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AD72" w14:textId="0B68E2F1" w:rsidR="00B2767E" w:rsidRDefault="00B2767E">
      <w:r>
        <w:t xml:space="preserve">A system alert advised that the following two items were required.  We do not have any additional validity testing or calibration and discrimination testing.  </w:t>
      </w:r>
    </w:p>
    <w:p w14:paraId="46B0A30C" w14:textId="4473A2BD" w:rsidR="00B2767E" w:rsidRDefault="00B2767E">
      <w:r w:rsidRPr="00B2767E">
        <w:drawing>
          <wp:inline distT="0" distB="0" distL="0" distR="0" wp14:anchorId="53F17AB3" wp14:editId="71FCFAE4">
            <wp:extent cx="5245370" cy="1943200"/>
            <wp:effectExtent l="0" t="0" r="0" b="0"/>
            <wp:docPr id="1735748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7487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5370" cy="19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58747" w14:textId="7474FC37" w:rsidR="00B2767E" w:rsidRDefault="00B2767E">
      <w:r w:rsidRPr="00B2767E">
        <w:drawing>
          <wp:inline distT="0" distB="0" distL="0" distR="0" wp14:anchorId="46FCB833" wp14:editId="68335DDB">
            <wp:extent cx="5207268" cy="1530429"/>
            <wp:effectExtent l="0" t="0" r="0" b="0"/>
            <wp:docPr id="1347984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842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7268" cy="153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7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7E"/>
    <w:rsid w:val="006C2471"/>
    <w:rsid w:val="009318A4"/>
    <w:rsid w:val="009B5B13"/>
    <w:rsid w:val="00A13E4A"/>
    <w:rsid w:val="00B2767E"/>
    <w:rsid w:val="00BA4EB8"/>
    <w:rsid w:val="00D0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805E"/>
  <w15:chartTrackingRefBased/>
  <w15:docId w15:val="{63222F43-EEC9-4E80-B3E8-C005040D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6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Farrell, Paula (CDC/NCEZID/DHQP/SB) (CTR)</dc:creator>
  <cp:keywords/>
  <dc:description/>
  <cp:lastModifiedBy>Farrell, Paula (CDC/NCEZID/DHQP/SB) (CTR)</cp:lastModifiedBy>
  <cp:revision>1</cp:revision>
  <dcterms:created xsi:type="dcterms:W3CDTF">2025-05-01T15:40:00Z</dcterms:created>
  <dcterms:modified xsi:type="dcterms:W3CDTF">2025-05-01T15:42:00Z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2025-05-01T15:42:21Z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224ca28b-caf8-44aa-99c3-d10e0b819176</vt:lpwstr>
  </property>
  <property fmtid="{D5CDD505-2E9C-101B-9397-08002B2CF9AE}" pid="8" name="MSIP_Label_7b94a7b8-f06c-4dfe-bdcc-9b548fd58c31_ContentBits">
    <vt:lpwstr>0</vt:lpwstr>
  </property>
</Properties>
</file>