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6420F" w:rsidRDefault="00FB2A9F">
      <w:pPr>
        <w:spacing w:after="0"/>
        <w:jc w:val="center"/>
        <w:rPr>
          <w:b/>
        </w:rPr>
      </w:pPr>
      <w:r>
        <w:rPr>
          <w:b/>
          <w:smallCaps/>
          <w:sz w:val="24"/>
          <w:szCs w:val="24"/>
        </w:rPr>
        <w:t>National Quality Forum</w:t>
      </w:r>
      <w:r>
        <w:rPr>
          <w:b/>
          <w:sz w:val="24"/>
          <w:szCs w:val="24"/>
        </w:rPr>
        <w:t>—</w:t>
      </w:r>
      <w:r>
        <w:rPr>
          <w:b/>
        </w:rPr>
        <w:t>Measure Testing (subcriteria 2a2, 2b1-2b6)</w:t>
      </w:r>
    </w:p>
    <w:p w14:paraId="00000002" w14:textId="77777777" w:rsidR="0056420F" w:rsidRDefault="0056420F">
      <w:pPr>
        <w:spacing w:after="0"/>
        <w:rPr>
          <w:b/>
        </w:rPr>
      </w:pPr>
    </w:p>
    <w:p w14:paraId="00000003" w14:textId="77777777" w:rsidR="0056420F" w:rsidRDefault="00FB2A9F">
      <w:pPr>
        <w:spacing w:after="0"/>
        <w:rPr>
          <w:b/>
        </w:rPr>
      </w:pPr>
      <w:r>
        <w:rPr>
          <w:b/>
        </w:rPr>
        <w:t xml:space="preserve">Measure Number </w:t>
      </w:r>
      <w:r>
        <w:t>(</w:t>
      </w:r>
      <w:r>
        <w:rPr>
          <w:i/>
        </w:rPr>
        <w:t>if previously endorsed</w:t>
      </w:r>
      <w:r>
        <w:t>)</w:t>
      </w:r>
      <w:r>
        <w:rPr>
          <w:b/>
        </w:rPr>
        <w:t xml:space="preserve">: </w:t>
      </w:r>
      <w:r>
        <w:rPr>
          <w:color w:val="0000FF"/>
        </w:rPr>
        <w:t>2902</w:t>
      </w:r>
    </w:p>
    <w:p w14:paraId="00000004" w14:textId="77777777" w:rsidR="0056420F" w:rsidRDefault="00FB2A9F">
      <w:pPr>
        <w:spacing w:after="0"/>
      </w:pPr>
      <w:r>
        <w:rPr>
          <w:b/>
        </w:rPr>
        <w:t>Measure Title</w:t>
      </w:r>
      <w:r>
        <w:t xml:space="preserve">:  </w:t>
      </w:r>
      <w:r>
        <w:rPr>
          <w:color w:val="0000FF"/>
        </w:rPr>
        <w:t>Contraceptive Care – Postpartum</w:t>
      </w:r>
    </w:p>
    <w:p w14:paraId="00000005" w14:textId="77777777" w:rsidR="0056420F" w:rsidRDefault="00FB2A9F">
      <w:pPr>
        <w:spacing w:after="0"/>
        <w:rPr>
          <w:color w:val="0000FF"/>
          <w:u w:val="single"/>
        </w:rPr>
      </w:pPr>
      <w:r>
        <w:rPr>
          <w:b/>
        </w:rPr>
        <w:t>Date of Submission</w:t>
      </w:r>
      <w:r>
        <w:t xml:space="preserve">:  </w:t>
      </w:r>
      <w:r>
        <w:rPr>
          <w:color w:val="0000FF"/>
          <w:u w:val="single"/>
        </w:rPr>
        <w:t>1/5/2021</w:t>
      </w:r>
    </w:p>
    <w:p w14:paraId="00000006" w14:textId="77777777" w:rsidR="0056420F" w:rsidRDefault="00FB2A9F">
      <w:pPr>
        <w:spacing w:after="0"/>
        <w:rPr>
          <w:b/>
        </w:rPr>
      </w:pPr>
      <w:r>
        <w:rPr>
          <w:b/>
          <w:color w:val="000000"/>
        </w:rPr>
        <w:t>Type of Measure:</w:t>
      </w:r>
    </w:p>
    <w:tbl>
      <w:tblPr>
        <w:tblStyle w:val="afb"/>
        <w:tblW w:w="7777"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3909"/>
        <w:gridCol w:w="3868"/>
      </w:tblGrid>
      <w:tr w:rsidR="004E7BC9" w14:paraId="02F9FC81" w14:textId="77777777">
        <w:trPr>
          <w:jc w:val="center"/>
        </w:trPr>
        <w:tc>
          <w:tcPr>
            <w:tcW w:w="3909" w:type="dxa"/>
          </w:tcPr>
          <w:p w14:paraId="00000007" w14:textId="77777777" w:rsidR="0056420F" w:rsidRDefault="00FB2A9F">
            <w:r>
              <w:rPr>
                <w:rFonts w:ascii="MS Gothic" w:eastAsia="MS Gothic" w:hAnsi="MS Gothic" w:cs="MS Gothic"/>
                <w:color w:val="0000FF"/>
              </w:rPr>
              <w:t>☐</w:t>
            </w:r>
            <w:r>
              <w:t xml:space="preserve"> Outcome (</w:t>
            </w:r>
            <w:r>
              <w:rPr>
                <w:i/>
              </w:rPr>
              <w:t>including PRO-PM</w:t>
            </w:r>
            <w:r>
              <w:t>)</w:t>
            </w:r>
          </w:p>
        </w:tc>
        <w:tc>
          <w:tcPr>
            <w:tcW w:w="3868" w:type="dxa"/>
          </w:tcPr>
          <w:p w14:paraId="00000008" w14:textId="77777777" w:rsidR="0056420F" w:rsidRDefault="00FB2A9F">
            <w:r>
              <w:rPr>
                <w:rFonts w:ascii="MS Gothic" w:eastAsia="MS Gothic" w:hAnsi="MS Gothic" w:cs="MS Gothic"/>
              </w:rPr>
              <w:t>☐</w:t>
            </w:r>
            <w:r>
              <w:t xml:space="preserve"> Composite – </w:t>
            </w:r>
            <w:r>
              <w:rPr>
                <w:b/>
                <w:i/>
              </w:rPr>
              <w:t>STOP – use composite testing form</w:t>
            </w:r>
          </w:p>
        </w:tc>
      </w:tr>
      <w:tr w:rsidR="004E7BC9" w14:paraId="4B588E92" w14:textId="77777777">
        <w:trPr>
          <w:jc w:val="center"/>
        </w:trPr>
        <w:tc>
          <w:tcPr>
            <w:tcW w:w="3909" w:type="dxa"/>
          </w:tcPr>
          <w:p w14:paraId="00000009" w14:textId="77777777" w:rsidR="0056420F" w:rsidRDefault="00FB2A9F">
            <w:pPr>
              <w:rPr>
                <w:color w:val="0000FF"/>
              </w:rPr>
            </w:pPr>
            <w:r>
              <w:rPr>
                <w:rFonts w:ascii="MS Gothic" w:eastAsia="MS Gothic" w:hAnsi="MS Gothic" w:cs="MS Gothic"/>
                <w:color w:val="0000FF"/>
              </w:rPr>
              <w:t>☒</w:t>
            </w:r>
            <w:r>
              <w:rPr>
                <w:color w:val="0000FF"/>
              </w:rPr>
              <w:t xml:space="preserve"> </w:t>
            </w:r>
            <w:r>
              <w:t>Intermediate Clinical Outcome</w:t>
            </w:r>
          </w:p>
        </w:tc>
        <w:tc>
          <w:tcPr>
            <w:tcW w:w="3868" w:type="dxa"/>
          </w:tcPr>
          <w:p w14:paraId="0000000A" w14:textId="77777777" w:rsidR="0056420F" w:rsidRDefault="00FB2A9F">
            <w:r>
              <w:rPr>
                <w:rFonts w:ascii="MS Gothic" w:eastAsia="MS Gothic" w:hAnsi="MS Gothic" w:cs="MS Gothic"/>
              </w:rPr>
              <w:t>☐</w:t>
            </w:r>
            <w:r>
              <w:t xml:space="preserve"> Cost/resource</w:t>
            </w:r>
          </w:p>
        </w:tc>
      </w:tr>
      <w:tr w:rsidR="004E7BC9" w14:paraId="1F62493D" w14:textId="77777777">
        <w:trPr>
          <w:jc w:val="center"/>
        </w:trPr>
        <w:tc>
          <w:tcPr>
            <w:tcW w:w="3909" w:type="dxa"/>
          </w:tcPr>
          <w:p w14:paraId="0000000B" w14:textId="77777777" w:rsidR="0056420F" w:rsidRDefault="00FB2A9F">
            <w:r>
              <w:rPr>
                <w:rFonts w:ascii="MS Gothic" w:eastAsia="MS Gothic" w:hAnsi="MS Gothic" w:cs="MS Gothic"/>
                <w:color w:val="0000FF"/>
              </w:rPr>
              <w:t>☐</w:t>
            </w:r>
            <w:r>
              <w:t xml:space="preserve"> Process </w:t>
            </w:r>
            <w:r>
              <w:rPr>
                <w:i/>
              </w:rPr>
              <w:t>(including Appropriate Use)</w:t>
            </w:r>
          </w:p>
        </w:tc>
        <w:tc>
          <w:tcPr>
            <w:tcW w:w="3868" w:type="dxa"/>
          </w:tcPr>
          <w:p w14:paraId="0000000C" w14:textId="77777777" w:rsidR="0056420F" w:rsidRDefault="00FB2A9F">
            <w:r>
              <w:rPr>
                <w:rFonts w:ascii="MS Gothic" w:eastAsia="MS Gothic" w:hAnsi="MS Gothic" w:cs="MS Gothic"/>
              </w:rPr>
              <w:t>☐</w:t>
            </w:r>
            <w:r>
              <w:t xml:space="preserve"> Efficiency</w:t>
            </w:r>
          </w:p>
        </w:tc>
      </w:tr>
      <w:tr w:rsidR="004E7BC9" w14:paraId="18A07D9B" w14:textId="77777777">
        <w:trPr>
          <w:jc w:val="center"/>
        </w:trPr>
        <w:tc>
          <w:tcPr>
            <w:tcW w:w="3909" w:type="dxa"/>
          </w:tcPr>
          <w:p w14:paraId="0000000D" w14:textId="77777777" w:rsidR="0056420F" w:rsidRDefault="00FB2A9F">
            <w:r>
              <w:rPr>
                <w:rFonts w:ascii="MS Gothic" w:eastAsia="MS Gothic" w:hAnsi="MS Gothic" w:cs="MS Gothic"/>
                <w:color w:val="0000FF"/>
              </w:rPr>
              <w:t>☐</w:t>
            </w:r>
            <w:r>
              <w:t xml:space="preserve"> Structure</w:t>
            </w:r>
          </w:p>
        </w:tc>
        <w:tc>
          <w:tcPr>
            <w:tcW w:w="3868" w:type="dxa"/>
          </w:tcPr>
          <w:p w14:paraId="0000000E" w14:textId="77777777" w:rsidR="0056420F" w:rsidRDefault="0056420F">
            <w:pPr>
              <w:rPr>
                <w:color w:val="0000FF"/>
              </w:rPr>
            </w:pPr>
          </w:p>
        </w:tc>
      </w:tr>
    </w:tbl>
    <w:p w14:paraId="0000000F" w14:textId="77777777" w:rsidR="0056420F" w:rsidRDefault="0056420F">
      <w:pPr>
        <w:spacing w:after="0" w:line="240" w:lineRule="auto"/>
      </w:pPr>
    </w:p>
    <w:tbl>
      <w:tblPr>
        <w:tblStyle w:val="afc"/>
        <w:tblW w:w="10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5"/>
      </w:tblGrid>
      <w:tr w:rsidR="004E7BC9" w14:paraId="5FFF71FB" w14:textId="77777777">
        <w:trPr>
          <w:jc w:val="center"/>
        </w:trPr>
        <w:tc>
          <w:tcPr>
            <w:tcW w:w="10285" w:type="dxa"/>
          </w:tcPr>
          <w:p w14:paraId="00000010" w14:textId="77777777" w:rsidR="0056420F" w:rsidRDefault="00FB2A9F">
            <w:pPr>
              <w:rPr>
                <w:b/>
              </w:rPr>
            </w:pPr>
            <w:r>
              <w:rPr>
                <w:b/>
              </w:rPr>
              <w:t>Instructions</w:t>
            </w:r>
          </w:p>
          <w:p w14:paraId="00000011" w14:textId="77777777" w:rsidR="0056420F" w:rsidRDefault="00FB2A9F">
            <w:pPr>
              <w:numPr>
                <w:ilvl w:val="0"/>
                <w:numId w:val="6"/>
              </w:numPr>
              <w:pBdr>
                <w:top w:val="nil"/>
                <w:left w:val="nil"/>
                <w:bottom w:val="nil"/>
                <w:right w:val="nil"/>
                <w:between w:val="nil"/>
              </w:pBdr>
              <w:spacing w:line="276" w:lineRule="auto"/>
              <w:rPr>
                <w:color w:val="000000"/>
              </w:rPr>
            </w:pPr>
            <w:r>
              <w:rPr>
                <w:color w:val="000000"/>
              </w:rPr>
              <w:t xml:space="preserve">Measures must be tested for all the data sources and levels of analyses that are specified. </w:t>
            </w:r>
            <w:r>
              <w:rPr>
                <w:b/>
                <w:i/>
                <w:color w:val="000000"/>
              </w:rPr>
              <w:t>If there is more than one set of data specifications or more than one level of analysis, contact NQF staff</w:t>
            </w:r>
            <w:r>
              <w:rPr>
                <w:color w:val="000000"/>
              </w:rPr>
              <w:t xml:space="preserve"> about how to present all the testing information in one form.</w:t>
            </w:r>
          </w:p>
          <w:p w14:paraId="00000012" w14:textId="77777777" w:rsidR="0056420F" w:rsidRDefault="00FB2A9F">
            <w:pPr>
              <w:numPr>
                <w:ilvl w:val="0"/>
                <w:numId w:val="6"/>
              </w:numPr>
              <w:pBdr>
                <w:top w:val="nil"/>
                <w:left w:val="nil"/>
                <w:bottom w:val="nil"/>
                <w:right w:val="nil"/>
                <w:between w:val="nil"/>
              </w:pBdr>
              <w:spacing w:line="276" w:lineRule="auto"/>
              <w:rPr>
                <w:b/>
                <w:color w:val="000000"/>
              </w:rPr>
            </w:pPr>
            <w:r>
              <w:rPr>
                <w:b/>
                <w:color w:val="000000"/>
              </w:rPr>
              <w:t xml:space="preserve">For </w:t>
            </w:r>
            <w:r>
              <w:rPr>
                <w:b/>
                <w:color w:val="000000"/>
                <w:u w:val="single"/>
              </w:rPr>
              <w:t>all</w:t>
            </w:r>
            <w:r>
              <w:rPr>
                <w:b/>
                <w:color w:val="000000"/>
              </w:rPr>
              <w:t xml:space="preserve"> measures, sections 1, 2a2, 2b1, 2b2, and 2b4 must be completed.</w:t>
            </w:r>
          </w:p>
          <w:p w14:paraId="00000013" w14:textId="77777777" w:rsidR="0056420F" w:rsidRDefault="00FB2A9F">
            <w:pPr>
              <w:numPr>
                <w:ilvl w:val="0"/>
                <w:numId w:val="6"/>
              </w:numPr>
              <w:pBdr>
                <w:top w:val="nil"/>
                <w:left w:val="nil"/>
                <w:bottom w:val="nil"/>
                <w:right w:val="nil"/>
                <w:between w:val="nil"/>
              </w:pBdr>
              <w:spacing w:line="276" w:lineRule="auto"/>
              <w:rPr>
                <w:color w:val="000000"/>
              </w:rPr>
            </w:pPr>
            <w:r>
              <w:rPr>
                <w:b/>
                <w:color w:val="000000"/>
              </w:rPr>
              <w:t xml:space="preserve">For </w:t>
            </w:r>
            <w:r>
              <w:rPr>
                <w:b/>
                <w:color w:val="000000"/>
                <w:u w:val="single"/>
              </w:rPr>
              <w:t>outcome and resource use</w:t>
            </w:r>
            <w:r>
              <w:rPr>
                <w:b/>
                <w:color w:val="000000"/>
              </w:rPr>
              <w:t xml:space="preserve"> measures</w:t>
            </w:r>
            <w:r>
              <w:rPr>
                <w:color w:val="000000"/>
              </w:rPr>
              <w:t xml:space="preserve">, section </w:t>
            </w:r>
            <w:r>
              <w:rPr>
                <w:b/>
                <w:color w:val="000000"/>
              </w:rPr>
              <w:t xml:space="preserve">2b3 </w:t>
            </w:r>
            <w:r>
              <w:rPr>
                <w:color w:val="000000"/>
              </w:rPr>
              <w:t>also must be completed.</w:t>
            </w:r>
          </w:p>
          <w:p w14:paraId="00000014" w14:textId="0B531A62" w:rsidR="0056420F" w:rsidRDefault="00FB2A9F">
            <w:pPr>
              <w:numPr>
                <w:ilvl w:val="0"/>
                <w:numId w:val="6"/>
              </w:numPr>
              <w:pBdr>
                <w:top w:val="nil"/>
                <w:left w:val="nil"/>
                <w:bottom w:val="nil"/>
                <w:right w:val="nil"/>
                <w:between w:val="nil"/>
              </w:pBdr>
              <w:spacing w:line="276" w:lineRule="auto"/>
              <w:rPr>
                <w:color w:val="000000"/>
              </w:rPr>
            </w:pPr>
            <w:r>
              <w:rPr>
                <w:color w:val="000000"/>
              </w:rPr>
              <w:t xml:space="preserve">If specified for </w:t>
            </w:r>
            <w:r>
              <w:rPr>
                <w:b/>
                <w:color w:val="000000"/>
                <w:u w:val="single"/>
              </w:rPr>
              <w:t xml:space="preserve">multiple data sources/sets of </w:t>
            </w:r>
            <w:r w:rsidR="002F616E">
              <w:rPr>
                <w:b/>
                <w:color w:val="000000"/>
                <w:u w:val="single"/>
              </w:rPr>
              <w:t>specifications</w:t>
            </w:r>
            <w:r>
              <w:rPr>
                <w:color w:val="000000"/>
              </w:rPr>
              <w:t xml:space="preserve"> (e.g., claims and EHRs), section </w:t>
            </w:r>
            <w:r>
              <w:rPr>
                <w:b/>
                <w:color w:val="000000"/>
              </w:rPr>
              <w:t>2b5</w:t>
            </w:r>
            <w:r>
              <w:rPr>
                <w:color w:val="000000"/>
              </w:rPr>
              <w:t xml:space="preserve"> also must be completed.</w:t>
            </w:r>
          </w:p>
          <w:p w14:paraId="00000015" w14:textId="77777777" w:rsidR="0056420F" w:rsidRDefault="00FB2A9F">
            <w:pPr>
              <w:numPr>
                <w:ilvl w:val="0"/>
                <w:numId w:val="6"/>
              </w:numPr>
              <w:pBdr>
                <w:top w:val="nil"/>
                <w:left w:val="nil"/>
                <w:bottom w:val="nil"/>
                <w:right w:val="nil"/>
                <w:between w:val="nil"/>
              </w:pBdr>
              <w:spacing w:line="276" w:lineRule="auto"/>
              <w:rPr>
                <w:color w:val="000000"/>
              </w:rPr>
            </w:pPr>
            <w:r>
              <w:rPr>
                <w:color w:val="000000"/>
              </w:rPr>
              <w:t xml:space="preserve">Respond to </w:t>
            </w:r>
            <w:r>
              <w:rPr>
                <w:color w:val="000000"/>
                <w:u w:val="single"/>
              </w:rPr>
              <w:t>all</w:t>
            </w:r>
            <w:r>
              <w:rPr>
                <w:color w:val="000000"/>
              </w:rPr>
              <w:t xml:space="preserve"> questions as instructed with answers immediately following the question. All information on testing to demonstrate meeting the subcriteria for reliability (2a2) and validity (2b1-2b6) must be in this form. An appendix for </w:t>
            </w:r>
            <w:r>
              <w:rPr>
                <w:i/>
                <w:color w:val="000000"/>
              </w:rPr>
              <w:t>supplemental</w:t>
            </w:r>
            <w:r>
              <w:rPr>
                <w:color w:val="000000"/>
              </w:rPr>
              <w:t xml:space="preserve"> materials may be submitted, but there is no guarantee it will be reviewed.</w:t>
            </w:r>
          </w:p>
          <w:p w14:paraId="00000016" w14:textId="77777777" w:rsidR="0056420F" w:rsidRDefault="00FB2A9F">
            <w:pPr>
              <w:numPr>
                <w:ilvl w:val="0"/>
                <w:numId w:val="6"/>
              </w:numPr>
              <w:pBdr>
                <w:top w:val="nil"/>
                <w:left w:val="nil"/>
                <w:bottom w:val="nil"/>
                <w:right w:val="nil"/>
                <w:between w:val="nil"/>
              </w:pBdr>
              <w:spacing w:line="276" w:lineRule="auto"/>
              <w:rPr>
                <w:color w:val="000000"/>
              </w:rPr>
            </w:pPr>
            <w:r>
              <w:rPr>
                <w:color w:val="000000"/>
              </w:rPr>
              <w:t>If you are unable to check a box, please highlight or shade the box for your response.</w:t>
            </w:r>
          </w:p>
          <w:p w14:paraId="00000017" w14:textId="77777777" w:rsidR="0056420F" w:rsidRDefault="00FB2A9F">
            <w:pPr>
              <w:numPr>
                <w:ilvl w:val="0"/>
                <w:numId w:val="6"/>
              </w:numPr>
              <w:pBdr>
                <w:top w:val="nil"/>
                <w:left w:val="nil"/>
                <w:bottom w:val="nil"/>
                <w:right w:val="nil"/>
                <w:between w:val="nil"/>
              </w:pBdr>
              <w:spacing w:line="276" w:lineRule="auto"/>
              <w:rPr>
                <w:color w:val="000000"/>
              </w:rPr>
            </w:pPr>
            <w:r>
              <w:rPr>
                <w:color w:val="000000"/>
              </w:rPr>
              <w:t>Maximum of 25 pages (</w:t>
            </w:r>
            <w:r>
              <w:rPr>
                <w:i/>
                <w:color w:val="000000"/>
              </w:rPr>
              <w:t xml:space="preserve">incuding questions/instructions; </w:t>
            </w:r>
            <w:r>
              <w:rPr>
                <w:color w:val="000000"/>
              </w:rPr>
              <w:t xml:space="preserve">minimum font size 11 pt; do not change margins). </w:t>
            </w:r>
            <w:r>
              <w:rPr>
                <w:b/>
                <w:i/>
                <w:color w:val="000000"/>
              </w:rPr>
              <w:t>Contact NQF staff if more pages are needed.</w:t>
            </w:r>
          </w:p>
          <w:p w14:paraId="00000018" w14:textId="77777777" w:rsidR="0056420F" w:rsidRDefault="00FB2A9F">
            <w:pPr>
              <w:numPr>
                <w:ilvl w:val="0"/>
                <w:numId w:val="6"/>
              </w:numPr>
              <w:pBdr>
                <w:top w:val="nil"/>
                <w:left w:val="nil"/>
                <w:bottom w:val="nil"/>
                <w:right w:val="nil"/>
                <w:between w:val="nil"/>
              </w:pBdr>
              <w:spacing w:line="276" w:lineRule="auto"/>
              <w:rPr>
                <w:color w:val="000000"/>
              </w:rPr>
            </w:pPr>
            <w:r>
              <w:rPr>
                <w:color w:val="000000"/>
              </w:rPr>
              <w:t xml:space="preserve">Contact NQF staff regarding questions. Check for resources at </w:t>
            </w:r>
            <w:hyperlink r:id="rId9">
              <w:r>
                <w:rPr>
                  <w:color w:val="0000FF"/>
                  <w:u w:val="single"/>
                </w:rPr>
                <w:t>Submitting Standards webpage</w:t>
              </w:r>
            </w:hyperlink>
            <w:r>
              <w:rPr>
                <w:color w:val="000000"/>
              </w:rPr>
              <w:t>.</w:t>
            </w:r>
          </w:p>
          <w:p w14:paraId="00000019" w14:textId="77777777" w:rsidR="0056420F" w:rsidRDefault="00FB2A9F">
            <w:pPr>
              <w:numPr>
                <w:ilvl w:val="0"/>
                <w:numId w:val="6"/>
              </w:numPr>
              <w:pBdr>
                <w:top w:val="nil"/>
                <w:left w:val="nil"/>
                <w:bottom w:val="nil"/>
                <w:right w:val="nil"/>
                <w:between w:val="nil"/>
              </w:pBdr>
              <w:spacing w:after="200" w:line="276" w:lineRule="auto"/>
              <w:rPr>
                <w:color w:val="000000"/>
              </w:rPr>
            </w:pPr>
            <w:r>
              <w:rPr>
                <w:color w:val="000000"/>
              </w:rPr>
              <w:t>For information on the most updated guidance on how to address social risk factors variables and testing in this form refer to the release notes for version 7.1 of the Measure Testing Attachment.</w:t>
            </w:r>
          </w:p>
        </w:tc>
      </w:tr>
    </w:tbl>
    <w:p w14:paraId="0000001A" w14:textId="77777777" w:rsidR="0056420F" w:rsidRDefault="0056420F">
      <w:pPr>
        <w:spacing w:after="0" w:line="240" w:lineRule="auto"/>
      </w:pPr>
    </w:p>
    <w:tbl>
      <w:tblPr>
        <w:tblStyle w:val="afd"/>
        <w:tblW w:w="10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5"/>
      </w:tblGrid>
      <w:tr w:rsidR="004E7BC9" w14:paraId="65C49FBE" w14:textId="77777777">
        <w:trPr>
          <w:jc w:val="center"/>
        </w:trPr>
        <w:tc>
          <w:tcPr>
            <w:tcW w:w="10285" w:type="dxa"/>
          </w:tcPr>
          <w:p w14:paraId="0000001B" w14:textId="77777777" w:rsidR="0056420F" w:rsidRDefault="00FB2A9F">
            <w:pPr>
              <w:rPr>
                <w:b/>
              </w:rPr>
            </w:pPr>
            <w:r>
              <w:rPr>
                <w:b/>
                <w:u w:val="single"/>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p>
          <w:p w14:paraId="0000001C" w14:textId="77777777" w:rsidR="0056420F" w:rsidRDefault="0056420F">
            <w:pPr>
              <w:rPr>
                <w:b/>
                <w:sz w:val="20"/>
                <w:szCs w:val="20"/>
              </w:rPr>
            </w:pPr>
          </w:p>
          <w:p w14:paraId="0000001D" w14:textId="77777777" w:rsidR="0056420F" w:rsidRDefault="00FB2A9F">
            <w:r>
              <w:rPr>
                <w:b/>
              </w:rPr>
              <w:t>2a2.</w:t>
            </w:r>
            <w:r>
              <w:t xml:space="preserve"> </w:t>
            </w:r>
            <w:r>
              <w:rPr>
                <w:b/>
              </w:rPr>
              <w:t>Reliability testing</w:t>
            </w:r>
            <w:r>
              <w:t xml:space="preserve"> </w:t>
            </w:r>
            <w:hyperlink w:anchor="bookmark=id.2et92p0">
              <w:r>
                <w:rPr>
                  <w:b/>
                  <w:color w:val="0000FF"/>
                  <w:u w:val="single"/>
                  <w:vertAlign w:val="superscript"/>
                </w:rPr>
                <w:t>10</w:t>
              </w:r>
            </w:hyperlink>
            <w:r>
              <w:t xml:space="preserve"> 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(including PRO-PMs)</w:t>
            </w:r>
            <w:r>
              <w:rPr>
                <w:b/>
              </w:rPr>
              <w:t xml:space="preserve"> and composite performance measures</w:t>
            </w:r>
            <w:r>
              <w:t>, reliability should be demonstrated for the computed performance score.</w:t>
            </w:r>
          </w:p>
          <w:p w14:paraId="0000001E" w14:textId="77777777" w:rsidR="0056420F" w:rsidRDefault="0056420F">
            <w:pPr>
              <w:rPr>
                <w:b/>
              </w:rPr>
            </w:pPr>
          </w:p>
          <w:p w14:paraId="0000001F" w14:textId="77777777" w:rsidR="0056420F" w:rsidRDefault="00FB2A9F">
            <w:r>
              <w:rPr>
                <w:b/>
              </w:rPr>
              <w:t>2b1.</w:t>
            </w:r>
            <w:r>
              <w:t xml:space="preserve"> </w:t>
            </w:r>
            <w:r>
              <w:rPr>
                <w:b/>
              </w:rPr>
              <w:t>Validity testing</w:t>
            </w:r>
            <w:r>
              <w:t xml:space="preserve"> </w:t>
            </w:r>
            <w:hyperlink w:anchor="bookmark=id.tyjcwt">
              <w:r>
                <w:rPr>
                  <w:b/>
                  <w:color w:val="0000FF"/>
                  <w:u w:val="single"/>
                  <w:vertAlign w:val="superscript"/>
                </w:rPr>
                <w:t>11</w:t>
              </w:r>
            </w:hyperlink>
            <w:r>
              <w:t xml:space="preserve"> 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instrument-based measures (including PRO-PMs) and composite performance measures</w:t>
            </w:r>
            <w:r>
              <w:t>, validity should be demonstrated for the computed performance score.</w:t>
            </w:r>
          </w:p>
          <w:p w14:paraId="00000020" w14:textId="77777777" w:rsidR="0056420F" w:rsidRDefault="0056420F">
            <w:bookmarkStart w:id="0" w:name="_heading=h.gjdgxs" w:colFirst="0" w:colLast="0"/>
            <w:bookmarkEnd w:id="0"/>
          </w:p>
          <w:p w14:paraId="00000021" w14:textId="77777777" w:rsidR="0056420F" w:rsidRDefault="00FB2A9F">
            <w:r>
              <w:rPr>
                <w:b/>
              </w:rPr>
              <w:t>2b2.</w:t>
            </w:r>
            <w:r>
              <w:t xml:space="preserve"> </w:t>
            </w:r>
            <w:r>
              <w:rPr>
                <w:b/>
              </w:rPr>
              <w:t>Exclusions</w:t>
            </w:r>
            <w:r>
              <w:t xml:space="preserve"> are supported by the clinical evidence and are of sufficient frequency to warrant inclusion in the specifications of the measure; </w:t>
            </w:r>
            <w:hyperlink w:anchor="bookmark=id.3dy6vkm">
              <w:r>
                <w:rPr>
                  <w:b/>
                  <w:color w:val="0000FF"/>
                  <w:u w:val="single"/>
                  <w:vertAlign w:val="superscript"/>
                </w:rPr>
                <w:t>12</w:t>
              </w:r>
            </w:hyperlink>
          </w:p>
          <w:p w14:paraId="00000022" w14:textId="77777777" w:rsidR="0056420F" w:rsidRDefault="00FB2A9F">
            <w:pPr>
              <w:rPr>
                <w:b/>
              </w:rPr>
            </w:pPr>
            <w:r>
              <w:rPr>
                <w:b/>
              </w:rPr>
              <w:t xml:space="preserve">AND </w:t>
            </w:r>
          </w:p>
          <w:p w14:paraId="00000023" w14:textId="77777777" w:rsidR="0056420F" w:rsidRDefault="00FB2A9F">
            <w: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bookmark=id.1t3h5sf">
              <w:r>
                <w:rPr>
                  <w:b/>
                  <w:color w:val="0000FF"/>
                  <w:u w:val="single"/>
                  <w:vertAlign w:val="superscript"/>
                </w:rPr>
                <w:t>13</w:t>
              </w:r>
            </w:hyperlink>
          </w:p>
          <w:p w14:paraId="00000024" w14:textId="77777777" w:rsidR="0056420F" w:rsidRDefault="0056420F">
            <w:pPr>
              <w:rPr>
                <w:b/>
              </w:rPr>
            </w:pPr>
          </w:p>
          <w:p w14:paraId="00000025" w14:textId="77777777" w:rsidR="0056420F" w:rsidRDefault="00FB2A9F">
            <w:bookmarkStart w:id="1" w:name="_heading=h.30j0zll" w:colFirst="0" w:colLast="0"/>
            <w:bookmarkEnd w:id="1"/>
            <w:r>
              <w:rPr>
                <w:b/>
              </w:rPr>
              <w:t>2b3.</w:t>
            </w:r>
            <w:r>
              <w:t xml:space="preserve"> </w:t>
            </w:r>
            <w:r>
              <w:rPr>
                <w:b/>
              </w:rPr>
              <w:t>For outcome measures and other measures when indicated</w:t>
            </w:r>
            <w:r>
              <w:t xml:space="preserve"> (e.g., resource use): </w:t>
            </w:r>
          </w:p>
          <w:p w14:paraId="00000026" w14:textId="77777777" w:rsidR="0056420F" w:rsidRDefault="00FB2A9F">
            <w:pPr>
              <w:numPr>
                <w:ilvl w:val="0"/>
                <w:numId w:val="3"/>
              </w:numPr>
              <w:ind w:left="0" w:firstLine="0"/>
            </w:pPr>
            <w:r>
              <w:rPr>
                <w:b/>
              </w:rPr>
              <w:t>an evidence-based risk-adjustment strategy</w:t>
            </w:r>
            <w:r>
              <w:t xml:space="preserve"> (e.g., risk models, risk stratification) is specified; is based on patient factors (including clinical and social risk factors) that influence the measured outcome and are present at start of care; </w:t>
            </w:r>
            <w:hyperlink w:anchor="bookmark=id.4d34og8">
              <w:r>
                <w:rPr>
                  <w:b/>
                  <w:color w:val="0000FF"/>
                  <w:u w:val="single"/>
                  <w:vertAlign w:val="superscript"/>
                </w:rPr>
                <w:t>14</w:t>
              </w:r>
            </w:hyperlink>
            <w:r>
              <w:rPr>
                <w:b/>
                <w:vertAlign w:val="superscript"/>
              </w:rPr>
              <w:t>,</w:t>
            </w:r>
            <w:hyperlink w:anchor="bookmark=id.2s8eyo1">
              <w:r>
                <w:rPr>
                  <w:b/>
                  <w:color w:val="0000FF"/>
                  <w:u w:val="single"/>
                  <w:vertAlign w:val="superscript"/>
                </w:rPr>
                <w:t>15</w:t>
              </w:r>
            </w:hyperlink>
            <w:r>
              <w:t xml:space="preserve"> and has demonstrated adequate discrimination and calibration</w:t>
            </w:r>
          </w:p>
          <w:p w14:paraId="00000027" w14:textId="77777777" w:rsidR="0056420F" w:rsidRDefault="00FB2A9F">
            <w:pPr>
              <w:rPr>
                <w:b/>
              </w:rPr>
            </w:pPr>
            <w:r>
              <w:rPr>
                <w:b/>
              </w:rPr>
              <w:t>OR</w:t>
            </w:r>
          </w:p>
          <w:p w14:paraId="00000028" w14:textId="77777777" w:rsidR="0056420F" w:rsidRDefault="00FB2A9F">
            <w:pPr>
              <w:numPr>
                <w:ilvl w:val="0"/>
                <w:numId w:val="3"/>
              </w:numPr>
              <w:ind w:left="0" w:firstLine="0"/>
            </w:pPr>
            <w:r>
              <w:t xml:space="preserve">rationale/data support no risk adjustment/ stratification. </w:t>
            </w:r>
          </w:p>
          <w:p w14:paraId="00000029" w14:textId="77777777" w:rsidR="0056420F" w:rsidRDefault="0056420F">
            <w:pPr>
              <w:rPr>
                <w:b/>
              </w:rPr>
            </w:pPr>
          </w:p>
          <w:p w14:paraId="0000002A" w14:textId="77777777" w:rsidR="0056420F" w:rsidRDefault="00FB2A9F">
            <w:r>
              <w:rPr>
                <w:b/>
              </w:rPr>
              <w:t>2b4.</w:t>
            </w:r>
            <w:r>
              <w:t xml:space="preserve"> Data analysis of computed measure scores demonstrates that methods for scoring and analysis of the specified measure allow for </w:t>
            </w:r>
            <w:r>
              <w:rPr>
                <w:b/>
              </w:rPr>
              <w:t>identification of statistically significant and practically/clinically meaningful</w:t>
            </w:r>
            <w:r>
              <w:t xml:space="preserve"> </w:t>
            </w:r>
            <w:hyperlink w:anchor="bookmark=id.17dp8vu">
              <w:r>
                <w:rPr>
                  <w:b/>
                  <w:color w:val="0000FF"/>
                  <w:u w:val="single"/>
                  <w:vertAlign w:val="superscript"/>
                </w:rPr>
                <w:t>16</w:t>
              </w:r>
            </w:hyperlink>
            <w:r>
              <w:t xml:space="preserve"> </w:t>
            </w:r>
            <w:r>
              <w:rPr>
                <w:b/>
              </w:rPr>
              <w:t>differences in performance</w:t>
            </w:r>
            <w:r>
              <w:t>;</w:t>
            </w:r>
          </w:p>
          <w:p w14:paraId="0000002B" w14:textId="77777777" w:rsidR="0056420F" w:rsidRDefault="00FB2A9F">
            <w:r>
              <w:rPr>
                <w:b/>
              </w:rPr>
              <w:t>OR</w:t>
            </w:r>
          </w:p>
          <w:p w14:paraId="0000002C" w14:textId="77777777" w:rsidR="0056420F" w:rsidRDefault="00FB2A9F">
            <w:r>
              <w:t xml:space="preserve">there is evidence of overall less-than-optimal performance. </w:t>
            </w:r>
          </w:p>
          <w:p w14:paraId="0000002D" w14:textId="77777777" w:rsidR="0056420F" w:rsidRDefault="0056420F">
            <w:pPr>
              <w:rPr>
                <w:b/>
              </w:rPr>
            </w:pPr>
          </w:p>
          <w:p w14:paraId="0000002E" w14:textId="77777777" w:rsidR="0056420F" w:rsidRDefault="00FB2A9F">
            <w:r>
              <w:rPr>
                <w:b/>
              </w:rPr>
              <w:t>2b5.</w:t>
            </w:r>
            <w:r>
              <w:t xml:space="preserve"> </w:t>
            </w:r>
            <w:r>
              <w:rPr>
                <w:b/>
              </w:rPr>
              <w:t>If multiple data sources/methods are specified, there is demonstration they produce comparable results</w:t>
            </w:r>
            <w:r>
              <w:t>.</w:t>
            </w:r>
          </w:p>
          <w:p w14:paraId="0000002F" w14:textId="77777777" w:rsidR="0056420F" w:rsidRDefault="0056420F"/>
          <w:p w14:paraId="00000030" w14:textId="77777777" w:rsidR="0056420F" w:rsidRDefault="00FB2A9F">
            <w:pPr>
              <w:rPr>
                <w:sz w:val="20"/>
                <w:szCs w:val="20"/>
              </w:rPr>
            </w:pPr>
            <w:r>
              <w:rPr>
                <w:b/>
              </w:rPr>
              <w:t>2b6.</w:t>
            </w:r>
            <w:r>
              <w:t xml:space="preserve"> Analyses identify the extent and distribution of </w:t>
            </w:r>
            <w:r>
              <w:rPr>
                <w:b/>
              </w:rPr>
              <w:t>missing data</w:t>
            </w:r>
            <w:r>
              <w:t xml:space="preserve"> (or nonresponse) and demonstrate that performance results are not biased due to systematic missing data (or differences between responders and nonresponders) and how the specified handling of missing data minimizes bias.</w:t>
            </w:r>
          </w:p>
          <w:p w14:paraId="00000031" w14:textId="77777777" w:rsidR="0056420F" w:rsidRDefault="0056420F">
            <w:pPr>
              <w:rPr>
                <w:b/>
                <w:sz w:val="20"/>
                <w:szCs w:val="20"/>
              </w:rPr>
            </w:pPr>
          </w:p>
          <w:p w14:paraId="00000032" w14:textId="77777777" w:rsidR="0056420F" w:rsidRDefault="00FB2A9F">
            <w:pPr>
              <w:rPr>
                <w:b/>
                <w:sz w:val="20"/>
                <w:szCs w:val="20"/>
              </w:rPr>
            </w:pPr>
            <w:r>
              <w:rPr>
                <w:b/>
                <w:sz w:val="20"/>
                <w:szCs w:val="20"/>
              </w:rPr>
              <w:t>Notes</w:t>
            </w:r>
          </w:p>
          <w:p w14:paraId="00000033" w14:textId="77777777" w:rsidR="0056420F" w:rsidRDefault="00FB2A9F">
            <w:pPr>
              <w:rPr>
                <w:sz w:val="20"/>
                <w:szCs w:val="20"/>
              </w:rPr>
            </w:pPr>
            <w:bookmarkStart w:id="2" w:name="bookmark=id.1fob9te" w:colFirst="0" w:colLast="0"/>
            <w:bookmarkStart w:id="3" w:name="bookmark=id.2et92p0" w:colFirst="0" w:colLast="0"/>
            <w:bookmarkStart w:id="4" w:name="bookmark=id.3znysh7" w:colFirst="0" w:colLast="0"/>
            <w:bookmarkEnd w:id="2"/>
            <w:bookmarkEnd w:id="3"/>
            <w:bookmarkEnd w:id="4"/>
            <w:r>
              <w:rPr>
                <w:b/>
                <w:sz w:val="20"/>
                <w:szCs w:val="20"/>
              </w:rPr>
              <w:t>10.</w:t>
            </w:r>
            <w:r>
              <w:rPr>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0000034" w14:textId="77777777" w:rsidR="0056420F" w:rsidRDefault="00FB2A9F">
            <w:pPr>
              <w:rPr>
                <w:sz w:val="20"/>
                <w:szCs w:val="20"/>
              </w:rPr>
            </w:pPr>
            <w:bookmarkStart w:id="5" w:name="bookmark=id.tyjcwt" w:colFirst="0" w:colLast="0"/>
            <w:bookmarkEnd w:id="5"/>
            <w:r>
              <w:rPr>
                <w:b/>
                <w:sz w:val="20"/>
                <w:szCs w:val="20"/>
              </w:rPr>
              <w:t>11.</w:t>
            </w:r>
            <w:r>
              <w:rPr>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14:paraId="00000035" w14:textId="77777777" w:rsidR="0056420F" w:rsidRDefault="00FB2A9F">
            <w:pPr>
              <w:pBdr>
                <w:top w:val="nil"/>
                <w:left w:val="nil"/>
                <w:bottom w:val="nil"/>
                <w:right w:val="nil"/>
                <w:between w:val="nil"/>
              </w:pBdr>
              <w:rPr>
                <w:color w:val="000000"/>
                <w:sz w:val="20"/>
                <w:szCs w:val="20"/>
              </w:rPr>
            </w:pPr>
            <w:bookmarkStart w:id="6" w:name="bookmark=id.3dy6vkm" w:colFirst="0" w:colLast="0"/>
            <w:bookmarkEnd w:id="6"/>
            <w:r>
              <w:rPr>
                <w:b/>
                <w:color w:val="000000"/>
                <w:sz w:val="20"/>
                <w:szCs w:val="20"/>
              </w:rPr>
              <w:t>12.</w:t>
            </w:r>
            <w:r>
              <w:rPr>
                <w:color w:val="000000"/>
                <w:sz w:val="20"/>
                <w:szCs w:val="20"/>
              </w:rPr>
              <w:t xml:space="preserve"> Examples of evidence that an exclusion distorts measure results include, but are not limited to: frequency of occurrence, variability of exclusions across providers, and sensitivity analyses with and without the exclusion.  </w:t>
            </w:r>
          </w:p>
          <w:p w14:paraId="00000036" w14:textId="77777777" w:rsidR="0056420F" w:rsidRDefault="00FB2A9F">
            <w:pPr>
              <w:rPr>
                <w:b/>
                <w:sz w:val="20"/>
                <w:szCs w:val="20"/>
              </w:rPr>
            </w:pPr>
            <w:bookmarkStart w:id="7" w:name="bookmark=id.1t3h5sf" w:colFirst="0" w:colLast="0"/>
            <w:bookmarkEnd w:id="7"/>
            <w:r>
              <w:rPr>
                <w:b/>
                <w:sz w:val="20"/>
                <w:szCs w:val="20"/>
              </w:rPr>
              <w:t>13.</w:t>
            </w:r>
            <w:r>
              <w:rPr>
                <w:sz w:val="20"/>
                <w:szCs w:val="20"/>
              </w:rPr>
              <w:t xml:space="preserve"> Patient preference is not a clinical exception to eligibility and can be influenced by provider interventions.</w:t>
            </w:r>
          </w:p>
          <w:p w14:paraId="00000037" w14:textId="77777777" w:rsidR="0056420F" w:rsidRDefault="00FB2A9F">
            <w:pPr>
              <w:pBdr>
                <w:top w:val="nil"/>
                <w:left w:val="nil"/>
                <w:bottom w:val="nil"/>
                <w:right w:val="nil"/>
                <w:between w:val="nil"/>
              </w:pBdr>
              <w:rPr>
                <w:rFonts w:ascii="Times New Roman" w:eastAsia="Times New Roman" w:hAnsi="Times New Roman" w:cs="Times New Roman"/>
                <w:b/>
                <w:color w:val="000000"/>
                <w:sz w:val="20"/>
                <w:szCs w:val="20"/>
              </w:rPr>
            </w:pPr>
            <w:bookmarkStart w:id="8" w:name="bookmark=id.4d34og8" w:colFirst="0" w:colLast="0"/>
            <w:bookmarkEnd w:id="8"/>
            <w:r>
              <w:rPr>
                <w:b/>
                <w:color w:val="000000"/>
                <w:sz w:val="20"/>
                <w:szCs w:val="20"/>
              </w:rPr>
              <w:t xml:space="preserve">14. </w:t>
            </w:r>
            <w:r>
              <w:rPr>
                <w:color w:val="000000"/>
                <w:sz w:val="20"/>
                <w:szCs w:val="20"/>
              </w:rPr>
              <w:t>Risk factors that influence outcomes should not be specified as exclusions</w:t>
            </w:r>
            <w:bookmarkStart w:id="9" w:name="bookmark=id.2s8eyo1" w:colFirst="0" w:colLast="0"/>
            <w:bookmarkEnd w:id="9"/>
            <w:r>
              <w:rPr>
                <w:color w:val="000000"/>
                <w:sz w:val="20"/>
                <w:szCs w:val="20"/>
              </w:rPr>
              <w:t>.</w:t>
            </w:r>
          </w:p>
          <w:p w14:paraId="00000038" w14:textId="77777777" w:rsidR="0056420F" w:rsidRDefault="00FB2A9F">
            <w:pPr>
              <w:rPr>
                <w:sz w:val="20"/>
                <w:szCs w:val="20"/>
              </w:rPr>
            </w:pPr>
            <w:bookmarkStart w:id="10" w:name="bookmark=id.17dp8vu" w:colFirst="0" w:colLast="0"/>
            <w:bookmarkEnd w:id="10"/>
            <w:r>
              <w:rPr>
                <w:b/>
                <w:sz w:val="20"/>
                <w:szCs w:val="20"/>
              </w:rPr>
              <w:t>15.</w:t>
            </w:r>
            <w:r>
              <w:rPr>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w:t>
            </w:r>
            <w:r>
              <w:rPr>
                <w:sz w:val="20"/>
                <w:szCs w:val="20"/>
              </w:rPr>
              <w:lastRenderedPageBreak/>
              <w:t>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0000039" w14:textId="77777777" w:rsidR="0056420F" w:rsidRDefault="00FB2A9F">
      <w:pPr>
        <w:spacing w:after="0" w:line="240" w:lineRule="auto"/>
        <w:rPr>
          <w:b/>
        </w:rPr>
      </w:pPr>
      <w:r>
        <w:rPr>
          <w:b/>
        </w:rPr>
        <w:lastRenderedPageBreak/>
        <w:t xml:space="preserve">1. DATA/SAMPLE USED FOR </w:t>
      </w:r>
      <w:r>
        <w:rPr>
          <w:b/>
          <w:u w:val="single"/>
        </w:rPr>
        <w:t>ALL</w:t>
      </w:r>
      <w:r>
        <w:rPr>
          <w:b/>
        </w:rPr>
        <w:t xml:space="preserve"> TESTING OF THIS MEASURE</w:t>
      </w:r>
    </w:p>
    <w:p w14:paraId="0000003A" w14:textId="77777777" w:rsidR="0056420F" w:rsidRDefault="00FB2A9F">
      <w:pPr>
        <w:spacing w:after="0" w:line="240" w:lineRule="auto"/>
      </w:pPr>
      <w:r>
        <w:rPr>
          <w:i/>
        </w:rPr>
        <w:t xml:space="preserve">Often the same data are used for all aspects of measure testing. In an effort to eliminate duplication, the first five questions apply to all measure testing. </w:t>
      </w:r>
      <w:r>
        <w:rPr>
          <w:i/>
          <w:u w:val="single"/>
        </w:rPr>
        <w:t>If there are differences by aspect of testing</w:t>
      </w:r>
      <w:r>
        <w:rPr>
          <w:i/>
        </w:rPr>
        <w:t xml:space="preserve">,(e.g., reliability vs. validity) be sure to indicate the specific differences in question 1.7. </w:t>
      </w:r>
    </w:p>
    <w:p w14:paraId="0000003B" w14:textId="77777777" w:rsidR="0056420F" w:rsidRDefault="0056420F">
      <w:pPr>
        <w:spacing w:after="0" w:line="240" w:lineRule="auto"/>
      </w:pPr>
    </w:p>
    <w:p w14:paraId="0000003C" w14:textId="77777777" w:rsidR="0056420F" w:rsidRDefault="00FB2A9F">
      <w:pPr>
        <w:spacing w:after="0" w:line="240" w:lineRule="auto"/>
      </w:pPr>
      <w:r>
        <w:rPr>
          <w:b/>
        </w:rPr>
        <w:t>1.1. 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rPr>
        <w:t>all</w:t>
      </w:r>
      <w:r>
        <w:rPr>
          <w:i/>
        </w:rPr>
        <w:t xml:space="preserve"> the sources of data specified and intended for measure implementation. </w:t>
      </w:r>
      <w:r>
        <w:rPr>
          <w:b/>
          <w:i/>
        </w:rPr>
        <w:t>If different data sources are used for the numerator and denominator, indicate N [numerator] or D [denominator] after the checkbox.</w:t>
      </w:r>
      <w:r>
        <w:t>)</w:t>
      </w:r>
    </w:p>
    <w:tbl>
      <w:tblPr>
        <w:tblStyle w:val="afe"/>
        <w:tblW w:w="981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5084"/>
        <w:gridCol w:w="4734"/>
      </w:tblGrid>
      <w:tr w:rsidR="00BE7E01" w14:paraId="43313C00" w14:textId="77777777" w:rsidTr="0018061B">
        <w:trPr>
          <w:jc w:val="center"/>
        </w:trPr>
        <w:tc>
          <w:tcPr>
            <w:tcW w:w="5084" w:type="dxa"/>
            <w:shd w:val="clear" w:color="auto" w:fill="D9D9D9"/>
          </w:tcPr>
          <w:p w14:paraId="0000003D" w14:textId="77777777" w:rsidR="0056420F" w:rsidRDefault="00FB2A9F">
            <w:pPr>
              <w:rPr>
                <w:b/>
              </w:rPr>
            </w:pPr>
            <w:r>
              <w:rPr>
                <w:b/>
              </w:rPr>
              <w:t>Measure Specified to Use Data From:</w:t>
            </w:r>
          </w:p>
          <w:p w14:paraId="0000003E" w14:textId="77777777" w:rsidR="0056420F" w:rsidRDefault="00FB2A9F">
            <w:pPr>
              <w:rPr>
                <w:b/>
              </w:rPr>
            </w:pPr>
            <w:r>
              <w:rPr>
                <w:b/>
              </w:rPr>
              <w:t>(</w:t>
            </w:r>
            <w:r>
              <w:rPr>
                <w:b/>
                <w:i/>
              </w:rPr>
              <w:t>must be consistent with data sources entered in S.17</w:t>
            </w:r>
            <w:r>
              <w:rPr>
                <w:b/>
              </w:rPr>
              <w:t>)</w:t>
            </w:r>
          </w:p>
        </w:tc>
        <w:tc>
          <w:tcPr>
            <w:tcW w:w="4734" w:type="dxa"/>
            <w:shd w:val="clear" w:color="auto" w:fill="D9D9D9"/>
          </w:tcPr>
          <w:p w14:paraId="0000003F" w14:textId="77777777" w:rsidR="0056420F" w:rsidRDefault="00FB2A9F">
            <w:pPr>
              <w:rPr>
                <w:b/>
              </w:rPr>
            </w:pPr>
            <w:r>
              <w:rPr>
                <w:b/>
              </w:rPr>
              <w:t>Measure Tested with Data From:</w:t>
            </w:r>
          </w:p>
        </w:tc>
      </w:tr>
      <w:tr w:rsidR="004E7BC9" w14:paraId="52D7AF21" w14:textId="77777777">
        <w:trPr>
          <w:jc w:val="center"/>
        </w:trPr>
        <w:tc>
          <w:tcPr>
            <w:tcW w:w="5084" w:type="dxa"/>
          </w:tcPr>
          <w:p w14:paraId="00000040" w14:textId="77777777" w:rsidR="0056420F" w:rsidRDefault="00FB2A9F">
            <w:r>
              <w:rPr>
                <w:rFonts w:ascii="MS Gothic" w:eastAsia="MS Gothic" w:hAnsi="MS Gothic" w:cs="MS Gothic"/>
                <w:color w:val="0000FF"/>
              </w:rPr>
              <w:t>☐</w:t>
            </w:r>
            <w:r>
              <w:t xml:space="preserve"> abstracted from paper record</w:t>
            </w:r>
          </w:p>
        </w:tc>
        <w:tc>
          <w:tcPr>
            <w:tcW w:w="4734" w:type="dxa"/>
          </w:tcPr>
          <w:p w14:paraId="00000041" w14:textId="77777777" w:rsidR="0056420F" w:rsidRDefault="00FB2A9F">
            <w:r>
              <w:rPr>
                <w:rFonts w:ascii="MS Gothic" w:eastAsia="MS Gothic" w:hAnsi="MS Gothic" w:cs="MS Gothic"/>
                <w:color w:val="0000FF"/>
              </w:rPr>
              <w:t>☐</w:t>
            </w:r>
            <w:r>
              <w:t xml:space="preserve"> abstracted from paper record</w:t>
            </w:r>
          </w:p>
        </w:tc>
      </w:tr>
      <w:tr w:rsidR="004E7BC9" w14:paraId="37666ABE" w14:textId="77777777">
        <w:trPr>
          <w:jc w:val="center"/>
        </w:trPr>
        <w:tc>
          <w:tcPr>
            <w:tcW w:w="5084" w:type="dxa"/>
          </w:tcPr>
          <w:p w14:paraId="00000042" w14:textId="77777777" w:rsidR="0056420F" w:rsidRDefault="00FB2A9F">
            <w:r>
              <w:rPr>
                <w:rFonts w:ascii="MS Gothic" w:eastAsia="MS Gothic" w:hAnsi="MS Gothic" w:cs="MS Gothic"/>
                <w:color w:val="0000FF"/>
              </w:rPr>
              <w:t>☒</w:t>
            </w:r>
            <w:r>
              <w:t xml:space="preserve"> claims</w:t>
            </w:r>
          </w:p>
        </w:tc>
        <w:tc>
          <w:tcPr>
            <w:tcW w:w="4734" w:type="dxa"/>
          </w:tcPr>
          <w:p w14:paraId="00000043" w14:textId="77777777" w:rsidR="0056420F" w:rsidRDefault="00FB2A9F">
            <w:r>
              <w:rPr>
                <w:rFonts w:ascii="MS Gothic" w:eastAsia="MS Gothic" w:hAnsi="MS Gothic" w:cs="MS Gothic"/>
                <w:color w:val="0000FF"/>
              </w:rPr>
              <w:t>☒</w:t>
            </w:r>
            <w:r>
              <w:t xml:space="preserve"> claims</w:t>
            </w:r>
          </w:p>
        </w:tc>
      </w:tr>
      <w:tr w:rsidR="004E7BC9" w14:paraId="6F19C81F" w14:textId="77777777">
        <w:trPr>
          <w:jc w:val="center"/>
        </w:trPr>
        <w:tc>
          <w:tcPr>
            <w:tcW w:w="5084" w:type="dxa"/>
          </w:tcPr>
          <w:p w14:paraId="00000044" w14:textId="77777777" w:rsidR="0056420F" w:rsidRDefault="00FB2A9F">
            <w:r>
              <w:rPr>
                <w:rFonts w:ascii="MS Gothic" w:eastAsia="MS Gothic" w:hAnsi="MS Gothic" w:cs="MS Gothic"/>
                <w:color w:val="0000FF"/>
              </w:rPr>
              <w:t>☐</w:t>
            </w:r>
            <w:r>
              <w:t xml:space="preserve"> registry</w:t>
            </w:r>
          </w:p>
        </w:tc>
        <w:tc>
          <w:tcPr>
            <w:tcW w:w="4734" w:type="dxa"/>
          </w:tcPr>
          <w:p w14:paraId="00000045" w14:textId="77777777" w:rsidR="0056420F" w:rsidRDefault="00FB2A9F">
            <w:r>
              <w:rPr>
                <w:rFonts w:ascii="MS Gothic" w:eastAsia="MS Gothic" w:hAnsi="MS Gothic" w:cs="MS Gothic"/>
                <w:color w:val="0000FF"/>
              </w:rPr>
              <w:t>☐</w:t>
            </w:r>
            <w:r>
              <w:rPr>
                <w:color w:val="0000FF"/>
              </w:rPr>
              <w:t xml:space="preserve"> </w:t>
            </w:r>
            <w:r>
              <w:t>registry</w:t>
            </w:r>
          </w:p>
        </w:tc>
      </w:tr>
      <w:tr w:rsidR="004E7BC9" w14:paraId="4B1F49F1" w14:textId="77777777">
        <w:trPr>
          <w:jc w:val="center"/>
        </w:trPr>
        <w:tc>
          <w:tcPr>
            <w:tcW w:w="5084" w:type="dxa"/>
          </w:tcPr>
          <w:p w14:paraId="00000046" w14:textId="77777777" w:rsidR="0056420F" w:rsidRDefault="00FB2A9F">
            <w:r>
              <w:rPr>
                <w:rFonts w:ascii="MS Gothic" w:eastAsia="MS Gothic" w:hAnsi="MS Gothic" w:cs="MS Gothic"/>
                <w:color w:val="0000FF"/>
              </w:rPr>
              <w:t>☐</w:t>
            </w:r>
            <w:r>
              <w:t xml:space="preserve"> abstracted from electronic health record</w:t>
            </w:r>
          </w:p>
        </w:tc>
        <w:tc>
          <w:tcPr>
            <w:tcW w:w="4734" w:type="dxa"/>
          </w:tcPr>
          <w:p w14:paraId="00000047" w14:textId="77777777" w:rsidR="0056420F" w:rsidRDefault="00FB2A9F">
            <w:r>
              <w:rPr>
                <w:rFonts w:ascii="MS Gothic" w:eastAsia="MS Gothic" w:hAnsi="MS Gothic" w:cs="MS Gothic"/>
                <w:color w:val="0000FF"/>
              </w:rPr>
              <w:t>☐</w:t>
            </w:r>
            <w:r>
              <w:t xml:space="preserve"> abstracted from electronic health record</w:t>
            </w:r>
          </w:p>
        </w:tc>
      </w:tr>
      <w:tr w:rsidR="004E7BC9" w14:paraId="0A6485FC" w14:textId="77777777">
        <w:trPr>
          <w:jc w:val="center"/>
        </w:trPr>
        <w:tc>
          <w:tcPr>
            <w:tcW w:w="5084" w:type="dxa"/>
          </w:tcPr>
          <w:p w14:paraId="00000048" w14:textId="77777777" w:rsidR="0056420F" w:rsidRDefault="00FB2A9F">
            <w:r>
              <w:rPr>
                <w:rFonts w:ascii="MS Gothic" w:eastAsia="MS Gothic" w:hAnsi="MS Gothic" w:cs="MS Gothic"/>
                <w:color w:val="0000FF"/>
              </w:rPr>
              <w:t>☐</w:t>
            </w:r>
            <w:r>
              <w:t xml:space="preserve"> eMeasure (HQMF) implemented in EHRs</w:t>
            </w:r>
          </w:p>
        </w:tc>
        <w:tc>
          <w:tcPr>
            <w:tcW w:w="4734" w:type="dxa"/>
          </w:tcPr>
          <w:p w14:paraId="00000049" w14:textId="77777777" w:rsidR="0056420F" w:rsidRDefault="00FB2A9F">
            <w:r>
              <w:rPr>
                <w:rFonts w:ascii="MS Gothic" w:eastAsia="MS Gothic" w:hAnsi="MS Gothic" w:cs="MS Gothic"/>
                <w:color w:val="0000FF"/>
              </w:rPr>
              <w:t>☐</w:t>
            </w:r>
            <w:r>
              <w:t xml:space="preserve"> eMeasure (HQMF) implemented in EHRs</w:t>
            </w:r>
          </w:p>
        </w:tc>
      </w:tr>
      <w:tr w:rsidR="004E7BC9" w14:paraId="4D74C972" w14:textId="77777777">
        <w:trPr>
          <w:jc w:val="center"/>
        </w:trPr>
        <w:tc>
          <w:tcPr>
            <w:tcW w:w="5084" w:type="dxa"/>
          </w:tcPr>
          <w:p w14:paraId="0000004A" w14:textId="77777777" w:rsidR="0056420F" w:rsidRDefault="00FB2A9F">
            <w:r>
              <w:rPr>
                <w:rFonts w:ascii="MS Gothic" w:eastAsia="MS Gothic" w:hAnsi="MS Gothic" w:cs="MS Gothic"/>
                <w:color w:val="0000FF"/>
              </w:rPr>
              <w:t>☐</w:t>
            </w:r>
            <w:r>
              <w:t xml:space="preserve"> other:  </w:t>
            </w:r>
            <w:r>
              <w:rPr>
                <w:color w:val="808080"/>
              </w:rPr>
              <w:t>Click here to describe</w:t>
            </w:r>
          </w:p>
        </w:tc>
        <w:tc>
          <w:tcPr>
            <w:tcW w:w="4734" w:type="dxa"/>
          </w:tcPr>
          <w:p w14:paraId="0000004B" w14:textId="77777777" w:rsidR="0056420F" w:rsidRDefault="00FB2A9F">
            <w:r>
              <w:rPr>
                <w:rFonts w:ascii="MS Gothic" w:eastAsia="MS Gothic" w:hAnsi="MS Gothic" w:cs="MS Gothic"/>
                <w:color w:val="0000FF"/>
              </w:rPr>
              <w:t>☐</w:t>
            </w:r>
            <w:r>
              <w:t xml:space="preserve"> other:  </w:t>
            </w:r>
            <w:r>
              <w:rPr>
                <w:color w:val="808080"/>
              </w:rPr>
              <w:t>Click here to describe</w:t>
            </w:r>
          </w:p>
        </w:tc>
      </w:tr>
    </w:tbl>
    <w:p w14:paraId="0000004C" w14:textId="77777777" w:rsidR="0056420F" w:rsidRDefault="00FB2A9F">
      <w:pPr>
        <w:spacing w:after="0" w:line="240" w:lineRule="auto"/>
        <w:rPr>
          <w:b/>
        </w:rPr>
      </w:pPr>
      <w:r>
        <w:rPr>
          <w:b/>
        </w:rPr>
        <w:t xml:space="preserve">     </w:t>
      </w:r>
    </w:p>
    <w:p w14:paraId="0000004D" w14:textId="77777777" w:rsidR="0056420F" w:rsidRDefault="00FB2A9F">
      <w:pPr>
        <w:spacing w:after="0" w:line="240" w:lineRule="auto"/>
      </w:pPr>
      <w:r>
        <w:rPr>
          <w:b/>
        </w:rPr>
        <w:t>1.2. If an existing dataset was used, identify the specific dataset</w:t>
      </w:r>
      <w:r>
        <w:t xml:space="preserve"> (</w:t>
      </w:r>
      <w:r>
        <w:rPr>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t xml:space="preserve">).   </w:t>
      </w:r>
    </w:p>
    <w:p w14:paraId="0000004E" w14:textId="77777777" w:rsidR="0056420F" w:rsidRDefault="0056420F">
      <w:pPr>
        <w:spacing w:after="0" w:line="240" w:lineRule="auto"/>
        <w:rPr>
          <w:b/>
        </w:rPr>
      </w:pPr>
    </w:p>
    <w:p w14:paraId="0000004F" w14:textId="57257548" w:rsidR="0056420F" w:rsidRPr="002A4EA3" w:rsidRDefault="00FB2A9F">
      <w:pPr>
        <w:spacing w:after="0" w:line="240" w:lineRule="auto"/>
        <w:rPr>
          <w:b/>
          <w:color w:val="C00000"/>
          <w:u w:val="single"/>
        </w:rPr>
      </w:pPr>
      <w:r w:rsidRPr="002A4EA3">
        <w:rPr>
          <w:b/>
          <w:color w:val="C00000"/>
          <w:u w:val="single"/>
        </w:rPr>
        <w:t>2021 Submission</w:t>
      </w:r>
    </w:p>
    <w:p w14:paraId="47DF33E6" w14:textId="7F890106" w:rsidR="00D000D4" w:rsidRPr="002A4EA3" w:rsidRDefault="00D000D4" w:rsidP="00D000D4">
      <w:pPr>
        <w:spacing w:after="0" w:line="240" w:lineRule="auto"/>
        <w:rPr>
          <w:color w:val="C00000"/>
        </w:rPr>
      </w:pPr>
      <w:r w:rsidRPr="002A4EA3">
        <w:rPr>
          <w:color w:val="C00000"/>
        </w:rPr>
        <w:t>Claims data from five organizations were used for testing:</w:t>
      </w:r>
    </w:p>
    <w:p w14:paraId="25ED5729" w14:textId="77777777" w:rsidR="00F93B6B" w:rsidRPr="002A4EA3" w:rsidRDefault="00F93B6B">
      <w:pPr>
        <w:spacing w:after="0" w:line="240" w:lineRule="auto"/>
        <w:rPr>
          <w:color w:val="C00000"/>
          <w:u w:val="single"/>
        </w:rPr>
      </w:pPr>
    </w:p>
    <w:p w14:paraId="00000051" w14:textId="5A02A0E2" w:rsidR="0056420F" w:rsidRPr="002A4EA3" w:rsidRDefault="00D000D4">
      <w:pPr>
        <w:spacing w:after="0" w:line="240" w:lineRule="auto"/>
        <w:rPr>
          <w:color w:val="C00000"/>
        </w:rPr>
      </w:pPr>
      <w:r w:rsidRPr="002A4EA3">
        <w:rPr>
          <w:color w:val="C00000"/>
          <w:u w:val="single"/>
        </w:rPr>
        <w:t xml:space="preserve">(1) </w:t>
      </w:r>
      <w:r w:rsidR="00FB2A9F" w:rsidRPr="002A4EA3">
        <w:rPr>
          <w:color w:val="C00000"/>
          <w:u w:val="single"/>
        </w:rPr>
        <w:t>Iowa Medicaid Program (IME).</w:t>
      </w:r>
      <w:r w:rsidR="00AB4DF7" w:rsidRPr="002A4EA3">
        <w:rPr>
          <w:color w:val="C00000"/>
        </w:rPr>
        <w:t xml:space="preserve"> </w:t>
      </w:r>
      <w:r w:rsidR="00FB2A9F" w:rsidRPr="002A4EA3">
        <w:rPr>
          <w:color w:val="C00000"/>
        </w:rPr>
        <w:t>The IME dataset comprised all female Medicaid clients aged 15-44 years who resided in 6 public health regions and participated in either fee-for-service care or in two health plans.</w:t>
      </w:r>
      <w:r w:rsidR="00AB4DF7" w:rsidRPr="002A4EA3">
        <w:rPr>
          <w:color w:val="C00000"/>
        </w:rPr>
        <w:t xml:space="preserve"> </w:t>
      </w:r>
      <w:r w:rsidR="009A5D48" w:rsidRPr="002A4EA3">
        <w:rPr>
          <w:color w:val="C00000"/>
        </w:rPr>
        <w:t>During fiscal year 2019</w:t>
      </w:r>
      <w:r w:rsidR="00FB2A9F" w:rsidRPr="002A4EA3">
        <w:rPr>
          <w:color w:val="C00000"/>
        </w:rPr>
        <w:t xml:space="preserve">, Medicaid services in Iowa were provided primarily </w:t>
      </w:r>
      <w:r w:rsidR="009A5D48" w:rsidRPr="002A4EA3">
        <w:rPr>
          <w:color w:val="C00000"/>
        </w:rPr>
        <w:t>through one of two managed care organizations (MCO)</w:t>
      </w:r>
      <w:r w:rsidR="00FB2A9F" w:rsidRPr="002A4EA3">
        <w:rPr>
          <w:color w:val="C00000"/>
        </w:rPr>
        <w:t xml:space="preserve">, although a small percentage of clients (approximately </w:t>
      </w:r>
      <w:r w:rsidR="009A5D48" w:rsidRPr="002A4EA3">
        <w:rPr>
          <w:color w:val="C00000"/>
        </w:rPr>
        <w:t>7</w:t>
      </w:r>
      <w:r w:rsidR="00FB2A9F" w:rsidRPr="002A4EA3">
        <w:rPr>
          <w:color w:val="C00000"/>
        </w:rPr>
        <w:t>%) were provided care</w:t>
      </w:r>
      <w:r w:rsidR="009A5D48" w:rsidRPr="002A4EA3">
        <w:rPr>
          <w:color w:val="C00000"/>
        </w:rPr>
        <w:t xml:space="preserve"> on a fee-for-service basis.</w:t>
      </w:r>
      <w:r w:rsidR="00AB4DF7" w:rsidRPr="002A4EA3">
        <w:rPr>
          <w:color w:val="C00000"/>
        </w:rPr>
        <w:t xml:space="preserve"> </w:t>
      </w:r>
      <w:r w:rsidR="009A5D48" w:rsidRPr="002A4EA3">
        <w:rPr>
          <w:color w:val="C00000"/>
        </w:rPr>
        <w:t>Due to the small number of MCOs</w:t>
      </w:r>
      <w:r w:rsidR="00FB2A9F" w:rsidRPr="002A4EA3">
        <w:rPr>
          <w:color w:val="C00000"/>
        </w:rPr>
        <w:t xml:space="preserve">, reliability and validity were not assessed for this level using the IME data. </w:t>
      </w:r>
      <w:r w:rsidR="00B52023" w:rsidRPr="002A4EA3">
        <w:rPr>
          <w:color w:val="C00000"/>
        </w:rPr>
        <w:t>We utilized the IME data for reliability and validity testing.</w:t>
      </w:r>
    </w:p>
    <w:p w14:paraId="00000052" w14:textId="77777777" w:rsidR="0056420F" w:rsidRPr="002A4EA3" w:rsidRDefault="0056420F">
      <w:pPr>
        <w:spacing w:after="0" w:line="240" w:lineRule="auto"/>
        <w:rPr>
          <w:color w:val="C00000"/>
        </w:rPr>
      </w:pPr>
    </w:p>
    <w:p w14:paraId="1233238B" w14:textId="6F3A6BDD" w:rsidR="00D000D4" w:rsidRPr="002A4EA3" w:rsidRDefault="00D000D4" w:rsidP="00D000D4">
      <w:pPr>
        <w:spacing w:after="0" w:line="240" w:lineRule="auto"/>
        <w:rPr>
          <w:color w:val="C00000"/>
        </w:rPr>
      </w:pPr>
      <w:bookmarkStart w:id="11" w:name="_Hlk57825501"/>
      <w:r w:rsidRPr="002A4EA3">
        <w:rPr>
          <w:color w:val="C00000"/>
          <w:u w:val="single"/>
        </w:rPr>
        <w:t>(2) The Centers for Medicaid and Medicare Services T-MSIS Analysis Files (CMS TAF).</w:t>
      </w:r>
      <w:r w:rsidRPr="002A4EA3">
        <w:rPr>
          <w:color w:val="C00000"/>
        </w:rPr>
        <w:t xml:space="preserve"> </w:t>
      </w:r>
      <w:bookmarkStart w:id="12" w:name="_Hlk57822412"/>
      <w:r w:rsidRPr="002A4EA3">
        <w:rPr>
          <w:color w:val="C00000"/>
        </w:rPr>
        <w:t>The CMS TAF are a research-optimized version of T-MSIS data created to meet the broad research needs of the Medicaid and CHIP data user community. These files include data on Medicaid and Children’s Health Insurance Program (CHIP) enrollment, demographics, service utilization and payments. The CMS TAF consist of the Annual Demographic and Eligibility (DE) File, providing information on the demographic, eligibility, and enrollment characteristics of Medicaid and CHIP beneficiaries, and four claim types: Inpatient, Long Term Care, Pharmacy, and Other Services.</w:t>
      </w:r>
      <w:r w:rsidR="005079B2" w:rsidRPr="002A4EA3">
        <w:rPr>
          <w:color w:val="C00000"/>
        </w:rPr>
        <w:t xml:space="preserve"> </w:t>
      </w:r>
    </w:p>
    <w:p w14:paraId="4EE75753" w14:textId="77777777" w:rsidR="00D000D4" w:rsidRPr="002A4EA3" w:rsidRDefault="00D000D4" w:rsidP="00D000D4">
      <w:pPr>
        <w:spacing w:after="0" w:line="240" w:lineRule="auto"/>
        <w:rPr>
          <w:color w:val="C00000"/>
        </w:rPr>
      </w:pPr>
    </w:p>
    <w:p w14:paraId="1C0DF51A" w14:textId="1C67ED3D" w:rsidR="00D000D4" w:rsidRPr="002A4EA3" w:rsidRDefault="00D000D4" w:rsidP="00D000D4">
      <w:pPr>
        <w:spacing w:after="0" w:line="240" w:lineRule="auto"/>
        <w:rPr>
          <w:color w:val="C00000"/>
        </w:rPr>
      </w:pPr>
      <w:r w:rsidRPr="002A4EA3">
        <w:rPr>
          <w:color w:val="C00000"/>
        </w:rPr>
        <w:t xml:space="preserve">For the purposes of this application, the CMS TAF dataset is comprised of female Medicaid clients aged 15-44 years who resided in Texas in 2016. A probability proportional to size sampling strategy was used </w:t>
      </w:r>
      <w:r w:rsidRPr="002A4EA3">
        <w:rPr>
          <w:color w:val="C00000"/>
        </w:rPr>
        <w:lastRenderedPageBreak/>
        <w:t xml:space="preserve">to select a representative sample of 70 </w:t>
      </w:r>
      <w:r w:rsidR="00EC76AD" w:rsidRPr="002A4EA3">
        <w:rPr>
          <w:color w:val="C00000"/>
        </w:rPr>
        <w:t>Texas</w:t>
      </w:r>
      <w:r w:rsidR="00EC76AD" w:rsidRPr="002A4EA3" w:rsidDel="00EC76AD">
        <w:rPr>
          <w:color w:val="C00000"/>
        </w:rPr>
        <w:t xml:space="preserve"> </w:t>
      </w:r>
      <w:r w:rsidRPr="002A4EA3">
        <w:rPr>
          <w:color w:val="C00000"/>
        </w:rPr>
        <w:t>counties located in 10 public health regions</w:t>
      </w:r>
      <w:r w:rsidR="00EC76AD" w:rsidRPr="002A4EA3">
        <w:rPr>
          <w:color w:val="C00000"/>
        </w:rPr>
        <w:t xml:space="preserve"> (out of a total of 254 counties in 11 public health regions)</w:t>
      </w:r>
      <w:r w:rsidRPr="002A4EA3">
        <w:rPr>
          <w:color w:val="C00000"/>
        </w:rPr>
        <w:t xml:space="preserve">. Due to CMS TAF’s small number suppression standard, small cells with n≤10 in the dataset were suppressed and therefore, our data only contained records with both numerators and denominators ≥10. </w:t>
      </w:r>
      <w:r w:rsidR="005079B2" w:rsidRPr="002A4EA3">
        <w:rPr>
          <w:color w:val="C00000"/>
        </w:rPr>
        <w:t>We utilized the CMS TAF Texas dataset for reliability testing.</w:t>
      </w:r>
    </w:p>
    <w:p w14:paraId="5E80BA24" w14:textId="77777777" w:rsidR="00D000D4" w:rsidRPr="002A4EA3" w:rsidRDefault="00D000D4" w:rsidP="00D000D4">
      <w:pPr>
        <w:spacing w:after="0" w:line="240" w:lineRule="auto"/>
        <w:rPr>
          <w:color w:val="C00000"/>
        </w:rPr>
      </w:pPr>
    </w:p>
    <w:p w14:paraId="0B71CCCD" w14:textId="76058948" w:rsidR="00D000D4" w:rsidRPr="002A4EA3" w:rsidRDefault="00EC76AD" w:rsidP="00D000D4">
      <w:pPr>
        <w:spacing w:after="0" w:line="240" w:lineRule="auto"/>
        <w:rPr>
          <w:color w:val="C00000"/>
        </w:rPr>
      </w:pPr>
      <w:r w:rsidRPr="002A4EA3">
        <w:rPr>
          <w:color w:val="C00000"/>
        </w:rPr>
        <w:t xml:space="preserve">In 2016, </w:t>
      </w:r>
      <w:r w:rsidR="00D000D4" w:rsidRPr="002A4EA3">
        <w:rPr>
          <w:color w:val="C00000"/>
        </w:rPr>
        <w:t>Texas Medicaid deliver</w:t>
      </w:r>
      <w:r w:rsidRPr="002A4EA3">
        <w:rPr>
          <w:color w:val="C00000"/>
        </w:rPr>
        <w:t>ed</w:t>
      </w:r>
      <w:r w:rsidR="00D000D4" w:rsidRPr="002A4EA3">
        <w:rPr>
          <w:color w:val="C00000"/>
        </w:rPr>
        <w:t xml:space="preserve"> contraceptive services to women through its general Medicaid program and two state-funded programs, Healthy Texas Women (HTW) and the Family Planning Program. HTW serves non-pregnant female clients who are ages 15 to 44, U.S. citizens and eligible immigrants residing in the state, do not currently receive full Medicaid benefits, CHIP, or Medicare Part A or B, do not have private health insurance that covers family planning services, unless filing a claim on the health insurance would cause physical, </w:t>
      </w:r>
      <w:r w:rsidRPr="002A4EA3">
        <w:rPr>
          <w:color w:val="C00000"/>
        </w:rPr>
        <w:t>emotional,</w:t>
      </w:r>
      <w:r w:rsidR="00D000D4" w:rsidRPr="002A4EA3">
        <w:rPr>
          <w:color w:val="C00000"/>
        </w:rPr>
        <w:t xml:space="preserve"> or other harm from a spouse, parent or other person; and have a countable household income at or below 200% of FPL. Clients younger than 18 years old must apply for HTW coverage with a parent or guardian. If ineligible for HTW, a female may qualify for general Medicaid or Family Planning Program services. Family Planning Program serves Texas male and female residents ages 64 </w:t>
      </w:r>
      <w:r w:rsidR="00AD471E" w:rsidRPr="002A4EA3">
        <w:rPr>
          <w:color w:val="C00000"/>
        </w:rPr>
        <w:t xml:space="preserve">years </w:t>
      </w:r>
      <w:r w:rsidR="00D000D4" w:rsidRPr="002A4EA3">
        <w:rPr>
          <w:color w:val="C00000"/>
        </w:rPr>
        <w:t xml:space="preserve">and younger who are at or below 250% FPL. </w:t>
      </w:r>
    </w:p>
    <w:p w14:paraId="27CA8028" w14:textId="77777777" w:rsidR="00D000D4" w:rsidRPr="002A4EA3" w:rsidRDefault="00D000D4" w:rsidP="00D000D4">
      <w:pPr>
        <w:spacing w:after="0" w:line="240" w:lineRule="auto"/>
        <w:rPr>
          <w:color w:val="C00000"/>
        </w:rPr>
      </w:pPr>
    </w:p>
    <w:p w14:paraId="1EA35467" w14:textId="53B88F0F" w:rsidR="00D000D4" w:rsidRPr="002A4EA3" w:rsidRDefault="00D000D4" w:rsidP="00D000D4">
      <w:pPr>
        <w:spacing w:after="0" w:line="240" w:lineRule="auto"/>
        <w:rPr>
          <w:color w:val="C00000"/>
        </w:rPr>
      </w:pPr>
      <w:r w:rsidRPr="002A4EA3">
        <w:rPr>
          <w:color w:val="C00000"/>
        </w:rPr>
        <w:t xml:space="preserve">During fiscal year 2016, Medicaid services in Texas were provided primarily through 19 </w:t>
      </w:r>
      <w:r w:rsidR="00DB7000" w:rsidRPr="002A4EA3">
        <w:rPr>
          <w:color w:val="C00000"/>
        </w:rPr>
        <w:t>MCOs</w:t>
      </w:r>
      <w:r w:rsidRPr="002A4EA3">
        <w:rPr>
          <w:color w:val="C00000"/>
        </w:rPr>
        <w:t xml:space="preserve">, although a small percentage of clients (approximately 8%) were provided care on a fee-for-service basis.  </w:t>
      </w:r>
    </w:p>
    <w:bookmarkEnd w:id="11"/>
    <w:bookmarkEnd w:id="12"/>
    <w:p w14:paraId="71A02641" w14:textId="77777777" w:rsidR="00D000D4" w:rsidRPr="002A4EA3" w:rsidRDefault="00D000D4">
      <w:pPr>
        <w:spacing w:after="0" w:line="240" w:lineRule="auto"/>
        <w:rPr>
          <w:color w:val="C00000"/>
          <w:u w:val="single"/>
        </w:rPr>
      </w:pPr>
    </w:p>
    <w:p w14:paraId="37B7D27E" w14:textId="767422CB" w:rsidR="003A2E91" w:rsidRPr="002A4EA3" w:rsidRDefault="00D000D4">
      <w:pPr>
        <w:spacing w:after="0" w:line="240" w:lineRule="auto"/>
        <w:rPr>
          <w:color w:val="C00000"/>
        </w:rPr>
      </w:pPr>
      <w:r w:rsidRPr="002A4EA3">
        <w:rPr>
          <w:color w:val="C00000"/>
          <w:u w:val="single"/>
        </w:rPr>
        <w:t xml:space="preserve">(3) </w:t>
      </w:r>
      <w:r w:rsidR="00D8635E" w:rsidRPr="002A4EA3">
        <w:rPr>
          <w:color w:val="C00000"/>
          <w:u w:val="single"/>
        </w:rPr>
        <w:t>Washington State Health Care Authority (WA HCA).</w:t>
      </w:r>
      <w:r w:rsidR="00D8635E" w:rsidRPr="002A4EA3">
        <w:rPr>
          <w:color w:val="C00000"/>
        </w:rPr>
        <w:t xml:space="preserve"> In 201</w:t>
      </w:r>
      <w:r w:rsidR="001A723F" w:rsidRPr="002A4EA3">
        <w:rPr>
          <w:color w:val="C00000"/>
        </w:rPr>
        <w:t>9</w:t>
      </w:r>
      <w:r w:rsidR="00D8635E" w:rsidRPr="002A4EA3">
        <w:rPr>
          <w:color w:val="C00000"/>
        </w:rPr>
        <w:t xml:space="preserve">, the WA HCA dataset contained all female Medicaid clients aged 15-44 years who resided in 39 counties and participated in 5 health plans. WA HCA provided contraceptive services to these women via the general Medicaid program or the state’s family planning waiver programs, </w:t>
      </w:r>
      <w:r w:rsidR="00EC76AD" w:rsidRPr="002A4EA3">
        <w:rPr>
          <w:color w:val="C00000"/>
          <w:lang w:val="en"/>
        </w:rPr>
        <w:t>Family Planning Only and Family Planning Only – Pregnancy Related.  Formerly known as Take Charge, Family Planning Only is a 1115 demonstration waiver program that</w:t>
      </w:r>
      <w:r w:rsidR="00EC76AD" w:rsidRPr="002A4EA3">
        <w:rPr>
          <w:color w:val="C00000"/>
        </w:rPr>
        <w:t xml:space="preserve"> serves low-income (up to 260% of FPL) uninsured clients seeking to prevent unintended pregnancy, and teens and domestic violence victims who need confidential family planning services.</w:t>
      </w:r>
      <w:r w:rsidR="00EC76AD" w:rsidRPr="002A4EA3">
        <w:rPr>
          <w:color w:val="C00000"/>
          <w:lang w:val="en"/>
        </w:rPr>
        <w:t xml:space="preserve"> The Family Planning Only – Pregnancy Related program (previously known as the Family Planning Only extension) provides services to recently pregnant women who lose Medicaid coverage 60 days post-pregnancy</w:t>
      </w:r>
      <w:r w:rsidR="00D8635E" w:rsidRPr="002A4EA3">
        <w:rPr>
          <w:color w:val="C00000"/>
        </w:rPr>
        <w:t>. During fiscal year 201</w:t>
      </w:r>
      <w:r w:rsidR="00EC76AD" w:rsidRPr="002A4EA3">
        <w:rPr>
          <w:color w:val="C00000"/>
        </w:rPr>
        <w:t>9</w:t>
      </w:r>
      <w:r w:rsidR="00D8635E" w:rsidRPr="002A4EA3">
        <w:rPr>
          <w:color w:val="C00000"/>
        </w:rPr>
        <w:t>, Medicaid services in Washington were provided primarily through 5 MCOs; about 85% of Washington’s Medicaid clients were enrolled in managed care.</w:t>
      </w:r>
      <w:r w:rsidR="00AB4DF7" w:rsidRPr="002A4EA3">
        <w:rPr>
          <w:color w:val="C00000"/>
        </w:rPr>
        <w:t xml:space="preserve"> </w:t>
      </w:r>
      <w:r w:rsidR="00666EE6" w:rsidRPr="002A4EA3">
        <w:rPr>
          <w:color w:val="C00000"/>
        </w:rPr>
        <w:t>We utilized the WA HCA data for reliability testing.</w:t>
      </w:r>
    </w:p>
    <w:p w14:paraId="68026D8F" w14:textId="77777777" w:rsidR="00D000D4" w:rsidRPr="002A4EA3" w:rsidRDefault="00D000D4">
      <w:pPr>
        <w:spacing w:after="0" w:line="240" w:lineRule="auto"/>
        <w:rPr>
          <w:color w:val="C00000"/>
        </w:rPr>
      </w:pPr>
    </w:p>
    <w:p w14:paraId="3FF7F14E" w14:textId="2FF03A7A" w:rsidR="006C0D8E" w:rsidRPr="002A4EA3" w:rsidRDefault="006C0D8E" w:rsidP="006C0D8E">
      <w:pPr>
        <w:spacing w:after="0" w:line="240" w:lineRule="auto"/>
        <w:rPr>
          <w:b/>
          <w:color w:val="C00000"/>
        </w:rPr>
      </w:pPr>
      <w:r w:rsidRPr="002A4EA3">
        <w:rPr>
          <w:color w:val="C00000"/>
        </w:rPr>
        <w:t xml:space="preserve">(4) </w:t>
      </w:r>
      <w:r w:rsidR="00D8537A" w:rsidRPr="002A4EA3">
        <w:rPr>
          <w:color w:val="C00000"/>
          <w:u w:val="single"/>
        </w:rPr>
        <w:t xml:space="preserve">Massachusetts </w:t>
      </w:r>
      <w:r w:rsidRPr="002A4EA3">
        <w:rPr>
          <w:color w:val="C00000"/>
          <w:u w:val="single"/>
        </w:rPr>
        <w:t>MassHealth (MA)</w:t>
      </w:r>
      <w:r w:rsidRPr="002A4EA3">
        <w:rPr>
          <w:color w:val="C00000"/>
        </w:rPr>
        <w:t xml:space="preserve">. In 2019, the MA dataset contained all female Medicaid clients aged 15-44 years who resided in 14 counties and participated in 21 health plans. Sixteen of these health plans were accountable care organizations (ACO). An ACO is a group of doctors, hospitals, and other health care providers that work together with the goals of delivering better care to members, improving the population’s health, and controlling costs. ACOs are accountable both for the health of their members and for the cost of the care their members receive. MA provided contraceptive services to these women via the general Medicaid program. Approximately 70% of Massachusetts Medicaid clients </w:t>
      </w:r>
      <w:r w:rsidR="00A45B00" w:rsidRPr="002A4EA3">
        <w:rPr>
          <w:color w:val="C00000"/>
        </w:rPr>
        <w:t>were enrolled in managed care. We utilized the MA data for reliability testing.</w:t>
      </w:r>
    </w:p>
    <w:p w14:paraId="25F11AC6" w14:textId="77777777" w:rsidR="006C0D8E" w:rsidRPr="002A4EA3" w:rsidRDefault="006C0D8E" w:rsidP="006C0D8E">
      <w:pPr>
        <w:spacing w:after="0" w:line="240" w:lineRule="auto"/>
        <w:rPr>
          <w:color w:val="C00000"/>
        </w:rPr>
      </w:pPr>
    </w:p>
    <w:p w14:paraId="2D9CE4D0" w14:textId="6B5D5151" w:rsidR="006C0D8E" w:rsidRPr="002A4EA3" w:rsidRDefault="006C0D8E" w:rsidP="006C0D8E">
      <w:pPr>
        <w:spacing w:after="0" w:line="240" w:lineRule="auto"/>
        <w:rPr>
          <w:color w:val="C00000"/>
        </w:rPr>
      </w:pPr>
      <w:r w:rsidRPr="002A4EA3">
        <w:rPr>
          <w:color w:val="C00000"/>
        </w:rPr>
        <w:t xml:space="preserve">(5) </w:t>
      </w:r>
      <w:r w:rsidRPr="002A4EA3">
        <w:rPr>
          <w:color w:val="C00000"/>
          <w:u w:val="single"/>
        </w:rPr>
        <w:t>Louisiana Medicaid (LA Medicaid)</w:t>
      </w:r>
      <w:r w:rsidRPr="002A4EA3">
        <w:rPr>
          <w:color w:val="C00000"/>
        </w:rPr>
        <w:t>. In 2019, the LA Medicaid dataset contained all female Medicaid clients aged 15-44 years who resided in 64 parishes and participated in 5 health plans. LA Medicaid provided contraceptive services to these women via the general Medicaid program or its family planning state plan amendment, Take Charge Plus</w:t>
      </w:r>
      <w:r w:rsidR="00EC76AD" w:rsidRPr="002A4EA3">
        <w:rPr>
          <w:color w:val="C00000"/>
        </w:rPr>
        <w:t xml:space="preserve"> (which is a different program than WA HCA’s family planning waiver program)</w:t>
      </w:r>
      <w:r w:rsidR="00AD471E" w:rsidRPr="002A4EA3">
        <w:rPr>
          <w:color w:val="C00000"/>
        </w:rPr>
        <w:t xml:space="preserve">. </w:t>
      </w:r>
      <w:r w:rsidRPr="002A4EA3">
        <w:rPr>
          <w:color w:val="C00000"/>
        </w:rPr>
        <w:t>Take Charge Plus provides family planning and/or family planning-related services to low-inc</w:t>
      </w:r>
      <w:r w:rsidR="00AD471E" w:rsidRPr="002A4EA3">
        <w:rPr>
          <w:color w:val="C00000"/>
        </w:rPr>
        <w:t>ome women or men (138% of FPL).</w:t>
      </w:r>
      <w:r w:rsidRPr="002A4EA3">
        <w:rPr>
          <w:color w:val="C00000"/>
        </w:rPr>
        <w:t xml:space="preserve"> In 2019, Medicaid services in Louisiana (excluding Medicaid-Medicare dual-eligibles) were provided primarily by 5 managed care plans</w:t>
      </w:r>
      <w:r w:rsidR="00EC76AD" w:rsidRPr="002A4EA3">
        <w:rPr>
          <w:color w:val="C00000"/>
        </w:rPr>
        <w:t xml:space="preserve"> which are administered by </w:t>
      </w:r>
      <w:r w:rsidR="00EC76AD" w:rsidRPr="002A4EA3">
        <w:rPr>
          <w:color w:val="C00000"/>
        </w:rPr>
        <w:lastRenderedPageBreak/>
        <w:t>the state’s Healthy Louisiana program</w:t>
      </w:r>
      <w:r w:rsidRPr="002A4EA3">
        <w:rPr>
          <w:color w:val="C00000"/>
        </w:rPr>
        <w:t>. Approximately 15% of the Medicaid population not dually-eligible was continuously enrolled in traditional fee-for-service Medicaid.</w:t>
      </w:r>
      <w:r w:rsidR="00EA745F" w:rsidRPr="002A4EA3">
        <w:rPr>
          <w:color w:val="C00000"/>
        </w:rPr>
        <w:t xml:space="preserve"> We utilized the LA data for reliability testing.</w:t>
      </w:r>
    </w:p>
    <w:p w14:paraId="00000055" w14:textId="77777777" w:rsidR="0056420F" w:rsidRDefault="0056420F">
      <w:pPr>
        <w:spacing w:after="0" w:line="240" w:lineRule="auto"/>
        <w:rPr>
          <w:color w:val="7030A0"/>
        </w:rPr>
      </w:pPr>
    </w:p>
    <w:p w14:paraId="00000057"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058" w14:textId="7660C713" w:rsidR="0056420F" w:rsidRPr="002A4EA3" w:rsidRDefault="00FB2A9F">
      <w:pPr>
        <w:spacing w:after="0" w:line="240" w:lineRule="auto"/>
        <w:rPr>
          <w:color w:val="7030A0"/>
        </w:rPr>
      </w:pPr>
      <w:r w:rsidRPr="002A4EA3">
        <w:rPr>
          <w:color w:val="7030A0"/>
        </w:rPr>
        <w:t>Two claims datasets were used for testing:</w:t>
      </w:r>
      <w:r w:rsidR="00AB4DF7" w:rsidRPr="002A4EA3">
        <w:rPr>
          <w:color w:val="7030A0"/>
        </w:rPr>
        <w:t xml:space="preserve"> </w:t>
      </w:r>
    </w:p>
    <w:p w14:paraId="00000059" w14:textId="77777777" w:rsidR="0056420F" w:rsidRPr="002A4EA3" w:rsidRDefault="0056420F">
      <w:pPr>
        <w:spacing w:after="0" w:line="240" w:lineRule="auto"/>
        <w:rPr>
          <w:color w:val="7030A0"/>
        </w:rPr>
      </w:pPr>
    </w:p>
    <w:p w14:paraId="0000005A" w14:textId="0724248C" w:rsidR="0056420F" w:rsidRPr="002A4EA3" w:rsidRDefault="00FB2A9F">
      <w:pPr>
        <w:numPr>
          <w:ilvl w:val="0"/>
          <w:numId w:val="5"/>
        </w:numPr>
        <w:spacing w:after="0" w:line="240" w:lineRule="auto"/>
        <w:rPr>
          <w:color w:val="7030A0"/>
        </w:rPr>
      </w:pPr>
      <w:bookmarkStart w:id="13" w:name="_heading=h.3rdcrjn" w:colFirst="0" w:colLast="0"/>
      <w:bookmarkEnd w:id="13"/>
      <w:r w:rsidRPr="002A4EA3">
        <w:rPr>
          <w:color w:val="7030A0"/>
          <w:u w:val="single"/>
        </w:rPr>
        <w:t>Data from the Iowa Medicaid Program (IME).</w:t>
      </w:r>
      <w:r w:rsidR="00AB4DF7" w:rsidRPr="002A4EA3">
        <w:rPr>
          <w:color w:val="7030A0"/>
        </w:rPr>
        <w:t xml:space="preserve"> </w:t>
      </w:r>
      <w:r w:rsidRPr="002A4EA3">
        <w:rPr>
          <w:color w:val="7030A0"/>
        </w:rPr>
        <w:t>The IME dataset comprised all female Medicaid clients aged 15-44 years who resided in 6 public health regions, and participated in either fee-for-service care or in two health plans.</w:t>
      </w:r>
      <w:r w:rsidR="00AB4DF7" w:rsidRPr="002A4EA3">
        <w:rPr>
          <w:color w:val="7030A0"/>
        </w:rPr>
        <w:t xml:space="preserve"> </w:t>
      </w:r>
      <w:r w:rsidRPr="002A4EA3">
        <w:rPr>
          <w:color w:val="7030A0"/>
        </w:rPr>
        <w:t xml:space="preserve">In 2013, Medicaid services in Iowa were provided primarily on a fee-for-service basis, although a small percentage of clients (approximately 10%) were provided care through one of two managed care organizations (MCO); for this reason, reliability was not assessed for this level using the IME data. </w:t>
      </w:r>
    </w:p>
    <w:p w14:paraId="0000005B" w14:textId="77777777" w:rsidR="0056420F" w:rsidRPr="002A4EA3" w:rsidRDefault="0056420F">
      <w:pPr>
        <w:spacing w:after="0" w:line="240" w:lineRule="auto"/>
        <w:rPr>
          <w:color w:val="7030A0"/>
        </w:rPr>
      </w:pPr>
    </w:p>
    <w:p w14:paraId="0000005C" w14:textId="49BC0860" w:rsidR="0056420F" w:rsidRPr="002A4EA3" w:rsidRDefault="00FB2A9F">
      <w:pPr>
        <w:numPr>
          <w:ilvl w:val="0"/>
          <w:numId w:val="5"/>
        </w:numPr>
        <w:spacing w:after="0" w:line="240" w:lineRule="auto"/>
        <w:rPr>
          <w:color w:val="7030A0"/>
        </w:rPr>
      </w:pPr>
      <w:r w:rsidRPr="002A4EA3">
        <w:rPr>
          <w:color w:val="7030A0"/>
          <w:u w:val="single"/>
        </w:rPr>
        <w:t>Data from the Louisiana Medicaid program (LM)</w:t>
      </w:r>
      <w:r w:rsidRPr="002A4EA3">
        <w:rPr>
          <w:color w:val="7030A0"/>
        </w:rPr>
        <w:t>.</w:t>
      </w:r>
      <w:r w:rsidR="00AB4DF7" w:rsidRPr="002A4EA3">
        <w:rPr>
          <w:color w:val="7030A0"/>
        </w:rPr>
        <w:t xml:space="preserve"> </w:t>
      </w:r>
      <w:r w:rsidRPr="002A4EA3">
        <w:rPr>
          <w:color w:val="7030A0"/>
        </w:rPr>
        <w:t>The LM dataset for 2014 included all female Medicaid enrollees aged 15-44 years who resided in any of the 9 Louisiana Public Health Regions, participated in either fee-for-service care or in one of the five health plans, and participated in either the general Medicaid program or the state’s family planning waiver program.</w:t>
      </w:r>
      <w:r w:rsidR="00AB4DF7" w:rsidRPr="002A4EA3">
        <w:rPr>
          <w:color w:val="7030A0"/>
        </w:rPr>
        <w:t xml:space="preserve"> </w:t>
      </w:r>
      <w:r w:rsidRPr="002A4EA3">
        <w:rPr>
          <w:color w:val="7030A0"/>
        </w:rPr>
        <w:t>Louisiana Medicaid provides contraceptive services to women through its general Medicaid program and its family planning waiver program (Take Charge and Take Charge Plus). Take Charge Plus superseded Take Charge on September 1, 2014.</w:t>
      </w:r>
      <w:r w:rsidR="00AB4DF7" w:rsidRPr="002A4EA3">
        <w:rPr>
          <w:color w:val="7030A0"/>
        </w:rPr>
        <w:t xml:space="preserve"> </w:t>
      </w:r>
      <w:r w:rsidRPr="002A4EA3">
        <w:rPr>
          <w:color w:val="7030A0"/>
        </w:rPr>
        <w:t>Services are available to Louisiana uninsured Louisiana residents not eligible for Medicaid, Louisiana’s CHIP program, or Medicare and who do not have private insurance. To be eligible for Take Charge services, the individual must be a woman between the ages of 19 and 44 with income at or below 200% percent of the federal poverty level. The guidelines for Take Charge Plus include women or men of any age with income at or below 138% of the federal poverty level.</w:t>
      </w:r>
      <w:r w:rsidR="00AB4DF7" w:rsidRPr="002A4EA3">
        <w:rPr>
          <w:color w:val="7030A0"/>
        </w:rPr>
        <w:t xml:space="preserve"> </w:t>
      </w:r>
      <w:r w:rsidRPr="002A4EA3">
        <w:rPr>
          <w:color w:val="7030A0"/>
        </w:rPr>
        <w:t>Take Charge benefits were extended until December 31, 2014, for those who, because of income, would not be eligible for Take Charge Plus.</w:t>
      </w:r>
      <w:r w:rsidR="00AB4DF7" w:rsidRPr="002A4EA3">
        <w:rPr>
          <w:color w:val="7030A0"/>
        </w:rPr>
        <w:t xml:space="preserve"> </w:t>
      </w:r>
      <w:r w:rsidRPr="002A4EA3">
        <w:rPr>
          <w:color w:val="7030A0"/>
        </w:rPr>
        <w:t>In 2014, Medicaid services in Louisiana (excluding Medicaid-Medicare dual-eligibles) were provided primarily by 5 Bayou Health managed care plans (3 traditional prepaid plans and 2 shared savings plans).</w:t>
      </w:r>
      <w:r w:rsidR="00AB4DF7" w:rsidRPr="002A4EA3">
        <w:rPr>
          <w:color w:val="7030A0"/>
        </w:rPr>
        <w:t xml:space="preserve"> </w:t>
      </w:r>
      <w:r w:rsidRPr="002A4EA3">
        <w:rPr>
          <w:color w:val="7030A0"/>
        </w:rPr>
        <w:t>Approximately 15% of the non dual-eligible Medicaid population was continuously enrolled in traditional fee-for-service Medicaid.</w:t>
      </w:r>
    </w:p>
    <w:p w14:paraId="0000005D" w14:textId="77777777" w:rsidR="0056420F" w:rsidRDefault="0056420F">
      <w:pPr>
        <w:spacing w:after="0" w:line="240" w:lineRule="auto"/>
        <w:rPr>
          <w:b/>
        </w:rPr>
      </w:pPr>
    </w:p>
    <w:p w14:paraId="0000005E" w14:textId="2D17D6CF" w:rsidR="0056420F" w:rsidRPr="002A4EA3" w:rsidRDefault="00FB2A9F">
      <w:pPr>
        <w:spacing w:after="0" w:line="240" w:lineRule="auto"/>
        <w:rPr>
          <w:b/>
          <w:color w:val="C00000"/>
        </w:rPr>
      </w:pPr>
      <w:r>
        <w:rPr>
          <w:b/>
        </w:rPr>
        <w:t>1.3. What are the dates of the data used in testing</w:t>
      </w:r>
      <w:r>
        <w:t>?</w:t>
      </w:r>
      <w:r w:rsidR="00AB4DF7">
        <w:t xml:space="preserve"> </w:t>
      </w:r>
    </w:p>
    <w:p w14:paraId="0000005F" w14:textId="77777777" w:rsidR="0056420F" w:rsidRDefault="0056420F">
      <w:pPr>
        <w:spacing w:after="0" w:line="240" w:lineRule="auto"/>
      </w:pPr>
    </w:p>
    <w:p w14:paraId="00000060" w14:textId="77777777" w:rsidR="0056420F" w:rsidRPr="002A4EA3" w:rsidRDefault="00FB2A9F">
      <w:pPr>
        <w:spacing w:after="0" w:line="240" w:lineRule="auto"/>
        <w:rPr>
          <w:b/>
          <w:color w:val="C00000"/>
          <w:u w:val="single"/>
        </w:rPr>
      </w:pPr>
      <w:r w:rsidRPr="002A4EA3">
        <w:rPr>
          <w:b/>
          <w:color w:val="C00000"/>
          <w:u w:val="single"/>
        </w:rPr>
        <w:t>2021 Submission</w:t>
      </w:r>
    </w:p>
    <w:p w14:paraId="30863152" w14:textId="37933DCE" w:rsidR="000A3BC5" w:rsidRPr="002A4EA3" w:rsidRDefault="000A3BC5" w:rsidP="000A3BC5">
      <w:pPr>
        <w:spacing w:after="0" w:line="240" w:lineRule="auto"/>
        <w:rPr>
          <w:color w:val="C00000"/>
        </w:rPr>
      </w:pPr>
      <w:r w:rsidRPr="002A4EA3">
        <w:rPr>
          <w:color w:val="C00000"/>
        </w:rPr>
        <w:t>Data from WA HCA</w:t>
      </w:r>
      <w:r w:rsidR="002E11A2" w:rsidRPr="002A4EA3">
        <w:rPr>
          <w:color w:val="C00000"/>
        </w:rPr>
        <w:t>,</w:t>
      </w:r>
      <w:r w:rsidRPr="002A4EA3">
        <w:rPr>
          <w:color w:val="C00000"/>
        </w:rPr>
        <w:t xml:space="preserve"> </w:t>
      </w:r>
      <w:r w:rsidR="007663BA" w:rsidRPr="002A4EA3">
        <w:rPr>
          <w:color w:val="C00000"/>
        </w:rPr>
        <w:t>MA</w:t>
      </w:r>
      <w:r w:rsidR="002E11A2" w:rsidRPr="002A4EA3">
        <w:rPr>
          <w:color w:val="C00000"/>
        </w:rPr>
        <w:t>, and LA Medicaid</w:t>
      </w:r>
      <w:r w:rsidR="007663BA" w:rsidRPr="002A4EA3">
        <w:rPr>
          <w:color w:val="C00000"/>
        </w:rPr>
        <w:t xml:space="preserve"> </w:t>
      </w:r>
      <w:r w:rsidRPr="002A4EA3">
        <w:rPr>
          <w:color w:val="C00000"/>
        </w:rPr>
        <w:t>covered the period January 1, 2019 – December 31, 2019.</w:t>
      </w:r>
    </w:p>
    <w:p w14:paraId="00000061" w14:textId="7A16905F" w:rsidR="0056420F" w:rsidRPr="002A4EA3" w:rsidRDefault="00FB2A9F">
      <w:pPr>
        <w:spacing w:after="0" w:line="240" w:lineRule="auto"/>
        <w:rPr>
          <w:color w:val="C00000"/>
        </w:rPr>
      </w:pPr>
      <w:r w:rsidRPr="002A4EA3">
        <w:rPr>
          <w:color w:val="C00000"/>
        </w:rPr>
        <w:t>Data from IME covered the period January 1, 2018 – December 31, 2018.</w:t>
      </w:r>
    </w:p>
    <w:p w14:paraId="00000062" w14:textId="0C987BA0" w:rsidR="0056420F" w:rsidRPr="002A4EA3" w:rsidRDefault="00FB2A9F">
      <w:pPr>
        <w:spacing w:after="0" w:line="240" w:lineRule="auto"/>
        <w:rPr>
          <w:color w:val="C00000"/>
        </w:rPr>
      </w:pPr>
      <w:r w:rsidRPr="002A4EA3">
        <w:rPr>
          <w:color w:val="C00000"/>
        </w:rPr>
        <w:t xml:space="preserve">Data from CMS TAF </w:t>
      </w:r>
      <w:r w:rsidR="00B63705" w:rsidRPr="002A4EA3">
        <w:rPr>
          <w:color w:val="C00000"/>
        </w:rPr>
        <w:t xml:space="preserve">Texas </w:t>
      </w:r>
      <w:r w:rsidRPr="002A4EA3">
        <w:rPr>
          <w:color w:val="C00000"/>
        </w:rPr>
        <w:t>covered the period January 1</w:t>
      </w:r>
      <w:r w:rsidR="00F54A6B" w:rsidRPr="002A4EA3">
        <w:rPr>
          <w:color w:val="C00000"/>
        </w:rPr>
        <w:t>,</w:t>
      </w:r>
      <w:r w:rsidRPr="002A4EA3">
        <w:rPr>
          <w:color w:val="C00000"/>
        </w:rPr>
        <w:t xml:space="preserve"> 2016 – December 31</w:t>
      </w:r>
      <w:r w:rsidR="00F54A6B" w:rsidRPr="002A4EA3">
        <w:rPr>
          <w:color w:val="C00000"/>
        </w:rPr>
        <w:t>,</w:t>
      </w:r>
      <w:r w:rsidRPr="002A4EA3">
        <w:rPr>
          <w:color w:val="C00000"/>
        </w:rPr>
        <w:t xml:space="preserve"> 2016.</w:t>
      </w:r>
    </w:p>
    <w:p w14:paraId="00000064" w14:textId="77777777" w:rsidR="0056420F" w:rsidRDefault="0056420F">
      <w:pPr>
        <w:spacing w:after="0" w:line="240" w:lineRule="auto"/>
        <w:rPr>
          <w:color w:val="7030A0"/>
        </w:rPr>
      </w:pPr>
    </w:p>
    <w:p w14:paraId="00000065" w14:textId="77777777" w:rsidR="0056420F" w:rsidRPr="002A4EA3" w:rsidRDefault="00FB2A9F">
      <w:pPr>
        <w:spacing w:after="0" w:line="240" w:lineRule="auto"/>
        <w:rPr>
          <w:b/>
          <w:color w:val="7030A0"/>
          <w:u w:val="single"/>
        </w:rPr>
      </w:pPr>
      <w:r w:rsidRPr="002A4EA3">
        <w:rPr>
          <w:b/>
          <w:color w:val="7030A0"/>
          <w:u w:val="single"/>
        </w:rPr>
        <w:t>2016 Submission</w:t>
      </w:r>
    </w:p>
    <w:p w14:paraId="00000066" w14:textId="77777777" w:rsidR="0056420F" w:rsidRPr="002A4EA3" w:rsidRDefault="00FB2A9F">
      <w:pPr>
        <w:spacing w:after="0" w:line="240" w:lineRule="auto"/>
        <w:rPr>
          <w:color w:val="7030A0"/>
        </w:rPr>
      </w:pPr>
      <w:r w:rsidRPr="002A4EA3">
        <w:rPr>
          <w:color w:val="7030A0"/>
        </w:rPr>
        <w:t>January 1 2013 – December 31 2014</w:t>
      </w:r>
    </w:p>
    <w:p w14:paraId="00000067" w14:textId="77777777" w:rsidR="0056420F" w:rsidRPr="002A4EA3" w:rsidRDefault="00FB2A9F">
      <w:pPr>
        <w:spacing w:after="0" w:line="240" w:lineRule="auto"/>
        <w:rPr>
          <w:color w:val="7030A0"/>
        </w:rPr>
      </w:pPr>
      <w:r w:rsidRPr="002A4EA3">
        <w:rPr>
          <w:color w:val="7030A0"/>
        </w:rPr>
        <w:t>Data from IME covered the period January 1, 2013 – December 31, 2013.</w:t>
      </w:r>
    </w:p>
    <w:p w14:paraId="00000069" w14:textId="2F6B3B0D" w:rsidR="0056420F" w:rsidRPr="002A4EA3" w:rsidRDefault="00FB2A9F">
      <w:pPr>
        <w:spacing w:after="0" w:line="240" w:lineRule="auto"/>
        <w:rPr>
          <w:color w:val="7030A0"/>
        </w:rPr>
      </w:pPr>
      <w:r w:rsidRPr="002A4EA3">
        <w:rPr>
          <w:color w:val="7030A0"/>
        </w:rPr>
        <w:t>Data from LM covered the period January 1 2014 – December 31 2014.</w:t>
      </w:r>
    </w:p>
    <w:p w14:paraId="0000006A" w14:textId="77777777" w:rsidR="0056420F" w:rsidRDefault="0056420F">
      <w:pPr>
        <w:spacing w:after="0" w:line="240" w:lineRule="auto"/>
      </w:pPr>
    </w:p>
    <w:p w14:paraId="0000006B" w14:textId="77777777" w:rsidR="0056420F" w:rsidRDefault="00FB2A9F">
      <w:pPr>
        <w:spacing w:after="0" w:line="240" w:lineRule="auto"/>
      </w:pPr>
      <w:r>
        <w:rPr>
          <w:b/>
        </w:rPr>
        <w:t>1.4. What levels of analysis</w:t>
      </w:r>
      <w:r>
        <w:t xml:space="preserve"> </w:t>
      </w:r>
      <w:r>
        <w:rPr>
          <w:b/>
        </w:rPr>
        <w:t>were tested</w:t>
      </w:r>
      <w:r>
        <w:t>? (</w:t>
      </w:r>
      <w:r>
        <w:rPr>
          <w:i/>
        </w:rPr>
        <w:t xml:space="preserve">testing must be provided for </w:t>
      </w:r>
      <w:r>
        <w:rPr>
          <w:i/>
          <w:u w:val="single"/>
        </w:rPr>
        <w:t>all</w:t>
      </w:r>
      <w:r>
        <w:rPr>
          <w:i/>
        </w:rPr>
        <w:t xml:space="preserve"> the levels specified and intended for measure implementation, e.g., individual clinician, hospital, health plan</w:t>
      </w:r>
      <w:r>
        <w:t>)</w:t>
      </w:r>
    </w:p>
    <w:tbl>
      <w:tblPr>
        <w:tblStyle w:val="aff"/>
        <w:tblW w:w="981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4909"/>
        <w:gridCol w:w="4909"/>
      </w:tblGrid>
      <w:tr w:rsidR="00BE7E01" w14:paraId="1460FD66" w14:textId="77777777" w:rsidTr="0018061B">
        <w:trPr>
          <w:jc w:val="center"/>
        </w:trPr>
        <w:tc>
          <w:tcPr>
            <w:tcW w:w="4909" w:type="dxa"/>
            <w:shd w:val="clear" w:color="auto" w:fill="D9D9D9"/>
          </w:tcPr>
          <w:p w14:paraId="0000006C" w14:textId="77777777" w:rsidR="0056420F" w:rsidRDefault="00FB2A9F">
            <w:pPr>
              <w:rPr>
                <w:b/>
              </w:rPr>
            </w:pPr>
            <w:r>
              <w:rPr>
                <w:b/>
              </w:rPr>
              <w:t>Measure Specified to Measure Performance of:</w:t>
            </w:r>
          </w:p>
          <w:p w14:paraId="0000006D" w14:textId="77777777" w:rsidR="0056420F" w:rsidRDefault="00FB2A9F">
            <w:pPr>
              <w:rPr>
                <w:b/>
              </w:rPr>
            </w:pPr>
            <w:r>
              <w:rPr>
                <w:b/>
              </w:rPr>
              <w:t>(</w:t>
            </w:r>
            <w:r>
              <w:rPr>
                <w:b/>
                <w:i/>
              </w:rPr>
              <w:t>must be consistent with levels entered in item S.20</w:t>
            </w:r>
            <w:r>
              <w:rPr>
                <w:b/>
              </w:rPr>
              <w:t>)</w:t>
            </w:r>
          </w:p>
        </w:tc>
        <w:tc>
          <w:tcPr>
            <w:tcW w:w="4909" w:type="dxa"/>
            <w:shd w:val="clear" w:color="auto" w:fill="D9D9D9"/>
          </w:tcPr>
          <w:p w14:paraId="0000006E" w14:textId="77777777" w:rsidR="0056420F" w:rsidRDefault="00FB2A9F">
            <w:pPr>
              <w:rPr>
                <w:b/>
              </w:rPr>
            </w:pPr>
            <w:r>
              <w:rPr>
                <w:b/>
              </w:rPr>
              <w:t>Measure Tested at Level of:</w:t>
            </w:r>
          </w:p>
        </w:tc>
      </w:tr>
      <w:tr w:rsidR="004E7BC9" w14:paraId="67E5E381" w14:textId="77777777">
        <w:trPr>
          <w:jc w:val="center"/>
        </w:trPr>
        <w:tc>
          <w:tcPr>
            <w:tcW w:w="4909" w:type="dxa"/>
          </w:tcPr>
          <w:p w14:paraId="0000006F" w14:textId="77777777" w:rsidR="0056420F" w:rsidRDefault="00FB2A9F">
            <w:r>
              <w:rPr>
                <w:rFonts w:ascii="MS Gothic" w:eastAsia="MS Gothic" w:hAnsi="MS Gothic" w:cs="MS Gothic"/>
                <w:color w:val="0000FF"/>
              </w:rPr>
              <w:lastRenderedPageBreak/>
              <w:t>☐</w:t>
            </w:r>
            <w:r>
              <w:t xml:space="preserve"> individual clinician</w:t>
            </w:r>
          </w:p>
        </w:tc>
        <w:tc>
          <w:tcPr>
            <w:tcW w:w="4909" w:type="dxa"/>
          </w:tcPr>
          <w:p w14:paraId="00000070" w14:textId="77777777" w:rsidR="0056420F" w:rsidRDefault="00FB2A9F">
            <w:r>
              <w:rPr>
                <w:rFonts w:ascii="MS Gothic" w:eastAsia="MS Gothic" w:hAnsi="MS Gothic" w:cs="MS Gothic"/>
                <w:color w:val="0000FF"/>
              </w:rPr>
              <w:t>☐</w:t>
            </w:r>
            <w:r>
              <w:t xml:space="preserve"> individual clinician</w:t>
            </w:r>
          </w:p>
        </w:tc>
      </w:tr>
      <w:tr w:rsidR="004E7BC9" w14:paraId="7955C791" w14:textId="77777777">
        <w:trPr>
          <w:jc w:val="center"/>
        </w:trPr>
        <w:tc>
          <w:tcPr>
            <w:tcW w:w="4909" w:type="dxa"/>
          </w:tcPr>
          <w:p w14:paraId="00000071" w14:textId="6532E0F8" w:rsidR="0056420F" w:rsidRDefault="0092798D">
            <w:r>
              <w:rPr>
                <w:rFonts w:ascii="MS Gothic" w:eastAsia="MS Gothic" w:hAnsi="MS Gothic" w:cs="MS Gothic"/>
                <w:color w:val="0000FF"/>
              </w:rPr>
              <w:t>☐</w:t>
            </w:r>
            <w:r w:rsidR="00FB2A9F">
              <w:t xml:space="preserve"> group/practice</w:t>
            </w:r>
          </w:p>
        </w:tc>
        <w:tc>
          <w:tcPr>
            <w:tcW w:w="4909" w:type="dxa"/>
          </w:tcPr>
          <w:p w14:paraId="00000072" w14:textId="77777777" w:rsidR="0056420F" w:rsidRDefault="00FB2A9F">
            <w:r>
              <w:rPr>
                <w:rFonts w:ascii="MS Gothic" w:eastAsia="MS Gothic" w:hAnsi="MS Gothic" w:cs="MS Gothic"/>
                <w:color w:val="0000FF"/>
              </w:rPr>
              <w:t>☒</w:t>
            </w:r>
            <w:r>
              <w:t xml:space="preserve"> group/practice</w:t>
            </w:r>
          </w:p>
        </w:tc>
      </w:tr>
      <w:tr w:rsidR="004E7BC9" w14:paraId="6AD6019B" w14:textId="77777777">
        <w:trPr>
          <w:jc w:val="center"/>
        </w:trPr>
        <w:tc>
          <w:tcPr>
            <w:tcW w:w="4909" w:type="dxa"/>
          </w:tcPr>
          <w:p w14:paraId="00000073" w14:textId="77777777" w:rsidR="0056420F" w:rsidRDefault="00FB2A9F">
            <w:r>
              <w:rPr>
                <w:rFonts w:ascii="MS Gothic" w:eastAsia="MS Gothic" w:hAnsi="MS Gothic" w:cs="MS Gothic"/>
                <w:color w:val="0000FF"/>
              </w:rPr>
              <w:t>☐</w:t>
            </w:r>
            <w:r>
              <w:t xml:space="preserve"> hospital/facility/agency</w:t>
            </w:r>
          </w:p>
        </w:tc>
        <w:tc>
          <w:tcPr>
            <w:tcW w:w="4909" w:type="dxa"/>
          </w:tcPr>
          <w:p w14:paraId="00000074" w14:textId="77777777" w:rsidR="0056420F" w:rsidRDefault="00FB2A9F">
            <w:r>
              <w:rPr>
                <w:rFonts w:ascii="MS Gothic" w:eastAsia="MS Gothic" w:hAnsi="MS Gothic" w:cs="MS Gothic"/>
                <w:color w:val="0000FF"/>
              </w:rPr>
              <w:t>☐</w:t>
            </w:r>
            <w:r>
              <w:t xml:space="preserve"> hospital/facility/agency</w:t>
            </w:r>
          </w:p>
        </w:tc>
      </w:tr>
      <w:tr w:rsidR="004E7BC9" w14:paraId="038D7B53" w14:textId="77777777">
        <w:trPr>
          <w:jc w:val="center"/>
        </w:trPr>
        <w:tc>
          <w:tcPr>
            <w:tcW w:w="4909" w:type="dxa"/>
          </w:tcPr>
          <w:p w14:paraId="00000075" w14:textId="74E43534" w:rsidR="0056420F" w:rsidRDefault="0092798D">
            <w:r>
              <w:rPr>
                <w:rFonts w:ascii="MS Gothic" w:eastAsia="MS Gothic" w:hAnsi="MS Gothic" w:cs="MS Gothic"/>
                <w:color w:val="0000FF"/>
              </w:rPr>
              <w:t>☒</w:t>
            </w:r>
            <w:r w:rsidR="00FB2A9F">
              <w:rPr>
                <w:color w:val="0000FF"/>
              </w:rPr>
              <w:t xml:space="preserve"> </w:t>
            </w:r>
            <w:sdt>
              <w:sdtPr>
                <w:tag w:val="goog_rdk_0"/>
                <w:id w:val="1578166489"/>
              </w:sdtPr>
              <w:sdtEndPr/>
              <w:sdtContent/>
            </w:sdt>
            <w:r w:rsidR="00FB2A9F">
              <w:t>health plan</w:t>
            </w:r>
          </w:p>
        </w:tc>
        <w:tc>
          <w:tcPr>
            <w:tcW w:w="4909" w:type="dxa"/>
          </w:tcPr>
          <w:p w14:paraId="00000076" w14:textId="5C15B972" w:rsidR="0056420F" w:rsidRDefault="00CE3BAF">
            <w:r>
              <w:rPr>
                <w:rFonts w:ascii="MS Gothic" w:eastAsia="MS Gothic" w:hAnsi="MS Gothic" w:cs="MS Gothic"/>
                <w:color w:val="0000FF"/>
              </w:rPr>
              <w:t>☒</w:t>
            </w:r>
            <w:r w:rsidR="00FB2A9F">
              <w:t xml:space="preserve"> health plan</w:t>
            </w:r>
          </w:p>
        </w:tc>
      </w:tr>
      <w:tr w:rsidR="004E7BC9" w14:paraId="65C0D360" w14:textId="77777777">
        <w:trPr>
          <w:jc w:val="center"/>
        </w:trPr>
        <w:tc>
          <w:tcPr>
            <w:tcW w:w="4909" w:type="dxa"/>
          </w:tcPr>
          <w:p w14:paraId="00000077" w14:textId="26F8A3E0" w:rsidR="0056420F" w:rsidRDefault="00FB2A9F">
            <w:r>
              <w:rPr>
                <w:rFonts w:ascii="MS Gothic" w:eastAsia="MS Gothic" w:hAnsi="MS Gothic" w:cs="MS Gothic"/>
                <w:color w:val="0000FF"/>
              </w:rPr>
              <w:t>☒</w:t>
            </w:r>
            <w:r>
              <w:t xml:space="preserve"> other:</w:t>
            </w:r>
            <w:r w:rsidR="00AB4DF7">
              <w:t xml:space="preserve"> </w:t>
            </w:r>
            <w:r w:rsidRPr="0092798D">
              <w:t>public</w:t>
            </w:r>
            <w:r w:rsidR="0092798D" w:rsidRPr="0092798D">
              <w:t xml:space="preserve"> health region</w:t>
            </w:r>
          </w:p>
        </w:tc>
        <w:tc>
          <w:tcPr>
            <w:tcW w:w="4909" w:type="dxa"/>
          </w:tcPr>
          <w:p w14:paraId="00000078" w14:textId="2506EDCB" w:rsidR="0056420F" w:rsidRDefault="00FB2A9F" w:rsidP="002A7F28">
            <w:r>
              <w:rPr>
                <w:rFonts w:ascii="MS Gothic" w:eastAsia="MS Gothic" w:hAnsi="MS Gothic" w:cs="MS Gothic"/>
                <w:color w:val="0000FF"/>
              </w:rPr>
              <w:t>☒</w:t>
            </w:r>
            <w:r>
              <w:t xml:space="preserve"> other:</w:t>
            </w:r>
            <w:r w:rsidR="00AB4DF7">
              <w:t xml:space="preserve"> </w:t>
            </w:r>
            <w:r w:rsidR="002A7F28">
              <w:rPr>
                <w:color w:val="0000FF"/>
              </w:rPr>
              <w:t>public health region</w:t>
            </w:r>
          </w:p>
        </w:tc>
      </w:tr>
    </w:tbl>
    <w:p w14:paraId="00000079" w14:textId="77777777" w:rsidR="0056420F" w:rsidRDefault="0056420F">
      <w:pPr>
        <w:spacing w:after="0" w:line="240" w:lineRule="auto"/>
      </w:pPr>
    </w:p>
    <w:p w14:paraId="0000007A" w14:textId="77777777" w:rsidR="0056420F" w:rsidRDefault="00FB2A9F">
      <w:pPr>
        <w:spacing w:after="0" w:line="240" w:lineRule="auto"/>
      </w:pPr>
      <w:r>
        <w:rPr>
          <w:b/>
        </w:rPr>
        <w:t xml:space="preserve">1.5. How many and which </w:t>
      </w:r>
      <w:r>
        <w:rPr>
          <w:b/>
          <w:u w:val="single"/>
        </w:rPr>
        <w:t>measured entities</w:t>
      </w:r>
      <w:r>
        <w:rPr>
          <w:b/>
        </w:rPr>
        <w:t xml:space="preserve"> were included in the testing and analysis (by level of analysis and data source)</w:t>
      </w:r>
      <w:r>
        <w:t>? (</w:t>
      </w:r>
      <w:r>
        <w:rPr>
          <w:i/>
        </w:rPr>
        <w:t>identify the number and descriptive characteristics of measured entities included in the analysis (e.g., size, location, type); if a sample was used, describe how entities were selected for inclusion in the sample</w:t>
      </w:r>
      <w:r>
        <w:t xml:space="preserve">) </w:t>
      </w:r>
    </w:p>
    <w:p w14:paraId="0000007B" w14:textId="77777777" w:rsidR="0056420F" w:rsidRDefault="0056420F">
      <w:pPr>
        <w:spacing w:after="0" w:line="240" w:lineRule="auto"/>
        <w:rPr>
          <w:b/>
        </w:rPr>
      </w:pPr>
    </w:p>
    <w:p w14:paraId="0000007C" w14:textId="77777777" w:rsidR="0056420F" w:rsidRPr="002A4EA3" w:rsidRDefault="00FB2A9F">
      <w:pPr>
        <w:spacing w:after="0" w:line="240" w:lineRule="auto"/>
        <w:rPr>
          <w:b/>
          <w:color w:val="C00000"/>
          <w:u w:val="single"/>
        </w:rPr>
      </w:pPr>
      <w:r w:rsidRPr="002A4EA3">
        <w:rPr>
          <w:b/>
          <w:color w:val="C00000"/>
          <w:u w:val="single"/>
        </w:rPr>
        <w:t>2021 Submission</w:t>
      </w:r>
    </w:p>
    <w:p w14:paraId="0F9B0E5B" w14:textId="77777777" w:rsidR="00BD6442" w:rsidRPr="002A4EA3" w:rsidRDefault="00BD6442">
      <w:pPr>
        <w:spacing w:after="0" w:line="240" w:lineRule="auto"/>
        <w:rPr>
          <w:color w:val="C00000"/>
        </w:rPr>
      </w:pPr>
    </w:p>
    <w:p w14:paraId="0000007E" w14:textId="206F59EB" w:rsidR="0056420F" w:rsidRPr="002A4EA3" w:rsidRDefault="00421FB6">
      <w:pPr>
        <w:spacing w:after="0" w:line="240" w:lineRule="auto"/>
        <w:rPr>
          <w:b/>
          <w:bCs/>
          <w:color w:val="C00000"/>
          <w:u w:val="single"/>
        </w:rPr>
      </w:pPr>
      <w:r w:rsidRPr="002A4EA3">
        <w:rPr>
          <w:b/>
          <w:bCs/>
          <w:color w:val="C00000"/>
          <w:u w:val="single"/>
        </w:rPr>
        <w:t>Reliability</w:t>
      </w:r>
    </w:p>
    <w:p w14:paraId="0000007F" w14:textId="0390F5AF" w:rsidR="0056420F" w:rsidRDefault="00FB2A9F">
      <w:pPr>
        <w:spacing w:after="0" w:line="240" w:lineRule="auto"/>
        <w:rPr>
          <w:color w:val="C00000"/>
        </w:rPr>
      </w:pPr>
      <w:r w:rsidRPr="002A4EA3">
        <w:rPr>
          <w:color w:val="C00000"/>
        </w:rPr>
        <w:t xml:space="preserve">The measure was tested at </w:t>
      </w:r>
      <w:r w:rsidR="002F1C66" w:rsidRPr="002A4EA3">
        <w:rPr>
          <w:color w:val="C00000"/>
        </w:rPr>
        <w:t>3</w:t>
      </w:r>
      <w:r w:rsidRPr="002A4EA3">
        <w:rPr>
          <w:color w:val="C00000"/>
        </w:rPr>
        <w:t xml:space="preserve"> levels, as shown in the table below.</w:t>
      </w:r>
    </w:p>
    <w:tbl>
      <w:tblPr>
        <w:tblStyle w:val="TableGrid"/>
        <w:tblW w:w="0" w:type="auto"/>
        <w:tblLook w:val="04A0" w:firstRow="1" w:lastRow="0" w:firstColumn="1" w:lastColumn="0" w:noHBand="0" w:noVBand="1"/>
      </w:tblPr>
      <w:tblGrid>
        <w:gridCol w:w="3116"/>
        <w:gridCol w:w="3117"/>
        <w:gridCol w:w="3117"/>
      </w:tblGrid>
      <w:tr w:rsidR="00AD71E2" w14:paraId="64AEA683" w14:textId="77777777" w:rsidTr="00AD71E2">
        <w:tc>
          <w:tcPr>
            <w:tcW w:w="3116" w:type="dxa"/>
          </w:tcPr>
          <w:p w14:paraId="596174AB" w14:textId="6DD66D0F" w:rsidR="00AD71E2" w:rsidRPr="00AD71E2" w:rsidRDefault="00AD71E2">
            <w:pPr>
              <w:rPr>
                <w:b/>
                <w:bCs/>
                <w:color w:val="C00000"/>
              </w:rPr>
            </w:pPr>
            <w:r w:rsidRPr="00AD71E2">
              <w:rPr>
                <w:b/>
                <w:bCs/>
                <w:color w:val="C00000"/>
              </w:rPr>
              <w:t>Level</w:t>
            </w:r>
          </w:p>
        </w:tc>
        <w:tc>
          <w:tcPr>
            <w:tcW w:w="3117" w:type="dxa"/>
          </w:tcPr>
          <w:p w14:paraId="0AC5A947" w14:textId="08D58FA1" w:rsidR="00AD71E2" w:rsidRPr="00AD71E2" w:rsidRDefault="00AD71E2">
            <w:pPr>
              <w:rPr>
                <w:b/>
                <w:bCs/>
                <w:color w:val="C00000"/>
              </w:rPr>
            </w:pPr>
            <w:r w:rsidRPr="00AD71E2">
              <w:rPr>
                <w:b/>
                <w:bCs/>
                <w:color w:val="C00000"/>
              </w:rPr>
              <w:t>Number of measure entities</w:t>
            </w:r>
          </w:p>
        </w:tc>
        <w:tc>
          <w:tcPr>
            <w:tcW w:w="3117" w:type="dxa"/>
          </w:tcPr>
          <w:p w14:paraId="5BFBC482" w14:textId="02D48D17" w:rsidR="00AD71E2" w:rsidRPr="00AD71E2" w:rsidRDefault="00AD71E2">
            <w:pPr>
              <w:rPr>
                <w:b/>
                <w:bCs/>
                <w:color w:val="C00000"/>
              </w:rPr>
            </w:pPr>
            <w:r w:rsidRPr="00AD71E2">
              <w:rPr>
                <w:b/>
                <w:bCs/>
                <w:color w:val="C00000"/>
              </w:rPr>
              <w:t>Data Source</w:t>
            </w:r>
          </w:p>
        </w:tc>
      </w:tr>
      <w:tr w:rsidR="00AD71E2" w14:paraId="7B82AC97" w14:textId="77777777" w:rsidTr="00AD71E2">
        <w:tc>
          <w:tcPr>
            <w:tcW w:w="3116" w:type="dxa"/>
            <w:vMerge w:val="restart"/>
          </w:tcPr>
          <w:p w14:paraId="1B36D006" w14:textId="59D3293B" w:rsidR="00AD71E2" w:rsidRDefault="00AD71E2">
            <w:pPr>
              <w:rPr>
                <w:color w:val="C00000"/>
              </w:rPr>
            </w:pPr>
            <w:r>
              <w:rPr>
                <w:color w:val="C00000"/>
              </w:rPr>
              <w:t>Group billing provider</w:t>
            </w:r>
          </w:p>
        </w:tc>
        <w:tc>
          <w:tcPr>
            <w:tcW w:w="3117" w:type="dxa"/>
          </w:tcPr>
          <w:p w14:paraId="20D74741" w14:textId="5DFDEAF1" w:rsidR="00AD71E2" w:rsidRDefault="00AD71E2">
            <w:pPr>
              <w:rPr>
                <w:color w:val="C00000"/>
              </w:rPr>
            </w:pPr>
            <w:r>
              <w:rPr>
                <w:color w:val="C00000"/>
              </w:rPr>
              <w:t>251</w:t>
            </w:r>
          </w:p>
        </w:tc>
        <w:tc>
          <w:tcPr>
            <w:tcW w:w="3117" w:type="dxa"/>
          </w:tcPr>
          <w:p w14:paraId="7DD5509E" w14:textId="096452C8" w:rsidR="00AD71E2" w:rsidRDefault="00AD71E2">
            <w:pPr>
              <w:rPr>
                <w:color w:val="C00000"/>
              </w:rPr>
            </w:pPr>
            <w:r>
              <w:rPr>
                <w:color w:val="C00000"/>
              </w:rPr>
              <w:t>CMS TAF Texas</w:t>
            </w:r>
          </w:p>
        </w:tc>
      </w:tr>
      <w:tr w:rsidR="00AD71E2" w14:paraId="0E41808E" w14:textId="77777777" w:rsidTr="00AD71E2">
        <w:tc>
          <w:tcPr>
            <w:tcW w:w="3116" w:type="dxa"/>
            <w:vMerge/>
          </w:tcPr>
          <w:p w14:paraId="5F240BF9" w14:textId="77777777" w:rsidR="00AD71E2" w:rsidRDefault="00AD71E2">
            <w:pPr>
              <w:rPr>
                <w:color w:val="C00000"/>
              </w:rPr>
            </w:pPr>
          </w:p>
        </w:tc>
        <w:tc>
          <w:tcPr>
            <w:tcW w:w="3117" w:type="dxa"/>
          </w:tcPr>
          <w:p w14:paraId="04EC37B0" w14:textId="10D722E0" w:rsidR="00AD71E2" w:rsidRDefault="00AD71E2">
            <w:pPr>
              <w:rPr>
                <w:color w:val="C00000"/>
              </w:rPr>
            </w:pPr>
            <w:r>
              <w:rPr>
                <w:color w:val="C00000"/>
              </w:rPr>
              <w:t>831</w:t>
            </w:r>
          </w:p>
        </w:tc>
        <w:tc>
          <w:tcPr>
            <w:tcW w:w="3117" w:type="dxa"/>
          </w:tcPr>
          <w:p w14:paraId="75210173" w14:textId="5F1CFB7B" w:rsidR="00AD71E2" w:rsidRDefault="00AD71E2">
            <w:pPr>
              <w:rPr>
                <w:color w:val="C00000"/>
              </w:rPr>
            </w:pPr>
            <w:r>
              <w:rPr>
                <w:color w:val="C00000"/>
              </w:rPr>
              <w:t>IME</w:t>
            </w:r>
          </w:p>
        </w:tc>
      </w:tr>
      <w:tr w:rsidR="00AD71E2" w14:paraId="5FC95587" w14:textId="77777777" w:rsidTr="00AD71E2">
        <w:tc>
          <w:tcPr>
            <w:tcW w:w="3116" w:type="dxa"/>
            <w:vMerge w:val="restart"/>
          </w:tcPr>
          <w:p w14:paraId="01ED9118" w14:textId="0FB7469C" w:rsidR="00AD71E2" w:rsidRDefault="00AD71E2">
            <w:pPr>
              <w:rPr>
                <w:color w:val="C00000"/>
              </w:rPr>
            </w:pPr>
            <w:r>
              <w:rPr>
                <w:color w:val="C00000"/>
              </w:rPr>
              <w:t>Public health region</w:t>
            </w:r>
          </w:p>
        </w:tc>
        <w:tc>
          <w:tcPr>
            <w:tcW w:w="3117" w:type="dxa"/>
          </w:tcPr>
          <w:p w14:paraId="11E40077" w14:textId="30976A8A" w:rsidR="00AD71E2" w:rsidRDefault="00AD71E2">
            <w:pPr>
              <w:rPr>
                <w:color w:val="C00000"/>
              </w:rPr>
            </w:pPr>
            <w:r>
              <w:rPr>
                <w:color w:val="C00000"/>
              </w:rPr>
              <w:t>10</w:t>
            </w:r>
          </w:p>
        </w:tc>
        <w:tc>
          <w:tcPr>
            <w:tcW w:w="3117" w:type="dxa"/>
          </w:tcPr>
          <w:p w14:paraId="72F2984A" w14:textId="57150BFB" w:rsidR="00AD71E2" w:rsidRDefault="00AD71E2">
            <w:pPr>
              <w:rPr>
                <w:color w:val="C00000"/>
              </w:rPr>
            </w:pPr>
            <w:r>
              <w:rPr>
                <w:color w:val="C00000"/>
              </w:rPr>
              <w:t>CMS TAF Texas</w:t>
            </w:r>
          </w:p>
        </w:tc>
      </w:tr>
      <w:tr w:rsidR="00AD71E2" w14:paraId="0D946399" w14:textId="77777777" w:rsidTr="00AD71E2">
        <w:tc>
          <w:tcPr>
            <w:tcW w:w="3116" w:type="dxa"/>
            <w:vMerge/>
          </w:tcPr>
          <w:p w14:paraId="49E3059E" w14:textId="77777777" w:rsidR="00AD71E2" w:rsidRDefault="00AD71E2">
            <w:pPr>
              <w:rPr>
                <w:color w:val="C00000"/>
              </w:rPr>
            </w:pPr>
          </w:p>
        </w:tc>
        <w:tc>
          <w:tcPr>
            <w:tcW w:w="3117" w:type="dxa"/>
          </w:tcPr>
          <w:p w14:paraId="255B559E" w14:textId="5D797559" w:rsidR="00AD71E2" w:rsidRDefault="00AD71E2">
            <w:pPr>
              <w:rPr>
                <w:color w:val="C00000"/>
              </w:rPr>
            </w:pPr>
            <w:r>
              <w:rPr>
                <w:color w:val="C00000"/>
              </w:rPr>
              <w:t>6</w:t>
            </w:r>
          </w:p>
        </w:tc>
        <w:tc>
          <w:tcPr>
            <w:tcW w:w="3117" w:type="dxa"/>
          </w:tcPr>
          <w:p w14:paraId="3BF0525C" w14:textId="6719B129" w:rsidR="00AD71E2" w:rsidRDefault="00AD71E2">
            <w:pPr>
              <w:rPr>
                <w:color w:val="C00000"/>
              </w:rPr>
            </w:pPr>
            <w:r>
              <w:rPr>
                <w:color w:val="C00000"/>
              </w:rPr>
              <w:t>IME</w:t>
            </w:r>
          </w:p>
        </w:tc>
      </w:tr>
      <w:tr w:rsidR="00AD71E2" w14:paraId="294AF0CC" w14:textId="77777777" w:rsidTr="00AD71E2">
        <w:tc>
          <w:tcPr>
            <w:tcW w:w="3116" w:type="dxa"/>
            <w:vMerge w:val="restart"/>
          </w:tcPr>
          <w:p w14:paraId="10BDA5B3" w14:textId="253E4EC4" w:rsidR="00AD71E2" w:rsidRDefault="00AD71E2">
            <w:pPr>
              <w:rPr>
                <w:color w:val="C00000"/>
              </w:rPr>
            </w:pPr>
            <w:r>
              <w:rPr>
                <w:color w:val="C00000"/>
              </w:rPr>
              <w:t>Health plan</w:t>
            </w:r>
          </w:p>
        </w:tc>
        <w:tc>
          <w:tcPr>
            <w:tcW w:w="3117" w:type="dxa"/>
          </w:tcPr>
          <w:p w14:paraId="568A7195" w14:textId="62606FF2" w:rsidR="00AD71E2" w:rsidRDefault="00AD71E2">
            <w:pPr>
              <w:rPr>
                <w:color w:val="C00000"/>
              </w:rPr>
            </w:pPr>
            <w:r>
              <w:rPr>
                <w:color w:val="C00000"/>
              </w:rPr>
              <w:t>5</w:t>
            </w:r>
          </w:p>
        </w:tc>
        <w:tc>
          <w:tcPr>
            <w:tcW w:w="3117" w:type="dxa"/>
          </w:tcPr>
          <w:p w14:paraId="18344BC1" w14:textId="498D704B" w:rsidR="00AD71E2" w:rsidRDefault="00AD71E2">
            <w:pPr>
              <w:rPr>
                <w:color w:val="C00000"/>
              </w:rPr>
            </w:pPr>
            <w:r>
              <w:rPr>
                <w:color w:val="C00000"/>
              </w:rPr>
              <w:t>WA HCA</w:t>
            </w:r>
          </w:p>
        </w:tc>
      </w:tr>
      <w:tr w:rsidR="00AD71E2" w14:paraId="3C49BF52" w14:textId="77777777" w:rsidTr="00AD71E2">
        <w:tc>
          <w:tcPr>
            <w:tcW w:w="3116" w:type="dxa"/>
            <w:vMerge/>
          </w:tcPr>
          <w:p w14:paraId="0C063E72" w14:textId="77777777" w:rsidR="00AD71E2" w:rsidRDefault="00AD71E2">
            <w:pPr>
              <w:rPr>
                <w:color w:val="C00000"/>
              </w:rPr>
            </w:pPr>
          </w:p>
        </w:tc>
        <w:tc>
          <w:tcPr>
            <w:tcW w:w="3117" w:type="dxa"/>
          </w:tcPr>
          <w:p w14:paraId="66964034" w14:textId="76238E83" w:rsidR="00AD71E2" w:rsidRDefault="00AD71E2">
            <w:pPr>
              <w:rPr>
                <w:color w:val="C00000"/>
              </w:rPr>
            </w:pPr>
            <w:r>
              <w:rPr>
                <w:color w:val="C00000"/>
              </w:rPr>
              <w:t>21</w:t>
            </w:r>
          </w:p>
        </w:tc>
        <w:tc>
          <w:tcPr>
            <w:tcW w:w="3117" w:type="dxa"/>
          </w:tcPr>
          <w:p w14:paraId="2D29EBD9" w14:textId="412DBE2F" w:rsidR="00AD71E2" w:rsidRDefault="00AD71E2">
            <w:pPr>
              <w:rPr>
                <w:color w:val="C00000"/>
              </w:rPr>
            </w:pPr>
            <w:r>
              <w:rPr>
                <w:color w:val="C00000"/>
              </w:rPr>
              <w:t>MA</w:t>
            </w:r>
          </w:p>
        </w:tc>
      </w:tr>
      <w:tr w:rsidR="00AD71E2" w14:paraId="49B1BAF3" w14:textId="77777777" w:rsidTr="00AD71E2">
        <w:tc>
          <w:tcPr>
            <w:tcW w:w="3116" w:type="dxa"/>
            <w:vMerge/>
          </w:tcPr>
          <w:p w14:paraId="3C43076D" w14:textId="77777777" w:rsidR="00AD71E2" w:rsidRDefault="00AD71E2">
            <w:pPr>
              <w:rPr>
                <w:color w:val="C00000"/>
              </w:rPr>
            </w:pPr>
          </w:p>
        </w:tc>
        <w:tc>
          <w:tcPr>
            <w:tcW w:w="3117" w:type="dxa"/>
          </w:tcPr>
          <w:p w14:paraId="7280A741" w14:textId="425DEB9F" w:rsidR="00AD71E2" w:rsidRDefault="00AD71E2">
            <w:pPr>
              <w:rPr>
                <w:color w:val="C00000"/>
              </w:rPr>
            </w:pPr>
            <w:r>
              <w:rPr>
                <w:color w:val="C00000"/>
              </w:rPr>
              <w:t>5</w:t>
            </w:r>
          </w:p>
        </w:tc>
        <w:tc>
          <w:tcPr>
            <w:tcW w:w="3117" w:type="dxa"/>
          </w:tcPr>
          <w:p w14:paraId="4C9D4D77" w14:textId="21CF09BF" w:rsidR="00AD71E2" w:rsidRDefault="00AD71E2">
            <w:pPr>
              <w:rPr>
                <w:color w:val="C00000"/>
              </w:rPr>
            </w:pPr>
            <w:r>
              <w:rPr>
                <w:color w:val="C00000"/>
              </w:rPr>
              <w:t>LA Medicaid</w:t>
            </w:r>
          </w:p>
        </w:tc>
      </w:tr>
    </w:tbl>
    <w:p w14:paraId="6B2DDC4A" w14:textId="1320A9AC" w:rsidR="00AD71E2" w:rsidRDefault="00AD71E2">
      <w:pPr>
        <w:spacing w:after="0" w:line="240" w:lineRule="auto"/>
        <w:rPr>
          <w:color w:val="C00000"/>
        </w:rPr>
      </w:pPr>
    </w:p>
    <w:p w14:paraId="7B2EB236" w14:textId="5FB6E1A4" w:rsidR="00DB6B46" w:rsidRPr="002A4EA3" w:rsidRDefault="00DB6B46">
      <w:pPr>
        <w:spacing w:after="0" w:line="240" w:lineRule="auto"/>
        <w:rPr>
          <w:color w:val="C00000"/>
        </w:rPr>
      </w:pPr>
      <w:r w:rsidRPr="002A4EA3">
        <w:rPr>
          <w:color w:val="C00000"/>
        </w:rPr>
        <w:t xml:space="preserve">A probability proportional to size sampling strategy was used to select a representative sample of 70 out of a total of 254 Texas counties located in 10 public health regions. </w:t>
      </w:r>
      <w:r w:rsidR="00AB662B" w:rsidRPr="002A4EA3">
        <w:rPr>
          <w:color w:val="C00000"/>
        </w:rPr>
        <w:t>Due to CMS TAF’s small number suppression standard</w:t>
      </w:r>
      <w:r w:rsidRPr="002A4EA3">
        <w:rPr>
          <w:color w:val="C00000"/>
        </w:rPr>
        <w:t xml:space="preserve">, small cells </w:t>
      </w:r>
      <w:r w:rsidR="00190664" w:rsidRPr="002A4EA3">
        <w:rPr>
          <w:color w:val="C00000"/>
        </w:rPr>
        <w:t xml:space="preserve">with n≤10 </w:t>
      </w:r>
      <w:r w:rsidRPr="002A4EA3">
        <w:rPr>
          <w:color w:val="C00000"/>
        </w:rPr>
        <w:t xml:space="preserve">in the dataset were </w:t>
      </w:r>
      <w:r w:rsidR="00803974" w:rsidRPr="002A4EA3">
        <w:rPr>
          <w:color w:val="C00000"/>
        </w:rPr>
        <w:t xml:space="preserve">suppressed </w:t>
      </w:r>
      <w:r w:rsidRPr="002A4EA3">
        <w:rPr>
          <w:color w:val="C00000"/>
        </w:rPr>
        <w:t>and therefore, our data only contained records with bo</w:t>
      </w:r>
      <w:r w:rsidR="00E66C84" w:rsidRPr="002A4EA3">
        <w:rPr>
          <w:color w:val="C00000"/>
        </w:rPr>
        <w:t>th numerators and denominators &gt;</w:t>
      </w:r>
      <w:r w:rsidRPr="002A4EA3">
        <w:rPr>
          <w:color w:val="C00000"/>
        </w:rPr>
        <w:t xml:space="preserve">10. </w:t>
      </w:r>
    </w:p>
    <w:p w14:paraId="125C06BA" w14:textId="77777777" w:rsidR="00DB6B46" w:rsidRPr="002A4EA3" w:rsidRDefault="00DB6B46">
      <w:pPr>
        <w:spacing w:after="0" w:line="240" w:lineRule="auto"/>
        <w:rPr>
          <w:color w:val="C00000"/>
        </w:rPr>
      </w:pPr>
    </w:p>
    <w:p w14:paraId="5E35B3A0" w14:textId="77777777" w:rsidR="00421FB6" w:rsidRPr="002A4EA3" w:rsidRDefault="00421FB6" w:rsidP="00421FB6">
      <w:pPr>
        <w:spacing w:after="0" w:line="240" w:lineRule="auto"/>
        <w:rPr>
          <w:b/>
          <w:color w:val="C00000"/>
          <w:u w:val="single"/>
        </w:rPr>
      </w:pPr>
      <w:r w:rsidRPr="002A4EA3">
        <w:rPr>
          <w:b/>
          <w:color w:val="C00000"/>
          <w:u w:val="single"/>
        </w:rPr>
        <w:t>Validity</w:t>
      </w:r>
    </w:p>
    <w:p w14:paraId="4D38D784" w14:textId="77777777" w:rsidR="00421FB6" w:rsidRPr="002A4EA3" w:rsidRDefault="00421FB6" w:rsidP="00421FB6">
      <w:pPr>
        <w:spacing w:after="0" w:line="240" w:lineRule="auto"/>
        <w:rPr>
          <w:color w:val="C00000"/>
        </w:rPr>
      </w:pPr>
      <w:r w:rsidRPr="002A4EA3">
        <w:rPr>
          <w:color w:val="C00000"/>
        </w:rPr>
        <w:t>Score Level Validity</w:t>
      </w:r>
    </w:p>
    <w:p w14:paraId="18B0CD5B" w14:textId="7F28D7D3" w:rsidR="00421FB6" w:rsidRPr="002A4EA3" w:rsidRDefault="00421FB6" w:rsidP="00421FB6">
      <w:pPr>
        <w:spacing w:after="0" w:line="240" w:lineRule="auto"/>
        <w:rPr>
          <w:color w:val="C00000"/>
        </w:rPr>
      </w:pPr>
      <w:r w:rsidRPr="002A4EA3">
        <w:rPr>
          <w:color w:val="C00000"/>
        </w:rPr>
        <w:t xml:space="preserve">The measure was tested at the group billing provider level (IME) as the reliability table shown above.  </w:t>
      </w:r>
    </w:p>
    <w:p w14:paraId="46163D2D" w14:textId="77777777" w:rsidR="00421FB6" w:rsidRPr="002A4EA3" w:rsidRDefault="00421FB6">
      <w:pPr>
        <w:spacing w:after="0" w:line="240" w:lineRule="auto"/>
        <w:rPr>
          <w:color w:val="C00000"/>
        </w:rPr>
      </w:pPr>
    </w:p>
    <w:p w14:paraId="00000096" w14:textId="4977C20B"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21141B3F" w14:textId="77777777" w:rsidR="00192C45" w:rsidRDefault="00FB2A9F">
      <w:pPr>
        <w:spacing w:after="0" w:line="240" w:lineRule="auto"/>
        <w:ind w:right="648"/>
        <w:rPr>
          <w:color w:val="7030A0"/>
        </w:rPr>
      </w:pPr>
      <w:r w:rsidRPr="002A4EA3">
        <w:rPr>
          <w:b/>
          <w:color w:val="7030A0"/>
          <w:u w:val="single"/>
        </w:rPr>
        <w:t>Reliability</w:t>
      </w:r>
      <w:r w:rsidRPr="002A4EA3">
        <w:rPr>
          <w:b/>
          <w:color w:val="7030A0"/>
          <w:u w:val="single"/>
        </w:rPr>
        <w:br/>
      </w:r>
      <w:r w:rsidRPr="002A4EA3">
        <w:rPr>
          <w:color w:val="7030A0"/>
        </w:rPr>
        <w:t>The measure was tested at two levels, as shown in the table below.</w:t>
      </w:r>
      <w:r w:rsidR="00AB4DF7" w:rsidRPr="002A4EA3">
        <w:rPr>
          <w:color w:val="7030A0"/>
        </w:rPr>
        <w:t xml:space="preserve"> </w:t>
      </w:r>
    </w:p>
    <w:tbl>
      <w:tblPr>
        <w:tblStyle w:val="TableGrid"/>
        <w:tblW w:w="0" w:type="auto"/>
        <w:tblLook w:val="04A0" w:firstRow="1" w:lastRow="0" w:firstColumn="1" w:lastColumn="0" w:noHBand="0" w:noVBand="1"/>
      </w:tblPr>
      <w:tblGrid>
        <w:gridCol w:w="3116"/>
        <w:gridCol w:w="3117"/>
        <w:gridCol w:w="3117"/>
      </w:tblGrid>
      <w:tr w:rsidR="00192C45" w14:paraId="40B4668E" w14:textId="77777777" w:rsidTr="00192C45">
        <w:tc>
          <w:tcPr>
            <w:tcW w:w="3116" w:type="dxa"/>
          </w:tcPr>
          <w:p w14:paraId="4995ADAA" w14:textId="1F78E1AD" w:rsidR="00192C45" w:rsidRDefault="00192C45" w:rsidP="00192C45">
            <w:pPr>
              <w:ind w:right="648"/>
              <w:rPr>
                <w:color w:val="7030A0"/>
              </w:rPr>
            </w:pPr>
            <w:r w:rsidRPr="00AD71E2">
              <w:rPr>
                <w:b/>
                <w:bCs/>
                <w:color w:val="7030A0"/>
              </w:rPr>
              <w:t>Level</w:t>
            </w:r>
          </w:p>
        </w:tc>
        <w:tc>
          <w:tcPr>
            <w:tcW w:w="3117" w:type="dxa"/>
          </w:tcPr>
          <w:p w14:paraId="0E3435D1" w14:textId="7B7677B2" w:rsidR="00192C45" w:rsidRDefault="00192C45" w:rsidP="00192C45">
            <w:pPr>
              <w:ind w:right="648"/>
              <w:rPr>
                <w:color w:val="7030A0"/>
              </w:rPr>
            </w:pPr>
            <w:r w:rsidRPr="00AD71E2">
              <w:rPr>
                <w:b/>
                <w:bCs/>
                <w:color w:val="7030A0"/>
              </w:rPr>
              <w:t>Number of measured entities</w:t>
            </w:r>
          </w:p>
        </w:tc>
        <w:tc>
          <w:tcPr>
            <w:tcW w:w="3117" w:type="dxa"/>
          </w:tcPr>
          <w:p w14:paraId="04014B5A" w14:textId="0ADADD4E" w:rsidR="00192C45" w:rsidRDefault="00192C45" w:rsidP="00192C45">
            <w:pPr>
              <w:ind w:right="648"/>
              <w:rPr>
                <w:color w:val="7030A0"/>
              </w:rPr>
            </w:pPr>
            <w:r w:rsidRPr="00AD71E2">
              <w:rPr>
                <w:b/>
                <w:bCs/>
                <w:color w:val="7030A0"/>
              </w:rPr>
              <w:t>Data Source</w:t>
            </w:r>
          </w:p>
        </w:tc>
      </w:tr>
      <w:tr w:rsidR="00192C45" w14:paraId="2D9D0630" w14:textId="77777777" w:rsidTr="00192C45">
        <w:tc>
          <w:tcPr>
            <w:tcW w:w="3116" w:type="dxa"/>
            <w:vMerge w:val="restart"/>
          </w:tcPr>
          <w:p w14:paraId="63CF2B87" w14:textId="0F1FCD37" w:rsidR="00192C45" w:rsidRDefault="00192C45" w:rsidP="00192C45">
            <w:pPr>
              <w:ind w:right="648"/>
              <w:rPr>
                <w:color w:val="7030A0"/>
              </w:rPr>
            </w:pPr>
            <w:r>
              <w:rPr>
                <w:color w:val="7030A0"/>
              </w:rPr>
              <w:t>Health plan (Medicaid managed care)</w:t>
            </w:r>
          </w:p>
        </w:tc>
        <w:tc>
          <w:tcPr>
            <w:tcW w:w="3117" w:type="dxa"/>
          </w:tcPr>
          <w:p w14:paraId="1DC5C0FF" w14:textId="6FA80742" w:rsidR="00192C45" w:rsidRDefault="00192C45" w:rsidP="00192C45">
            <w:pPr>
              <w:ind w:right="648"/>
              <w:rPr>
                <w:color w:val="7030A0"/>
              </w:rPr>
            </w:pPr>
            <w:r>
              <w:rPr>
                <w:color w:val="7030A0"/>
              </w:rPr>
              <w:t>n.a.</w:t>
            </w:r>
          </w:p>
        </w:tc>
        <w:tc>
          <w:tcPr>
            <w:tcW w:w="3117" w:type="dxa"/>
          </w:tcPr>
          <w:p w14:paraId="4689C024" w14:textId="31D3EBDF" w:rsidR="00192C45" w:rsidRDefault="00192C45" w:rsidP="00192C45">
            <w:pPr>
              <w:ind w:right="648"/>
              <w:rPr>
                <w:color w:val="7030A0"/>
              </w:rPr>
            </w:pPr>
            <w:r>
              <w:rPr>
                <w:color w:val="7030A0"/>
              </w:rPr>
              <w:t>Iowa Medicaid Enterprise</w:t>
            </w:r>
          </w:p>
        </w:tc>
      </w:tr>
      <w:tr w:rsidR="00192C45" w14:paraId="65E85416" w14:textId="77777777" w:rsidTr="00192C45">
        <w:tc>
          <w:tcPr>
            <w:tcW w:w="3116" w:type="dxa"/>
            <w:vMerge/>
          </w:tcPr>
          <w:p w14:paraId="7C03227F" w14:textId="77777777" w:rsidR="00192C45" w:rsidRDefault="00192C45" w:rsidP="00192C45">
            <w:pPr>
              <w:ind w:right="648"/>
              <w:rPr>
                <w:color w:val="7030A0"/>
              </w:rPr>
            </w:pPr>
          </w:p>
        </w:tc>
        <w:tc>
          <w:tcPr>
            <w:tcW w:w="3117" w:type="dxa"/>
          </w:tcPr>
          <w:p w14:paraId="1F4F51C8" w14:textId="2A0CA055" w:rsidR="00192C45" w:rsidRDefault="00192C45" w:rsidP="00192C45">
            <w:pPr>
              <w:ind w:right="648"/>
              <w:rPr>
                <w:color w:val="7030A0"/>
              </w:rPr>
            </w:pPr>
            <w:r>
              <w:rPr>
                <w:color w:val="7030A0"/>
              </w:rPr>
              <w:t>5</w:t>
            </w:r>
          </w:p>
        </w:tc>
        <w:tc>
          <w:tcPr>
            <w:tcW w:w="3117" w:type="dxa"/>
          </w:tcPr>
          <w:p w14:paraId="41013202" w14:textId="6A0588B8" w:rsidR="00192C45" w:rsidRDefault="00192C45" w:rsidP="00192C45">
            <w:pPr>
              <w:ind w:right="648"/>
              <w:rPr>
                <w:color w:val="7030A0"/>
              </w:rPr>
            </w:pPr>
            <w:r>
              <w:rPr>
                <w:color w:val="7030A0"/>
              </w:rPr>
              <w:t>Louisiana Medicaid</w:t>
            </w:r>
          </w:p>
        </w:tc>
      </w:tr>
      <w:tr w:rsidR="00192C45" w14:paraId="758FF66B" w14:textId="77777777" w:rsidTr="00192C45">
        <w:tc>
          <w:tcPr>
            <w:tcW w:w="3116" w:type="dxa"/>
            <w:vMerge w:val="restart"/>
          </w:tcPr>
          <w:p w14:paraId="1CEEB646" w14:textId="752BA82E" w:rsidR="00192C45" w:rsidRDefault="00192C45" w:rsidP="00192C45">
            <w:pPr>
              <w:ind w:right="648"/>
              <w:rPr>
                <w:color w:val="7030A0"/>
              </w:rPr>
            </w:pPr>
            <w:r>
              <w:rPr>
                <w:color w:val="7030A0"/>
              </w:rPr>
              <w:t>Public health region</w:t>
            </w:r>
          </w:p>
        </w:tc>
        <w:tc>
          <w:tcPr>
            <w:tcW w:w="3117" w:type="dxa"/>
          </w:tcPr>
          <w:p w14:paraId="0CD34C96" w14:textId="26DFF3F5" w:rsidR="00192C45" w:rsidRDefault="00192C45" w:rsidP="00192C45">
            <w:pPr>
              <w:ind w:right="648"/>
              <w:rPr>
                <w:color w:val="7030A0"/>
              </w:rPr>
            </w:pPr>
            <w:r>
              <w:rPr>
                <w:color w:val="7030A0"/>
              </w:rPr>
              <w:t>5</w:t>
            </w:r>
          </w:p>
        </w:tc>
        <w:tc>
          <w:tcPr>
            <w:tcW w:w="3117" w:type="dxa"/>
          </w:tcPr>
          <w:p w14:paraId="212DCFF7" w14:textId="47833E3E" w:rsidR="00192C45" w:rsidRDefault="00192C45" w:rsidP="00192C45">
            <w:pPr>
              <w:ind w:right="648"/>
              <w:rPr>
                <w:color w:val="7030A0"/>
              </w:rPr>
            </w:pPr>
            <w:r>
              <w:rPr>
                <w:color w:val="7030A0"/>
              </w:rPr>
              <w:t>Iowa Medicaid Enterprise</w:t>
            </w:r>
          </w:p>
        </w:tc>
      </w:tr>
      <w:tr w:rsidR="00192C45" w14:paraId="01DD6202" w14:textId="77777777" w:rsidTr="00192C45">
        <w:tc>
          <w:tcPr>
            <w:tcW w:w="3116" w:type="dxa"/>
            <w:vMerge/>
          </w:tcPr>
          <w:p w14:paraId="2EED4FD9" w14:textId="77777777" w:rsidR="00192C45" w:rsidRDefault="00192C45" w:rsidP="00192C45">
            <w:pPr>
              <w:ind w:right="648"/>
              <w:rPr>
                <w:color w:val="7030A0"/>
              </w:rPr>
            </w:pPr>
          </w:p>
        </w:tc>
        <w:tc>
          <w:tcPr>
            <w:tcW w:w="3117" w:type="dxa"/>
          </w:tcPr>
          <w:p w14:paraId="611CFDBD" w14:textId="10F7BB00" w:rsidR="00192C45" w:rsidRDefault="00192C45" w:rsidP="00192C45">
            <w:pPr>
              <w:ind w:right="648"/>
              <w:rPr>
                <w:color w:val="7030A0"/>
              </w:rPr>
            </w:pPr>
            <w:r>
              <w:rPr>
                <w:color w:val="7030A0"/>
              </w:rPr>
              <w:t>9</w:t>
            </w:r>
          </w:p>
        </w:tc>
        <w:tc>
          <w:tcPr>
            <w:tcW w:w="3117" w:type="dxa"/>
          </w:tcPr>
          <w:p w14:paraId="303F278F" w14:textId="40B3FCC6" w:rsidR="00192C45" w:rsidRDefault="00192C45" w:rsidP="00192C45">
            <w:pPr>
              <w:ind w:right="648"/>
              <w:rPr>
                <w:color w:val="7030A0"/>
              </w:rPr>
            </w:pPr>
            <w:r>
              <w:rPr>
                <w:color w:val="7030A0"/>
              </w:rPr>
              <w:t>Louisiana Medicaid</w:t>
            </w:r>
          </w:p>
        </w:tc>
      </w:tr>
    </w:tbl>
    <w:p w14:paraId="3310531F" w14:textId="77777777" w:rsidR="00192C45" w:rsidRDefault="00192C45">
      <w:pPr>
        <w:spacing w:after="0" w:line="240" w:lineRule="auto"/>
        <w:ind w:right="648"/>
        <w:rPr>
          <w:color w:val="7030A0"/>
        </w:rPr>
      </w:pPr>
    </w:p>
    <w:p w14:paraId="00000097" w14:textId="1B65FFBA" w:rsidR="0056420F" w:rsidRPr="002A4EA3" w:rsidRDefault="00FB2A9F">
      <w:pPr>
        <w:spacing w:after="0" w:line="240" w:lineRule="auto"/>
        <w:ind w:right="648"/>
        <w:rPr>
          <w:color w:val="7030A0"/>
        </w:rPr>
      </w:pPr>
      <w:r w:rsidRPr="002A4EA3">
        <w:rPr>
          <w:color w:val="7030A0"/>
        </w:rPr>
        <w:t xml:space="preserve"> </w:t>
      </w:r>
    </w:p>
    <w:p w14:paraId="000000A6" w14:textId="77777777" w:rsidR="0056420F" w:rsidRDefault="0056420F">
      <w:pPr>
        <w:spacing w:after="0" w:line="240" w:lineRule="auto"/>
      </w:pPr>
    </w:p>
    <w:p w14:paraId="000000A7" w14:textId="77777777" w:rsidR="0056420F" w:rsidRPr="002A4EA3" w:rsidRDefault="00FB2A9F">
      <w:pPr>
        <w:spacing w:after="0" w:line="240" w:lineRule="auto"/>
        <w:rPr>
          <w:b/>
          <w:color w:val="7030A0"/>
          <w:u w:val="single"/>
        </w:rPr>
      </w:pPr>
      <w:r w:rsidRPr="002A4EA3">
        <w:rPr>
          <w:b/>
          <w:color w:val="7030A0"/>
          <w:u w:val="single"/>
        </w:rPr>
        <w:lastRenderedPageBreak/>
        <w:t>Validity</w:t>
      </w:r>
    </w:p>
    <w:p w14:paraId="000000A8" w14:textId="77777777" w:rsidR="0056420F" w:rsidRPr="002A4EA3" w:rsidRDefault="00FB2A9F">
      <w:pPr>
        <w:spacing w:after="0" w:line="240" w:lineRule="auto"/>
        <w:rPr>
          <w:color w:val="7030A0"/>
        </w:rPr>
      </w:pPr>
      <w:r w:rsidRPr="002A4EA3">
        <w:rPr>
          <w:color w:val="7030A0"/>
        </w:rPr>
        <w:t>A panel of experts assessed the measure’s face validity.</w:t>
      </w:r>
    </w:p>
    <w:p w14:paraId="000000A9" w14:textId="77777777" w:rsidR="0056420F" w:rsidRDefault="0056420F">
      <w:pPr>
        <w:spacing w:after="0" w:line="240" w:lineRule="auto"/>
      </w:pPr>
    </w:p>
    <w:p w14:paraId="5FBA1D19" w14:textId="1AB5BB49" w:rsidR="00F17332" w:rsidRDefault="00FB2A9F" w:rsidP="00F414E6">
      <w:pPr>
        <w:spacing w:after="0" w:line="240" w:lineRule="auto"/>
        <w:rPr>
          <w:b/>
          <w:color w:val="7030A0"/>
          <w:u w:val="single"/>
        </w:rPr>
      </w:pPr>
      <w:r>
        <w:rPr>
          <w:b/>
        </w:rPr>
        <w:t xml:space="preserve">1.6. How many and which </w:t>
      </w:r>
      <w:r>
        <w:rPr>
          <w:b/>
          <w:u w:val="single"/>
        </w:rPr>
        <w:t>patients</w:t>
      </w:r>
      <w:r>
        <w:rPr>
          <w:b/>
        </w:rPr>
        <w:t xml:space="preserve"> were included in the testing and analysis (by level of analysis and data source)</w:t>
      </w:r>
      <w:r>
        <w:t>? (</w:t>
      </w:r>
      <w:r>
        <w:rPr>
          <w:i/>
        </w:rPr>
        <w:t>identify the number and descriptive characteristics of patients included in the analysis (e.g., age, sex, race, diagnosis); if a sample was used, describe how patients were selected for inclusion in the sample</w:t>
      </w:r>
      <w:r w:rsidR="00F414E6">
        <w:t xml:space="preserve">) </w:t>
      </w:r>
    </w:p>
    <w:p w14:paraId="00000119" w14:textId="3E1DFE82" w:rsidR="0056420F" w:rsidRPr="002A4EA3" w:rsidRDefault="00FB2A9F">
      <w:pPr>
        <w:spacing w:after="0" w:line="240" w:lineRule="auto"/>
        <w:rPr>
          <w:b/>
          <w:color w:val="C00000"/>
          <w:u w:val="single"/>
        </w:rPr>
      </w:pPr>
      <w:r w:rsidRPr="002A4EA3">
        <w:rPr>
          <w:b/>
          <w:color w:val="C00000"/>
          <w:u w:val="single"/>
        </w:rPr>
        <w:t>2021 Submission</w:t>
      </w:r>
    </w:p>
    <w:tbl>
      <w:tblPr>
        <w:tblStyle w:val="TableGrid"/>
        <w:tblW w:w="0" w:type="auto"/>
        <w:tblLook w:val="04A0" w:firstRow="1" w:lastRow="0" w:firstColumn="1" w:lastColumn="0" w:noHBand="0" w:noVBand="1"/>
        <w:tblCaption w:val="Number of patients by age group"/>
        <w:tblDescription w:val="The table shows the number of patients included in the testing and analysis by level of analysis and data source"/>
      </w:tblPr>
      <w:tblGrid>
        <w:gridCol w:w="2337"/>
        <w:gridCol w:w="2337"/>
        <w:gridCol w:w="2338"/>
        <w:gridCol w:w="2338"/>
      </w:tblGrid>
      <w:tr w:rsidR="001561C3" w:rsidRPr="00EC2554" w14:paraId="0D787408" w14:textId="77777777" w:rsidTr="00A33CDB">
        <w:trPr>
          <w:cantSplit/>
          <w:tblHeader/>
        </w:trPr>
        <w:tc>
          <w:tcPr>
            <w:tcW w:w="2337" w:type="dxa"/>
            <w:tcBorders>
              <w:bottom w:val="nil"/>
            </w:tcBorders>
            <w:shd w:val="clear" w:color="auto" w:fill="FFE7E7"/>
          </w:tcPr>
          <w:p w14:paraId="3A297A0C" w14:textId="77777777" w:rsidR="001561C3" w:rsidRPr="00EC2554" w:rsidRDefault="001561C3" w:rsidP="00AF4814">
            <w:pPr>
              <w:rPr>
                <w:bCs/>
                <w:color w:val="FF0000"/>
              </w:rPr>
            </w:pPr>
            <w:r w:rsidRPr="002A4EA3">
              <w:rPr>
                <w:bCs/>
                <w:color w:val="C00000"/>
              </w:rPr>
              <w:t>Level of analysis</w:t>
            </w:r>
          </w:p>
        </w:tc>
        <w:tc>
          <w:tcPr>
            <w:tcW w:w="7013" w:type="dxa"/>
            <w:gridSpan w:val="3"/>
            <w:shd w:val="clear" w:color="auto" w:fill="FFE7E7"/>
          </w:tcPr>
          <w:p w14:paraId="76614A9E" w14:textId="5F847D0C" w:rsidR="001561C3" w:rsidRPr="002A4EA3" w:rsidRDefault="001561C3" w:rsidP="00AF4814">
            <w:pPr>
              <w:rPr>
                <w:bCs/>
                <w:color w:val="C00000"/>
              </w:rPr>
            </w:pPr>
            <w:r w:rsidRPr="002A4EA3">
              <w:rPr>
                <w:bCs/>
                <w:color w:val="C00000"/>
              </w:rPr>
              <w:t>Number of patients</w:t>
            </w:r>
          </w:p>
        </w:tc>
      </w:tr>
      <w:tr w:rsidR="001561C3" w:rsidRPr="00EC2554" w14:paraId="07BAA861" w14:textId="77777777" w:rsidTr="00A33CDB">
        <w:trPr>
          <w:cantSplit/>
          <w:tblHeader/>
        </w:trPr>
        <w:tc>
          <w:tcPr>
            <w:tcW w:w="2337" w:type="dxa"/>
            <w:tcBorders>
              <w:top w:val="nil"/>
              <w:bottom w:val="single" w:sz="4" w:space="0" w:color="auto"/>
            </w:tcBorders>
            <w:shd w:val="clear" w:color="auto" w:fill="FFE7E7"/>
          </w:tcPr>
          <w:p w14:paraId="61080848" w14:textId="77777777" w:rsidR="001561C3" w:rsidRPr="00EC2554" w:rsidRDefault="001561C3" w:rsidP="00AF4814">
            <w:pPr>
              <w:rPr>
                <w:bCs/>
                <w:color w:val="FF0000"/>
              </w:rPr>
            </w:pPr>
          </w:p>
        </w:tc>
        <w:tc>
          <w:tcPr>
            <w:tcW w:w="2337" w:type="dxa"/>
            <w:tcBorders>
              <w:bottom w:val="single" w:sz="4" w:space="0" w:color="auto"/>
            </w:tcBorders>
            <w:shd w:val="clear" w:color="auto" w:fill="FFE7E7"/>
          </w:tcPr>
          <w:p w14:paraId="0C32A6E6" w14:textId="77777777" w:rsidR="001561C3" w:rsidRPr="00EC2554" w:rsidRDefault="001561C3" w:rsidP="00AF4814">
            <w:pPr>
              <w:rPr>
                <w:bCs/>
                <w:color w:val="FF0000"/>
              </w:rPr>
            </w:pPr>
            <w:r w:rsidRPr="002A4EA3">
              <w:rPr>
                <w:bCs/>
                <w:color w:val="C00000"/>
              </w:rPr>
              <w:t>15 – 20 years</w:t>
            </w:r>
          </w:p>
        </w:tc>
        <w:tc>
          <w:tcPr>
            <w:tcW w:w="2338" w:type="dxa"/>
            <w:tcBorders>
              <w:bottom w:val="single" w:sz="4" w:space="0" w:color="auto"/>
            </w:tcBorders>
            <w:shd w:val="clear" w:color="auto" w:fill="FFE7E7"/>
          </w:tcPr>
          <w:p w14:paraId="0E3978E2" w14:textId="77777777" w:rsidR="001561C3" w:rsidRPr="00EC2554" w:rsidRDefault="001561C3" w:rsidP="00AF4814">
            <w:pPr>
              <w:rPr>
                <w:bCs/>
                <w:color w:val="FF0000"/>
              </w:rPr>
            </w:pPr>
            <w:r w:rsidRPr="002A4EA3">
              <w:rPr>
                <w:bCs/>
                <w:color w:val="C00000"/>
              </w:rPr>
              <w:t>21-44 years</w:t>
            </w:r>
          </w:p>
        </w:tc>
        <w:tc>
          <w:tcPr>
            <w:tcW w:w="2338" w:type="dxa"/>
            <w:tcBorders>
              <w:bottom w:val="single" w:sz="4" w:space="0" w:color="auto"/>
            </w:tcBorders>
            <w:shd w:val="clear" w:color="auto" w:fill="FFE7E7"/>
          </w:tcPr>
          <w:p w14:paraId="4DDF39D6" w14:textId="77777777" w:rsidR="001561C3" w:rsidRPr="002A4EA3" w:rsidRDefault="001561C3" w:rsidP="00AF4814">
            <w:pPr>
              <w:rPr>
                <w:bCs/>
                <w:color w:val="C00000"/>
              </w:rPr>
            </w:pPr>
            <w:r w:rsidRPr="002A4EA3">
              <w:rPr>
                <w:bCs/>
                <w:color w:val="C00000"/>
              </w:rPr>
              <w:t>15-44 years</w:t>
            </w:r>
          </w:p>
        </w:tc>
      </w:tr>
      <w:tr w:rsidR="00F17332" w:rsidRPr="00EC2554" w14:paraId="1FB7507A" w14:textId="77777777" w:rsidTr="00A8156F">
        <w:trPr>
          <w:cantSplit/>
        </w:trPr>
        <w:tc>
          <w:tcPr>
            <w:tcW w:w="2337" w:type="dxa"/>
            <w:tcBorders>
              <w:bottom w:val="single" w:sz="4" w:space="0" w:color="auto"/>
            </w:tcBorders>
          </w:tcPr>
          <w:p w14:paraId="0CF6C8B6" w14:textId="68B28EEC" w:rsidR="00F17332" w:rsidRPr="00EC2554" w:rsidRDefault="00EE3432" w:rsidP="00F61689">
            <w:pPr>
              <w:rPr>
                <w:bCs/>
                <w:color w:val="FF0000"/>
              </w:rPr>
            </w:pPr>
            <w:r w:rsidRPr="002A4EA3">
              <w:rPr>
                <w:bCs/>
                <w:color w:val="C00000"/>
              </w:rPr>
              <w:t>Group Billing Provider</w:t>
            </w:r>
            <w:r w:rsidR="00F17332" w:rsidRPr="002A4EA3">
              <w:rPr>
                <w:bCs/>
                <w:color w:val="C00000"/>
              </w:rPr>
              <w:t xml:space="preserve">, n = </w:t>
            </w:r>
            <w:r w:rsidR="00F61689" w:rsidRPr="002A4EA3">
              <w:rPr>
                <w:bCs/>
                <w:color w:val="C00000"/>
              </w:rPr>
              <w:t>831</w:t>
            </w:r>
            <w:r w:rsidR="00F17332" w:rsidRPr="002A4EA3">
              <w:rPr>
                <w:bCs/>
                <w:color w:val="C00000"/>
              </w:rPr>
              <w:t xml:space="preserve"> (IME)</w:t>
            </w:r>
          </w:p>
        </w:tc>
        <w:tc>
          <w:tcPr>
            <w:tcW w:w="2337" w:type="dxa"/>
            <w:tcBorders>
              <w:bottom w:val="single" w:sz="4" w:space="0" w:color="auto"/>
            </w:tcBorders>
          </w:tcPr>
          <w:p w14:paraId="727EA077" w14:textId="77777777" w:rsidR="00F17332" w:rsidRPr="00EC2554" w:rsidRDefault="00F17332" w:rsidP="00F17332">
            <w:pPr>
              <w:rPr>
                <w:bCs/>
                <w:color w:val="FF0000"/>
              </w:rPr>
            </w:pPr>
          </w:p>
        </w:tc>
        <w:tc>
          <w:tcPr>
            <w:tcW w:w="2338" w:type="dxa"/>
            <w:tcBorders>
              <w:bottom w:val="single" w:sz="4" w:space="0" w:color="auto"/>
            </w:tcBorders>
          </w:tcPr>
          <w:p w14:paraId="7EDEF7D4" w14:textId="77777777" w:rsidR="00F17332" w:rsidRPr="00EC2554" w:rsidRDefault="00F17332" w:rsidP="00F17332">
            <w:pPr>
              <w:rPr>
                <w:bCs/>
                <w:color w:val="FF0000"/>
              </w:rPr>
            </w:pPr>
          </w:p>
        </w:tc>
        <w:tc>
          <w:tcPr>
            <w:tcW w:w="2338" w:type="dxa"/>
            <w:tcBorders>
              <w:bottom w:val="single" w:sz="4" w:space="0" w:color="auto"/>
            </w:tcBorders>
          </w:tcPr>
          <w:p w14:paraId="4AD670EF" w14:textId="77777777" w:rsidR="00F17332" w:rsidRPr="002A4EA3" w:rsidRDefault="00F17332" w:rsidP="00F17332">
            <w:pPr>
              <w:rPr>
                <w:bCs/>
                <w:color w:val="C00000"/>
              </w:rPr>
            </w:pPr>
          </w:p>
        </w:tc>
      </w:tr>
      <w:tr w:rsidR="00EC2554" w:rsidRPr="00EC2554" w14:paraId="10EEC5AB" w14:textId="77777777" w:rsidTr="00A8156F">
        <w:trPr>
          <w:cantSplit/>
        </w:trPr>
        <w:tc>
          <w:tcPr>
            <w:tcW w:w="2337" w:type="dxa"/>
            <w:tcBorders>
              <w:top w:val="single" w:sz="4" w:space="0" w:color="auto"/>
              <w:bottom w:val="single" w:sz="4" w:space="0" w:color="auto"/>
            </w:tcBorders>
          </w:tcPr>
          <w:p w14:paraId="0EE9944C" w14:textId="59FF989C" w:rsidR="00F17332" w:rsidRPr="00EC2554" w:rsidRDefault="00F17332" w:rsidP="00110C75">
            <w:pPr>
              <w:ind w:firstLine="157"/>
              <w:rPr>
                <w:bCs/>
                <w:color w:val="FF0000"/>
              </w:rPr>
            </w:pPr>
            <w:r w:rsidRPr="002A4EA3">
              <w:rPr>
                <w:bCs/>
                <w:color w:val="C00000"/>
              </w:rPr>
              <w:t>TOTAL</w:t>
            </w:r>
          </w:p>
        </w:tc>
        <w:tc>
          <w:tcPr>
            <w:tcW w:w="2337" w:type="dxa"/>
            <w:tcBorders>
              <w:top w:val="single" w:sz="4" w:space="0" w:color="auto"/>
              <w:bottom w:val="single" w:sz="4" w:space="0" w:color="auto"/>
            </w:tcBorders>
          </w:tcPr>
          <w:p w14:paraId="31EADC0F" w14:textId="4832F7F8" w:rsidR="00F17332" w:rsidRPr="00EC2554" w:rsidRDefault="00F17332" w:rsidP="00F17332">
            <w:pPr>
              <w:jc w:val="right"/>
              <w:rPr>
                <w:bCs/>
                <w:color w:val="FF0000"/>
              </w:rPr>
            </w:pPr>
            <w:r w:rsidRPr="002A4EA3">
              <w:rPr>
                <w:bCs/>
                <w:color w:val="C00000"/>
              </w:rPr>
              <w:t>1,</w:t>
            </w:r>
            <w:r w:rsidR="00424AC6" w:rsidRPr="002A4EA3">
              <w:rPr>
                <w:bCs/>
                <w:color w:val="C00000"/>
              </w:rPr>
              <w:t>453</w:t>
            </w:r>
          </w:p>
        </w:tc>
        <w:tc>
          <w:tcPr>
            <w:tcW w:w="2338" w:type="dxa"/>
            <w:tcBorders>
              <w:top w:val="single" w:sz="4" w:space="0" w:color="auto"/>
              <w:bottom w:val="single" w:sz="4" w:space="0" w:color="auto"/>
            </w:tcBorders>
          </w:tcPr>
          <w:p w14:paraId="1A090AFC" w14:textId="25F6191A" w:rsidR="00F17332" w:rsidRPr="00EC2554" w:rsidRDefault="00424AC6" w:rsidP="00F17332">
            <w:pPr>
              <w:jc w:val="right"/>
              <w:rPr>
                <w:bCs/>
                <w:color w:val="FF0000"/>
              </w:rPr>
            </w:pPr>
            <w:r w:rsidRPr="002A4EA3">
              <w:rPr>
                <w:bCs/>
                <w:color w:val="C00000"/>
              </w:rPr>
              <w:t>12,304</w:t>
            </w:r>
          </w:p>
        </w:tc>
        <w:tc>
          <w:tcPr>
            <w:tcW w:w="2338" w:type="dxa"/>
            <w:tcBorders>
              <w:top w:val="single" w:sz="4" w:space="0" w:color="auto"/>
              <w:bottom w:val="single" w:sz="4" w:space="0" w:color="auto"/>
            </w:tcBorders>
          </w:tcPr>
          <w:p w14:paraId="67F72FB9" w14:textId="110EDFF8" w:rsidR="00F17332" w:rsidRPr="002A4EA3" w:rsidRDefault="00424AC6" w:rsidP="00F17332">
            <w:pPr>
              <w:jc w:val="right"/>
              <w:rPr>
                <w:bCs/>
                <w:color w:val="C00000"/>
              </w:rPr>
            </w:pPr>
            <w:r w:rsidRPr="002A4EA3">
              <w:rPr>
                <w:bCs/>
                <w:color w:val="C00000"/>
              </w:rPr>
              <w:t>13,757</w:t>
            </w:r>
          </w:p>
        </w:tc>
      </w:tr>
      <w:tr w:rsidR="00EC2554" w:rsidRPr="00EC2554" w14:paraId="0AC2EFA2" w14:textId="77777777" w:rsidTr="00A8156F">
        <w:trPr>
          <w:cantSplit/>
        </w:trPr>
        <w:tc>
          <w:tcPr>
            <w:tcW w:w="2337" w:type="dxa"/>
            <w:tcBorders>
              <w:top w:val="single" w:sz="4" w:space="0" w:color="auto"/>
              <w:bottom w:val="single" w:sz="4" w:space="0" w:color="auto"/>
            </w:tcBorders>
          </w:tcPr>
          <w:p w14:paraId="3FD6175E" w14:textId="47F095E9" w:rsidR="00F17332" w:rsidRPr="00EC2554" w:rsidRDefault="00F17332" w:rsidP="00110C75">
            <w:pPr>
              <w:ind w:firstLine="157"/>
              <w:rPr>
                <w:bCs/>
                <w:color w:val="FF0000"/>
              </w:rPr>
            </w:pPr>
            <w:r w:rsidRPr="002A4EA3">
              <w:rPr>
                <w:bCs/>
                <w:color w:val="C00000"/>
              </w:rPr>
              <w:t>Range</w:t>
            </w:r>
          </w:p>
        </w:tc>
        <w:tc>
          <w:tcPr>
            <w:tcW w:w="2337" w:type="dxa"/>
            <w:tcBorders>
              <w:top w:val="single" w:sz="4" w:space="0" w:color="auto"/>
              <w:bottom w:val="single" w:sz="4" w:space="0" w:color="auto"/>
            </w:tcBorders>
          </w:tcPr>
          <w:p w14:paraId="134B52C8" w14:textId="73B3E795" w:rsidR="00F17332" w:rsidRPr="00EC2554" w:rsidRDefault="00F17332" w:rsidP="00F17332">
            <w:pPr>
              <w:jc w:val="right"/>
              <w:rPr>
                <w:bCs/>
                <w:color w:val="FF0000"/>
              </w:rPr>
            </w:pPr>
            <w:r w:rsidRPr="002A4EA3">
              <w:rPr>
                <w:bCs/>
                <w:color w:val="C00000"/>
              </w:rPr>
              <w:t>0 – 72</w:t>
            </w:r>
          </w:p>
        </w:tc>
        <w:tc>
          <w:tcPr>
            <w:tcW w:w="2338" w:type="dxa"/>
            <w:tcBorders>
              <w:top w:val="single" w:sz="4" w:space="0" w:color="auto"/>
              <w:bottom w:val="single" w:sz="4" w:space="0" w:color="auto"/>
            </w:tcBorders>
          </w:tcPr>
          <w:p w14:paraId="4BB39022" w14:textId="34CC89F3" w:rsidR="00F17332" w:rsidRPr="00EC2554" w:rsidRDefault="00F17332" w:rsidP="00F17332">
            <w:pPr>
              <w:jc w:val="right"/>
              <w:rPr>
                <w:bCs/>
                <w:color w:val="FF0000"/>
              </w:rPr>
            </w:pPr>
            <w:r w:rsidRPr="002A4EA3">
              <w:rPr>
                <w:bCs/>
                <w:color w:val="C00000"/>
              </w:rPr>
              <w:t xml:space="preserve">0 – </w:t>
            </w:r>
            <w:r w:rsidR="00424AC6" w:rsidRPr="002A4EA3">
              <w:rPr>
                <w:bCs/>
                <w:color w:val="C00000"/>
              </w:rPr>
              <w:t>888</w:t>
            </w:r>
          </w:p>
        </w:tc>
        <w:tc>
          <w:tcPr>
            <w:tcW w:w="2338" w:type="dxa"/>
            <w:tcBorders>
              <w:top w:val="single" w:sz="4" w:space="0" w:color="auto"/>
              <w:bottom w:val="single" w:sz="4" w:space="0" w:color="auto"/>
            </w:tcBorders>
          </w:tcPr>
          <w:p w14:paraId="42AD3B26" w14:textId="13D3FD57" w:rsidR="00F17332" w:rsidRPr="002A4EA3" w:rsidRDefault="00F17332" w:rsidP="00F17332">
            <w:pPr>
              <w:jc w:val="right"/>
              <w:rPr>
                <w:bCs/>
                <w:color w:val="C00000"/>
              </w:rPr>
            </w:pPr>
            <w:r w:rsidRPr="002A4EA3">
              <w:rPr>
                <w:bCs/>
                <w:color w:val="C00000"/>
              </w:rPr>
              <w:t xml:space="preserve">1 – </w:t>
            </w:r>
            <w:r w:rsidR="00424AC6" w:rsidRPr="002A4EA3">
              <w:rPr>
                <w:bCs/>
                <w:color w:val="C00000"/>
              </w:rPr>
              <w:t>981</w:t>
            </w:r>
          </w:p>
        </w:tc>
      </w:tr>
      <w:tr w:rsidR="00EC2554" w:rsidRPr="00EC2554" w14:paraId="3C9ADF85" w14:textId="77777777" w:rsidTr="00A8156F">
        <w:trPr>
          <w:cantSplit/>
        </w:trPr>
        <w:tc>
          <w:tcPr>
            <w:tcW w:w="2337" w:type="dxa"/>
            <w:tcBorders>
              <w:top w:val="single" w:sz="4" w:space="0" w:color="auto"/>
              <w:bottom w:val="single" w:sz="4" w:space="0" w:color="auto"/>
            </w:tcBorders>
          </w:tcPr>
          <w:p w14:paraId="44E80B5D" w14:textId="77777777" w:rsidR="00F17332" w:rsidRPr="002A4EA3" w:rsidRDefault="00F17332" w:rsidP="00F17332">
            <w:pPr>
              <w:rPr>
                <w:bCs/>
                <w:color w:val="C00000"/>
              </w:rPr>
            </w:pPr>
            <w:r w:rsidRPr="002A4EA3">
              <w:rPr>
                <w:bCs/>
                <w:color w:val="C00000"/>
              </w:rPr>
              <w:t xml:space="preserve">Public Health Region, </w:t>
            </w:r>
          </w:p>
          <w:p w14:paraId="1508D43E" w14:textId="77777777" w:rsidR="00F17332" w:rsidRPr="00EC2554" w:rsidRDefault="00F17332" w:rsidP="00F17332">
            <w:pPr>
              <w:rPr>
                <w:bCs/>
                <w:color w:val="FF0000"/>
              </w:rPr>
            </w:pPr>
            <w:r w:rsidRPr="002A4EA3">
              <w:rPr>
                <w:bCs/>
                <w:color w:val="C00000"/>
              </w:rPr>
              <w:t>n = 6 (IME)</w:t>
            </w:r>
          </w:p>
        </w:tc>
        <w:tc>
          <w:tcPr>
            <w:tcW w:w="2337" w:type="dxa"/>
            <w:tcBorders>
              <w:top w:val="single" w:sz="4" w:space="0" w:color="auto"/>
              <w:bottom w:val="single" w:sz="4" w:space="0" w:color="auto"/>
            </w:tcBorders>
          </w:tcPr>
          <w:p w14:paraId="0EC2FFC1" w14:textId="77777777" w:rsidR="00F17332" w:rsidRPr="00EC2554" w:rsidRDefault="00F17332" w:rsidP="00F17332">
            <w:pPr>
              <w:rPr>
                <w:bCs/>
                <w:color w:val="FF0000"/>
              </w:rPr>
            </w:pPr>
          </w:p>
        </w:tc>
        <w:tc>
          <w:tcPr>
            <w:tcW w:w="2338" w:type="dxa"/>
            <w:tcBorders>
              <w:top w:val="single" w:sz="4" w:space="0" w:color="auto"/>
              <w:bottom w:val="single" w:sz="4" w:space="0" w:color="auto"/>
            </w:tcBorders>
          </w:tcPr>
          <w:p w14:paraId="69DA4F8D" w14:textId="77777777" w:rsidR="00F17332" w:rsidRPr="00EC2554" w:rsidRDefault="00F17332" w:rsidP="00F17332">
            <w:pPr>
              <w:rPr>
                <w:bCs/>
                <w:color w:val="FF0000"/>
              </w:rPr>
            </w:pPr>
          </w:p>
        </w:tc>
        <w:tc>
          <w:tcPr>
            <w:tcW w:w="2338" w:type="dxa"/>
            <w:tcBorders>
              <w:top w:val="single" w:sz="4" w:space="0" w:color="auto"/>
              <w:bottom w:val="single" w:sz="4" w:space="0" w:color="auto"/>
            </w:tcBorders>
          </w:tcPr>
          <w:p w14:paraId="772AB627" w14:textId="77777777" w:rsidR="00F17332" w:rsidRPr="002A4EA3" w:rsidRDefault="00F17332" w:rsidP="00F17332">
            <w:pPr>
              <w:rPr>
                <w:bCs/>
                <w:color w:val="C00000"/>
              </w:rPr>
            </w:pPr>
          </w:p>
        </w:tc>
      </w:tr>
      <w:tr w:rsidR="00F17332" w:rsidRPr="00EC2554" w14:paraId="24BDC73B" w14:textId="77777777" w:rsidTr="00A8156F">
        <w:trPr>
          <w:cantSplit/>
        </w:trPr>
        <w:tc>
          <w:tcPr>
            <w:tcW w:w="2337" w:type="dxa"/>
            <w:tcBorders>
              <w:top w:val="single" w:sz="4" w:space="0" w:color="auto"/>
              <w:bottom w:val="single" w:sz="4" w:space="0" w:color="auto"/>
            </w:tcBorders>
          </w:tcPr>
          <w:p w14:paraId="1C7DB3C8" w14:textId="77777777" w:rsidR="00F17332" w:rsidRPr="00EC2554" w:rsidRDefault="00F17332" w:rsidP="00110C75">
            <w:pPr>
              <w:ind w:firstLine="157"/>
              <w:rPr>
                <w:bCs/>
                <w:color w:val="FF0000"/>
              </w:rPr>
            </w:pPr>
            <w:r w:rsidRPr="002A4EA3">
              <w:rPr>
                <w:bCs/>
                <w:color w:val="C00000"/>
              </w:rPr>
              <w:t>PHR 1</w:t>
            </w:r>
          </w:p>
        </w:tc>
        <w:tc>
          <w:tcPr>
            <w:tcW w:w="2337" w:type="dxa"/>
            <w:tcBorders>
              <w:top w:val="single" w:sz="4" w:space="0" w:color="auto"/>
              <w:bottom w:val="single" w:sz="4" w:space="0" w:color="auto"/>
            </w:tcBorders>
          </w:tcPr>
          <w:p w14:paraId="1D66B78E" w14:textId="5A8DC4C3" w:rsidR="00F17332" w:rsidRPr="00EC2554" w:rsidRDefault="00F17332" w:rsidP="00F17332">
            <w:pPr>
              <w:jc w:val="right"/>
              <w:rPr>
                <w:bCs/>
                <w:color w:val="FF0000"/>
              </w:rPr>
            </w:pPr>
            <w:r w:rsidRPr="002A4EA3">
              <w:rPr>
                <w:bCs/>
                <w:color w:val="C00000"/>
              </w:rPr>
              <w:t>425</w:t>
            </w:r>
          </w:p>
        </w:tc>
        <w:tc>
          <w:tcPr>
            <w:tcW w:w="2338" w:type="dxa"/>
            <w:tcBorders>
              <w:top w:val="single" w:sz="4" w:space="0" w:color="auto"/>
              <w:bottom w:val="single" w:sz="4" w:space="0" w:color="auto"/>
            </w:tcBorders>
          </w:tcPr>
          <w:p w14:paraId="089C8966" w14:textId="0BC25512" w:rsidR="00F17332" w:rsidRPr="00EC2554" w:rsidRDefault="00F17332" w:rsidP="00F17332">
            <w:pPr>
              <w:jc w:val="right"/>
              <w:rPr>
                <w:bCs/>
                <w:color w:val="FF0000"/>
              </w:rPr>
            </w:pPr>
            <w:r w:rsidRPr="002A4EA3">
              <w:rPr>
                <w:bCs/>
                <w:color w:val="C00000"/>
              </w:rPr>
              <w:t>3,826</w:t>
            </w:r>
          </w:p>
        </w:tc>
        <w:tc>
          <w:tcPr>
            <w:tcW w:w="2338" w:type="dxa"/>
            <w:tcBorders>
              <w:top w:val="single" w:sz="4" w:space="0" w:color="auto"/>
              <w:bottom w:val="single" w:sz="4" w:space="0" w:color="auto"/>
            </w:tcBorders>
          </w:tcPr>
          <w:p w14:paraId="784FB41D" w14:textId="39463A0E" w:rsidR="00F17332" w:rsidRPr="002A4EA3" w:rsidRDefault="00F17332" w:rsidP="00F17332">
            <w:pPr>
              <w:jc w:val="right"/>
              <w:rPr>
                <w:bCs/>
                <w:color w:val="C00000"/>
              </w:rPr>
            </w:pPr>
            <w:r w:rsidRPr="002A4EA3">
              <w:rPr>
                <w:bCs/>
                <w:color w:val="C00000"/>
              </w:rPr>
              <w:t>4,251</w:t>
            </w:r>
          </w:p>
        </w:tc>
      </w:tr>
      <w:tr w:rsidR="00F17332" w:rsidRPr="00EC2554" w14:paraId="1BA1EA40" w14:textId="77777777" w:rsidTr="00A8156F">
        <w:trPr>
          <w:cantSplit/>
        </w:trPr>
        <w:tc>
          <w:tcPr>
            <w:tcW w:w="2337" w:type="dxa"/>
            <w:tcBorders>
              <w:top w:val="single" w:sz="4" w:space="0" w:color="auto"/>
              <w:bottom w:val="single" w:sz="4" w:space="0" w:color="auto"/>
            </w:tcBorders>
          </w:tcPr>
          <w:p w14:paraId="1F90DE4E" w14:textId="77777777" w:rsidR="00F17332" w:rsidRPr="00EC2554" w:rsidRDefault="00F17332" w:rsidP="00110C75">
            <w:pPr>
              <w:ind w:firstLine="157"/>
              <w:rPr>
                <w:bCs/>
                <w:color w:val="FF0000"/>
              </w:rPr>
            </w:pPr>
            <w:r w:rsidRPr="002A4EA3">
              <w:rPr>
                <w:bCs/>
                <w:color w:val="C00000"/>
              </w:rPr>
              <w:t>PHR 2</w:t>
            </w:r>
          </w:p>
        </w:tc>
        <w:tc>
          <w:tcPr>
            <w:tcW w:w="2337" w:type="dxa"/>
            <w:tcBorders>
              <w:top w:val="single" w:sz="4" w:space="0" w:color="auto"/>
              <w:bottom w:val="single" w:sz="4" w:space="0" w:color="auto"/>
            </w:tcBorders>
          </w:tcPr>
          <w:p w14:paraId="13AD0ED6" w14:textId="562DEC7F" w:rsidR="00F17332" w:rsidRPr="00EC2554" w:rsidRDefault="00F17332" w:rsidP="00F17332">
            <w:pPr>
              <w:jc w:val="right"/>
              <w:rPr>
                <w:bCs/>
                <w:color w:val="FF0000"/>
              </w:rPr>
            </w:pPr>
            <w:r w:rsidRPr="002A4EA3">
              <w:rPr>
                <w:bCs/>
                <w:color w:val="C00000"/>
              </w:rPr>
              <w:t>98</w:t>
            </w:r>
          </w:p>
        </w:tc>
        <w:tc>
          <w:tcPr>
            <w:tcW w:w="2338" w:type="dxa"/>
            <w:tcBorders>
              <w:top w:val="single" w:sz="4" w:space="0" w:color="auto"/>
              <w:bottom w:val="single" w:sz="4" w:space="0" w:color="auto"/>
            </w:tcBorders>
          </w:tcPr>
          <w:p w14:paraId="711ED991" w14:textId="3AD6B3EE" w:rsidR="00F17332" w:rsidRPr="00EC2554" w:rsidRDefault="00F17332" w:rsidP="00F17332">
            <w:pPr>
              <w:jc w:val="right"/>
              <w:rPr>
                <w:bCs/>
                <w:color w:val="FF0000"/>
              </w:rPr>
            </w:pPr>
            <w:r w:rsidRPr="002A4EA3">
              <w:rPr>
                <w:bCs/>
                <w:color w:val="C00000"/>
              </w:rPr>
              <w:t>965</w:t>
            </w:r>
          </w:p>
        </w:tc>
        <w:tc>
          <w:tcPr>
            <w:tcW w:w="2338" w:type="dxa"/>
            <w:tcBorders>
              <w:top w:val="single" w:sz="4" w:space="0" w:color="auto"/>
              <w:bottom w:val="single" w:sz="4" w:space="0" w:color="auto"/>
            </w:tcBorders>
          </w:tcPr>
          <w:p w14:paraId="478D87DC" w14:textId="59C18B99" w:rsidR="00F17332" w:rsidRPr="002A4EA3" w:rsidRDefault="00F17332" w:rsidP="00F17332">
            <w:pPr>
              <w:jc w:val="right"/>
              <w:rPr>
                <w:bCs/>
                <w:color w:val="C00000"/>
              </w:rPr>
            </w:pPr>
            <w:r w:rsidRPr="002A4EA3">
              <w:rPr>
                <w:bCs/>
                <w:color w:val="C00000"/>
              </w:rPr>
              <w:t>1,063</w:t>
            </w:r>
          </w:p>
        </w:tc>
      </w:tr>
      <w:tr w:rsidR="00F17332" w:rsidRPr="00EC2554" w14:paraId="47C594B1" w14:textId="77777777" w:rsidTr="00A8156F">
        <w:trPr>
          <w:cantSplit/>
        </w:trPr>
        <w:tc>
          <w:tcPr>
            <w:tcW w:w="2337" w:type="dxa"/>
            <w:tcBorders>
              <w:top w:val="single" w:sz="4" w:space="0" w:color="auto"/>
              <w:bottom w:val="single" w:sz="4" w:space="0" w:color="auto"/>
            </w:tcBorders>
          </w:tcPr>
          <w:p w14:paraId="2DA45F3C" w14:textId="77777777" w:rsidR="00F17332" w:rsidRPr="00EC2554" w:rsidRDefault="00F17332" w:rsidP="00110C75">
            <w:pPr>
              <w:ind w:firstLine="157"/>
              <w:rPr>
                <w:bCs/>
                <w:color w:val="FF0000"/>
              </w:rPr>
            </w:pPr>
            <w:r w:rsidRPr="002A4EA3">
              <w:rPr>
                <w:bCs/>
                <w:color w:val="C00000"/>
              </w:rPr>
              <w:t>PHR 3</w:t>
            </w:r>
          </w:p>
        </w:tc>
        <w:tc>
          <w:tcPr>
            <w:tcW w:w="2337" w:type="dxa"/>
            <w:tcBorders>
              <w:top w:val="single" w:sz="4" w:space="0" w:color="auto"/>
              <w:bottom w:val="single" w:sz="4" w:space="0" w:color="auto"/>
            </w:tcBorders>
          </w:tcPr>
          <w:p w14:paraId="15E64D4D" w14:textId="71155A20" w:rsidR="00F17332" w:rsidRPr="00EC2554" w:rsidRDefault="00F17332" w:rsidP="00F17332">
            <w:pPr>
              <w:jc w:val="right"/>
              <w:rPr>
                <w:bCs/>
                <w:color w:val="FF0000"/>
              </w:rPr>
            </w:pPr>
            <w:r w:rsidRPr="002A4EA3">
              <w:rPr>
                <w:bCs/>
                <w:color w:val="C00000"/>
              </w:rPr>
              <w:t>206</w:t>
            </w:r>
          </w:p>
        </w:tc>
        <w:tc>
          <w:tcPr>
            <w:tcW w:w="2338" w:type="dxa"/>
            <w:tcBorders>
              <w:top w:val="single" w:sz="4" w:space="0" w:color="auto"/>
              <w:bottom w:val="single" w:sz="4" w:space="0" w:color="auto"/>
            </w:tcBorders>
          </w:tcPr>
          <w:p w14:paraId="3F3047E8" w14:textId="5B2F6CE4" w:rsidR="00F17332" w:rsidRPr="00EC2554" w:rsidRDefault="00F17332" w:rsidP="00F17332">
            <w:pPr>
              <w:jc w:val="right"/>
              <w:rPr>
                <w:bCs/>
                <w:color w:val="FF0000"/>
              </w:rPr>
            </w:pPr>
            <w:r w:rsidRPr="002A4EA3">
              <w:rPr>
                <w:bCs/>
                <w:color w:val="C00000"/>
              </w:rPr>
              <w:t>1,613</w:t>
            </w:r>
          </w:p>
        </w:tc>
        <w:tc>
          <w:tcPr>
            <w:tcW w:w="2338" w:type="dxa"/>
            <w:tcBorders>
              <w:top w:val="single" w:sz="4" w:space="0" w:color="auto"/>
              <w:bottom w:val="single" w:sz="4" w:space="0" w:color="auto"/>
            </w:tcBorders>
          </w:tcPr>
          <w:p w14:paraId="3A436D51" w14:textId="45715CFD" w:rsidR="00F17332" w:rsidRPr="002A4EA3" w:rsidRDefault="00F17332" w:rsidP="00F17332">
            <w:pPr>
              <w:jc w:val="right"/>
              <w:rPr>
                <w:bCs/>
                <w:color w:val="C00000"/>
              </w:rPr>
            </w:pPr>
            <w:r w:rsidRPr="002A4EA3">
              <w:rPr>
                <w:bCs/>
                <w:color w:val="C00000"/>
              </w:rPr>
              <w:t>1,819</w:t>
            </w:r>
          </w:p>
        </w:tc>
      </w:tr>
      <w:tr w:rsidR="00F17332" w:rsidRPr="00EC2554" w14:paraId="62E8FD38" w14:textId="77777777" w:rsidTr="00A8156F">
        <w:trPr>
          <w:cantSplit/>
        </w:trPr>
        <w:tc>
          <w:tcPr>
            <w:tcW w:w="2337" w:type="dxa"/>
            <w:tcBorders>
              <w:top w:val="single" w:sz="4" w:space="0" w:color="auto"/>
              <w:bottom w:val="single" w:sz="4" w:space="0" w:color="auto"/>
            </w:tcBorders>
          </w:tcPr>
          <w:p w14:paraId="01E62318" w14:textId="77777777" w:rsidR="00F17332" w:rsidRPr="00EC2554" w:rsidRDefault="00F17332" w:rsidP="00110C75">
            <w:pPr>
              <w:ind w:firstLine="157"/>
              <w:rPr>
                <w:bCs/>
                <w:color w:val="FF0000"/>
              </w:rPr>
            </w:pPr>
            <w:r w:rsidRPr="002A4EA3">
              <w:rPr>
                <w:bCs/>
                <w:color w:val="C00000"/>
              </w:rPr>
              <w:t>PHR 4</w:t>
            </w:r>
          </w:p>
        </w:tc>
        <w:tc>
          <w:tcPr>
            <w:tcW w:w="2337" w:type="dxa"/>
            <w:tcBorders>
              <w:top w:val="single" w:sz="4" w:space="0" w:color="auto"/>
              <w:bottom w:val="single" w:sz="4" w:space="0" w:color="auto"/>
            </w:tcBorders>
          </w:tcPr>
          <w:p w14:paraId="74DD0C8F" w14:textId="290940E9" w:rsidR="00F17332" w:rsidRPr="00EC2554" w:rsidRDefault="00F17332" w:rsidP="00F17332">
            <w:pPr>
              <w:jc w:val="right"/>
              <w:rPr>
                <w:bCs/>
                <w:color w:val="FF0000"/>
              </w:rPr>
            </w:pPr>
            <w:r w:rsidRPr="002A4EA3">
              <w:rPr>
                <w:bCs/>
                <w:color w:val="C00000"/>
              </w:rPr>
              <w:t>153</w:t>
            </w:r>
          </w:p>
        </w:tc>
        <w:tc>
          <w:tcPr>
            <w:tcW w:w="2338" w:type="dxa"/>
            <w:tcBorders>
              <w:top w:val="single" w:sz="4" w:space="0" w:color="auto"/>
              <w:bottom w:val="single" w:sz="4" w:space="0" w:color="auto"/>
            </w:tcBorders>
          </w:tcPr>
          <w:p w14:paraId="5F37B6AC" w14:textId="630BECCE" w:rsidR="00F17332" w:rsidRPr="00EC2554" w:rsidRDefault="00F17332" w:rsidP="00F17332">
            <w:pPr>
              <w:jc w:val="right"/>
              <w:rPr>
                <w:bCs/>
                <w:color w:val="FF0000"/>
              </w:rPr>
            </w:pPr>
            <w:r w:rsidRPr="002A4EA3">
              <w:rPr>
                <w:bCs/>
                <w:color w:val="C00000"/>
              </w:rPr>
              <w:t>1,138</w:t>
            </w:r>
          </w:p>
        </w:tc>
        <w:tc>
          <w:tcPr>
            <w:tcW w:w="2338" w:type="dxa"/>
            <w:tcBorders>
              <w:top w:val="single" w:sz="4" w:space="0" w:color="auto"/>
              <w:bottom w:val="single" w:sz="4" w:space="0" w:color="auto"/>
            </w:tcBorders>
          </w:tcPr>
          <w:p w14:paraId="7767C477" w14:textId="5B888396" w:rsidR="00F17332" w:rsidRPr="002A4EA3" w:rsidRDefault="00F17332" w:rsidP="00F17332">
            <w:pPr>
              <w:jc w:val="right"/>
              <w:rPr>
                <w:bCs/>
                <w:color w:val="C00000"/>
              </w:rPr>
            </w:pPr>
            <w:r w:rsidRPr="002A4EA3">
              <w:rPr>
                <w:bCs/>
                <w:color w:val="C00000"/>
              </w:rPr>
              <w:t>1,291</w:t>
            </w:r>
          </w:p>
        </w:tc>
      </w:tr>
      <w:tr w:rsidR="00F17332" w:rsidRPr="00EC2554" w14:paraId="115C9B05" w14:textId="77777777" w:rsidTr="00A8156F">
        <w:trPr>
          <w:cantSplit/>
        </w:trPr>
        <w:tc>
          <w:tcPr>
            <w:tcW w:w="2337" w:type="dxa"/>
            <w:tcBorders>
              <w:top w:val="single" w:sz="4" w:space="0" w:color="auto"/>
              <w:bottom w:val="single" w:sz="4" w:space="0" w:color="auto"/>
            </w:tcBorders>
          </w:tcPr>
          <w:p w14:paraId="1F472E14" w14:textId="77777777" w:rsidR="00F17332" w:rsidRPr="00EC2554" w:rsidRDefault="00F17332" w:rsidP="00110C75">
            <w:pPr>
              <w:ind w:firstLine="157"/>
              <w:rPr>
                <w:bCs/>
                <w:color w:val="FF0000"/>
              </w:rPr>
            </w:pPr>
            <w:r w:rsidRPr="002A4EA3">
              <w:rPr>
                <w:bCs/>
                <w:color w:val="C00000"/>
              </w:rPr>
              <w:t>PHR 5</w:t>
            </w:r>
          </w:p>
        </w:tc>
        <w:tc>
          <w:tcPr>
            <w:tcW w:w="2337" w:type="dxa"/>
            <w:tcBorders>
              <w:top w:val="single" w:sz="4" w:space="0" w:color="auto"/>
              <w:bottom w:val="single" w:sz="4" w:space="0" w:color="auto"/>
            </w:tcBorders>
          </w:tcPr>
          <w:p w14:paraId="08BF7BDA" w14:textId="1F2CE8C9" w:rsidR="00F17332" w:rsidRPr="00EC2554" w:rsidRDefault="00F17332" w:rsidP="00F17332">
            <w:pPr>
              <w:jc w:val="right"/>
              <w:rPr>
                <w:bCs/>
                <w:color w:val="FF0000"/>
              </w:rPr>
            </w:pPr>
            <w:r w:rsidRPr="002A4EA3">
              <w:rPr>
                <w:bCs/>
                <w:color w:val="C00000"/>
              </w:rPr>
              <w:t>209</w:t>
            </w:r>
          </w:p>
        </w:tc>
        <w:tc>
          <w:tcPr>
            <w:tcW w:w="2338" w:type="dxa"/>
            <w:tcBorders>
              <w:top w:val="single" w:sz="4" w:space="0" w:color="auto"/>
              <w:bottom w:val="single" w:sz="4" w:space="0" w:color="auto"/>
            </w:tcBorders>
          </w:tcPr>
          <w:p w14:paraId="34FF11B8" w14:textId="18EB31F3" w:rsidR="00F17332" w:rsidRPr="00EC2554" w:rsidRDefault="00F17332" w:rsidP="00F17332">
            <w:pPr>
              <w:jc w:val="right"/>
              <w:rPr>
                <w:bCs/>
                <w:color w:val="FF0000"/>
              </w:rPr>
            </w:pPr>
            <w:r w:rsidRPr="002A4EA3">
              <w:rPr>
                <w:bCs/>
                <w:color w:val="C00000"/>
              </w:rPr>
              <w:t>1,437</w:t>
            </w:r>
          </w:p>
        </w:tc>
        <w:tc>
          <w:tcPr>
            <w:tcW w:w="2338" w:type="dxa"/>
            <w:tcBorders>
              <w:top w:val="single" w:sz="4" w:space="0" w:color="auto"/>
              <w:bottom w:val="single" w:sz="4" w:space="0" w:color="auto"/>
            </w:tcBorders>
          </w:tcPr>
          <w:p w14:paraId="38578A2C" w14:textId="11E80355" w:rsidR="00F17332" w:rsidRPr="002A4EA3" w:rsidRDefault="00F17332" w:rsidP="00F17332">
            <w:pPr>
              <w:jc w:val="right"/>
              <w:rPr>
                <w:bCs/>
                <w:color w:val="C00000"/>
              </w:rPr>
            </w:pPr>
            <w:r w:rsidRPr="002A4EA3">
              <w:rPr>
                <w:bCs/>
                <w:color w:val="C00000"/>
              </w:rPr>
              <w:t>1,646</w:t>
            </w:r>
          </w:p>
        </w:tc>
      </w:tr>
      <w:tr w:rsidR="00F17332" w:rsidRPr="00EC2554" w14:paraId="1F62DA71" w14:textId="77777777" w:rsidTr="00A8156F">
        <w:trPr>
          <w:cantSplit/>
        </w:trPr>
        <w:tc>
          <w:tcPr>
            <w:tcW w:w="2337" w:type="dxa"/>
            <w:tcBorders>
              <w:top w:val="single" w:sz="4" w:space="0" w:color="auto"/>
              <w:bottom w:val="single" w:sz="4" w:space="0" w:color="auto"/>
            </w:tcBorders>
          </w:tcPr>
          <w:p w14:paraId="28B3CAE9" w14:textId="3C56286E" w:rsidR="00F17332" w:rsidRPr="00EC2554" w:rsidRDefault="00F17332" w:rsidP="00110C75">
            <w:pPr>
              <w:ind w:firstLine="157"/>
              <w:rPr>
                <w:bCs/>
                <w:color w:val="FF0000"/>
              </w:rPr>
            </w:pPr>
            <w:r w:rsidRPr="002A4EA3">
              <w:rPr>
                <w:bCs/>
                <w:color w:val="C00000"/>
              </w:rPr>
              <w:t>PHR</w:t>
            </w:r>
            <w:r w:rsidR="003F58D2" w:rsidRPr="002A4EA3">
              <w:rPr>
                <w:bCs/>
                <w:color w:val="C00000"/>
              </w:rPr>
              <w:t xml:space="preserve"> </w:t>
            </w:r>
            <w:r w:rsidRPr="002A4EA3">
              <w:rPr>
                <w:bCs/>
                <w:color w:val="C00000"/>
              </w:rPr>
              <w:t>6</w:t>
            </w:r>
          </w:p>
        </w:tc>
        <w:tc>
          <w:tcPr>
            <w:tcW w:w="2337" w:type="dxa"/>
            <w:tcBorders>
              <w:top w:val="single" w:sz="4" w:space="0" w:color="auto"/>
              <w:bottom w:val="single" w:sz="4" w:space="0" w:color="auto"/>
            </w:tcBorders>
          </w:tcPr>
          <w:p w14:paraId="147C1A0C" w14:textId="0CD4955F" w:rsidR="00F17332" w:rsidRPr="00EC2554" w:rsidRDefault="00F17332" w:rsidP="00F17332">
            <w:pPr>
              <w:jc w:val="right"/>
              <w:rPr>
                <w:bCs/>
                <w:color w:val="FF0000"/>
              </w:rPr>
            </w:pPr>
            <w:r w:rsidRPr="002A4EA3">
              <w:rPr>
                <w:bCs/>
                <w:color w:val="C00000"/>
              </w:rPr>
              <w:t>409</w:t>
            </w:r>
          </w:p>
        </w:tc>
        <w:tc>
          <w:tcPr>
            <w:tcW w:w="2338" w:type="dxa"/>
            <w:tcBorders>
              <w:top w:val="single" w:sz="4" w:space="0" w:color="auto"/>
              <w:bottom w:val="single" w:sz="4" w:space="0" w:color="auto"/>
            </w:tcBorders>
          </w:tcPr>
          <w:p w14:paraId="78000A2F" w14:textId="5273078C" w:rsidR="00F17332" w:rsidRPr="00EC2554" w:rsidRDefault="00F17332" w:rsidP="00F17332">
            <w:pPr>
              <w:jc w:val="right"/>
              <w:rPr>
                <w:bCs/>
                <w:color w:val="FF0000"/>
              </w:rPr>
            </w:pPr>
            <w:r w:rsidRPr="002A4EA3">
              <w:rPr>
                <w:bCs/>
                <w:color w:val="C00000"/>
              </w:rPr>
              <w:t>3,744</w:t>
            </w:r>
          </w:p>
        </w:tc>
        <w:tc>
          <w:tcPr>
            <w:tcW w:w="2338" w:type="dxa"/>
            <w:tcBorders>
              <w:top w:val="single" w:sz="4" w:space="0" w:color="auto"/>
              <w:bottom w:val="single" w:sz="4" w:space="0" w:color="auto"/>
            </w:tcBorders>
          </w:tcPr>
          <w:p w14:paraId="3493A662" w14:textId="21F55BE1" w:rsidR="00F17332" w:rsidRPr="002A4EA3" w:rsidRDefault="00F17332" w:rsidP="00F17332">
            <w:pPr>
              <w:jc w:val="right"/>
              <w:rPr>
                <w:bCs/>
                <w:color w:val="C00000"/>
              </w:rPr>
            </w:pPr>
            <w:r w:rsidRPr="002A4EA3">
              <w:rPr>
                <w:bCs/>
                <w:color w:val="C00000"/>
              </w:rPr>
              <w:t>4,153</w:t>
            </w:r>
          </w:p>
        </w:tc>
      </w:tr>
      <w:tr w:rsidR="00F17332" w:rsidRPr="00EC2554" w14:paraId="71DCD8DF" w14:textId="77777777" w:rsidTr="00A8156F">
        <w:trPr>
          <w:cantSplit/>
        </w:trPr>
        <w:tc>
          <w:tcPr>
            <w:tcW w:w="2337" w:type="dxa"/>
            <w:tcBorders>
              <w:top w:val="single" w:sz="4" w:space="0" w:color="auto"/>
              <w:bottom w:val="single" w:sz="4" w:space="0" w:color="auto"/>
            </w:tcBorders>
          </w:tcPr>
          <w:p w14:paraId="2E62D68D" w14:textId="77777777" w:rsidR="00F17332" w:rsidRPr="00EC2554" w:rsidRDefault="00F17332" w:rsidP="00110C75">
            <w:pPr>
              <w:ind w:firstLine="157"/>
              <w:rPr>
                <w:b/>
                <w:color w:val="FF0000"/>
              </w:rPr>
            </w:pPr>
            <w:r w:rsidRPr="002A4EA3">
              <w:rPr>
                <w:b/>
                <w:color w:val="C00000"/>
              </w:rPr>
              <w:t>TOTAL</w:t>
            </w:r>
          </w:p>
        </w:tc>
        <w:tc>
          <w:tcPr>
            <w:tcW w:w="2337" w:type="dxa"/>
            <w:tcBorders>
              <w:top w:val="single" w:sz="4" w:space="0" w:color="auto"/>
              <w:bottom w:val="single" w:sz="4" w:space="0" w:color="auto"/>
            </w:tcBorders>
          </w:tcPr>
          <w:p w14:paraId="20CDAD3A" w14:textId="5CD28E4B" w:rsidR="00F17332" w:rsidRPr="00EC2554" w:rsidRDefault="00F17332" w:rsidP="00F17332">
            <w:pPr>
              <w:jc w:val="right"/>
              <w:rPr>
                <w:b/>
                <w:color w:val="FF0000"/>
              </w:rPr>
            </w:pPr>
            <w:r w:rsidRPr="002A4EA3">
              <w:rPr>
                <w:b/>
                <w:color w:val="C00000"/>
              </w:rPr>
              <w:t>1,500</w:t>
            </w:r>
          </w:p>
        </w:tc>
        <w:tc>
          <w:tcPr>
            <w:tcW w:w="2338" w:type="dxa"/>
            <w:tcBorders>
              <w:top w:val="single" w:sz="4" w:space="0" w:color="auto"/>
              <w:bottom w:val="single" w:sz="4" w:space="0" w:color="auto"/>
            </w:tcBorders>
          </w:tcPr>
          <w:p w14:paraId="0D7B40EC" w14:textId="14A9BEFF" w:rsidR="00F17332" w:rsidRPr="00EC2554" w:rsidRDefault="00F17332" w:rsidP="00F17332">
            <w:pPr>
              <w:jc w:val="right"/>
              <w:rPr>
                <w:b/>
                <w:color w:val="FF0000"/>
              </w:rPr>
            </w:pPr>
            <w:r w:rsidRPr="002A4EA3">
              <w:rPr>
                <w:b/>
                <w:color w:val="C00000"/>
              </w:rPr>
              <w:t>12,723</w:t>
            </w:r>
          </w:p>
        </w:tc>
        <w:tc>
          <w:tcPr>
            <w:tcW w:w="2338" w:type="dxa"/>
            <w:tcBorders>
              <w:top w:val="single" w:sz="4" w:space="0" w:color="auto"/>
              <w:bottom w:val="single" w:sz="4" w:space="0" w:color="auto"/>
            </w:tcBorders>
          </w:tcPr>
          <w:p w14:paraId="4C764FB6" w14:textId="4F10F7C1" w:rsidR="00F17332" w:rsidRPr="002A4EA3" w:rsidRDefault="00F17332" w:rsidP="00F17332">
            <w:pPr>
              <w:jc w:val="right"/>
              <w:rPr>
                <w:b/>
                <w:color w:val="C00000"/>
              </w:rPr>
            </w:pPr>
            <w:r w:rsidRPr="002A4EA3">
              <w:rPr>
                <w:b/>
                <w:color w:val="C00000"/>
              </w:rPr>
              <w:t>14,223</w:t>
            </w:r>
          </w:p>
        </w:tc>
      </w:tr>
      <w:tr w:rsidR="001A53E8" w:rsidRPr="00EC2554" w14:paraId="605315C6" w14:textId="77777777" w:rsidTr="00A8156F">
        <w:trPr>
          <w:cantSplit/>
        </w:trPr>
        <w:tc>
          <w:tcPr>
            <w:tcW w:w="2337" w:type="dxa"/>
            <w:tcBorders>
              <w:bottom w:val="single" w:sz="4" w:space="0" w:color="auto"/>
            </w:tcBorders>
          </w:tcPr>
          <w:p w14:paraId="597CED2B" w14:textId="0861C8FB" w:rsidR="001A53E8" w:rsidRPr="00EC2554" w:rsidRDefault="001A53E8" w:rsidP="001A53E8">
            <w:pPr>
              <w:rPr>
                <w:bCs/>
                <w:color w:val="FF0000"/>
              </w:rPr>
            </w:pPr>
            <w:r w:rsidRPr="002A4EA3">
              <w:rPr>
                <w:bCs/>
                <w:color w:val="C00000"/>
              </w:rPr>
              <w:t>Group Billing Provider, n = 251 (CMS TAF Texas)</w:t>
            </w:r>
          </w:p>
        </w:tc>
        <w:tc>
          <w:tcPr>
            <w:tcW w:w="2337" w:type="dxa"/>
            <w:tcBorders>
              <w:bottom w:val="single" w:sz="4" w:space="0" w:color="auto"/>
            </w:tcBorders>
          </w:tcPr>
          <w:p w14:paraId="28A36BCE" w14:textId="77777777" w:rsidR="001A53E8" w:rsidRPr="00EC2554" w:rsidRDefault="001A53E8" w:rsidP="00092855">
            <w:pPr>
              <w:rPr>
                <w:bCs/>
                <w:color w:val="FF0000"/>
              </w:rPr>
            </w:pPr>
          </w:p>
        </w:tc>
        <w:tc>
          <w:tcPr>
            <w:tcW w:w="2338" w:type="dxa"/>
            <w:tcBorders>
              <w:bottom w:val="single" w:sz="4" w:space="0" w:color="auto"/>
            </w:tcBorders>
          </w:tcPr>
          <w:p w14:paraId="206B87DE" w14:textId="77777777" w:rsidR="001A53E8" w:rsidRPr="00EC2554" w:rsidRDefault="001A53E8" w:rsidP="00092855">
            <w:pPr>
              <w:rPr>
                <w:bCs/>
                <w:color w:val="FF0000"/>
              </w:rPr>
            </w:pPr>
          </w:p>
        </w:tc>
        <w:tc>
          <w:tcPr>
            <w:tcW w:w="2338" w:type="dxa"/>
            <w:tcBorders>
              <w:bottom w:val="single" w:sz="4" w:space="0" w:color="auto"/>
            </w:tcBorders>
          </w:tcPr>
          <w:p w14:paraId="584814CE" w14:textId="77777777" w:rsidR="001A53E8" w:rsidRPr="002A4EA3" w:rsidRDefault="001A53E8" w:rsidP="00092855">
            <w:pPr>
              <w:rPr>
                <w:bCs/>
                <w:color w:val="C00000"/>
              </w:rPr>
            </w:pPr>
          </w:p>
        </w:tc>
      </w:tr>
      <w:tr w:rsidR="001A53E8" w:rsidRPr="00EC2554" w14:paraId="64295AB1" w14:textId="77777777" w:rsidTr="00A8156F">
        <w:trPr>
          <w:cantSplit/>
        </w:trPr>
        <w:tc>
          <w:tcPr>
            <w:tcW w:w="2337" w:type="dxa"/>
            <w:tcBorders>
              <w:top w:val="single" w:sz="4" w:space="0" w:color="auto"/>
              <w:bottom w:val="single" w:sz="4" w:space="0" w:color="auto"/>
            </w:tcBorders>
          </w:tcPr>
          <w:p w14:paraId="6E773F31" w14:textId="77777777" w:rsidR="001A53E8" w:rsidRPr="00EC2554" w:rsidRDefault="001A53E8" w:rsidP="00110C75">
            <w:pPr>
              <w:ind w:firstLine="157"/>
              <w:rPr>
                <w:bCs/>
                <w:color w:val="FF0000"/>
              </w:rPr>
            </w:pPr>
            <w:r w:rsidRPr="002A4EA3">
              <w:rPr>
                <w:bCs/>
                <w:color w:val="C00000"/>
              </w:rPr>
              <w:t>TOTAL</w:t>
            </w:r>
          </w:p>
        </w:tc>
        <w:tc>
          <w:tcPr>
            <w:tcW w:w="2337" w:type="dxa"/>
            <w:tcBorders>
              <w:top w:val="single" w:sz="4" w:space="0" w:color="auto"/>
              <w:bottom w:val="single" w:sz="4" w:space="0" w:color="auto"/>
            </w:tcBorders>
          </w:tcPr>
          <w:p w14:paraId="6FC03B13" w14:textId="240130A6" w:rsidR="001A53E8" w:rsidRPr="00EC2554" w:rsidRDefault="00511BC0" w:rsidP="00092855">
            <w:pPr>
              <w:jc w:val="right"/>
              <w:rPr>
                <w:bCs/>
                <w:color w:val="FF0000"/>
              </w:rPr>
            </w:pPr>
            <w:r w:rsidRPr="002A4EA3">
              <w:rPr>
                <w:bCs/>
                <w:color w:val="C00000"/>
              </w:rPr>
              <w:t>2,506</w:t>
            </w:r>
          </w:p>
        </w:tc>
        <w:tc>
          <w:tcPr>
            <w:tcW w:w="2338" w:type="dxa"/>
            <w:tcBorders>
              <w:top w:val="single" w:sz="4" w:space="0" w:color="auto"/>
              <w:bottom w:val="single" w:sz="4" w:space="0" w:color="auto"/>
            </w:tcBorders>
          </w:tcPr>
          <w:p w14:paraId="3CA746E8" w14:textId="0610CC8C" w:rsidR="001A53E8" w:rsidRPr="00EC2554" w:rsidRDefault="0008423A" w:rsidP="00092855">
            <w:pPr>
              <w:jc w:val="right"/>
              <w:rPr>
                <w:bCs/>
                <w:color w:val="FF0000"/>
              </w:rPr>
            </w:pPr>
            <w:r w:rsidRPr="002A4EA3">
              <w:rPr>
                <w:bCs/>
                <w:color w:val="C00000"/>
              </w:rPr>
              <w:t>33,771</w:t>
            </w:r>
          </w:p>
        </w:tc>
        <w:tc>
          <w:tcPr>
            <w:tcW w:w="2338" w:type="dxa"/>
            <w:tcBorders>
              <w:top w:val="single" w:sz="4" w:space="0" w:color="auto"/>
              <w:bottom w:val="single" w:sz="4" w:space="0" w:color="auto"/>
            </w:tcBorders>
          </w:tcPr>
          <w:p w14:paraId="7858079F" w14:textId="73C12C9C" w:rsidR="001A53E8" w:rsidRPr="002A4EA3" w:rsidRDefault="00B45615" w:rsidP="00092855">
            <w:pPr>
              <w:jc w:val="right"/>
              <w:rPr>
                <w:bCs/>
                <w:color w:val="C00000"/>
              </w:rPr>
            </w:pPr>
            <w:r w:rsidRPr="002A4EA3">
              <w:rPr>
                <w:bCs/>
                <w:color w:val="C00000"/>
              </w:rPr>
              <w:t>39,522</w:t>
            </w:r>
          </w:p>
        </w:tc>
      </w:tr>
      <w:tr w:rsidR="001A53E8" w:rsidRPr="00EC2554" w14:paraId="2AC50CBF" w14:textId="77777777" w:rsidTr="00A8156F">
        <w:trPr>
          <w:cantSplit/>
        </w:trPr>
        <w:tc>
          <w:tcPr>
            <w:tcW w:w="2337" w:type="dxa"/>
            <w:tcBorders>
              <w:top w:val="single" w:sz="4" w:space="0" w:color="auto"/>
              <w:bottom w:val="single" w:sz="4" w:space="0" w:color="auto"/>
            </w:tcBorders>
          </w:tcPr>
          <w:p w14:paraId="218922ED" w14:textId="77777777" w:rsidR="001A53E8" w:rsidRPr="00EC2554" w:rsidRDefault="001A53E8" w:rsidP="00110C75">
            <w:pPr>
              <w:ind w:firstLine="157"/>
              <w:rPr>
                <w:bCs/>
                <w:color w:val="FF0000"/>
              </w:rPr>
            </w:pPr>
            <w:r w:rsidRPr="002A4EA3">
              <w:rPr>
                <w:bCs/>
                <w:color w:val="C00000"/>
              </w:rPr>
              <w:t>Range</w:t>
            </w:r>
          </w:p>
        </w:tc>
        <w:tc>
          <w:tcPr>
            <w:tcW w:w="2337" w:type="dxa"/>
            <w:tcBorders>
              <w:top w:val="single" w:sz="4" w:space="0" w:color="auto"/>
              <w:bottom w:val="single" w:sz="4" w:space="0" w:color="auto"/>
            </w:tcBorders>
          </w:tcPr>
          <w:p w14:paraId="250DA3C8" w14:textId="281513A1" w:rsidR="001A53E8" w:rsidRPr="00EC2554" w:rsidRDefault="00E8468C" w:rsidP="00607633">
            <w:pPr>
              <w:jc w:val="right"/>
              <w:rPr>
                <w:bCs/>
                <w:color w:val="FF0000"/>
              </w:rPr>
            </w:pPr>
            <w:r w:rsidRPr="002A4EA3">
              <w:rPr>
                <w:bCs/>
                <w:color w:val="C00000"/>
              </w:rPr>
              <w:t>24</w:t>
            </w:r>
            <w:r w:rsidR="001A53E8" w:rsidRPr="002A4EA3">
              <w:rPr>
                <w:bCs/>
                <w:color w:val="C00000"/>
              </w:rPr>
              <w:t xml:space="preserve"> – </w:t>
            </w:r>
            <w:r w:rsidR="00607633" w:rsidRPr="002A4EA3">
              <w:rPr>
                <w:bCs/>
                <w:color w:val="C00000"/>
              </w:rPr>
              <w:t>234</w:t>
            </w:r>
          </w:p>
        </w:tc>
        <w:tc>
          <w:tcPr>
            <w:tcW w:w="2338" w:type="dxa"/>
            <w:tcBorders>
              <w:top w:val="single" w:sz="4" w:space="0" w:color="auto"/>
              <w:bottom w:val="single" w:sz="4" w:space="0" w:color="auto"/>
            </w:tcBorders>
          </w:tcPr>
          <w:p w14:paraId="175106A7" w14:textId="524B0156" w:rsidR="001A53E8" w:rsidRPr="00EC2554" w:rsidRDefault="00097209" w:rsidP="00607633">
            <w:pPr>
              <w:jc w:val="right"/>
              <w:rPr>
                <w:bCs/>
                <w:color w:val="FF0000"/>
              </w:rPr>
            </w:pPr>
            <w:r w:rsidRPr="002A4EA3">
              <w:rPr>
                <w:bCs/>
                <w:color w:val="C00000"/>
              </w:rPr>
              <w:t>20</w:t>
            </w:r>
            <w:r w:rsidR="001A53E8" w:rsidRPr="002A4EA3">
              <w:rPr>
                <w:bCs/>
                <w:color w:val="C00000"/>
              </w:rPr>
              <w:t xml:space="preserve"> – </w:t>
            </w:r>
            <w:r w:rsidR="00607633" w:rsidRPr="002A4EA3">
              <w:rPr>
                <w:bCs/>
                <w:color w:val="C00000"/>
              </w:rPr>
              <w:t>1,702</w:t>
            </w:r>
          </w:p>
        </w:tc>
        <w:tc>
          <w:tcPr>
            <w:tcW w:w="2338" w:type="dxa"/>
            <w:tcBorders>
              <w:top w:val="single" w:sz="4" w:space="0" w:color="auto"/>
              <w:bottom w:val="single" w:sz="4" w:space="0" w:color="auto"/>
            </w:tcBorders>
          </w:tcPr>
          <w:p w14:paraId="1A78E3BA" w14:textId="212285B8" w:rsidR="001A53E8" w:rsidRPr="002A4EA3" w:rsidRDefault="00C120DB" w:rsidP="00607633">
            <w:pPr>
              <w:jc w:val="right"/>
              <w:rPr>
                <w:bCs/>
                <w:color w:val="C00000"/>
              </w:rPr>
            </w:pPr>
            <w:r w:rsidRPr="002A4EA3">
              <w:rPr>
                <w:bCs/>
                <w:color w:val="C00000"/>
              </w:rPr>
              <w:t>22</w:t>
            </w:r>
            <w:r w:rsidR="001A53E8" w:rsidRPr="002A4EA3">
              <w:rPr>
                <w:bCs/>
                <w:color w:val="C00000"/>
              </w:rPr>
              <w:t xml:space="preserve"> – </w:t>
            </w:r>
            <w:r w:rsidR="00607633" w:rsidRPr="002A4EA3">
              <w:rPr>
                <w:bCs/>
                <w:color w:val="C00000"/>
              </w:rPr>
              <w:t>1,911</w:t>
            </w:r>
          </w:p>
        </w:tc>
      </w:tr>
      <w:tr w:rsidR="00717307" w:rsidRPr="00EC2554" w14:paraId="0578796F" w14:textId="77777777" w:rsidTr="00A8156F">
        <w:trPr>
          <w:cantSplit/>
        </w:trPr>
        <w:tc>
          <w:tcPr>
            <w:tcW w:w="2337" w:type="dxa"/>
            <w:tcBorders>
              <w:top w:val="single" w:sz="4" w:space="0" w:color="auto"/>
              <w:bottom w:val="single" w:sz="4" w:space="0" w:color="auto"/>
            </w:tcBorders>
          </w:tcPr>
          <w:p w14:paraId="53B2FFE4" w14:textId="77777777" w:rsidR="00717307" w:rsidRPr="002A4EA3" w:rsidRDefault="00717307" w:rsidP="008D61D9">
            <w:pPr>
              <w:rPr>
                <w:bCs/>
                <w:color w:val="C00000"/>
              </w:rPr>
            </w:pPr>
            <w:r w:rsidRPr="002A4EA3">
              <w:rPr>
                <w:bCs/>
                <w:color w:val="C00000"/>
              </w:rPr>
              <w:t xml:space="preserve">Public Health Region, </w:t>
            </w:r>
          </w:p>
          <w:p w14:paraId="150FBF0C" w14:textId="5CA7AA89" w:rsidR="00717307" w:rsidRPr="00EC2554" w:rsidRDefault="00717307" w:rsidP="00717307">
            <w:pPr>
              <w:rPr>
                <w:bCs/>
                <w:color w:val="FF0000"/>
              </w:rPr>
            </w:pPr>
            <w:r w:rsidRPr="002A4EA3">
              <w:rPr>
                <w:bCs/>
                <w:color w:val="C00000"/>
              </w:rPr>
              <w:t>n = 10 (CMS TAF Texas)</w:t>
            </w:r>
          </w:p>
        </w:tc>
        <w:tc>
          <w:tcPr>
            <w:tcW w:w="2337" w:type="dxa"/>
            <w:tcBorders>
              <w:top w:val="single" w:sz="4" w:space="0" w:color="auto"/>
              <w:bottom w:val="single" w:sz="4" w:space="0" w:color="auto"/>
            </w:tcBorders>
          </w:tcPr>
          <w:p w14:paraId="1820F472" w14:textId="77777777" w:rsidR="00717307" w:rsidRPr="00EC2554" w:rsidRDefault="00717307" w:rsidP="008D61D9">
            <w:pPr>
              <w:rPr>
                <w:bCs/>
                <w:color w:val="FF0000"/>
              </w:rPr>
            </w:pPr>
          </w:p>
        </w:tc>
        <w:tc>
          <w:tcPr>
            <w:tcW w:w="2338" w:type="dxa"/>
            <w:tcBorders>
              <w:top w:val="single" w:sz="4" w:space="0" w:color="auto"/>
              <w:bottom w:val="single" w:sz="4" w:space="0" w:color="auto"/>
            </w:tcBorders>
          </w:tcPr>
          <w:p w14:paraId="434E7F06" w14:textId="77777777" w:rsidR="00717307" w:rsidRPr="00EC2554" w:rsidRDefault="00717307" w:rsidP="008D61D9">
            <w:pPr>
              <w:rPr>
                <w:bCs/>
                <w:color w:val="FF0000"/>
              </w:rPr>
            </w:pPr>
          </w:p>
        </w:tc>
        <w:tc>
          <w:tcPr>
            <w:tcW w:w="2338" w:type="dxa"/>
            <w:tcBorders>
              <w:top w:val="single" w:sz="4" w:space="0" w:color="auto"/>
              <w:bottom w:val="single" w:sz="4" w:space="0" w:color="auto"/>
            </w:tcBorders>
          </w:tcPr>
          <w:p w14:paraId="356BD934" w14:textId="77777777" w:rsidR="00717307" w:rsidRPr="002A4EA3" w:rsidRDefault="00717307" w:rsidP="008D61D9">
            <w:pPr>
              <w:rPr>
                <w:bCs/>
                <w:color w:val="C00000"/>
              </w:rPr>
            </w:pPr>
          </w:p>
        </w:tc>
      </w:tr>
      <w:tr w:rsidR="00C263EB" w:rsidRPr="00EC2554" w14:paraId="6C115963" w14:textId="77777777" w:rsidTr="00A8156F">
        <w:trPr>
          <w:cantSplit/>
        </w:trPr>
        <w:tc>
          <w:tcPr>
            <w:tcW w:w="2337" w:type="dxa"/>
            <w:tcBorders>
              <w:top w:val="single" w:sz="4" w:space="0" w:color="auto"/>
              <w:bottom w:val="single" w:sz="4" w:space="0" w:color="auto"/>
            </w:tcBorders>
          </w:tcPr>
          <w:p w14:paraId="79D74D1F" w14:textId="77777777" w:rsidR="00C263EB" w:rsidRPr="00EC2554" w:rsidRDefault="00C263EB" w:rsidP="00110C75">
            <w:pPr>
              <w:ind w:firstLine="157"/>
              <w:rPr>
                <w:bCs/>
                <w:color w:val="FF0000"/>
              </w:rPr>
            </w:pPr>
            <w:r w:rsidRPr="002A4EA3">
              <w:rPr>
                <w:bCs/>
                <w:color w:val="C00000"/>
              </w:rPr>
              <w:t>PHR 1</w:t>
            </w:r>
          </w:p>
        </w:tc>
        <w:tc>
          <w:tcPr>
            <w:tcW w:w="2337" w:type="dxa"/>
            <w:tcBorders>
              <w:top w:val="single" w:sz="4" w:space="0" w:color="auto"/>
              <w:bottom w:val="single" w:sz="4" w:space="0" w:color="auto"/>
            </w:tcBorders>
            <w:vAlign w:val="bottom"/>
          </w:tcPr>
          <w:p w14:paraId="53B68822" w14:textId="64417798" w:rsidR="00C263EB" w:rsidRPr="00C263EB" w:rsidRDefault="00C263EB" w:rsidP="00C263EB">
            <w:pPr>
              <w:jc w:val="right"/>
              <w:rPr>
                <w:bCs/>
                <w:color w:val="FF0000"/>
              </w:rPr>
            </w:pPr>
            <w:r w:rsidRPr="002A4EA3">
              <w:rPr>
                <w:color w:val="C00000"/>
              </w:rPr>
              <w:t>79</w:t>
            </w:r>
          </w:p>
        </w:tc>
        <w:tc>
          <w:tcPr>
            <w:tcW w:w="2338" w:type="dxa"/>
            <w:tcBorders>
              <w:top w:val="single" w:sz="4" w:space="0" w:color="auto"/>
              <w:bottom w:val="single" w:sz="4" w:space="0" w:color="auto"/>
            </w:tcBorders>
            <w:vAlign w:val="bottom"/>
          </w:tcPr>
          <w:p w14:paraId="1C917385" w14:textId="296DC31D" w:rsidR="00C263EB" w:rsidRPr="00C263EB" w:rsidRDefault="00C263EB" w:rsidP="00C263EB">
            <w:pPr>
              <w:jc w:val="right"/>
              <w:rPr>
                <w:bCs/>
                <w:color w:val="FF0000"/>
              </w:rPr>
            </w:pPr>
            <w:r w:rsidRPr="002A4EA3">
              <w:rPr>
                <w:color w:val="C00000"/>
              </w:rPr>
              <w:t>300</w:t>
            </w:r>
          </w:p>
        </w:tc>
        <w:tc>
          <w:tcPr>
            <w:tcW w:w="2338" w:type="dxa"/>
            <w:tcBorders>
              <w:top w:val="single" w:sz="4" w:space="0" w:color="auto"/>
              <w:bottom w:val="single" w:sz="4" w:space="0" w:color="auto"/>
            </w:tcBorders>
            <w:vAlign w:val="bottom"/>
          </w:tcPr>
          <w:p w14:paraId="13096FC3" w14:textId="25C0E7B5" w:rsidR="00C263EB" w:rsidRPr="002A4EA3" w:rsidRDefault="00C263EB" w:rsidP="00C263EB">
            <w:pPr>
              <w:jc w:val="right"/>
              <w:rPr>
                <w:bCs/>
                <w:color w:val="C00000"/>
              </w:rPr>
            </w:pPr>
            <w:r w:rsidRPr="002A4EA3">
              <w:rPr>
                <w:color w:val="C00000"/>
              </w:rPr>
              <w:t>379</w:t>
            </w:r>
          </w:p>
        </w:tc>
      </w:tr>
      <w:tr w:rsidR="00C263EB" w:rsidRPr="00EC2554" w14:paraId="0DC30CBC" w14:textId="77777777" w:rsidTr="00A8156F">
        <w:trPr>
          <w:cantSplit/>
        </w:trPr>
        <w:tc>
          <w:tcPr>
            <w:tcW w:w="2337" w:type="dxa"/>
            <w:tcBorders>
              <w:top w:val="single" w:sz="4" w:space="0" w:color="auto"/>
              <w:bottom w:val="single" w:sz="4" w:space="0" w:color="auto"/>
            </w:tcBorders>
          </w:tcPr>
          <w:p w14:paraId="709F2B17" w14:textId="77777777" w:rsidR="00C263EB" w:rsidRPr="00EC2554" w:rsidRDefault="00C263EB" w:rsidP="00110C75">
            <w:pPr>
              <w:ind w:firstLine="157"/>
              <w:rPr>
                <w:bCs/>
                <w:color w:val="FF0000"/>
              </w:rPr>
            </w:pPr>
            <w:r w:rsidRPr="002A4EA3">
              <w:rPr>
                <w:bCs/>
                <w:color w:val="C00000"/>
              </w:rPr>
              <w:t>PHR 2</w:t>
            </w:r>
          </w:p>
        </w:tc>
        <w:tc>
          <w:tcPr>
            <w:tcW w:w="2337" w:type="dxa"/>
            <w:tcBorders>
              <w:top w:val="single" w:sz="4" w:space="0" w:color="auto"/>
              <w:bottom w:val="single" w:sz="4" w:space="0" w:color="auto"/>
            </w:tcBorders>
            <w:vAlign w:val="bottom"/>
          </w:tcPr>
          <w:p w14:paraId="25450293" w14:textId="3E95EAF8" w:rsidR="00C263EB" w:rsidRPr="00C263EB" w:rsidRDefault="00C263EB" w:rsidP="00C263EB">
            <w:pPr>
              <w:jc w:val="right"/>
              <w:rPr>
                <w:bCs/>
                <w:color w:val="FF0000"/>
              </w:rPr>
            </w:pPr>
            <w:r w:rsidRPr="002A4EA3">
              <w:rPr>
                <w:color w:val="C00000"/>
              </w:rPr>
              <w:t>108</w:t>
            </w:r>
          </w:p>
        </w:tc>
        <w:tc>
          <w:tcPr>
            <w:tcW w:w="2338" w:type="dxa"/>
            <w:tcBorders>
              <w:top w:val="single" w:sz="4" w:space="0" w:color="auto"/>
              <w:bottom w:val="single" w:sz="4" w:space="0" w:color="auto"/>
            </w:tcBorders>
            <w:vAlign w:val="bottom"/>
          </w:tcPr>
          <w:p w14:paraId="6380868F" w14:textId="72E2F06C" w:rsidR="00C263EB" w:rsidRPr="00C263EB" w:rsidRDefault="00C263EB" w:rsidP="00C263EB">
            <w:pPr>
              <w:jc w:val="right"/>
              <w:rPr>
                <w:bCs/>
                <w:color w:val="FF0000"/>
              </w:rPr>
            </w:pPr>
            <w:r w:rsidRPr="002A4EA3">
              <w:rPr>
                <w:color w:val="C00000"/>
              </w:rPr>
              <w:t>392</w:t>
            </w:r>
          </w:p>
        </w:tc>
        <w:tc>
          <w:tcPr>
            <w:tcW w:w="2338" w:type="dxa"/>
            <w:tcBorders>
              <w:top w:val="single" w:sz="4" w:space="0" w:color="auto"/>
              <w:bottom w:val="single" w:sz="4" w:space="0" w:color="auto"/>
            </w:tcBorders>
            <w:vAlign w:val="bottom"/>
          </w:tcPr>
          <w:p w14:paraId="54B70EE3" w14:textId="7485CCFD" w:rsidR="00C263EB" w:rsidRPr="002A4EA3" w:rsidRDefault="00C263EB" w:rsidP="00C263EB">
            <w:pPr>
              <w:jc w:val="right"/>
              <w:rPr>
                <w:bCs/>
                <w:color w:val="C00000"/>
              </w:rPr>
            </w:pPr>
            <w:r w:rsidRPr="002A4EA3">
              <w:rPr>
                <w:color w:val="C00000"/>
              </w:rPr>
              <w:t>500</w:t>
            </w:r>
          </w:p>
        </w:tc>
      </w:tr>
      <w:tr w:rsidR="00C263EB" w:rsidRPr="00EC2554" w14:paraId="537E9CB7" w14:textId="77777777" w:rsidTr="00A8156F">
        <w:trPr>
          <w:cantSplit/>
        </w:trPr>
        <w:tc>
          <w:tcPr>
            <w:tcW w:w="2337" w:type="dxa"/>
            <w:tcBorders>
              <w:top w:val="single" w:sz="4" w:space="0" w:color="auto"/>
              <w:bottom w:val="single" w:sz="4" w:space="0" w:color="auto"/>
            </w:tcBorders>
          </w:tcPr>
          <w:p w14:paraId="0ECC3BDA" w14:textId="77777777" w:rsidR="00C263EB" w:rsidRPr="00EC2554" w:rsidRDefault="00C263EB" w:rsidP="00110C75">
            <w:pPr>
              <w:ind w:firstLine="157"/>
              <w:rPr>
                <w:bCs/>
                <w:color w:val="FF0000"/>
              </w:rPr>
            </w:pPr>
            <w:r w:rsidRPr="002A4EA3">
              <w:rPr>
                <w:bCs/>
                <w:color w:val="C00000"/>
              </w:rPr>
              <w:t>PHR 3</w:t>
            </w:r>
          </w:p>
        </w:tc>
        <w:tc>
          <w:tcPr>
            <w:tcW w:w="2337" w:type="dxa"/>
            <w:tcBorders>
              <w:top w:val="single" w:sz="4" w:space="0" w:color="auto"/>
              <w:bottom w:val="single" w:sz="4" w:space="0" w:color="auto"/>
            </w:tcBorders>
            <w:vAlign w:val="bottom"/>
          </w:tcPr>
          <w:p w14:paraId="4C20CC79" w14:textId="1A249D4F" w:rsidR="00C263EB" w:rsidRPr="00C263EB" w:rsidRDefault="00C263EB" w:rsidP="00C263EB">
            <w:pPr>
              <w:jc w:val="right"/>
              <w:rPr>
                <w:bCs/>
                <w:color w:val="FF0000"/>
              </w:rPr>
            </w:pPr>
            <w:r w:rsidRPr="002A4EA3">
              <w:rPr>
                <w:color w:val="C00000"/>
              </w:rPr>
              <w:t>1</w:t>
            </w:r>
            <w:r w:rsidR="00AE16E3" w:rsidRPr="002A4EA3">
              <w:rPr>
                <w:color w:val="C00000"/>
              </w:rPr>
              <w:t>,</w:t>
            </w:r>
            <w:r w:rsidRPr="002A4EA3">
              <w:rPr>
                <w:color w:val="C00000"/>
              </w:rPr>
              <w:t>388</w:t>
            </w:r>
          </w:p>
        </w:tc>
        <w:tc>
          <w:tcPr>
            <w:tcW w:w="2338" w:type="dxa"/>
            <w:tcBorders>
              <w:top w:val="single" w:sz="4" w:space="0" w:color="auto"/>
              <w:bottom w:val="single" w:sz="4" w:space="0" w:color="auto"/>
            </w:tcBorders>
            <w:vAlign w:val="bottom"/>
          </w:tcPr>
          <w:p w14:paraId="2151133A" w14:textId="06E768CF" w:rsidR="00C263EB" w:rsidRPr="00C263EB" w:rsidRDefault="00C263EB" w:rsidP="00C263EB">
            <w:pPr>
              <w:jc w:val="right"/>
              <w:rPr>
                <w:bCs/>
                <w:color w:val="FF0000"/>
              </w:rPr>
            </w:pPr>
            <w:r w:rsidRPr="002A4EA3">
              <w:rPr>
                <w:color w:val="C00000"/>
              </w:rPr>
              <w:t>10</w:t>
            </w:r>
            <w:r w:rsidR="00AE16E3" w:rsidRPr="002A4EA3">
              <w:rPr>
                <w:color w:val="C00000"/>
              </w:rPr>
              <w:t>,</w:t>
            </w:r>
            <w:r w:rsidRPr="002A4EA3">
              <w:rPr>
                <w:color w:val="C00000"/>
              </w:rPr>
              <w:t>202</w:t>
            </w:r>
          </w:p>
        </w:tc>
        <w:tc>
          <w:tcPr>
            <w:tcW w:w="2338" w:type="dxa"/>
            <w:tcBorders>
              <w:top w:val="single" w:sz="4" w:space="0" w:color="auto"/>
              <w:bottom w:val="single" w:sz="4" w:space="0" w:color="auto"/>
            </w:tcBorders>
            <w:vAlign w:val="bottom"/>
          </w:tcPr>
          <w:p w14:paraId="3E5B66AC" w14:textId="078258B6" w:rsidR="00C263EB" w:rsidRPr="002A4EA3" w:rsidRDefault="00C263EB" w:rsidP="00C263EB">
            <w:pPr>
              <w:jc w:val="right"/>
              <w:rPr>
                <w:bCs/>
                <w:color w:val="C00000"/>
              </w:rPr>
            </w:pPr>
            <w:r w:rsidRPr="002A4EA3">
              <w:rPr>
                <w:color w:val="C00000"/>
              </w:rPr>
              <w:t>11</w:t>
            </w:r>
            <w:r w:rsidR="00AE16E3" w:rsidRPr="002A4EA3">
              <w:rPr>
                <w:color w:val="C00000"/>
              </w:rPr>
              <w:t>,</w:t>
            </w:r>
            <w:r w:rsidRPr="002A4EA3">
              <w:rPr>
                <w:color w:val="C00000"/>
              </w:rPr>
              <w:t>590</w:t>
            </w:r>
          </w:p>
        </w:tc>
      </w:tr>
      <w:tr w:rsidR="00C263EB" w:rsidRPr="00EC2554" w14:paraId="4B32E0D5" w14:textId="77777777" w:rsidTr="00A8156F">
        <w:trPr>
          <w:cantSplit/>
        </w:trPr>
        <w:tc>
          <w:tcPr>
            <w:tcW w:w="2337" w:type="dxa"/>
            <w:tcBorders>
              <w:top w:val="single" w:sz="4" w:space="0" w:color="auto"/>
              <w:bottom w:val="single" w:sz="4" w:space="0" w:color="auto"/>
            </w:tcBorders>
          </w:tcPr>
          <w:p w14:paraId="3B4EF637" w14:textId="77777777" w:rsidR="00C263EB" w:rsidRPr="00EC2554" w:rsidRDefault="00C263EB" w:rsidP="00110C75">
            <w:pPr>
              <w:ind w:firstLine="157"/>
              <w:rPr>
                <w:bCs/>
                <w:color w:val="FF0000"/>
              </w:rPr>
            </w:pPr>
            <w:r w:rsidRPr="002A4EA3">
              <w:rPr>
                <w:bCs/>
                <w:color w:val="C00000"/>
              </w:rPr>
              <w:t>PHR 4</w:t>
            </w:r>
          </w:p>
        </w:tc>
        <w:tc>
          <w:tcPr>
            <w:tcW w:w="2337" w:type="dxa"/>
            <w:tcBorders>
              <w:top w:val="single" w:sz="4" w:space="0" w:color="auto"/>
              <w:bottom w:val="single" w:sz="4" w:space="0" w:color="auto"/>
            </w:tcBorders>
            <w:vAlign w:val="bottom"/>
          </w:tcPr>
          <w:p w14:paraId="5F487EBC" w14:textId="4FE2B7E4" w:rsidR="00C263EB" w:rsidRPr="00C263EB" w:rsidRDefault="00C263EB" w:rsidP="00C263EB">
            <w:pPr>
              <w:jc w:val="right"/>
              <w:rPr>
                <w:bCs/>
                <w:color w:val="FF0000"/>
              </w:rPr>
            </w:pPr>
            <w:r w:rsidRPr="002A4EA3">
              <w:rPr>
                <w:color w:val="C00000"/>
              </w:rPr>
              <w:t>356</w:t>
            </w:r>
          </w:p>
        </w:tc>
        <w:tc>
          <w:tcPr>
            <w:tcW w:w="2338" w:type="dxa"/>
            <w:tcBorders>
              <w:top w:val="single" w:sz="4" w:space="0" w:color="auto"/>
              <w:bottom w:val="single" w:sz="4" w:space="0" w:color="auto"/>
            </w:tcBorders>
            <w:vAlign w:val="bottom"/>
          </w:tcPr>
          <w:p w14:paraId="7B32DB91" w14:textId="76AC8491" w:rsidR="00C263EB" w:rsidRPr="00C263EB" w:rsidRDefault="00C263EB" w:rsidP="00C263EB">
            <w:pPr>
              <w:jc w:val="right"/>
              <w:rPr>
                <w:bCs/>
                <w:color w:val="FF0000"/>
              </w:rPr>
            </w:pPr>
            <w:r w:rsidRPr="002A4EA3">
              <w:rPr>
                <w:color w:val="C00000"/>
              </w:rPr>
              <w:t>1</w:t>
            </w:r>
            <w:r w:rsidR="00AE16E3" w:rsidRPr="002A4EA3">
              <w:rPr>
                <w:color w:val="C00000"/>
              </w:rPr>
              <w:t>,</w:t>
            </w:r>
            <w:r w:rsidRPr="002A4EA3">
              <w:rPr>
                <w:color w:val="C00000"/>
              </w:rPr>
              <w:t>818</w:t>
            </w:r>
          </w:p>
        </w:tc>
        <w:tc>
          <w:tcPr>
            <w:tcW w:w="2338" w:type="dxa"/>
            <w:tcBorders>
              <w:top w:val="single" w:sz="4" w:space="0" w:color="auto"/>
              <w:bottom w:val="single" w:sz="4" w:space="0" w:color="auto"/>
            </w:tcBorders>
            <w:vAlign w:val="bottom"/>
          </w:tcPr>
          <w:p w14:paraId="691E51BE" w14:textId="2E91DFE9" w:rsidR="00C263EB" w:rsidRPr="002A4EA3" w:rsidRDefault="00C263EB" w:rsidP="00C263EB">
            <w:pPr>
              <w:jc w:val="right"/>
              <w:rPr>
                <w:bCs/>
                <w:color w:val="C00000"/>
              </w:rPr>
            </w:pPr>
            <w:r w:rsidRPr="002A4EA3">
              <w:rPr>
                <w:color w:val="C00000"/>
              </w:rPr>
              <w:t>2</w:t>
            </w:r>
            <w:r w:rsidR="00AE16E3" w:rsidRPr="002A4EA3">
              <w:rPr>
                <w:color w:val="C00000"/>
              </w:rPr>
              <w:t>,</w:t>
            </w:r>
            <w:r w:rsidRPr="002A4EA3">
              <w:rPr>
                <w:color w:val="C00000"/>
              </w:rPr>
              <w:t>174</w:t>
            </w:r>
          </w:p>
        </w:tc>
      </w:tr>
      <w:tr w:rsidR="00C263EB" w:rsidRPr="00EC2554" w14:paraId="237D4954" w14:textId="77777777" w:rsidTr="00A8156F">
        <w:trPr>
          <w:cantSplit/>
        </w:trPr>
        <w:tc>
          <w:tcPr>
            <w:tcW w:w="2337" w:type="dxa"/>
            <w:tcBorders>
              <w:top w:val="single" w:sz="4" w:space="0" w:color="auto"/>
              <w:bottom w:val="single" w:sz="4" w:space="0" w:color="auto"/>
            </w:tcBorders>
          </w:tcPr>
          <w:p w14:paraId="79E81A0D" w14:textId="77777777" w:rsidR="00C263EB" w:rsidRPr="00EC2554" w:rsidRDefault="00C263EB" w:rsidP="00110C75">
            <w:pPr>
              <w:ind w:firstLine="157"/>
              <w:rPr>
                <w:bCs/>
                <w:color w:val="FF0000"/>
              </w:rPr>
            </w:pPr>
            <w:r w:rsidRPr="002A4EA3">
              <w:rPr>
                <w:bCs/>
                <w:color w:val="C00000"/>
              </w:rPr>
              <w:t>PHR 5</w:t>
            </w:r>
          </w:p>
        </w:tc>
        <w:tc>
          <w:tcPr>
            <w:tcW w:w="2337" w:type="dxa"/>
            <w:tcBorders>
              <w:top w:val="single" w:sz="4" w:space="0" w:color="auto"/>
              <w:bottom w:val="single" w:sz="4" w:space="0" w:color="auto"/>
            </w:tcBorders>
            <w:vAlign w:val="bottom"/>
          </w:tcPr>
          <w:p w14:paraId="583C5A49" w14:textId="47B5983E" w:rsidR="00C263EB" w:rsidRPr="00C263EB" w:rsidRDefault="00C263EB" w:rsidP="00C263EB">
            <w:pPr>
              <w:jc w:val="right"/>
              <w:rPr>
                <w:bCs/>
                <w:color w:val="FF0000"/>
              </w:rPr>
            </w:pPr>
            <w:r w:rsidRPr="002A4EA3">
              <w:rPr>
                <w:color w:val="C00000"/>
              </w:rPr>
              <w:t>273</w:t>
            </w:r>
          </w:p>
        </w:tc>
        <w:tc>
          <w:tcPr>
            <w:tcW w:w="2338" w:type="dxa"/>
            <w:tcBorders>
              <w:top w:val="single" w:sz="4" w:space="0" w:color="auto"/>
              <w:bottom w:val="single" w:sz="4" w:space="0" w:color="auto"/>
            </w:tcBorders>
            <w:vAlign w:val="bottom"/>
          </w:tcPr>
          <w:p w14:paraId="1E607C36" w14:textId="5366B7CB" w:rsidR="00C263EB" w:rsidRPr="00C263EB" w:rsidRDefault="00C263EB" w:rsidP="00C263EB">
            <w:pPr>
              <w:jc w:val="right"/>
              <w:rPr>
                <w:bCs/>
                <w:color w:val="FF0000"/>
              </w:rPr>
            </w:pPr>
            <w:r w:rsidRPr="002A4EA3">
              <w:rPr>
                <w:color w:val="C00000"/>
              </w:rPr>
              <w:t>1</w:t>
            </w:r>
            <w:r w:rsidR="00AE16E3" w:rsidRPr="002A4EA3">
              <w:rPr>
                <w:color w:val="C00000"/>
              </w:rPr>
              <w:t>,</w:t>
            </w:r>
            <w:r w:rsidRPr="002A4EA3">
              <w:rPr>
                <w:color w:val="C00000"/>
              </w:rPr>
              <w:t>288</w:t>
            </w:r>
          </w:p>
        </w:tc>
        <w:tc>
          <w:tcPr>
            <w:tcW w:w="2338" w:type="dxa"/>
            <w:tcBorders>
              <w:top w:val="single" w:sz="4" w:space="0" w:color="auto"/>
              <w:bottom w:val="single" w:sz="4" w:space="0" w:color="auto"/>
            </w:tcBorders>
            <w:vAlign w:val="bottom"/>
          </w:tcPr>
          <w:p w14:paraId="7689E759" w14:textId="2D47C46A" w:rsidR="00C263EB" w:rsidRPr="002A4EA3" w:rsidRDefault="00C263EB" w:rsidP="00C263EB">
            <w:pPr>
              <w:jc w:val="right"/>
              <w:rPr>
                <w:bCs/>
                <w:color w:val="C00000"/>
              </w:rPr>
            </w:pPr>
            <w:r w:rsidRPr="002A4EA3">
              <w:rPr>
                <w:color w:val="C00000"/>
              </w:rPr>
              <w:t>1</w:t>
            </w:r>
            <w:r w:rsidR="00AE16E3" w:rsidRPr="002A4EA3">
              <w:rPr>
                <w:color w:val="C00000"/>
              </w:rPr>
              <w:t>,</w:t>
            </w:r>
            <w:r w:rsidRPr="002A4EA3">
              <w:rPr>
                <w:color w:val="C00000"/>
              </w:rPr>
              <w:t>561</w:t>
            </w:r>
          </w:p>
        </w:tc>
      </w:tr>
      <w:tr w:rsidR="00C263EB" w:rsidRPr="00EC2554" w14:paraId="78BC4279" w14:textId="77777777" w:rsidTr="00A8156F">
        <w:trPr>
          <w:cantSplit/>
        </w:trPr>
        <w:tc>
          <w:tcPr>
            <w:tcW w:w="2337" w:type="dxa"/>
            <w:tcBorders>
              <w:top w:val="single" w:sz="4" w:space="0" w:color="auto"/>
              <w:bottom w:val="single" w:sz="4" w:space="0" w:color="auto"/>
            </w:tcBorders>
          </w:tcPr>
          <w:p w14:paraId="1872E912" w14:textId="6787022A" w:rsidR="00C263EB" w:rsidRPr="00EC2554" w:rsidRDefault="00C263EB" w:rsidP="00110C75">
            <w:pPr>
              <w:ind w:firstLine="157"/>
              <w:rPr>
                <w:bCs/>
                <w:color w:val="FF0000"/>
              </w:rPr>
            </w:pPr>
            <w:r w:rsidRPr="002A4EA3">
              <w:rPr>
                <w:bCs/>
                <w:color w:val="C00000"/>
              </w:rPr>
              <w:t>PHR 6</w:t>
            </w:r>
          </w:p>
        </w:tc>
        <w:tc>
          <w:tcPr>
            <w:tcW w:w="2337" w:type="dxa"/>
            <w:tcBorders>
              <w:top w:val="single" w:sz="4" w:space="0" w:color="auto"/>
              <w:bottom w:val="single" w:sz="4" w:space="0" w:color="auto"/>
            </w:tcBorders>
            <w:vAlign w:val="bottom"/>
          </w:tcPr>
          <w:p w14:paraId="0B640AF2" w14:textId="09B39341" w:rsidR="00C263EB" w:rsidRPr="00C263EB" w:rsidRDefault="00C263EB" w:rsidP="00C263EB">
            <w:pPr>
              <w:jc w:val="right"/>
              <w:rPr>
                <w:bCs/>
                <w:color w:val="FF0000"/>
              </w:rPr>
            </w:pPr>
            <w:r w:rsidRPr="002A4EA3">
              <w:rPr>
                <w:color w:val="C00000"/>
              </w:rPr>
              <w:t>3</w:t>
            </w:r>
            <w:r w:rsidR="00AE16E3" w:rsidRPr="002A4EA3">
              <w:rPr>
                <w:color w:val="C00000"/>
              </w:rPr>
              <w:t>,</w:t>
            </w:r>
            <w:r w:rsidRPr="002A4EA3">
              <w:rPr>
                <w:color w:val="C00000"/>
              </w:rPr>
              <w:t>283</w:t>
            </w:r>
          </w:p>
        </w:tc>
        <w:tc>
          <w:tcPr>
            <w:tcW w:w="2338" w:type="dxa"/>
            <w:tcBorders>
              <w:top w:val="single" w:sz="4" w:space="0" w:color="auto"/>
              <w:bottom w:val="single" w:sz="4" w:space="0" w:color="auto"/>
            </w:tcBorders>
            <w:vAlign w:val="bottom"/>
          </w:tcPr>
          <w:p w14:paraId="18048A42" w14:textId="3F0D93AF" w:rsidR="00C263EB" w:rsidRPr="00C263EB" w:rsidRDefault="00C263EB" w:rsidP="00C263EB">
            <w:pPr>
              <w:jc w:val="right"/>
              <w:rPr>
                <w:bCs/>
                <w:color w:val="FF0000"/>
              </w:rPr>
            </w:pPr>
            <w:r w:rsidRPr="002A4EA3">
              <w:rPr>
                <w:color w:val="C00000"/>
              </w:rPr>
              <w:t>24</w:t>
            </w:r>
            <w:r w:rsidR="00AE16E3" w:rsidRPr="002A4EA3">
              <w:rPr>
                <w:color w:val="C00000"/>
              </w:rPr>
              <w:t>,</w:t>
            </w:r>
            <w:r w:rsidRPr="002A4EA3">
              <w:rPr>
                <w:color w:val="C00000"/>
              </w:rPr>
              <w:t>052</w:t>
            </w:r>
          </w:p>
        </w:tc>
        <w:tc>
          <w:tcPr>
            <w:tcW w:w="2338" w:type="dxa"/>
            <w:tcBorders>
              <w:top w:val="single" w:sz="4" w:space="0" w:color="auto"/>
              <w:bottom w:val="single" w:sz="4" w:space="0" w:color="auto"/>
            </w:tcBorders>
            <w:vAlign w:val="bottom"/>
          </w:tcPr>
          <w:p w14:paraId="0138BD21" w14:textId="3546D706" w:rsidR="00C263EB" w:rsidRPr="002A4EA3" w:rsidRDefault="00C263EB" w:rsidP="00C263EB">
            <w:pPr>
              <w:jc w:val="right"/>
              <w:rPr>
                <w:bCs/>
                <w:color w:val="C00000"/>
              </w:rPr>
            </w:pPr>
            <w:r w:rsidRPr="002A4EA3">
              <w:rPr>
                <w:color w:val="C00000"/>
              </w:rPr>
              <w:t>27</w:t>
            </w:r>
            <w:r w:rsidR="00AE16E3" w:rsidRPr="002A4EA3">
              <w:rPr>
                <w:color w:val="C00000"/>
              </w:rPr>
              <w:t>,</w:t>
            </w:r>
            <w:r w:rsidRPr="002A4EA3">
              <w:rPr>
                <w:color w:val="C00000"/>
              </w:rPr>
              <w:t>335</w:t>
            </w:r>
          </w:p>
        </w:tc>
      </w:tr>
      <w:tr w:rsidR="00C263EB" w:rsidRPr="00EC2554" w14:paraId="62F05437" w14:textId="77777777" w:rsidTr="00A8156F">
        <w:trPr>
          <w:cantSplit/>
        </w:trPr>
        <w:tc>
          <w:tcPr>
            <w:tcW w:w="2337" w:type="dxa"/>
            <w:tcBorders>
              <w:top w:val="single" w:sz="4" w:space="0" w:color="auto"/>
              <w:bottom w:val="single" w:sz="4" w:space="0" w:color="auto"/>
            </w:tcBorders>
          </w:tcPr>
          <w:p w14:paraId="200846AD" w14:textId="64809FA9" w:rsidR="00C263EB" w:rsidRPr="00EC2554" w:rsidRDefault="00C263EB" w:rsidP="00110C75">
            <w:pPr>
              <w:ind w:firstLine="157"/>
              <w:rPr>
                <w:b/>
                <w:color w:val="FF0000"/>
              </w:rPr>
            </w:pPr>
            <w:r w:rsidRPr="002A4EA3">
              <w:rPr>
                <w:bCs/>
                <w:color w:val="C00000"/>
              </w:rPr>
              <w:t>PHR 7</w:t>
            </w:r>
          </w:p>
        </w:tc>
        <w:tc>
          <w:tcPr>
            <w:tcW w:w="2337" w:type="dxa"/>
            <w:tcBorders>
              <w:top w:val="single" w:sz="4" w:space="0" w:color="auto"/>
              <w:bottom w:val="single" w:sz="4" w:space="0" w:color="auto"/>
            </w:tcBorders>
            <w:vAlign w:val="bottom"/>
          </w:tcPr>
          <w:p w14:paraId="788C11B1" w14:textId="0463B547" w:rsidR="00C263EB" w:rsidRPr="00C263EB" w:rsidRDefault="00C263EB" w:rsidP="00C263EB">
            <w:pPr>
              <w:jc w:val="right"/>
              <w:rPr>
                <w:b/>
                <w:color w:val="FF0000"/>
              </w:rPr>
            </w:pPr>
            <w:r w:rsidRPr="002A4EA3">
              <w:rPr>
                <w:color w:val="C00000"/>
              </w:rPr>
              <w:t>798</w:t>
            </w:r>
          </w:p>
        </w:tc>
        <w:tc>
          <w:tcPr>
            <w:tcW w:w="2338" w:type="dxa"/>
            <w:tcBorders>
              <w:top w:val="single" w:sz="4" w:space="0" w:color="auto"/>
              <w:bottom w:val="single" w:sz="4" w:space="0" w:color="auto"/>
            </w:tcBorders>
            <w:vAlign w:val="bottom"/>
          </w:tcPr>
          <w:p w14:paraId="308FB201" w14:textId="26A5D02C" w:rsidR="00C263EB" w:rsidRPr="00C263EB" w:rsidRDefault="00C263EB" w:rsidP="00C263EB">
            <w:pPr>
              <w:jc w:val="right"/>
              <w:rPr>
                <w:b/>
                <w:color w:val="FF0000"/>
              </w:rPr>
            </w:pPr>
            <w:r w:rsidRPr="002A4EA3">
              <w:rPr>
                <w:color w:val="C00000"/>
              </w:rPr>
              <w:t>5</w:t>
            </w:r>
            <w:r w:rsidR="00AE16E3" w:rsidRPr="002A4EA3">
              <w:rPr>
                <w:color w:val="C00000"/>
              </w:rPr>
              <w:t>,</w:t>
            </w:r>
            <w:r w:rsidRPr="002A4EA3">
              <w:rPr>
                <w:color w:val="C00000"/>
              </w:rPr>
              <w:t>464</w:t>
            </w:r>
          </w:p>
        </w:tc>
        <w:tc>
          <w:tcPr>
            <w:tcW w:w="2338" w:type="dxa"/>
            <w:tcBorders>
              <w:top w:val="single" w:sz="4" w:space="0" w:color="auto"/>
              <w:bottom w:val="single" w:sz="4" w:space="0" w:color="auto"/>
            </w:tcBorders>
            <w:vAlign w:val="bottom"/>
          </w:tcPr>
          <w:p w14:paraId="13ACB033" w14:textId="79B3C3B6" w:rsidR="00C263EB" w:rsidRPr="002A4EA3" w:rsidRDefault="00C263EB" w:rsidP="00C263EB">
            <w:pPr>
              <w:jc w:val="right"/>
              <w:rPr>
                <w:b/>
                <w:color w:val="C00000"/>
              </w:rPr>
            </w:pPr>
            <w:r w:rsidRPr="002A4EA3">
              <w:rPr>
                <w:color w:val="C00000"/>
              </w:rPr>
              <w:t>6</w:t>
            </w:r>
            <w:r w:rsidR="00AE16E3" w:rsidRPr="002A4EA3">
              <w:rPr>
                <w:color w:val="C00000"/>
              </w:rPr>
              <w:t>,</w:t>
            </w:r>
            <w:r w:rsidRPr="002A4EA3">
              <w:rPr>
                <w:color w:val="C00000"/>
              </w:rPr>
              <w:t>262</w:t>
            </w:r>
          </w:p>
        </w:tc>
      </w:tr>
      <w:tr w:rsidR="00C263EB" w:rsidRPr="00EC2554" w14:paraId="3AB2D075" w14:textId="77777777" w:rsidTr="00A8156F">
        <w:trPr>
          <w:cantSplit/>
        </w:trPr>
        <w:tc>
          <w:tcPr>
            <w:tcW w:w="2337" w:type="dxa"/>
            <w:tcBorders>
              <w:top w:val="single" w:sz="4" w:space="0" w:color="auto"/>
              <w:bottom w:val="single" w:sz="4" w:space="0" w:color="auto"/>
            </w:tcBorders>
          </w:tcPr>
          <w:p w14:paraId="37097A7B" w14:textId="4D787677" w:rsidR="00C263EB" w:rsidRPr="00EC2554" w:rsidRDefault="00C263EB" w:rsidP="00110C75">
            <w:pPr>
              <w:ind w:firstLine="157"/>
              <w:rPr>
                <w:b/>
                <w:color w:val="FF0000"/>
              </w:rPr>
            </w:pPr>
            <w:r w:rsidRPr="002A4EA3">
              <w:rPr>
                <w:bCs/>
                <w:color w:val="C00000"/>
              </w:rPr>
              <w:t>PHR 8</w:t>
            </w:r>
          </w:p>
        </w:tc>
        <w:tc>
          <w:tcPr>
            <w:tcW w:w="2337" w:type="dxa"/>
            <w:tcBorders>
              <w:top w:val="single" w:sz="4" w:space="0" w:color="auto"/>
              <w:bottom w:val="single" w:sz="4" w:space="0" w:color="auto"/>
            </w:tcBorders>
            <w:vAlign w:val="bottom"/>
          </w:tcPr>
          <w:p w14:paraId="01AC8EB0" w14:textId="002E1474" w:rsidR="00C263EB" w:rsidRPr="00C263EB" w:rsidRDefault="00C263EB" w:rsidP="00C263EB">
            <w:pPr>
              <w:jc w:val="right"/>
              <w:rPr>
                <w:b/>
                <w:color w:val="FF0000"/>
              </w:rPr>
            </w:pPr>
            <w:r w:rsidRPr="002A4EA3">
              <w:rPr>
                <w:color w:val="C00000"/>
              </w:rPr>
              <w:t>232</w:t>
            </w:r>
          </w:p>
        </w:tc>
        <w:tc>
          <w:tcPr>
            <w:tcW w:w="2338" w:type="dxa"/>
            <w:tcBorders>
              <w:top w:val="single" w:sz="4" w:space="0" w:color="auto"/>
              <w:bottom w:val="single" w:sz="4" w:space="0" w:color="auto"/>
            </w:tcBorders>
            <w:vAlign w:val="bottom"/>
          </w:tcPr>
          <w:p w14:paraId="53EAB840" w14:textId="422FF144" w:rsidR="00C263EB" w:rsidRPr="00C263EB" w:rsidRDefault="00C263EB" w:rsidP="00C263EB">
            <w:pPr>
              <w:jc w:val="right"/>
              <w:rPr>
                <w:b/>
                <w:color w:val="FF0000"/>
              </w:rPr>
            </w:pPr>
            <w:r w:rsidRPr="002A4EA3">
              <w:rPr>
                <w:color w:val="C00000"/>
              </w:rPr>
              <w:t>1</w:t>
            </w:r>
            <w:r w:rsidR="00AE16E3" w:rsidRPr="002A4EA3">
              <w:rPr>
                <w:color w:val="C00000"/>
              </w:rPr>
              <w:t>,</w:t>
            </w:r>
            <w:r w:rsidRPr="002A4EA3">
              <w:rPr>
                <w:color w:val="C00000"/>
              </w:rPr>
              <w:t>191</w:t>
            </w:r>
          </w:p>
        </w:tc>
        <w:tc>
          <w:tcPr>
            <w:tcW w:w="2338" w:type="dxa"/>
            <w:tcBorders>
              <w:top w:val="single" w:sz="4" w:space="0" w:color="auto"/>
              <w:bottom w:val="single" w:sz="4" w:space="0" w:color="auto"/>
            </w:tcBorders>
            <w:vAlign w:val="bottom"/>
          </w:tcPr>
          <w:p w14:paraId="6EAB3F93" w14:textId="006828B6" w:rsidR="00C263EB" w:rsidRPr="002A4EA3" w:rsidRDefault="00C263EB" w:rsidP="00C263EB">
            <w:pPr>
              <w:jc w:val="right"/>
              <w:rPr>
                <w:b/>
                <w:color w:val="C00000"/>
              </w:rPr>
            </w:pPr>
            <w:r w:rsidRPr="002A4EA3">
              <w:rPr>
                <w:color w:val="C00000"/>
              </w:rPr>
              <w:t>1</w:t>
            </w:r>
            <w:r w:rsidR="00AE16E3" w:rsidRPr="002A4EA3">
              <w:rPr>
                <w:color w:val="C00000"/>
              </w:rPr>
              <w:t>,</w:t>
            </w:r>
            <w:r w:rsidRPr="002A4EA3">
              <w:rPr>
                <w:color w:val="C00000"/>
              </w:rPr>
              <w:t>423</w:t>
            </w:r>
          </w:p>
        </w:tc>
      </w:tr>
      <w:tr w:rsidR="00C263EB" w:rsidRPr="00EC2554" w14:paraId="6DDC4DEC" w14:textId="77777777" w:rsidTr="00A8156F">
        <w:trPr>
          <w:cantSplit/>
        </w:trPr>
        <w:tc>
          <w:tcPr>
            <w:tcW w:w="2337" w:type="dxa"/>
            <w:tcBorders>
              <w:top w:val="single" w:sz="4" w:space="0" w:color="auto"/>
              <w:bottom w:val="single" w:sz="4" w:space="0" w:color="auto"/>
            </w:tcBorders>
          </w:tcPr>
          <w:p w14:paraId="01B65AD1" w14:textId="76189B00" w:rsidR="00C263EB" w:rsidRPr="00EC2554" w:rsidRDefault="00C263EB" w:rsidP="00110C75">
            <w:pPr>
              <w:ind w:firstLine="157"/>
              <w:rPr>
                <w:b/>
                <w:color w:val="FF0000"/>
              </w:rPr>
            </w:pPr>
            <w:r w:rsidRPr="002A4EA3">
              <w:rPr>
                <w:bCs/>
                <w:color w:val="C00000"/>
              </w:rPr>
              <w:t>PHR 9</w:t>
            </w:r>
          </w:p>
        </w:tc>
        <w:tc>
          <w:tcPr>
            <w:tcW w:w="2337" w:type="dxa"/>
            <w:tcBorders>
              <w:top w:val="single" w:sz="4" w:space="0" w:color="auto"/>
              <w:bottom w:val="single" w:sz="4" w:space="0" w:color="auto"/>
            </w:tcBorders>
            <w:vAlign w:val="bottom"/>
          </w:tcPr>
          <w:p w14:paraId="4BC6C809" w14:textId="02D34757" w:rsidR="00C263EB" w:rsidRPr="00C263EB" w:rsidRDefault="00C263EB" w:rsidP="00C263EB">
            <w:pPr>
              <w:jc w:val="right"/>
              <w:rPr>
                <w:b/>
                <w:color w:val="FF0000"/>
              </w:rPr>
            </w:pPr>
            <w:r w:rsidRPr="002A4EA3">
              <w:rPr>
                <w:color w:val="C00000"/>
              </w:rPr>
              <w:t>80</w:t>
            </w:r>
          </w:p>
        </w:tc>
        <w:tc>
          <w:tcPr>
            <w:tcW w:w="2338" w:type="dxa"/>
            <w:tcBorders>
              <w:top w:val="single" w:sz="4" w:space="0" w:color="auto"/>
              <w:bottom w:val="single" w:sz="4" w:space="0" w:color="auto"/>
            </w:tcBorders>
            <w:vAlign w:val="bottom"/>
          </w:tcPr>
          <w:p w14:paraId="23F4DF62" w14:textId="0B7CA58A" w:rsidR="00C263EB" w:rsidRPr="00C263EB" w:rsidRDefault="00C263EB" w:rsidP="00C263EB">
            <w:pPr>
              <w:jc w:val="right"/>
              <w:rPr>
                <w:b/>
                <w:color w:val="FF0000"/>
              </w:rPr>
            </w:pPr>
            <w:r w:rsidRPr="002A4EA3">
              <w:rPr>
                <w:color w:val="C00000"/>
              </w:rPr>
              <w:t>359</w:t>
            </w:r>
          </w:p>
        </w:tc>
        <w:tc>
          <w:tcPr>
            <w:tcW w:w="2338" w:type="dxa"/>
            <w:tcBorders>
              <w:top w:val="single" w:sz="4" w:space="0" w:color="auto"/>
              <w:bottom w:val="single" w:sz="4" w:space="0" w:color="auto"/>
            </w:tcBorders>
            <w:vAlign w:val="bottom"/>
          </w:tcPr>
          <w:p w14:paraId="042A827B" w14:textId="69CBD055" w:rsidR="00C263EB" w:rsidRPr="002A4EA3" w:rsidRDefault="00C263EB" w:rsidP="00C263EB">
            <w:pPr>
              <w:jc w:val="right"/>
              <w:rPr>
                <w:b/>
                <w:color w:val="C00000"/>
              </w:rPr>
            </w:pPr>
            <w:r w:rsidRPr="002A4EA3">
              <w:rPr>
                <w:color w:val="C00000"/>
              </w:rPr>
              <w:t>439</w:t>
            </w:r>
          </w:p>
        </w:tc>
      </w:tr>
      <w:tr w:rsidR="00C263EB" w:rsidRPr="00EC2554" w14:paraId="2B2327E4" w14:textId="77777777" w:rsidTr="00A8156F">
        <w:trPr>
          <w:cantSplit/>
        </w:trPr>
        <w:tc>
          <w:tcPr>
            <w:tcW w:w="2337" w:type="dxa"/>
            <w:tcBorders>
              <w:top w:val="single" w:sz="4" w:space="0" w:color="auto"/>
              <w:bottom w:val="single" w:sz="4" w:space="0" w:color="auto"/>
            </w:tcBorders>
          </w:tcPr>
          <w:p w14:paraId="285669EA" w14:textId="6B00CFC7" w:rsidR="00C263EB" w:rsidRPr="00EC2554" w:rsidRDefault="00C263EB" w:rsidP="00110C75">
            <w:pPr>
              <w:ind w:firstLine="157"/>
              <w:rPr>
                <w:b/>
                <w:color w:val="FF0000"/>
              </w:rPr>
            </w:pPr>
            <w:r w:rsidRPr="002A4EA3">
              <w:rPr>
                <w:bCs/>
                <w:color w:val="C00000"/>
              </w:rPr>
              <w:t>PHR 11</w:t>
            </w:r>
          </w:p>
        </w:tc>
        <w:tc>
          <w:tcPr>
            <w:tcW w:w="2337" w:type="dxa"/>
            <w:tcBorders>
              <w:top w:val="single" w:sz="4" w:space="0" w:color="auto"/>
              <w:bottom w:val="single" w:sz="4" w:space="0" w:color="auto"/>
            </w:tcBorders>
            <w:vAlign w:val="bottom"/>
          </w:tcPr>
          <w:p w14:paraId="162A0BCE" w14:textId="7E6473A0" w:rsidR="00C263EB" w:rsidRPr="00C263EB" w:rsidRDefault="00C263EB" w:rsidP="00C263EB">
            <w:pPr>
              <w:jc w:val="right"/>
              <w:rPr>
                <w:b/>
                <w:color w:val="FF0000"/>
              </w:rPr>
            </w:pPr>
            <w:r w:rsidRPr="002A4EA3">
              <w:rPr>
                <w:color w:val="C00000"/>
              </w:rPr>
              <w:t>269</w:t>
            </w:r>
          </w:p>
        </w:tc>
        <w:tc>
          <w:tcPr>
            <w:tcW w:w="2338" w:type="dxa"/>
            <w:tcBorders>
              <w:top w:val="single" w:sz="4" w:space="0" w:color="auto"/>
              <w:bottom w:val="single" w:sz="4" w:space="0" w:color="auto"/>
            </w:tcBorders>
            <w:vAlign w:val="bottom"/>
          </w:tcPr>
          <w:p w14:paraId="6613907C" w14:textId="444789E8" w:rsidR="00C263EB" w:rsidRPr="00C263EB" w:rsidRDefault="00C263EB" w:rsidP="00C263EB">
            <w:pPr>
              <w:jc w:val="right"/>
              <w:rPr>
                <w:b/>
                <w:color w:val="FF0000"/>
              </w:rPr>
            </w:pPr>
            <w:r w:rsidRPr="002A4EA3">
              <w:rPr>
                <w:color w:val="C00000"/>
              </w:rPr>
              <w:t>1</w:t>
            </w:r>
            <w:r w:rsidR="00AE16E3" w:rsidRPr="002A4EA3">
              <w:rPr>
                <w:color w:val="C00000"/>
              </w:rPr>
              <w:t>,</w:t>
            </w:r>
            <w:r w:rsidRPr="002A4EA3">
              <w:rPr>
                <w:color w:val="C00000"/>
              </w:rPr>
              <w:t>260</w:t>
            </w:r>
          </w:p>
        </w:tc>
        <w:tc>
          <w:tcPr>
            <w:tcW w:w="2338" w:type="dxa"/>
            <w:tcBorders>
              <w:top w:val="single" w:sz="4" w:space="0" w:color="auto"/>
              <w:bottom w:val="single" w:sz="4" w:space="0" w:color="auto"/>
            </w:tcBorders>
            <w:vAlign w:val="bottom"/>
          </w:tcPr>
          <w:p w14:paraId="179ADD29" w14:textId="36EE90E1" w:rsidR="00C263EB" w:rsidRPr="002A4EA3" w:rsidRDefault="00C263EB" w:rsidP="00C263EB">
            <w:pPr>
              <w:jc w:val="right"/>
              <w:rPr>
                <w:b/>
                <w:color w:val="C00000"/>
              </w:rPr>
            </w:pPr>
            <w:r w:rsidRPr="002A4EA3">
              <w:rPr>
                <w:color w:val="C00000"/>
              </w:rPr>
              <w:t>1</w:t>
            </w:r>
            <w:r w:rsidR="00AE16E3" w:rsidRPr="002A4EA3">
              <w:rPr>
                <w:color w:val="C00000"/>
              </w:rPr>
              <w:t>,</w:t>
            </w:r>
            <w:r w:rsidRPr="002A4EA3">
              <w:rPr>
                <w:color w:val="C00000"/>
              </w:rPr>
              <w:t>529</w:t>
            </w:r>
          </w:p>
        </w:tc>
      </w:tr>
      <w:tr w:rsidR="00C263EB" w:rsidRPr="00EC2554" w14:paraId="35306B5F" w14:textId="77777777" w:rsidTr="00A8156F">
        <w:trPr>
          <w:cantSplit/>
        </w:trPr>
        <w:tc>
          <w:tcPr>
            <w:tcW w:w="2337" w:type="dxa"/>
            <w:tcBorders>
              <w:top w:val="single" w:sz="4" w:space="0" w:color="auto"/>
              <w:bottom w:val="single" w:sz="4" w:space="0" w:color="auto"/>
            </w:tcBorders>
          </w:tcPr>
          <w:p w14:paraId="694F1198" w14:textId="77777777" w:rsidR="00C263EB" w:rsidRPr="00EC2554" w:rsidRDefault="00C263EB" w:rsidP="00110C75">
            <w:pPr>
              <w:ind w:firstLine="157"/>
              <w:rPr>
                <w:b/>
                <w:color w:val="FF0000"/>
              </w:rPr>
            </w:pPr>
            <w:r w:rsidRPr="002A4EA3">
              <w:rPr>
                <w:b/>
                <w:color w:val="C00000"/>
              </w:rPr>
              <w:t>TOTAL</w:t>
            </w:r>
          </w:p>
        </w:tc>
        <w:tc>
          <w:tcPr>
            <w:tcW w:w="2337" w:type="dxa"/>
            <w:tcBorders>
              <w:top w:val="single" w:sz="4" w:space="0" w:color="auto"/>
              <w:bottom w:val="single" w:sz="4" w:space="0" w:color="auto"/>
            </w:tcBorders>
          </w:tcPr>
          <w:p w14:paraId="1962E058" w14:textId="4924D6E4" w:rsidR="00C263EB" w:rsidRPr="00C263EB" w:rsidRDefault="00C263EB" w:rsidP="00C263EB">
            <w:pPr>
              <w:jc w:val="right"/>
              <w:rPr>
                <w:b/>
                <w:color w:val="FF0000"/>
              </w:rPr>
            </w:pPr>
            <w:r w:rsidRPr="002A4EA3">
              <w:rPr>
                <w:b/>
                <w:color w:val="C00000"/>
              </w:rPr>
              <w:t>6</w:t>
            </w:r>
            <w:r w:rsidR="00AE16E3" w:rsidRPr="002A4EA3">
              <w:rPr>
                <w:b/>
                <w:color w:val="C00000"/>
              </w:rPr>
              <w:t>,</w:t>
            </w:r>
            <w:r w:rsidRPr="002A4EA3">
              <w:rPr>
                <w:b/>
                <w:color w:val="C00000"/>
              </w:rPr>
              <w:t>866</w:t>
            </w:r>
          </w:p>
        </w:tc>
        <w:tc>
          <w:tcPr>
            <w:tcW w:w="2338" w:type="dxa"/>
            <w:tcBorders>
              <w:top w:val="single" w:sz="4" w:space="0" w:color="auto"/>
              <w:bottom w:val="single" w:sz="4" w:space="0" w:color="auto"/>
            </w:tcBorders>
            <w:vAlign w:val="bottom"/>
          </w:tcPr>
          <w:p w14:paraId="01454792" w14:textId="2554BE19" w:rsidR="00C263EB" w:rsidRPr="00C263EB" w:rsidRDefault="00C263EB" w:rsidP="00C263EB">
            <w:pPr>
              <w:jc w:val="right"/>
              <w:rPr>
                <w:b/>
                <w:color w:val="FF0000"/>
              </w:rPr>
            </w:pPr>
            <w:r w:rsidRPr="002A4EA3">
              <w:rPr>
                <w:b/>
                <w:color w:val="C00000"/>
              </w:rPr>
              <w:t>46</w:t>
            </w:r>
            <w:r w:rsidR="00AE16E3" w:rsidRPr="002A4EA3">
              <w:rPr>
                <w:b/>
                <w:color w:val="C00000"/>
              </w:rPr>
              <w:t>,</w:t>
            </w:r>
            <w:r w:rsidRPr="002A4EA3">
              <w:rPr>
                <w:b/>
                <w:color w:val="C00000"/>
              </w:rPr>
              <w:t>326</w:t>
            </w:r>
          </w:p>
        </w:tc>
        <w:tc>
          <w:tcPr>
            <w:tcW w:w="2338" w:type="dxa"/>
            <w:tcBorders>
              <w:top w:val="single" w:sz="4" w:space="0" w:color="auto"/>
              <w:bottom w:val="single" w:sz="4" w:space="0" w:color="auto"/>
            </w:tcBorders>
            <w:vAlign w:val="bottom"/>
          </w:tcPr>
          <w:p w14:paraId="59D756F9" w14:textId="389A123A" w:rsidR="00C263EB" w:rsidRPr="002A4EA3" w:rsidRDefault="00C263EB" w:rsidP="00C263EB">
            <w:pPr>
              <w:jc w:val="right"/>
              <w:rPr>
                <w:b/>
                <w:color w:val="C00000"/>
              </w:rPr>
            </w:pPr>
            <w:r w:rsidRPr="002A4EA3">
              <w:rPr>
                <w:b/>
                <w:color w:val="C00000"/>
              </w:rPr>
              <w:t>53</w:t>
            </w:r>
            <w:r w:rsidR="007C6695" w:rsidRPr="002A4EA3">
              <w:rPr>
                <w:b/>
                <w:color w:val="C00000"/>
              </w:rPr>
              <w:t>,</w:t>
            </w:r>
            <w:r w:rsidRPr="002A4EA3">
              <w:rPr>
                <w:b/>
                <w:color w:val="C00000"/>
              </w:rPr>
              <w:t>192</w:t>
            </w:r>
          </w:p>
        </w:tc>
      </w:tr>
      <w:tr w:rsidR="008D3EF5" w:rsidRPr="00EC2554" w14:paraId="5D81B1F5" w14:textId="77777777" w:rsidTr="00A8156F">
        <w:trPr>
          <w:cantSplit/>
        </w:trPr>
        <w:tc>
          <w:tcPr>
            <w:tcW w:w="2337" w:type="dxa"/>
            <w:tcBorders>
              <w:top w:val="single" w:sz="4" w:space="0" w:color="auto"/>
              <w:bottom w:val="single" w:sz="4" w:space="0" w:color="auto"/>
            </w:tcBorders>
          </w:tcPr>
          <w:p w14:paraId="3828D71A" w14:textId="0BC3F2F9" w:rsidR="008D3EF5" w:rsidRPr="008D3EF5" w:rsidRDefault="00D8566C" w:rsidP="00F17332">
            <w:pPr>
              <w:rPr>
                <w:color w:val="FF0000"/>
              </w:rPr>
            </w:pPr>
            <w:r w:rsidRPr="002A4EA3">
              <w:rPr>
                <w:color w:val="C00000"/>
              </w:rPr>
              <w:t>Health Plan, n = 5</w:t>
            </w:r>
            <w:r w:rsidR="008D3EF5" w:rsidRPr="002A4EA3">
              <w:rPr>
                <w:color w:val="C00000"/>
              </w:rPr>
              <w:t xml:space="preserve"> (WA HCA)</w:t>
            </w:r>
          </w:p>
        </w:tc>
        <w:tc>
          <w:tcPr>
            <w:tcW w:w="2337" w:type="dxa"/>
            <w:tcBorders>
              <w:top w:val="single" w:sz="4" w:space="0" w:color="auto"/>
              <w:bottom w:val="single" w:sz="4" w:space="0" w:color="auto"/>
            </w:tcBorders>
          </w:tcPr>
          <w:p w14:paraId="11D0D86A" w14:textId="77777777" w:rsidR="008D3EF5" w:rsidRPr="00EC2554" w:rsidRDefault="008D3EF5" w:rsidP="00F17332">
            <w:pPr>
              <w:jc w:val="right"/>
              <w:rPr>
                <w:b/>
                <w:color w:val="FF0000"/>
              </w:rPr>
            </w:pPr>
          </w:p>
        </w:tc>
        <w:tc>
          <w:tcPr>
            <w:tcW w:w="2338" w:type="dxa"/>
            <w:tcBorders>
              <w:top w:val="single" w:sz="4" w:space="0" w:color="auto"/>
              <w:bottom w:val="single" w:sz="4" w:space="0" w:color="auto"/>
            </w:tcBorders>
          </w:tcPr>
          <w:p w14:paraId="140B176D" w14:textId="77777777" w:rsidR="008D3EF5" w:rsidRPr="00EC2554" w:rsidRDefault="008D3EF5" w:rsidP="00F17332">
            <w:pPr>
              <w:jc w:val="right"/>
              <w:rPr>
                <w:b/>
                <w:color w:val="FF0000"/>
              </w:rPr>
            </w:pPr>
          </w:p>
        </w:tc>
        <w:tc>
          <w:tcPr>
            <w:tcW w:w="2338" w:type="dxa"/>
            <w:tcBorders>
              <w:top w:val="single" w:sz="4" w:space="0" w:color="auto"/>
              <w:bottom w:val="single" w:sz="4" w:space="0" w:color="auto"/>
            </w:tcBorders>
          </w:tcPr>
          <w:p w14:paraId="088E7DED" w14:textId="77777777" w:rsidR="008D3EF5" w:rsidRPr="002A4EA3" w:rsidRDefault="008D3EF5" w:rsidP="00F17332">
            <w:pPr>
              <w:jc w:val="right"/>
              <w:rPr>
                <w:b/>
                <w:color w:val="C00000"/>
              </w:rPr>
            </w:pPr>
          </w:p>
        </w:tc>
      </w:tr>
      <w:tr w:rsidR="00B80C11" w:rsidRPr="00EC2554" w14:paraId="6D7A7569" w14:textId="77777777" w:rsidTr="00A8156F">
        <w:trPr>
          <w:cantSplit/>
        </w:trPr>
        <w:tc>
          <w:tcPr>
            <w:tcW w:w="2337" w:type="dxa"/>
            <w:tcBorders>
              <w:top w:val="single" w:sz="4" w:space="0" w:color="auto"/>
              <w:bottom w:val="single" w:sz="4" w:space="0" w:color="auto"/>
            </w:tcBorders>
          </w:tcPr>
          <w:p w14:paraId="44E0C4FF" w14:textId="37627E0F" w:rsidR="00B80C11" w:rsidRPr="00EC2554" w:rsidRDefault="00B80C11" w:rsidP="00110C75">
            <w:pPr>
              <w:ind w:firstLine="157"/>
              <w:rPr>
                <w:b/>
                <w:color w:val="FF0000"/>
              </w:rPr>
            </w:pPr>
            <w:r w:rsidRPr="002A4EA3">
              <w:rPr>
                <w:rFonts w:cstheme="minorHAnsi"/>
                <w:bCs/>
                <w:color w:val="C00000"/>
              </w:rPr>
              <w:t>MCO 1</w:t>
            </w:r>
          </w:p>
        </w:tc>
        <w:tc>
          <w:tcPr>
            <w:tcW w:w="2337" w:type="dxa"/>
            <w:tcBorders>
              <w:top w:val="single" w:sz="4" w:space="0" w:color="auto"/>
              <w:bottom w:val="single" w:sz="4" w:space="0" w:color="auto"/>
            </w:tcBorders>
            <w:vAlign w:val="bottom"/>
          </w:tcPr>
          <w:p w14:paraId="7DF23FD4" w14:textId="3B03EEE1" w:rsidR="00B80C11" w:rsidRPr="00B80C11" w:rsidRDefault="00B80C11" w:rsidP="00B80C11">
            <w:pPr>
              <w:jc w:val="right"/>
              <w:rPr>
                <w:b/>
                <w:color w:val="FF0000"/>
              </w:rPr>
            </w:pPr>
            <w:r w:rsidRPr="002A4EA3">
              <w:rPr>
                <w:color w:val="C00000"/>
              </w:rPr>
              <w:t>165</w:t>
            </w:r>
          </w:p>
        </w:tc>
        <w:tc>
          <w:tcPr>
            <w:tcW w:w="2338" w:type="dxa"/>
            <w:tcBorders>
              <w:top w:val="single" w:sz="4" w:space="0" w:color="auto"/>
              <w:bottom w:val="single" w:sz="4" w:space="0" w:color="auto"/>
            </w:tcBorders>
            <w:vAlign w:val="bottom"/>
          </w:tcPr>
          <w:p w14:paraId="51879602" w14:textId="5D717A71" w:rsidR="00B80C11" w:rsidRPr="00B80C11" w:rsidRDefault="00B80C11" w:rsidP="00B80C11">
            <w:pPr>
              <w:jc w:val="right"/>
              <w:rPr>
                <w:b/>
                <w:color w:val="FF0000"/>
              </w:rPr>
            </w:pPr>
            <w:r w:rsidRPr="002A4EA3">
              <w:rPr>
                <w:color w:val="C00000"/>
              </w:rPr>
              <w:t>2,055</w:t>
            </w:r>
          </w:p>
        </w:tc>
        <w:tc>
          <w:tcPr>
            <w:tcW w:w="2338" w:type="dxa"/>
            <w:tcBorders>
              <w:top w:val="single" w:sz="4" w:space="0" w:color="auto"/>
              <w:bottom w:val="single" w:sz="4" w:space="0" w:color="auto"/>
            </w:tcBorders>
            <w:vAlign w:val="bottom"/>
          </w:tcPr>
          <w:p w14:paraId="5992BD71" w14:textId="57AFF893" w:rsidR="00B80C11" w:rsidRPr="002A4EA3" w:rsidRDefault="00B80C11" w:rsidP="00B80C11">
            <w:pPr>
              <w:jc w:val="right"/>
              <w:rPr>
                <w:b/>
                <w:color w:val="C00000"/>
              </w:rPr>
            </w:pPr>
            <w:r w:rsidRPr="002A4EA3">
              <w:rPr>
                <w:color w:val="C00000"/>
              </w:rPr>
              <w:t>2,220</w:t>
            </w:r>
          </w:p>
        </w:tc>
      </w:tr>
      <w:tr w:rsidR="00B80C11" w:rsidRPr="00EC2554" w14:paraId="6DEBF53C" w14:textId="77777777" w:rsidTr="00A8156F">
        <w:trPr>
          <w:cantSplit/>
        </w:trPr>
        <w:tc>
          <w:tcPr>
            <w:tcW w:w="2337" w:type="dxa"/>
            <w:tcBorders>
              <w:top w:val="single" w:sz="4" w:space="0" w:color="auto"/>
              <w:bottom w:val="single" w:sz="4" w:space="0" w:color="auto"/>
            </w:tcBorders>
          </w:tcPr>
          <w:p w14:paraId="176DB317" w14:textId="588AC836" w:rsidR="00B80C11" w:rsidRPr="00EC2554" w:rsidRDefault="00B80C11" w:rsidP="00110C75">
            <w:pPr>
              <w:ind w:firstLine="157"/>
              <w:rPr>
                <w:b/>
                <w:color w:val="FF0000"/>
              </w:rPr>
            </w:pPr>
            <w:r w:rsidRPr="002A4EA3">
              <w:rPr>
                <w:rFonts w:cstheme="minorHAnsi"/>
                <w:bCs/>
                <w:color w:val="C00000"/>
              </w:rPr>
              <w:t>MCO 2</w:t>
            </w:r>
          </w:p>
        </w:tc>
        <w:tc>
          <w:tcPr>
            <w:tcW w:w="2337" w:type="dxa"/>
            <w:tcBorders>
              <w:top w:val="single" w:sz="4" w:space="0" w:color="auto"/>
              <w:bottom w:val="single" w:sz="4" w:space="0" w:color="auto"/>
            </w:tcBorders>
            <w:vAlign w:val="bottom"/>
          </w:tcPr>
          <w:p w14:paraId="667C3F1D" w14:textId="3373A989" w:rsidR="00B80C11" w:rsidRPr="00B80C11" w:rsidRDefault="00B80C11" w:rsidP="00B80C11">
            <w:pPr>
              <w:jc w:val="right"/>
              <w:rPr>
                <w:b/>
                <w:color w:val="FF0000"/>
              </w:rPr>
            </w:pPr>
            <w:r w:rsidRPr="002A4EA3">
              <w:rPr>
                <w:color w:val="C00000"/>
              </w:rPr>
              <w:t>283</w:t>
            </w:r>
          </w:p>
        </w:tc>
        <w:tc>
          <w:tcPr>
            <w:tcW w:w="2338" w:type="dxa"/>
            <w:tcBorders>
              <w:top w:val="single" w:sz="4" w:space="0" w:color="auto"/>
              <w:bottom w:val="single" w:sz="4" w:space="0" w:color="auto"/>
            </w:tcBorders>
            <w:vAlign w:val="bottom"/>
          </w:tcPr>
          <w:p w14:paraId="478E197F" w14:textId="65731724" w:rsidR="00B80C11" w:rsidRPr="00B80C11" w:rsidRDefault="00B80C11" w:rsidP="00B80C11">
            <w:pPr>
              <w:jc w:val="right"/>
              <w:rPr>
                <w:b/>
                <w:color w:val="FF0000"/>
              </w:rPr>
            </w:pPr>
            <w:r w:rsidRPr="002A4EA3">
              <w:rPr>
                <w:color w:val="C00000"/>
              </w:rPr>
              <w:t>2,710</w:t>
            </w:r>
          </w:p>
        </w:tc>
        <w:tc>
          <w:tcPr>
            <w:tcW w:w="2338" w:type="dxa"/>
            <w:tcBorders>
              <w:top w:val="single" w:sz="4" w:space="0" w:color="auto"/>
              <w:bottom w:val="single" w:sz="4" w:space="0" w:color="auto"/>
            </w:tcBorders>
            <w:vAlign w:val="bottom"/>
          </w:tcPr>
          <w:p w14:paraId="3174EE6F" w14:textId="14E01471" w:rsidR="00B80C11" w:rsidRPr="002A4EA3" w:rsidRDefault="00B80C11" w:rsidP="00B80C11">
            <w:pPr>
              <w:jc w:val="right"/>
              <w:rPr>
                <w:b/>
                <w:color w:val="C00000"/>
              </w:rPr>
            </w:pPr>
            <w:r w:rsidRPr="002A4EA3">
              <w:rPr>
                <w:color w:val="C00000"/>
              </w:rPr>
              <w:t>2,993</w:t>
            </w:r>
          </w:p>
        </w:tc>
      </w:tr>
      <w:tr w:rsidR="00B80C11" w:rsidRPr="00EC2554" w14:paraId="13CCF00D" w14:textId="77777777" w:rsidTr="00A8156F">
        <w:trPr>
          <w:cantSplit/>
        </w:trPr>
        <w:tc>
          <w:tcPr>
            <w:tcW w:w="2337" w:type="dxa"/>
            <w:tcBorders>
              <w:top w:val="single" w:sz="4" w:space="0" w:color="auto"/>
              <w:bottom w:val="single" w:sz="4" w:space="0" w:color="auto"/>
            </w:tcBorders>
          </w:tcPr>
          <w:p w14:paraId="7118F383" w14:textId="5F2F9363" w:rsidR="00B80C11" w:rsidRPr="00EC2554" w:rsidRDefault="00B80C11" w:rsidP="00110C75">
            <w:pPr>
              <w:ind w:firstLine="157"/>
              <w:rPr>
                <w:b/>
                <w:color w:val="FF0000"/>
              </w:rPr>
            </w:pPr>
            <w:r w:rsidRPr="002A4EA3">
              <w:rPr>
                <w:rFonts w:cstheme="minorHAnsi"/>
                <w:bCs/>
                <w:color w:val="C00000"/>
              </w:rPr>
              <w:t>MCO 3</w:t>
            </w:r>
          </w:p>
        </w:tc>
        <w:tc>
          <w:tcPr>
            <w:tcW w:w="2337" w:type="dxa"/>
            <w:tcBorders>
              <w:top w:val="single" w:sz="4" w:space="0" w:color="auto"/>
              <w:bottom w:val="single" w:sz="4" w:space="0" w:color="auto"/>
            </w:tcBorders>
            <w:vAlign w:val="bottom"/>
          </w:tcPr>
          <w:p w14:paraId="6542D5D5" w14:textId="46DB32E9" w:rsidR="00B80C11" w:rsidRPr="00B80C11" w:rsidRDefault="00B80C11" w:rsidP="00B80C11">
            <w:pPr>
              <w:jc w:val="right"/>
              <w:rPr>
                <w:b/>
                <w:color w:val="FF0000"/>
              </w:rPr>
            </w:pPr>
            <w:r w:rsidRPr="002A4EA3">
              <w:rPr>
                <w:color w:val="C00000"/>
              </w:rPr>
              <w:t>239</w:t>
            </w:r>
          </w:p>
        </w:tc>
        <w:tc>
          <w:tcPr>
            <w:tcW w:w="2338" w:type="dxa"/>
            <w:tcBorders>
              <w:top w:val="single" w:sz="4" w:space="0" w:color="auto"/>
              <w:bottom w:val="single" w:sz="4" w:space="0" w:color="auto"/>
            </w:tcBorders>
            <w:vAlign w:val="bottom"/>
          </w:tcPr>
          <w:p w14:paraId="50124649" w14:textId="0B4BB4F8" w:rsidR="00B80C11" w:rsidRPr="00B80C11" w:rsidRDefault="00B80C11" w:rsidP="00B80C11">
            <w:pPr>
              <w:jc w:val="right"/>
              <w:rPr>
                <w:b/>
                <w:color w:val="FF0000"/>
              </w:rPr>
            </w:pPr>
            <w:r w:rsidRPr="002A4EA3">
              <w:rPr>
                <w:color w:val="C00000"/>
              </w:rPr>
              <w:t>1,854</w:t>
            </w:r>
          </w:p>
        </w:tc>
        <w:tc>
          <w:tcPr>
            <w:tcW w:w="2338" w:type="dxa"/>
            <w:tcBorders>
              <w:top w:val="single" w:sz="4" w:space="0" w:color="auto"/>
              <w:bottom w:val="single" w:sz="4" w:space="0" w:color="auto"/>
            </w:tcBorders>
            <w:vAlign w:val="bottom"/>
          </w:tcPr>
          <w:p w14:paraId="681F4CA9" w14:textId="737D023F" w:rsidR="00B80C11" w:rsidRPr="002A4EA3" w:rsidRDefault="00B80C11" w:rsidP="00B80C11">
            <w:pPr>
              <w:jc w:val="right"/>
              <w:rPr>
                <w:b/>
                <w:color w:val="C00000"/>
              </w:rPr>
            </w:pPr>
            <w:r w:rsidRPr="002A4EA3">
              <w:rPr>
                <w:color w:val="C00000"/>
              </w:rPr>
              <w:t>2,093</w:t>
            </w:r>
          </w:p>
        </w:tc>
      </w:tr>
      <w:tr w:rsidR="00B80C11" w:rsidRPr="00EC2554" w14:paraId="09E3819E" w14:textId="77777777" w:rsidTr="00A8156F">
        <w:trPr>
          <w:cantSplit/>
        </w:trPr>
        <w:tc>
          <w:tcPr>
            <w:tcW w:w="2337" w:type="dxa"/>
            <w:tcBorders>
              <w:top w:val="single" w:sz="4" w:space="0" w:color="auto"/>
              <w:bottom w:val="single" w:sz="4" w:space="0" w:color="auto"/>
            </w:tcBorders>
          </w:tcPr>
          <w:p w14:paraId="7E8544FC" w14:textId="3F3619A7" w:rsidR="00B80C11" w:rsidRPr="00EC2554" w:rsidRDefault="00B80C11" w:rsidP="00110C75">
            <w:pPr>
              <w:ind w:firstLine="157"/>
              <w:rPr>
                <w:b/>
                <w:color w:val="FF0000"/>
              </w:rPr>
            </w:pPr>
            <w:r w:rsidRPr="002A4EA3">
              <w:rPr>
                <w:rFonts w:cstheme="minorHAnsi"/>
                <w:bCs/>
                <w:color w:val="C00000"/>
              </w:rPr>
              <w:lastRenderedPageBreak/>
              <w:t>MCO 4</w:t>
            </w:r>
          </w:p>
        </w:tc>
        <w:tc>
          <w:tcPr>
            <w:tcW w:w="2337" w:type="dxa"/>
            <w:tcBorders>
              <w:top w:val="single" w:sz="4" w:space="0" w:color="auto"/>
              <w:bottom w:val="single" w:sz="4" w:space="0" w:color="auto"/>
            </w:tcBorders>
            <w:vAlign w:val="bottom"/>
          </w:tcPr>
          <w:p w14:paraId="59B480F7" w14:textId="568A5D3C" w:rsidR="00B80C11" w:rsidRPr="00B80C11" w:rsidRDefault="00B80C11" w:rsidP="00B80C11">
            <w:pPr>
              <w:jc w:val="right"/>
              <w:rPr>
                <w:b/>
                <w:color w:val="FF0000"/>
              </w:rPr>
            </w:pPr>
            <w:r w:rsidRPr="002A4EA3">
              <w:rPr>
                <w:color w:val="C00000"/>
              </w:rPr>
              <w:t>915</w:t>
            </w:r>
          </w:p>
        </w:tc>
        <w:tc>
          <w:tcPr>
            <w:tcW w:w="2338" w:type="dxa"/>
            <w:tcBorders>
              <w:top w:val="single" w:sz="4" w:space="0" w:color="auto"/>
              <w:bottom w:val="single" w:sz="4" w:space="0" w:color="auto"/>
            </w:tcBorders>
            <w:vAlign w:val="bottom"/>
          </w:tcPr>
          <w:p w14:paraId="7CC47997" w14:textId="726A4F5B" w:rsidR="00B80C11" w:rsidRPr="00B80C11" w:rsidRDefault="00B80C11" w:rsidP="00B80C11">
            <w:pPr>
              <w:jc w:val="right"/>
              <w:rPr>
                <w:b/>
                <w:color w:val="FF0000"/>
              </w:rPr>
            </w:pPr>
            <w:r w:rsidRPr="002A4EA3">
              <w:rPr>
                <w:color w:val="C00000"/>
              </w:rPr>
              <w:t>10,137</w:t>
            </w:r>
          </w:p>
        </w:tc>
        <w:tc>
          <w:tcPr>
            <w:tcW w:w="2338" w:type="dxa"/>
            <w:tcBorders>
              <w:top w:val="single" w:sz="4" w:space="0" w:color="auto"/>
              <w:bottom w:val="single" w:sz="4" w:space="0" w:color="auto"/>
            </w:tcBorders>
            <w:vAlign w:val="bottom"/>
          </w:tcPr>
          <w:p w14:paraId="18798B59" w14:textId="1DCC2ADE" w:rsidR="00B80C11" w:rsidRPr="002A4EA3" w:rsidRDefault="00B80C11" w:rsidP="00B80C11">
            <w:pPr>
              <w:jc w:val="right"/>
              <w:rPr>
                <w:b/>
                <w:color w:val="C00000"/>
              </w:rPr>
            </w:pPr>
            <w:r w:rsidRPr="002A4EA3">
              <w:rPr>
                <w:color w:val="C00000"/>
              </w:rPr>
              <w:t>11,052</w:t>
            </w:r>
          </w:p>
        </w:tc>
      </w:tr>
      <w:tr w:rsidR="00B80C11" w:rsidRPr="00EC2554" w14:paraId="30475CF9" w14:textId="77777777" w:rsidTr="00A8156F">
        <w:trPr>
          <w:cantSplit/>
        </w:trPr>
        <w:tc>
          <w:tcPr>
            <w:tcW w:w="2337" w:type="dxa"/>
            <w:tcBorders>
              <w:top w:val="single" w:sz="4" w:space="0" w:color="auto"/>
              <w:bottom w:val="single" w:sz="4" w:space="0" w:color="auto"/>
            </w:tcBorders>
          </w:tcPr>
          <w:p w14:paraId="407AC692" w14:textId="1982E999" w:rsidR="00B80C11" w:rsidRPr="00EC2554" w:rsidRDefault="00B80C11" w:rsidP="00110C75">
            <w:pPr>
              <w:ind w:firstLine="157"/>
              <w:rPr>
                <w:b/>
                <w:color w:val="FF0000"/>
              </w:rPr>
            </w:pPr>
            <w:r w:rsidRPr="002A4EA3">
              <w:rPr>
                <w:rFonts w:cstheme="minorHAnsi"/>
                <w:bCs/>
                <w:color w:val="C00000"/>
              </w:rPr>
              <w:t>MCO 5</w:t>
            </w:r>
          </w:p>
        </w:tc>
        <w:tc>
          <w:tcPr>
            <w:tcW w:w="2337" w:type="dxa"/>
            <w:tcBorders>
              <w:top w:val="single" w:sz="4" w:space="0" w:color="auto"/>
              <w:bottom w:val="single" w:sz="4" w:space="0" w:color="auto"/>
            </w:tcBorders>
            <w:vAlign w:val="bottom"/>
          </w:tcPr>
          <w:p w14:paraId="4120ADAC" w14:textId="2EB18336" w:rsidR="00B80C11" w:rsidRPr="00B80C11" w:rsidRDefault="00B80C11" w:rsidP="00B80C11">
            <w:pPr>
              <w:jc w:val="right"/>
              <w:rPr>
                <w:b/>
                <w:color w:val="FF0000"/>
              </w:rPr>
            </w:pPr>
            <w:r w:rsidRPr="002A4EA3">
              <w:rPr>
                <w:color w:val="C00000"/>
              </w:rPr>
              <w:t>104</w:t>
            </w:r>
          </w:p>
        </w:tc>
        <w:tc>
          <w:tcPr>
            <w:tcW w:w="2338" w:type="dxa"/>
            <w:tcBorders>
              <w:top w:val="single" w:sz="4" w:space="0" w:color="auto"/>
              <w:bottom w:val="single" w:sz="4" w:space="0" w:color="auto"/>
            </w:tcBorders>
            <w:vAlign w:val="bottom"/>
          </w:tcPr>
          <w:p w14:paraId="1DB38923" w14:textId="737337EA" w:rsidR="00B80C11" w:rsidRPr="00B80C11" w:rsidRDefault="00B80C11" w:rsidP="00B80C11">
            <w:pPr>
              <w:jc w:val="right"/>
              <w:rPr>
                <w:b/>
                <w:color w:val="FF0000"/>
              </w:rPr>
            </w:pPr>
            <w:r w:rsidRPr="002A4EA3">
              <w:rPr>
                <w:color w:val="C00000"/>
              </w:rPr>
              <w:t>1,826</w:t>
            </w:r>
          </w:p>
        </w:tc>
        <w:tc>
          <w:tcPr>
            <w:tcW w:w="2338" w:type="dxa"/>
            <w:tcBorders>
              <w:top w:val="single" w:sz="4" w:space="0" w:color="auto"/>
              <w:bottom w:val="single" w:sz="4" w:space="0" w:color="auto"/>
            </w:tcBorders>
            <w:vAlign w:val="bottom"/>
          </w:tcPr>
          <w:p w14:paraId="0BA0BB8A" w14:textId="3C95436A" w:rsidR="00B80C11" w:rsidRPr="002A4EA3" w:rsidRDefault="00B80C11" w:rsidP="00B80C11">
            <w:pPr>
              <w:jc w:val="right"/>
              <w:rPr>
                <w:b/>
                <w:color w:val="C00000"/>
              </w:rPr>
            </w:pPr>
            <w:r w:rsidRPr="002A4EA3">
              <w:rPr>
                <w:color w:val="C00000"/>
              </w:rPr>
              <w:t>1,930</w:t>
            </w:r>
          </w:p>
        </w:tc>
      </w:tr>
      <w:tr w:rsidR="008D3EF5" w:rsidRPr="00EC2554" w14:paraId="5C8352BF" w14:textId="77777777" w:rsidTr="00A8156F">
        <w:trPr>
          <w:cantSplit/>
        </w:trPr>
        <w:tc>
          <w:tcPr>
            <w:tcW w:w="2337" w:type="dxa"/>
            <w:tcBorders>
              <w:top w:val="single" w:sz="4" w:space="0" w:color="auto"/>
              <w:bottom w:val="single" w:sz="4" w:space="0" w:color="auto"/>
            </w:tcBorders>
          </w:tcPr>
          <w:p w14:paraId="33E03364" w14:textId="452A8554" w:rsidR="008D3EF5" w:rsidRPr="00EC2554" w:rsidRDefault="008D3EF5" w:rsidP="00110C75">
            <w:pPr>
              <w:ind w:firstLine="157"/>
              <w:rPr>
                <w:b/>
                <w:color w:val="FF0000"/>
              </w:rPr>
            </w:pPr>
            <w:r w:rsidRPr="002A4EA3">
              <w:rPr>
                <w:rFonts w:cstheme="minorHAnsi"/>
                <w:b/>
                <w:color w:val="C00000"/>
              </w:rPr>
              <w:t>TOTAL</w:t>
            </w:r>
          </w:p>
        </w:tc>
        <w:tc>
          <w:tcPr>
            <w:tcW w:w="2337" w:type="dxa"/>
            <w:tcBorders>
              <w:top w:val="single" w:sz="4" w:space="0" w:color="auto"/>
              <w:bottom w:val="single" w:sz="4" w:space="0" w:color="auto"/>
            </w:tcBorders>
            <w:vAlign w:val="bottom"/>
          </w:tcPr>
          <w:p w14:paraId="3B204A70" w14:textId="75CD3B86" w:rsidR="008D3EF5" w:rsidRPr="008D3EF5" w:rsidRDefault="00B80C11" w:rsidP="008D3EF5">
            <w:pPr>
              <w:jc w:val="right"/>
              <w:rPr>
                <w:b/>
                <w:color w:val="FF0000"/>
              </w:rPr>
            </w:pPr>
            <w:r w:rsidRPr="002A4EA3">
              <w:rPr>
                <w:b/>
                <w:color w:val="C00000"/>
              </w:rPr>
              <w:t>1,706</w:t>
            </w:r>
          </w:p>
        </w:tc>
        <w:tc>
          <w:tcPr>
            <w:tcW w:w="2338" w:type="dxa"/>
            <w:tcBorders>
              <w:top w:val="single" w:sz="4" w:space="0" w:color="auto"/>
              <w:bottom w:val="single" w:sz="4" w:space="0" w:color="auto"/>
            </w:tcBorders>
            <w:vAlign w:val="bottom"/>
          </w:tcPr>
          <w:p w14:paraId="60D46C9F" w14:textId="2634EE8A" w:rsidR="008D3EF5" w:rsidRPr="008D3EF5" w:rsidRDefault="00B80C11" w:rsidP="008D3EF5">
            <w:pPr>
              <w:jc w:val="right"/>
              <w:rPr>
                <w:b/>
                <w:color w:val="FF0000"/>
              </w:rPr>
            </w:pPr>
            <w:r w:rsidRPr="002A4EA3">
              <w:rPr>
                <w:b/>
                <w:color w:val="C00000"/>
              </w:rPr>
              <w:t>18,582</w:t>
            </w:r>
          </w:p>
        </w:tc>
        <w:tc>
          <w:tcPr>
            <w:tcW w:w="2338" w:type="dxa"/>
            <w:tcBorders>
              <w:top w:val="single" w:sz="4" w:space="0" w:color="auto"/>
              <w:bottom w:val="single" w:sz="4" w:space="0" w:color="auto"/>
            </w:tcBorders>
            <w:vAlign w:val="bottom"/>
          </w:tcPr>
          <w:p w14:paraId="505809F8" w14:textId="45481F43" w:rsidR="008D3EF5" w:rsidRPr="002A4EA3" w:rsidRDefault="00B80C11" w:rsidP="008D3EF5">
            <w:pPr>
              <w:jc w:val="right"/>
              <w:rPr>
                <w:b/>
                <w:color w:val="C00000"/>
              </w:rPr>
            </w:pPr>
            <w:r w:rsidRPr="002A4EA3">
              <w:rPr>
                <w:b/>
                <w:color w:val="C00000"/>
              </w:rPr>
              <w:t>20,288</w:t>
            </w:r>
          </w:p>
        </w:tc>
      </w:tr>
      <w:tr w:rsidR="000D2D59" w:rsidRPr="00EC2554" w14:paraId="351642A4" w14:textId="77777777" w:rsidTr="00A8156F">
        <w:trPr>
          <w:cantSplit/>
        </w:trPr>
        <w:tc>
          <w:tcPr>
            <w:tcW w:w="2337" w:type="dxa"/>
            <w:tcBorders>
              <w:bottom w:val="single" w:sz="4" w:space="0" w:color="auto"/>
            </w:tcBorders>
          </w:tcPr>
          <w:p w14:paraId="58DE13E1" w14:textId="774D03CF" w:rsidR="000D2D59" w:rsidRPr="008D3EF5" w:rsidRDefault="000D2D59" w:rsidP="000D2D59">
            <w:pPr>
              <w:rPr>
                <w:color w:val="FF0000"/>
              </w:rPr>
            </w:pPr>
            <w:r w:rsidRPr="002A4EA3">
              <w:rPr>
                <w:color w:val="C00000"/>
              </w:rPr>
              <w:t>Health Plan, n = 21 (MA)</w:t>
            </w:r>
          </w:p>
        </w:tc>
        <w:tc>
          <w:tcPr>
            <w:tcW w:w="2337" w:type="dxa"/>
            <w:tcBorders>
              <w:bottom w:val="single" w:sz="4" w:space="0" w:color="auto"/>
            </w:tcBorders>
          </w:tcPr>
          <w:p w14:paraId="5AAD7727" w14:textId="77777777" w:rsidR="000D2D59" w:rsidRPr="00EC2554" w:rsidRDefault="000D2D59" w:rsidP="008D61D9">
            <w:pPr>
              <w:jc w:val="right"/>
              <w:rPr>
                <w:b/>
                <w:color w:val="FF0000"/>
              </w:rPr>
            </w:pPr>
          </w:p>
        </w:tc>
        <w:tc>
          <w:tcPr>
            <w:tcW w:w="2338" w:type="dxa"/>
            <w:tcBorders>
              <w:bottom w:val="single" w:sz="4" w:space="0" w:color="auto"/>
            </w:tcBorders>
          </w:tcPr>
          <w:p w14:paraId="4BC0F9E5" w14:textId="77777777" w:rsidR="000D2D59" w:rsidRPr="00EC2554" w:rsidRDefault="000D2D59" w:rsidP="008D61D9">
            <w:pPr>
              <w:jc w:val="right"/>
              <w:rPr>
                <w:b/>
                <w:color w:val="FF0000"/>
              </w:rPr>
            </w:pPr>
          </w:p>
        </w:tc>
        <w:tc>
          <w:tcPr>
            <w:tcW w:w="2338" w:type="dxa"/>
            <w:tcBorders>
              <w:bottom w:val="single" w:sz="4" w:space="0" w:color="auto"/>
            </w:tcBorders>
          </w:tcPr>
          <w:p w14:paraId="453FA128" w14:textId="77777777" w:rsidR="000D2D59" w:rsidRPr="002A4EA3" w:rsidRDefault="000D2D59" w:rsidP="008D61D9">
            <w:pPr>
              <w:jc w:val="right"/>
              <w:rPr>
                <w:b/>
                <w:color w:val="C00000"/>
              </w:rPr>
            </w:pPr>
          </w:p>
        </w:tc>
      </w:tr>
      <w:tr w:rsidR="000D2D59" w:rsidRPr="00EC2554" w14:paraId="1A08E4D4" w14:textId="77777777" w:rsidTr="00A8156F">
        <w:trPr>
          <w:cantSplit/>
        </w:trPr>
        <w:tc>
          <w:tcPr>
            <w:tcW w:w="2337" w:type="dxa"/>
            <w:tcBorders>
              <w:top w:val="single" w:sz="4" w:space="0" w:color="auto"/>
              <w:bottom w:val="single" w:sz="4" w:space="0" w:color="auto"/>
            </w:tcBorders>
          </w:tcPr>
          <w:p w14:paraId="529D4951" w14:textId="77777777" w:rsidR="000D2D59" w:rsidRPr="000D2D59" w:rsidRDefault="000D2D59" w:rsidP="00110C75">
            <w:pPr>
              <w:ind w:firstLine="157"/>
              <w:rPr>
                <w:color w:val="FF0000"/>
              </w:rPr>
            </w:pPr>
            <w:r w:rsidRPr="002A4EA3">
              <w:rPr>
                <w:rFonts w:cstheme="minorHAnsi"/>
                <w:color w:val="C00000"/>
              </w:rPr>
              <w:t>TOTAL</w:t>
            </w:r>
          </w:p>
        </w:tc>
        <w:tc>
          <w:tcPr>
            <w:tcW w:w="2337" w:type="dxa"/>
            <w:tcBorders>
              <w:top w:val="single" w:sz="4" w:space="0" w:color="auto"/>
              <w:bottom w:val="single" w:sz="4" w:space="0" w:color="auto"/>
            </w:tcBorders>
          </w:tcPr>
          <w:p w14:paraId="77129345" w14:textId="070036D6" w:rsidR="000D2D59" w:rsidRPr="009F27E9" w:rsidRDefault="009F27E9" w:rsidP="008D61D9">
            <w:pPr>
              <w:jc w:val="right"/>
              <w:rPr>
                <w:color w:val="FF0000"/>
              </w:rPr>
            </w:pPr>
            <w:r w:rsidRPr="002A4EA3">
              <w:rPr>
                <w:color w:val="C00000"/>
              </w:rPr>
              <w:t>1,177</w:t>
            </w:r>
          </w:p>
        </w:tc>
        <w:tc>
          <w:tcPr>
            <w:tcW w:w="2338" w:type="dxa"/>
            <w:tcBorders>
              <w:top w:val="single" w:sz="4" w:space="0" w:color="auto"/>
              <w:bottom w:val="single" w:sz="4" w:space="0" w:color="auto"/>
            </w:tcBorders>
          </w:tcPr>
          <w:p w14:paraId="1EA8BF05" w14:textId="10620985" w:rsidR="000D2D59" w:rsidRPr="009F27E9" w:rsidRDefault="009F27E9" w:rsidP="008D61D9">
            <w:pPr>
              <w:jc w:val="right"/>
              <w:rPr>
                <w:color w:val="FF0000"/>
              </w:rPr>
            </w:pPr>
            <w:r w:rsidRPr="002A4EA3">
              <w:rPr>
                <w:color w:val="C00000"/>
              </w:rPr>
              <w:t>17,679</w:t>
            </w:r>
          </w:p>
        </w:tc>
        <w:tc>
          <w:tcPr>
            <w:tcW w:w="2338" w:type="dxa"/>
            <w:tcBorders>
              <w:top w:val="single" w:sz="4" w:space="0" w:color="auto"/>
              <w:bottom w:val="single" w:sz="4" w:space="0" w:color="auto"/>
            </w:tcBorders>
          </w:tcPr>
          <w:p w14:paraId="4AB4ED85" w14:textId="6CCBB891" w:rsidR="000D2D59" w:rsidRPr="002A4EA3" w:rsidRDefault="009F27E9" w:rsidP="008D61D9">
            <w:pPr>
              <w:jc w:val="right"/>
              <w:rPr>
                <w:color w:val="C00000"/>
              </w:rPr>
            </w:pPr>
            <w:r w:rsidRPr="002A4EA3">
              <w:rPr>
                <w:color w:val="C00000"/>
              </w:rPr>
              <w:t>18,856</w:t>
            </w:r>
          </w:p>
        </w:tc>
      </w:tr>
      <w:tr w:rsidR="000D2D59" w:rsidRPr="00EC2554" w14:paraId="09A88718" w14:textId="77777777" w:rsidTr="00A8156F">
        <w:trPr>
          <w:cantSplit/>
        </w:trPr>
        <w:tc>
          <w:tcPr>
            <w:tcW w:w="2337" w:type="dxa"/>
            <w:tcBorders>
              <w:top w:val="single" w:sz="4" w:space="0" w:color="auto"/>
              <w:bottom w:val="single" w:sz="4" w:space="0" w:color="auto"/>
            </w:tcBorders>
          </w:tcPr>
          <w:p w14:paraId="37768277" w14:textId="60B81135" w:rsidR="000D2D59" w:rsidRPr="000D2D59" w:rsidRDefault="000D2D59" w:rsidP="00110C75">
            <w:pPr>
              <w:ind w:firstLine="157"/>
              <w:rPr>
                <w:rFonts w:cstheme="minorHAnsi"/>
                <w:color w:val="FF0000"/>
              </w:rPr>
            </w:pPr>
            <w:r w:rsidRPr="002A4EA3">
              <w:rPr>
                <w:rFonts w:cstheme="minorHAnsi"/>
                <w:color w:val="C00000"/>
              </w:rPr>
              <w:t>Range</w:t>
            </w:r>
          </w:p>
        </w:tc>
        <w:tc>
          <w:tcPr>
            <w:tcW w:w="2337" w:type="dxa"/>
            <w:tcBorders>
              <w:top w:val="single" w:sz="4" w:space="0" w:color="auto"/>
              <w:bottom w:val="single" w:sz="4" w:space="0" w:color="auto"/>
            </w:tcBorders>
          </w:tcPr>
          <w:p w14:paraId="5877DC8E" w14:textId="600F8665" w:rsidR="000D2D59" w:rsidRPr="009F27E9" w:rsidRDefault="009F27E9" w:rsidP="009F27E9">
            <w:pPr>
              <w:jc w:val="right"/>
              <w:rPr>
                <w:color w:val="FF0000"/>
              </w:rPr>
            </w:pPr>
            <w:r w:rsidRPr="002A4EA3">
              <w:rPr>
                <w:color w:val="C00000"/>
              </w:rPr>
              <w:t>0 - 211</w:t>
            </w:r>
          </w:p>
        </w:tc>
        <w:tc>
          <w:tcPr>
            <w:tcW w:w="2338" w:type="dxa"/>
            <w:tcBorders>
              <w:top w:val="single" w:sz="4" w:space="0" w:color="auto"/>
              <w:bottom w:val="single" w:sz="4" w:space="0" w:color="auto"/>
            </w:tcBorders>
          </w:tcPr>
          <w:p w14:paraId="09551ED0" w14:textId="3DA4C46A" w:rsidR="000D2D59" w:rsidRPr="009F27E9" w:rsidRDefault="009F27E9" w:rsidP="008D61D9">
            <w:pPr>
              <w:jc w:val="right"/>
              <w:rPr>
                <w:color w:val="FF0000"/>
              </w:rPr>
            </w:pPr>
            <w:r w:rsidRPr="002A4EA3">
              <w:rPr>
                <w:color w:val="C00000"/>
              </w:rPr>
              <w:t>10 – 3,135</w:t>
            </w:r>
          </w:p>
        </w:tc>
        <w:tc>
          <w:tcPr>
            <w:tcW w:w="2338" w:type="dxa"/>
            <w:tcBorders>
              <w:top w:val="single" w:sz="4" w:space="0" w:color="auto"/>
              <w:bottom w:val="single" w:sz="4" w:space="0" w:color="auto"/>
            </w:tcBorders>
          </w:tcPr>
          <w:p w14:paraId="218BC245" w14:textId="182F1B84" w:rsidR="000D2D59" w:rsidRPr="002A4EA3" w:rsidRDefault="008169A6" w:rsidP="008D61D9">
            <w:pPr>
              <w:jc w:val="right"/>
              <w:rPr>
                <w:color w:val="C00000"/>
              </w:rPr>
            </w:pPr>
            <w:r w:rsidRPr="002A4EA3">
              <w:rPr>
                <w:color w:val="C00000"/>
              </w:rPr>
              <w:t>10 – 3,346</w:t>
            </w:r>
          </w:p>
        </w:tc>
      </w:tr>
      <w:tr w:rsidR="00503555" w:rsidRPr="00E9759B" w14:paraId="5969FF84" w14:textId="77777777" w:rsidTr="00A8156F">
        <w:trPr>
          <w:cantSplit/>
        </w:trPr>
        <w:tc>
          <w:tcPr>
            <w:tcW w:w="2337" w:type="dxa"/>
            <w:tcBorders>
              <w:bottom w:val="single" w:sz="4" w:space="0" w:color="auto"/>
            </w:tcBorders>
          </w:tcPr>
          <w:p w14:paraId="738DDDF2" w14:textId="46734FCB" w:rsidR="00503555" w:rsidRPr="001E2AD2" w:rsidRDefault="00503555" w:rsidP="00D269CD">
            <w:pPr>
              <w:keepNext/>
              <w:autoSpaceDE w:val="0"/>
              <w:autoSpaceDN w:val="0"/>
              <w:adjustRightInd w:val="0"/>
              <w:rPr>
                <w:rFonts w:cstheme="minorHAnsi"/>
                <w:bCs/>
                <w:color w:val="FF0000"/>
              </w:rPr>
            </w:pPr>
            <w:r w:rsidRPr="002A4EA3">
              <w:rPr>
                <w:rFonts w:cstheme="minorHAnsi"/>
                <w:bCs/>
                <w:color w:val="C00000"/>
              </w:rPr>
              <w:t>Health Plan, n = 5 (LA</w:t>
            </w:r>
            <w:r w:rsidR="00C04B37" w:rsidRPr="002A4EA3">
              <w:rPr>
                <w:rFonts w:cstheme="minorHAnsi"/>
                <w:bCs/>
                <w:color w:val="C00000"/>
              </w:rPr>
              <w:t xml:space="preserve"> Medicaid</w:t>
            </w:r>
            <w:r w:rsidRPr="002A4EA3">
              <w:rPr>
                <w:rFonts w:cstheme="minorHAnsi"/>
                <w:bCs/>
                <w:color w:val="C00000"/>
              </w:rPr>
              <w:t>)</w:t>
            </w:r>
          </w:p>
        </w:tc>
        <w:tc>
          <w:tcPr>
            <w:tcW w:w="2337" w:type="dxa"/>
            <w:tcBorders>
              <w:bottom w:val="single" w:sz="4" w:space="0" w:color="auto"/>
            </w:tcBorders>
          </w:tcPr>
          <w:p w14:paraId="24887897" w14:textId="77777777" w:rsidR="00503555" w:rsidRPr="00E9759B" w:rsidRDefault="00503555" w:rsidP="00D269CD">
            <w:pPr>
              <w:keepNext/>
              <w:autoSpaceDE w:val="0"/>
              <w:autoSpaceDN w:val="0"/>
              <w:adjustRightInd w:val="0"/>
              <w:jc w:val="right"/>
              <w:rPr>
                <w:rFonts w:cstheme="minorHAnsi"/>
                <w:bCs/>
                <w:color w:val="FF0000"/>
              </w:rPr>
            </w:pPr>
          </w:p>
        </w:tc>
        <w:tc>
          <w:tcPr>
            <w:tcW w:w="2338" w:type="dxa"/>
            <w:tcBorders>
              <w:bottom w:val="single" w:sz="4" w:space="0" w:color="auto"/>
            </w:tcBorders>
          </w:tcPr>
          <w:p w14:paraId="2286ED15" w14:textId="77777777" w:rsidR="00503555" w:rsidRPr="00E9759B" w:rsidRDefault="00503555" w:rsidP="00D269CD">
            <w:pPr>
              <w:keepNext/>
              <w:autoSpaceDE w:val="0"/>
              <w:autoSpaceDN w:val="0"/>
              <w:adjustRightInd w:val="0"/>
              <w:jc w:val="right"/>
              <w:rPr>
                <w:rFonts w:cstheme="minorHAnsi"/>
                <w:bCs/>
                <w:color w:val="FF0000"/>
              </w:rPr>
            </w:pPr>
          </w:p>
        </w:tc>
        <w:tc>
          <w:tcPr>
            <w:tcW w:w="2338" w:type="dxa"/>
            <w:tcBorders>
              <w:bottom w:val="single" w:sz="4" w:space="0" w:color="auto"/>
            </w:tcBorders>
          </w:tcPr>
          <w:p w14:paraId="2D420942" w14:textId="77777777" w:rsidR="00503555" w:rsidRPr="002A4EA3" w:rsidRDefault="00503555" w:rsidP="00D269CD">
            <w:pPr>
              <w:keepNext/>
              <w:autoSpaceDE w:val="0"/>
              <w:autoSpaceDN w:val="0"/>
              <w:adjustRightInd w:val="0"/>
              <w:jc w:val="right"/>
              <w:rPr>
                <w:rFonts w:cstheme="minorHAnsi"/>
                <w:bCs/>
                <w:color w:val="C00000"/>
              </w:rPr>
            </w:pPr>
          </w:p>
        </w:tc>
      </w:tr>
      <w:tr w:rsidR="002F2C36" w:rsidRPr="00E9759B" w14:paraId="080C8CB0" w14:textId="77777777" w:rsidTr="00A8156F">
        <w:trPr>
          <w:cantSplit/>
        </w:trPr>
        <w:tc>
          <w:tcPr>
            <w:tcW w:w="2337" w:type="dxa"/>
            <w:tcBorders>
              <w:top w:val="single" w:sz="4" w:space="0" w:color="auto"/>
              <w:bottom w:val="single" w:sz="4" w:space="0" w:color="auto"/>
            </w:tcBorders>
          </w:tcPr>
          <w:p w14:paraId="527C634A" w14:textId="77777777" w:rsidR="002F2C36" w:rsidRPr="001E2AD2" w:rsidRDefault="002F2C36" w:rsidP="00110C75">
            <w:pPr>
              <w:keepNext/>
              <w:autoSpaceDE w:val="0"/>
              <w:autoSpaceDN w:val="0"/>
              <w:adjustRightInd w:val="0"/>
              <w:ind w:firstLine="157"/>
              <w:rPr>
                <w:rFonts w:cstheme="minorHAnsi"/>
                <w:bCs/>
                <w:color w:val="FF0000"/>
              </w:rPr>
            </w:pPr>
            <w:r w:rsidRPr="002A4EA3">
              <w:rPr>
                <w:rFonts w:cstheme="minorHAnsi"/>
                <w:bCs/>
                <w:color w:val="C00000"/>
              </w:rPr>
              <w:t>MCO 1</w:t>
            </w:r>
          </w:p>
        </w:tc>
        <w:tc>
          <w:tcPr>
            <w:tcW w:w="2337" w:type="dxa"/>
            <w:tcBorders>
              <w:top w:val="single" w:sz="4" w:space="0" w:color="auto"/>
              <w:bottom w:val="single" w:sz="4" w:space="0" w:color="auto"/>
            </w:tcBorders>
            <w:vAlign w:val="bottom"/>
          </w:tcPr>
          <w:p w14:paraId="08F9DCC9" w14:textId="62E673AD" w:rsidR="002F2C36" w:rsidRPr="002F2C36" w:rsidRDefault="002F2C36" w:rsidP="00D269CD">
            <w:pPr>
              <w:keepNext/>
              <w:jc w:val="right"/>
              <w:rPr>
                <w:color w:val="FF0000"/>
              </w:rPr>
            </w:pPr>
            <w:r w:rsidRPr="002A4EA3">
              <w:rPr>
                <w:color w:val="C00000"/>
              </w:rPr>
              <w:t>162</w:t>
            </w:r>
          </w:p>
        </w:tc>
        <w:tc>
          <w:tcPr>
            <w:tcW w:w="2338" w:type="dxa"/>
            <w:tcBorders>
              <w:top w:val="single" w:sz="4" w:space="0" w:color="auto"/>
              <w:bottom w:val="single" w:sz="4" w:space="0" w:color="auto"/>
            </w:tcBorders>
            <w:vAlign w:val="bottom"/>
          </w:tcPr>
          <w:p w14:paraId="7497C8C2" w14:textId="4699BEE8" w:rsidR="002F2C36" w:rsidRPr="002F2C36" w:rsidRDefault="002F2C36" w:rsidP="00D269CD">
            <w:pPr>
              <w:keepNext/>
              <w:jc w:val="right"/>
              <w:rPr>
                <w:color w:val="FF0000"/>
              </w:rPr>
            </w:pPr>
            <w:r w:rsidRPr="002A4EA3">
              <w:rPr>
                <w:color w:val="C00000"/>
              </w:rPr>
              <w:t>1,759</w:t>
            </w:r>
          </w:p>
        </w:tc>
        <w:tc>
          <w:tcPr>
            <w:tcW w:w="2338" w:type="dxa"/>
            <w:tcBorders>
              <w:top w:val="single" w:sz="4" w:space="0" w:color="auto"/>
              <w:bottom w:val="single" w:sz="4" w:space="0" w:color="auto"/>
            </w:tcBorders>
            <w:vAlign w:val="bottom"/>
          </w:tcPr>
          <w:p w14:paraId="7DFDAE16" w14:textId="6D2AE09C" w:rsidR="002F2C36" w:rsidRPr="002A4EA3" w:rsidRDefault="002F2C36" w:rsidP="00D269CD">
            <w:pPr>
              <w:keepNext/>
              <w:jc w:val="right"/>
              <w:rPr>
                <w:color w:val="C00000"/>
              </w:rPr>
            </w:pPr>
            <w:r w:rsidRPr="002A4EA3">
              <w:rPr>
                <w:color w:val="C00000"/>
              </w:rPr>
              <w:t>1,921</w:t>
            </w:r>
          </w:p>
        </w:tc>
      </w:tr>
      <w:tr w:rsidR="002F2C36" w:rsidRPr="00E9759B" w14:paraId="4F16A390" w14:textId="77777777" w:rsidTr="00A8156F">
        <w:trPr>
          <w:cantSplit/>
        </w:trPr>
        <w:tc>
          <w:tcPr>
            <w:tcW w:w="2337" w:type="dxa"/>
            <w:tcBorders>
              <w:top w:val="single" w:sz="4" w:space="0" w:color="auto"/>
              <w:bottom w:val="single" w:sz="4" w:space="0" w:color="auto"/>
            </w:tcBorders>
          </w:tcPr>
          <w:p w14:paraId="647DF7CE" w14:textId="77777777" w:rsidR="002F2C36" w:rsidRPr="001E2AD2" w:rsidRDefault="002F2C36" w:rsidP="00110C75">
            <w:pPr>
              <w:keepNext/>
              <w:autoSpaceDE w:val="0"/>
              <w:autoSpaceDN w:val="0"/>
              <w:adjustRightInd w:val="0"/>
              <w:ind w:firstLine="157"/>
              <w:rPr>
                <w:rFonts w:cstheme="minorHAnsi"/>
                <w:bCs/>
                <w:color w:val="FF0000"/>
              </w:rPr>
            </w:pPr>
            <w:r w:rsidRPr="002A4EA3">
              <w:rPr>
                <w:rFonts w:cstheme="minorHAnsi"/>
                <w:bCs/>
                <w:color w:val="C00000"/>
              </w:rPr>
              <w:t>MCO 2</w:t>
            </w:r>
          </w:p>
        </w:tc>
        <w:tc>
          <w:tcPr>
            <w:tcW w:w="2337" w:type="dxa"/>
            <w:tcBorders>
              <w:top w:val="single" w:sz="4" w:space="0" w:color="auto"/>
              <w:bottom w:val="single" w:sz="4" w:space="0" w:color="auto"/>
            </w:tcBorders>
            <w:vAlign w:val="bottom"/>
          </w:tcPr>
          <w:p w14:paraId="4F9878B2" w14:textId="3DF09DB9" w:rsidR="002F2C36" w:rsidRPr="002F2C36" w:rsidRDefault="002F2C36" w:rsidP="00D269CD">
            <w:pPr>
              <w:keepNext/>
              <w:jc w:val="right"/>
              <w:rPr>
                <w:color w:val="FF0000"/>
              </w:rPr>
            </w:pPr>
            <w:r w:rsidRPr="002A4EA3">
              <w:rPr>
                <w:color w:val="C00000"/>
              </w:rPr>
              <w:t>438</w:t>
            </w:r>
          </w:p>
        </w:tc>
        <w:tc>
          <w:tcPr>
            <w:tcW w:w="2338" w:type="dxa"/>
            <w:tcBorders>
              <w:top w:val="single" w:sz="4" w:space="0" w:color="auto"/>
              <w:bottom w:val="single" w:sz="4" w:space="0" w:color="auto"/>
            </w:tcBorders>
            <w:vAlign w:val="bottom"/>
          </w:tcPr>
          <w:p w14:paraId="275B1CDB" w14:textId="133D9536" w:rsidR="002F2C36" w:rsidRPr="002F2C36" w:rsidRDefault="002F2C36" w:rsidP="00D269CD">
            <w:pPr>
              <w:keepNext/>
              <w:jc w:val="right"/>
              <w:rPr>
                <w:color w:val="FF0000"/>
              </w:rPr>
            </w:pPr>
            <w:r w:rsidRPr="002A4EA3">
              <w:rPr>
                <w:color w:val="C00000"/>
              </w:rPr>
              <w:t>2,902</w:t>
            </w:r>
          </w:p>
        </w:tc>
        <w:tc>
          <w:tcPr>
            <w:tcW w:w="2338" w:type="dxa"/>
            <w:tcBorders>
              <w:top w:val="single" w:sz="4" w:space="0" w:color="auto"/>
              <w:bottom w:val="single" w:sz="4" w:space="0" w:color="auto"/>
            </w:tcBorders>
            <w:vAlign w:val="bottom"/>
          </w:tcPr>
          <w:p w14:paraId="6D6ECF61" w14:textId="20F7A920" w:rsidR="002F2C36" w:rsidRPr="002A4EA3" w:rsidRDefault="002F2C36" w:rsidP="00D269CD">
            <w:pPr>
              <w:keepNext/>
              <w:jc w:val="right"/>
              <w:rPr>
                <w:color w:val="C00000"/>
              </w:rPr>
            </w:pPr>
            <w:r w:rsidRPr="002A4EA3">
              <w:rPr>
                <w:color w:val="C00000"/>
              </w:rPr>
              <w:t>3,340</w:t>
            </w:r>
          </w:p>
        </w:tc>
      </w:tr>
      <w:tr w:rsidR="002F2C36" w:rsidRPr="00E9759B" w14:paraId="2F9B8F0E" w14:textId="77777777" w:rsidTr="00A8156F">
        <w:trPr>
          <w:cantSplit/>
        </w:trPr>
        <w:tc>
          <w:tcPr>
            <w:tcW w:w="2337" w:type="dxa"/>
            <w:tcBorders>
              <w:top w:val="single" w:sz="4" w:space="0" w:color="auto"/>
              <w:bottom w:val="single" w:sz="4" w:space="0" w:color="auto"/>
            </w:tcBorders>
          </w:tcPr>
          <w:p w14:paraId="328DB7BC" w14:textId="77777777" w:rsidR="002F2C36" w:rsidRPr="001E2AD2" w:rsidRDefault="002F2C36" w:rsidP="00110C75">
            <w:pPr>
              <w:keepNext/>
              <w:autoSpaceDE w:val="0"/>
              <w:autoSpaceDN w:val="0"/>
              <w:adjustRightInd w:val="0"/>
              <w:ind w:firstLine="157"/>
              <w:rPr>
                <w:rFonts w:cstheme="minorHAnsi"/>
                <w:bCs/>
                <w:color w:val="FF0000"/>
              </w:rPr>
            </w:pPr>
            <w:r w:rsidRPr="002A4EA3">
              <w:rPr>
                <w:rFonts w:cstheme="minorHAnsi"/>
                <w:bCs/>
                <w:color w:val="C00000"/>
              </w:rPr>
              <w:t>MCO 3</w:t>
            </w:r>
          </w:p>
        </w:tc>
        <w:tc>
          <w:tcPr>
            <w:tcW w:w="2337" w:type="dxa"/>
            <w:tcBorders>
              <w:top w:val="single" w:sz="4" w:space="0" w:color="auto"/>
              <w:bottom w:val="single" w:sz="4" w:space="0" w:color="auto"/>
            </w:tcBorders>
            <w:vAlign w:val="bottom"/>
          </w:tcPr>
          <w:p w14:paraId="01CE7AC5" w14:textId="52DF8EEF" w:rsidR="002F2C36" w:rsidRPr="002F2C36" w:rsidRDefault="002F2C36" w:rsidP="00D269CD">
            <w:pPr>
              <w:keepNext/>
              <w:jc w:val="right"/>
              <w:rPr>
                <w:color w:val="FF0000"/>
              </w:rPr>
            </w:pPr>
            <w:r w:rsidRPr="002A4EA3">
              <w:rPr>
                <w:color w:val="C00000"/>
              </w:rPr>
              <w:t>584</w:t>
            </w:r>
          </w:p>
        </w:tc>
        <w:tc>
          <w:tcPr>
            <w:tcW w:w="2338" w:type="dxa"/>
            <w:tcBorders>
              <w:top w:val="single" w:sz="4" w:space="0" w:color="auto"/>
              <w:bottom w:val="single" w:sz="4" w:space="0" w:color="auto"/>
            </w:tcBorders>
            <w:vAlign w:val="bottom"/>
          </w:tcPr>
          <w:p w14:paraId="69489861" w14:textId="3C9204AC" w:rsidR="002F2C36" w:rsidRPr="002F2C36" w:rsidRDefault="002F2C36" w:rsidP="00D269CD">
            <w:pPr>
              <w:keepNext/>
              <w:jc w:val="right"/>
              <w:rPr>
                <w:color w:val="FF0000"/>
              </w:rPr>
            </w:pPr>
            <w:r w:rsidRPr="002A4EA3">
              <w:rPr>
                <w:color w:val="C00000"/>
              </w:rPr>
              <w:t>4,214</w:t>
            </w:r>
          </w:p>
        </w:tc>
        <w:tc>
          <w:tcPr>
            <w:tcW w:w="2338" w:type="dxa"/>
            <w:tcBorders>
              <w:top w:val="single" w:sz="4" w:space="0" w:color="auto"/>
              <w:bottom w:val="single" w:sz="4" w:space="0" w:color="auto"/>
            </w:tcBorders>
            <w:vAlign w:val="bottom"/>
          </w:tcPr>
          <w:p w14:paraId="210A9FA7" w14:textId="581FEC31" w:rsidR="002F2C36" w:rsidRPr="002A4EA3" w:rsidRDefault="002F2C36" w:rsidP="00D269CD">
            <w:pPr>
              <w:keepNext/>
              <w:jc w:val="right"/>
              <w:rPr>
                <w:color w:val="C00000"/>
              </w:rPr>
            </w:pPr>
            <w:r w:rsidRPr="002A4EA3">
              <w:rPr>
                <w:color w:val="C00000"/>
              </w:rPr>
              <w:t>4,798</w:t>
            </w:r>
          </w:p>
        </w:tc>
      </w:tr>
      <w:tr w:rsidR="002F2C36" w:rsidRPr="00E9759B" w14:paraId="2BD472E6" w14:textId="77777777" w:rsidTr="00A8156F">
        <w:trPr>
          <w:cantSplit/>
        </w:trPr>
        <w:tc>
          <w:tcPr>
            <w:tcW w:w="2337" w:type="dxa"/>
            <w:tcBorders>
              <w:top w:val="single" w:sz="4" w:space="0" w:color="auto"/>
              <w:bottom w:val="single" w:sz="4" w:space="0" w:color="auto"/>
            </w:tcBorders>
          </w:tcPr>
          <w:p w14:paraId="7DCBC733" w14:textId="77777777" w:rsidR="002F2C36" w:rsidRPr="001E2AD2" w:rsidRDefault="002F2C36" w:rsidP="00110C75">
            <w:pPr>
              <w:keepNext/>
              <w:autoSpaceDE w:val="0"/>
              <w:autoSpaceDN w:val="0"/>
              <w:adjustRightInd w:val="0"/>
              <w:ind w:firstLine="157"/>
              <w:rPr>
                <w:rFonts w:cstheme="minorHAnsi"/>
                <w:bCs/>
                <w:color w:val="FF0000"/>
              </w:rPr>
            </w:pPr>
            <w:r w:rsidRPr="002A4EA3">
              <w:rPr>
                <w:rFonts w:cstheme="minorHAnsi"/>
                <w:bCs/>
                <w:color w:val="C00000"/>
              </w:rPr>
              <w:t>MCO 4</w:t>
            </w:r>
          </w:p>
        </w:tc>
        <w:tc>
          <w:tcPr>
            <w:tcW w:w="2337" w:type="dxa"/>
            <w:tcBorders>
              <w:top w:val="single" w:sz="4" w:space="0" w:color="auto"/>
              <w:bottom w:val="single" w:sz="4" w:space="0" w:color="auto"/>
            </w:tcBorders>
            <w:vAlign w:val="bottom"/>
          </w:tcPr>
          <w:p w14:paraId="0DA5FBCC" w14:textId="49C93241" w:rsidR="002F2C36" w:rsidRPr="002F2C36" w:rsidRDefault="002F2C36" w:rsidP="00D269CD">
            <w:pPr>
              <w:keepNext/>
              <w:jc w:val="right"/>
              <w:rPr>
                <w:color w:val="FF0000"/>
              </w:rPr>
            </w:pPr>
            <w:r w:rsidRPr="002A4EA3">
              <w:rPr>
                <w:color w:val="C00000"/>
              </w:rPr>
              <w:t>1,307</w:t>
            </w:r>
          </w:p>
        </w:tc>
        <w:tc>
          <w:tcPr>
            <w:tcW w:w="2338" w:type="dxa"/>
            <w:tcBorders>
              <w:top w:val="single" w:sz="4" w:space="0" w:color="auto"/>
              <w:bottom w:val="single" w:sz="4" w:space="0" w:color="auto"/>
            </w:tcBorders>
            <w:vAlign w:val="bottom"/>
          </w:tcPr>
          <w:p w14:paraId="33B975C9" w14:textId="48C9FBF9" w:rsidR="002F2C36" w:rsidRPr="002F2C36" w:rsidRDefault="002F2C36" w:rsidP="00D269CD">
            <w:pPr>
              <w:keepNext/>
              <w:jc w:val="right"/>
              <w:rPr>
                <w:color w:val="FF0000"/>
              </w:rPr>
            </w:pPr>
            <w:r w:rsidRPr="002A4EA3">
              <w:rPr>
                <w:color w:val="C00000"/>
              </w:rPr>
              <w:t>6,991</w:t>
            </w:r>
          </w:p>
        </w:tc>
        <w:tc>
          <w:tcPr>
            <w:tcW w:w="2338" w:type="dxa"/>
            <w:tcBorders>
              <w:top w:val="single" w:sz="4" w:space="0" w:color="auto"/>
              <w:bottom w:val="single" w:sz="4" w:space="0" w:color="auto"/>
            </w:tcBorders>
            <w:vAlign w:val="bottom"/>
          </w:tcPr>
          <w:p w14:paraId="6CE86E18" w14:textId="5BB4FD26" w:rsidR="002F2C36" w:rsidRPr="002A4EA3" w:rsidRDefault="002F2C36" w:rsidP="00D269CD">
            <w:pPr>
              <w:keepNext/>
              <w:jc w:val="right"/>
              <w:rPr>
                <w:color w:val="C00000"/>
              </w:rPr>
            </w:pPr>
            <w:r w:rsidRPr="002A4EA3">
              <w:rPr>
                <w:color w:val="C00000"/>
              </w:rPr>
              <w:t>8,298</w:t>
            </w:r>
          </w:p>
        </w:tc>
      </w:tr>
      <w:tr w:rsidR="002F2C36" w:rsidRPr="00E9759B" w14:paraId="5BBCADD9" w14:textId="77777777" w:rsidTr="00A8156F">
        <w:trPr>
          <w:cantSplit/>
        </w:trPr>
        <w:tc>
          <w:tcPr>
            <w:tcW w:w="2337" w:type="dxa"/>
            <w:tcBorders>
              <w:top w:val="single" w:sz="4" w:space="0" w:color="auto"/>
              <w:bottom w:val="single" w:sz="4" w:space="0" w:color="auto"/>
            </w:tcBorders>
          </w:tcPr>
          <w:p w14:paraId="1048B5DA" w14:textId="77777777" w:rsidR="002F2C36" w:rsidRPr="001E2AD2" w:rsidRDefault="002F2C36" w:rsidP="00110C75">
            <w:pPr>
              <w:keepNext/>
              <w:autoSpaceDE w:val="0"/>
              <w:autoSpaceDN w:val="0"/>
              <w:adjustRightInd w:val="0"/>
              <w:ind w:firstLine="157"/>
              <w:rPr>
                <w:rFonts w:cstheme="minorHAnsi"/>
                <w:bCs/>
                <w:color w:val="FF0000"/>
              </w:rPr>
            </w:pPr>
            <w:r w:rsidRPr="002A4EA3">
              <w:rPr>
                <w:rFonts w:cstheme="minorHAnsi"/>
                <w:bCs/>
                <w:color w:val="C00000"/>
              </w:rPr>
              <w:t>MCO 5</w:t>
            </w:r>
          </w:p>
        </w:tc>
        <w:tc>
          <w:tcPr>
            <w:tcW w:w="2337" w:type="dxa"/>
            <w:tcBorders>
              <w:top w:val="single" w:sz="4" w:space="0" w:color="auto"/>
              <w:bottom w:val="single" w:sz="4" w:space="0" w:color="auto"/>
            </w:tcBorders>
            <w:vAlign w:val="bottom"/>
          </w:tcPr>
          <w:p w14:paraId="50752CEF" w14:textId="446C8B6E" w:rsidR="002F2C36" w:rsidRPr="002F2C36" w:rsidRDefault="002F2C36" w:rsidP="00D269CD">
            <w:pPr>
              <w:keepNext/>
              <w:jc w:val="right"/>
              <w:rPr>
                <w:color w:val="FF0000"/>
              </w:rPr>
            </w:pPr>
            <w:r w:rsidRPr="002A4EA3">
              <w:rPr>
                <w:color w:val="C00000"/>
              </w:rPr>
              <w:t>904</w:t>
            </w:r>
          </w:p>
        </w:tc>
        <w:tc>
          <w:tcPr>
            <w:tcW w:w="2338" w:type="dxa"/>
            <w:tcBorders>
              <w:top w:val="single" w:sz="4" w:space="0" w:color="auto"/>
              <w:bottom w:val="single" w:sz="4" w:space="0" w:color="auto"/>
            </w:tcBorders>
            <w:vAlign w:val="bottom"/>
          </w:tcPr>
          <w:p w14:paraId="3A49A444" w14:textId="07D44FDC" w:rsidR="002F2C36" w:rsidRPr="002F2C36" w:rsidRDefault="002F2C36" w:rsidP="00D269CD">
            <w:pPr>
              <w:keepNext/>
              <w:jc w:val="right"/>
              <w:rPr>
                <w:color w:val="FF0000"/>
              </w:rPr>
            </w:pPr>
            <w:r w:rsidRPr="002A4EA3">
              <w:rPr>
                <w:color w:val="C00000"/>
              </w:rPr>
              <w:t>6,317</w:t>
            </w:r>
          </w:p>
        </w:tc>
        <w:tc>
          <w:tcPr>
            <w:tcW w:w="2338" w:type="dxa"/>
            <w:tcBorders>
              <w:top w:val="single" w:sz="4" w:space="0" w:color="auto"/>
              <w:bottom w:val="single" w:sz="4" w:space="0" w:color="auto"/>
            </w:tcBorders>
            <w:vAlign w:val="bottom"/>
          </w:tcPr>
          <w:p w14:paraId="362F9D92" w14:textId="4960837B" w:rsidR="002F2C36" w:rsidRPr="002A4EA3" w:rsidRDefault="002F2C36" w:rsidP="00D269CD">
            <w:pPr>
              <w:keepNext/>
              <w:jc w:val="right"/>
              <w:rPr>
                <w:color w:val="C00000"/>
              </w:rPr>
            </w:pPr>
            <w:r w:rsidRPr="002A4EA3">
              <w:rPr>
                <w:color w:val="C00000"/>
              </w:rPr>
              <w:t>7,221</w:t>
            </w:r>
          </w:p>
        </w:tc>
      </w:tr>
      <w:tr w:rsidR="00503555" w:rsidRPr="00E9759B" w14:paraId="77BA1BB3" w14:textId="77777777" w:rsidTr="00A8156F">
        <w:trPr>
          <w:cantSplit/>
        </w:trPr>
        <w:tc>
          <w:tcPr>
            <w:tcW w:w="2337" w:type="dxa"/>
            <w:tcBorders>
              <w:top w:val="single" w:sz="4" w:space="0" w:color="auto"/>
            </w:tcBorders>
          </w:tcPr>
          <w:p w14:paraId="7066466E" w14:textId="77777777" w:rsidR="00503555" w:rsidRPr="001E2AD2" w:rsidRDefault="00503555" w:rsidP="00110C75">
            <w:pPr>
              <w:keepNext/>
              <w:autoSpaceDE w:val="0"/>
              <w:autoSpaceDN w:val="0"/>
              <w:adjustRightInd w:val="0"/>
              <w:ind w:firstLine="157"/>
              <w:rPr>
                <w:rFonts w:cstheme="minorHAnsi"/>
                <w:b/>
                <w:bCs/>
                <w:color w:val="FF0000"/>
              </w:rPr>
            </w:pPr>
            <w:r w:rsidRPr="002A4EA3">
              <w:rPr>
                <w:rFonts w:cstheme="minorHAnsi"/>
                <w:b/>
                <w:color w:val="C00000"/>
              </w:rPr>
              <w:t>TOTAL</w:t>
            </w:r>
          </w:p>
        </w:tc>
        <w:tc>
          <w:tcPr>
            <w:tcW w:w="2337" w:type="dxa"/>
            <w:tcBorders>
              <w:top w:val="single" w:sz="4" w:space="0" w:color="auto"/>
            </w:tcBorders>
          </w:tcPr>
          <w:p w14:paraId="1EA8D9AE" w14:textId="1687A753" w:rsidR="00503555" w:rsidRPr="00DD4EF7" w:rsidRDefault="002F2C36" w:rsidP="00D269CD">
            <w:pPr>
              <w:keepNext/>
              <w:autoSpaceDE w:val="0"/>
              <w:autoSpaceDN w:val="0"/>
              <w:adjustRightInd w:val="0"/>
              <w:jc w:val="right"/>
              <w:rPr>
                <w:b/>
                <w:color w:val="FF0000"/>
              </w:rPr>
            </w:pPr>
            <w:r w:rsidRPr="002A4EA3">
              <w:rPr>
                <w:b/>
                <w:color w:val="C00000"/>
              </w:rPr>
              <w:t>3,395</w:t>
            </w:r>
          </w:p>
        </w:tc>
        <w:tc>
          <w:tcPr>
            <w:tcW w:w="2338" w:type="dxa"/>
            <w:tcBorders>
              <w:top w:val="single" w:sz="4" w:space="0" w:color="auto"/>
            </w:tcBorders>
          </w:tcPr>
          <w:p w14:paraId="4EB3BB75" w14:textId="77085A93" w:rsidR="00503555" w:rsidRPr="00DD4EF7" w:rsidRDefault="002F2C36" w:rsidP="00D269CD">
            <w:pPr>
              <w:keepNext/>
              <w:autoSpaceDE w:val="0"/>
              <w:autoSpaceDN w:val="0"/>
              <w:adjustRightInd w:val="0"/>
              <w:jc w:val="right"/>
              <w:rPr>
                <w:b/>
                <w:color w:val="FF0000"/>
              </w:rPr>
            </w:pPr>
            <w:r w:rsidRPr="002A4EA3">
              <w:rPr>
                <w:b/>
                <w:color w:val="C00000"/>
              </w:rPr>
              <w:t>22,183</w:t>
            </w:r>
          </w:p>
        </w:tc>
        <w:tc>
          <w:tcPr>
            <w:tcW w:w="2338" w:type="dxa"/>
            <w:tcBorders>
              <w:top w:val="single" w:sz="4" w:space="0" w:color="auto"/>
            </w:tcBorders>
          </w:tcPr>
          <w:p w14:paraId="602B49C6" w14:textId="16A0D602" w:rsidR="00503555" w:rsidRPr="002A4EA3" w:rsidRDefault="002F2C36" w:rsidP="00D269CD">
            <w:pPr>
              <w:keepNext/>
              <w:autoSpaceDE w:val="0"/>
              <w:autoSpaceDN w:val="0"/>
              <w:adjustRightInd w:val="0"/>
              <w:jc w:val="right"/>
              <w:rPr>
                <w:b/>
                <w:color w:val="C00000"/>
              </w:rPr>
            </w:pPr>
            <w:r w:rsidRPr="002A4EA3">
              <w:rPr>
                <w:b/>
                <w:color w:val="C00000"/>
              </w:rPr>
              <w:t>25,578</w:t>
            </w:r>
          </w:p>
        </w:tc>
      </w:tr>
    </w:tbl>
    <w:p w14:paraId="0000011B" w14:textId="77777777" w:rsidR="0056420F" w:rsidRDefault="0056420F">
      <w:pPr>
        <w:spacing w:after="0" w:line="240" w:lineRule="auto"/>
        <w:rPr>
          <w:color w:val="7030A0"/>
        </w:rPr>
      </w:pPr>
    </w:p>
    <w:p w14:paraId="0000011D" w14:textId="1FB9A08A"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tbl>
      <w:tblPr>
        <w:tblStyle w:val="aff3"/>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Caption w:val="Number of patients by age group"/>
        <w:tblDescription w:val="The table shows the number of patients included in the testing and analysis by level of analysis and data source"/>
      </w:tblPr>
      <w:tblGrid>
        <w:gridCol w:w="3006"/>
        <w:gridCol w:w="1057"/>
        <w:gridCol w:w="1057"/>
        <w:gridCol w:w="1058"/>
        <w:gridCol w:w="1057"/>
        <w:gridCol w:w="1057"/>
        <w:gridCol w:w="1058"/>
      </w:tblGrid>
      <w:tr w:rsidR="006854BF" w:rsidRPr="006854BF" w14:paraId="796B1440" w14:textId="77777777" w:rsidTr="006854BF">
        <w:trPr>
          <w:cantSplit/>
          <w:tblHeader/>
        </w:trPr>
        <w:tc>
          <w:tcPr>
            <w:tcW w:w="3006" w:type="dxa"/>
            <w:vMerge w:val="restart"/>
          </w:tcPr>
          <w:p w14:paraId="0000011E" w14:textId="77777777" w:rsidR="0056420F" w:rsidRPr="006854BF" w:rsidRDefault="00FB2A9F">
            <w:pPr>
              <w:jc w:val="center"/>
              <w:rPr>
                <w:b/>
                <w:color w:val="7030A0"/>
                <w:sz w:val="20"/>
                <w:szCs w:val="20"/>
              </w:rPr>
            </w:pPr>
            <w:r w:rsidRPr="006854BF">
              <w:rPr>
                <w:b/>
                <w:color w:val="7030A0"/>
                <w:sz w:val="20"/>
                <w:szCs w:val="20"/>
              </w:rPr>
              <w:t xml:space="preserve">Level of analysis </w:t>
            </w:r>
          </w:p>
          <w:p w14:paraId="0000011F" w14:textId="77777777" w:rsidR="0056420F" w:rsidRPr="006854BF" w:rsidRDefault="0056420F">
            <w:pPr>
              <w:jc w:val="center"/>
              <w:rPr>
                <w:b/>
                <w:color w:val="7030A0"/>
                <w:sz w:val="20"/>
                <w:szCs w:val="20"/>
              </w:rPr>
            </w:pPr>
          </w:p>
        </w:tc>
        <w:tc>
          <w:tcPr>
            <w:tcW w:w="6344" w:type="dxa"/>
            <w:gridSpan w:val="6"/>
          </w:tcPr>
          <w:p w14:paraId="00000120" w14:textId="77777777" w:rsidR="0056420F" w:rsidRPr="006854BF" w:rsidRDefault="00FB2A9F">
            <w:pPr>
              <w:tabs>
                <w:tab w:val="left" w:pos="2700"/>
              </w:tabs>
              <w:jc w:val="center"/>
              <w:rPr>
                <w:b/>
                <w:color w:val="7030A0"/>
                <w:sz w:val="20"/>
                <w:szCs w:val="20"/>
              </w:rPr>
            </w:pPr>
            <w:r w:rsidRPr="006854BF">
              <w:rPr>
                <w:b/>
                <w:color w:val="7030A0"/>
                <w:sz w:val="20"/>
                <w:szCs w:val="20"/>
              </w:rPr>
              <w:t>Number of patients</w:t>
            </w:r>
          </w:p>
        </w:tc>
      </w:tr>
      <w:tr w:rsidR="006854BF" w:rsidRPr="006854BF" w14:paraId="1BF4C966" w14:textId="77777777" w:rsidTr="006854BF">
        <w:trPr>
          <w:cantSplit/>
          <w:tblHeader/>
        </w:trPr>
        <w:tc>
          <w:tcPr>
            <w:tcW w:w="3006" w:type="dxa"/>
            <w:vMerge/>
          </w:tcPr>
          <w:p w14:paraId="00000126" w14:textId="77777777" w:rsidR="0056420F" w:rsidRPr="006854BF" w:rsidRDefault="0056420F">
            <w:pPr>
              <w:widowControl w:val="0"/>
              <w:pBdr>
                <w:top w:val="nil"/>
                <w:left w:val="nil"/>
                <w:bottom w:val="nil"/>
                <w:right w:val="nil"/>
                <w:between w:val="nil"/>
              </w:pBdr>
              <w:spacing w:line="276" w:lineRule="auto"/>
              <w:rPr>
                <w:b/>
                <w:color w:val="7030A0"/>
                <w:sz w:val="20"/>
                <w:szCs w:val="20"/>
              </w:rPr>
            </w:pPr>
          </w:p>
        </w:tc>
        <w:tc>
          <w:tcPr>
            <w:tcW w:w="3172" w:type="dxa"/>
            <w:gridSpan w:val="3"/>
          </w:tcPr>
          <w:p w14:paraId="00000127" w14:textId="77777777" w:rsidR="0056420F" w:rsidRPr="006854BF" w:rsidRDefault="00FB2A9F">
            <w:pPr>
              <w:tabs>
                <w:tab w:val="left" w:pos="2700"/>
              </w:tabs>
              <w:jc w:val="center"/>
              <w:rPr>
                <w:b/>
                <w:color w:val="7030A0"/>
                <w:sz w:val="20"/>
                <w:szCs w:val="20"/>
              </w:rPr>
            </w:pPr>
            <w:r w:rsidRPr="006854BF">
              <w:rPr>
                <w:b/>
                <w:color w:val="7030A0"/>
                <w:sz w:val="20"/>
                <w:szCs w:val="20"/>
              </w:rPr>
              <w:t>Iowa Medicaid</w:t>
            </w:r>
          </w:p>
        </w:tc>
        <w:tc>
          <w:tcPr>
            <w:tcW w:w="3172" w:type="dxa"/>
            <w:gridSpan w:val="3"/>
          </w:tcPr>
          <w:p w14:paraId="0000012A" w14:textId="77777777" w:rsidR="0056420F" w:rsidRPr="006854BF" w:rsidRDefault="00FB2A9F">
            <w:pPr>
              <w:tabs>
                <w:tab w:val="left" w:pos="2700"/>
              </w:tabs>
              <w:jc w:val="center"/>
              <w:rPr>
                <w:b/>
                <w:color w:val="7030A0"/>
                <w:sz w:val="20"/>
                <w:szCs w:val="20"/>
              </w:rPr>
            </w:pPr>
            <w:r w:rsidRPr="006854BF">
              <w:rPr>
                <w:b/>
                <w:color w:val="7030A0"/>
                <w:sz w:val="20"/>
                <w:szCs w:val="20"/>
              </w:rPr>
              <w:t>Louisiana Medicaid</w:t>
            </w:r>
          </w:p>
        </w:tc>
      </w:tr>
      <w:tr w:rsidR="006854BF" w:rsidRPr="006854BF" w14:paraId="18DF0222" w14:textId="77777777" w:rsidTr="006854BF">
        <w:trPr>
          <w:cantSplit/>
          <w:tblHeader/>
        </w:trPr>
        <w:tc>
          <w:tcPr>
            <w:tcW w:w="3006" w:type="dxa"/>
            <w:vMerge/>
          </w:tcPr>
          <w:p w14:paraId="0000012D" w14:textId="77777777" w:rsidR="0056420F" w:rsidRPr="006854BF" w:rsidRDefault="0056420F">
            <w:pPr>
              <w:widowControl w:val="0"/>
              <w:pBdr>
                <w:top w:val="nil"/>
                <w:left w:val="nil"/>
                <w:bottom w:val="nil"/>
                <w:right w:val="nil"/>
                <w:between w:val="nil"/>
              </w:pBdr>
              <w:spacing w:line="276" w:lineRule="auto"/>
              <w:rPr>
                <w:b/>
                <w:color w:val="7030A0"/>
                <w:sz w:val="20"/>
                <w:szCs w:val="20"/>
              </w:rPr>
            </w:pPr>
          </w:p>
        </w:tc>
        <w:tc>
          <w:tcPr>
            <w:tcW w:w="1057" w:type="dxa"/>
            <w:tcBorders>
              <w:bottom w:val="single" w:sz="4" w:space="0" w:color="auto"/>
            </w:tcBorders>
          </w:tcPr>
          <w:p w14:paraId="0000012E" w14:textId="77777777" w:rsidR="0056420F" w:rsidRPr="006854BF" w:rsidRDefault="00FB2A9F">
            <w:pPr>
              <w:tabs>
                <w:tab w:val="left" w:pos="2400"/>
                <w:tab w:val="left" w:pos="2700"/>
              </w:tabs>
              <w:jc w:val="center"/>
              <w:rPr>
                <w:b/>
                <w:color w:val="7030A0"/>
                <w:sz w:val="20"/>
                <w:szCs w:val="20"/>
              </w:rPr>
            </w:pPr>
            <w:r w:rsidRPr="006854BF">
              <w:rPr>
                <w:b/>
                <w:color w:val="7030A0"/>
                <w:sz w:val="20"/>
                <w:szCs w:val="20"/>
              </w:rPr>
              <w:t xml:space="preserve">15 - 20 </w:t>
            </w:r>
          </w:p>
        </w:tc>
        <w:tc>
          <w:tcPr>
            <w:tcW w:w="1057" w:type="dxa"/>
            <w:tcBorders>
              <w:bottom w:val="single" w:sz="4" w:space="0" w:color="auto"/>
            </w:tcBorders>
          </w:tcPr>
          <w:p w14:paraId="0000012F" w14:textId="77777777" w:rsidR="0056420F" w:rsidRPr="006854BF" w:rsidRDefault="00FB2A9F">
            <w:pPr>
              <w:tabs>
                <w:tab w:val="left" w:pos="2400"/>
                <w:tab w:val="left" w:pos="2700"/>
              </w:tabs>
              <w:jc w:val="center"/>
              <w:rPr>
                <w:b/>
                <w:color w:val="7030A0"/>
                <w:sz w:val="20"/>
                <w:szCs w:val="20"/>
              </w:rPr>
            </w:pPr>
            <w:r w:rsidRPr="006854BF">
              <w:rPr>
                <w:b/>
                <w:color w:val="7030A0"/>
                <w:sz w:val="20"/>
                <w:szCs w:val="20"/>
              </w:rPr>
              <w:t xml:space="preserve">21 -44 </w:t>
            </w:r>
          </w:p>
        </w:tc>
        <w:tc>
          <w:tcPr>
            <w:tcW w:w="1058" w:type="dxa"/>
            <w:tcBorders>
              <w:bottom w:val="single" w:sz="4" w:space="0" w:color="auto"/>
            </w:tcBorders>
          </w:tcPr>
          <w:p w14:paraId="00000130" w14:textId="77777777" w:rsidR="0056420F" w:rsidRPr="006854BF" w:rsidRDefault="00FB2A9F">
            <w:pPr>
              <w:tabs>
                <w:tab w:val="left" w:pos="2400"/>
                <w:tab w:val="left" w:pos="2700"/>
              </w:tabs>
              <w:jc w:val="center"/>
              <w:rPr>
                <w:b/>
                <w:color w:val="7030A0"/>
                <w:sz w:val="20"/>
                <w:szCs w:val="20"/>
              </w:rPr>
            </w:pPr>
            <w:r w:rsidRPr="006854BF">
              <w:rPr>
                <w:b/>
                <w:color w:val="7030A0"/>
                <w:sz w:val="20"/>
                <w:szCs w:val="20"/>
              </w:rPr>
              <w:t>15 - 44</w:t>
            </w:r>
          </w:p>
        </w:tc>
        <w:tc>
          <w:tcPr>
            <w:tcW w:w="1057" w:type="dxa"/>
            <w:tcBorders>
              <w:bottom w:val="single" w:sz="4" w:space="0" w:color="auto"/>
            </w:tcBorders>
          </w:tcPr>
          <w:p w14:paraId="00000131" w14:textId="77777777" w:rsidR="0056420F" w:rsidRPr="006854BF" w:rsidRDefault="00FB2A9F">
            <w:pPr>
              <w:tabs>
                <w:tab w:val="left" w:pos="2400"/>
                <w:tab w:val="left" w:pos="2700"/>
              </w:tabs>
              <w:jc w:val="center"/>
              <w:rPr>
                <w:b/>
                <w:color w:val="7030A0"/>
                <w:sz w:val="20"/>
                <w:szCs w:val="20"/>
              </w:rPr>
            </w:pPr>
            <w:r w:rsidRPr="006854BF">
              <w:rPr>
                <w:b/>
                <w:color w:val="7030A0"/>
                <w:sz w:val="20"/>
                <w:szCs w:val="20"/>
              </w:rPr>
              <w:t xml:space="preserve">15 - 20 </w:t>
            </w:r>
          </w:p>
        </w:tc>
        <w:tc>
          <w:tcPr>
            <w:tcW w:w="1057" w:type="dxa"/>
            <w:tcBorders>
              <w:bottom w:val="single" w:sz="4" w:space="0" w:color="auto"/>
            </w:tcBorders>
          </w:tcPr>
          <w:p w14:paraId="00000132" w14:textId="77777777" w:rsidR="0056420F" w:rsidRPr="006854BF" w:rsidRDefault="00FB2A9F">
            <w:pPr>
              <w:tabs>
                <w:tab w:val="left" w:pos="2400"/>
                <w:tab w:val="left" w:pos="2700"/>
              </w:tabs>
              <w:jc w:val="center"/>
              <w:rPr>
                <w:b/>
                <w:color w:val="7030A0"/>
                <w:sz w:val="20"/>
                <w:szCs w:val="20"/>
              </w:rPr>
            </w:pPr>
            <w:r w:rsidRPr="006854BF">
              <w:rPr>
                <w:b/>
                <w:color w:val="7030A0"/>
                <w:sz w:val="20"/>
                <w:szCs w:val="20"/>
              </w:rPr>
              <w:t xml:space="preserve">21 -44 </w:t>
            </w:r>
          </w:p>
        </w:tc>
        <w:tc>
          <w:tcPr>
            <w:tcW w:w="1058" w:type="dxa"/>
            <w:tcBorders>
              <w:bottom w:val="single" w:sz="4" w:space="0" w:color="auto"/>
            </w:tcBorders>
          </w:tcPr>
          <w:p w14:paraId="00000133" w14:textId="77777777" w:rsidR="0056420F" w:rsidRPr="006854BF" w:rsidRDefault="00FB2A9F">
            <w:pPr>
              <w:tabs>
                <w:tab w:val="left" w:pos="2400"/>
                <w:tab w:val="left" w:pos="2700"/>
              </w:tabs>
              <w:jc w:val="center"/>
              <w:rPr>
                <w:b/>
                <w:color w:val="7030A0"/>
                <w:sz w:val="20"/>
                <w:szCs w:val="20"/>
              </w:rPr>
            </w:pPr>
            <w:r w:rsidRPr="006854BF">
              <w:rPr>
                <w:b/>
                <w:color w:val="7030A0"/>
                <w:sz w:val="20"/>
                <w:szCs w:val="20"/>
              </w:rPr>
              <w:t>15 - 44</w:t>
            </w:r>
          </w:p>
        </w:tc>
      </w:tr>
      <w:tr w:rsidR="006854BF" w:rsidRPr="006854BF" w14:paraId="3E618F0B" w14:textId="77777777" w:rsidTr="006854BF">
        <w:trPr>
          <w:cantSplit/>
          <w:trHeight w:val="207"/>
        </w:trPr>
        <w:tc>
          <w:tcPr>
            <w:tcW w:w="3006" w:type="dxa"/>
            <w:tcBorders>
              <w:right w:val="single" w:sz="4" w:space="0" w:color="auto"/>
            </w:tcBorders>
          </w:tcPr>
          <w:p w14:paraId="00000139" w14:textId="11C14707" w:rsidR="00E75D13" w:rsidRPr="006854BF" w:rsidRDefault="00E75D13" w:rsidP="00122EE0">
            <w:pPr>
              <w:rPr>
                <w:color w:val="7030A0"/>
                <w:sz w:val="20"/>
                <w:szCs w:val="20"/>
              </w:rPr>
            </w:pPr>
            <w:r w:rsidRPr="006854BF">
              <w:rPr>
                <w:color w:val="7030A0"/>
                <w:sz w:val="20"/>
                <w:szCs w:val="20"/>
              </w:rPr>
              <w:t>Health plan</w:t>
            </w:r>
          </w:p>
        </w:tc>
        <w:tc>
          <w:tcPr>
            <w:tcW w:w="1057" w:type="dxa"/>
            <w:tcBorders>
              <w:top w:val="single" w:sz="4" w:space="0" w:color="auto"/>
              <w:left w:val="single" w:sz="4" w:space="0" w:color="auto"/>
              <w:bottom w:val="single" w:sz="4" w:space="0" w:color="auto"/>
              <w:right w:val="single" w:sz="4" w:space="0" w:color="auto"/>
            </w:tcBorders>
          </w:tcPr>
          <w:p w14:paraId="0000013B" w14:textId="6C7C4CA6" w:rsidR="00E75D13" w:rsidRPr="006854BF" w:rsidRDefault="00E75D13" w:rsidP="00122EE0">
            <w:pPr>
              <w:rPr>
                <w:color w:val="7030A0"/>
                <w:sz w:val="20"/>
                <w:szCs w:val="20"/>
              </w:rPr>
            </w:pPr>
          </w:p>
        </w:tc>
        <w:tc>
          <w:tcPr>
            <w:tcW w:w="1057" w:type="dxa"/>
            <w:tcBorders>
              <w:top w:val="single" w:sz="4" w:space="0" w:color="auto"/>
              <w:left w:val="single" w:sz="4" w:space="0" w:color="auto"/>
              <w:right w:val="single" w:sz="4" w:space="0" w:color="auto"/>
            </w:tcBorders>
          </w:tcPr>
          <w:p w14:paraId="0000013E" w14:textId="77777777" w:rsidR="00E75D13" w:rsidRPr="006854BF" w:rsidRDefault="00E75D13" w:rsidP="00122EE0">
            <w:pPr>
              <w:rPr>
                <w:color w:val="7030A0"/>
                <w:sz w:val="20"/>
                <w:szCs w:val="20"/>
              </w:rPr>
            </w:pPr>
          </w:p>
        </w:tc>
        <w:tc>
          <w:tcPr>
            <w:tcW w:w="1058" w:type="dxa"/>
            <w:tcBorders>
              <w:top w:val="single" w:sz="4" w:space="0" w:color="auto"/>
              <w:left w:val="single" w:sz="4" w:space="0" w:color="auto"/>
              <w:right w:val="single" w:sz="4" w:space="0" w:color="auto"/>
            </w:tcBorders>
          </w:tcPr>
          <w:p w14:paraId="00000140" w14:textId="47975EE1" w:rsidR="00E75D13" w:rsidRPr="006854BF" w:rsidRDefault="00E75D13">
            <w:pPr>
              <w:jc w:val="center"/>
              <w:rPr>
                <w:color w:val="7030A0"/>
                <w:sz w:val="20"/>
                <w:szCs w:val="20"/>
              </w:rPr>
            </w:pPr>
          </w:p>
        </w:tc>
        <w:tc>
          <w:tcPr>
            <w:tcW w:w="1057" w:type="dxa"/>
            <w:tcBorders>
              <w:top w:val="single" w:sz="4" w:space="0" w:color="auto"/>
              <w:left w:val="single" w:sz="4" w:space="0" w:color="auto"/>
              <w:right w:val="single" w:sz="4" w:space="0" w:color="auto"/>
            </w:tcBorders>
          </w:tcPr>
          <w:p w14:paraId="00000146" w14:textId="11052EBA" w:rsidR="00E75D13" w:rsidRPr="006854BF" w:rsidRDefault="00E75D13" w:rsidP="00122EE0">
            <w:pPr>
              <w:rPr>
                <w:color w:val="7030A0"/>
                <w:sz w:val="20"/>
                <w:szCs w:val="20"/>
                <w:highlight w:val="yellow"/>
              </w:rPr>
            </w:pPr>
          </w:p>
        </w:tc>
        <w:tc>
          <w:tcPr>
            <w:tcW w:w="1057" w:type="dxa"/>
            <w:tcBorders>
              <w:top w:val="single" w:sz="4" w:space="0" w:color="auto"/>
              <w:left w:val="single" w:sz="4" w:space="0" w:color="auto"/>
              <w:right w:val="single" w:sz="4" w:space="0" w:color="auto"/>
            </w:tcBorders>
          </w:tcPr>
          <w:p w14:paraId="0000014C" w14:textId="0D381396" w:rsidR="00E75D13" w:rsidRPr="006854BF" w:rsidRDefault="00E75D13" w:rsidP="00122EE0">
            <w:pPr>
              <w:rPr>
                <w:color w:val="7030A0"/>
                <w:sz w:val="20"/>
                <w:szCs w:val="20"/>
                <w:highlight w:val="yellow"/>
              </w:rPr>
            </w:pPr>
          </w:p>
        </w:tc>
        <w:tc>
          <w:tcPr>
            <w:tcW w:w="1058" w:type="dxa"/>
            <w:tcBorders>
              <w:top w:val="single" w:sz="4" w:space="0" w:color="auto"/>
              <w:left w:val="single" w:sz="4" w:space="0" w:color="auto"/>
              <w:right w:val="single" w:sz="4" w:space="0" w:color="auto"/>
            </w:tcBorders>
          </w:tcPr>
          <w:p w14:paraId="00000152" w14:textId="5DAA7D77" w:rsidR="00E75D13" w:rsidRPr="006854BF" w:rsidRDefault="00E75D13" w:rsidP="00122EE0">
            <w:pPr>
              <w:rPr>
                <w:color w:val="7030A0"/>
                <w:sz w:val="20"/>
                <w:szCs w:val="20"/>
              </w:rPr>
            </w:pPr>
          </w:p>
        </w:tc>
      </w:tr>
      <w:tr w:rsidR="006854BF" w:rsidRPr="006854BF" w14:paraId="6FD27EED" w14:textId="77777777" w:rsidTr="006854BF">
        <w:trPr>
          <w:cantSplit/>
          <w:trHeight w:val="204"/>
        </w:trPr>
        <w:tc>
          <w:tcPr>
            <w:tcW w:w="3006" w:type="dxa"/>
            <w:tcBorders>
              <w:right w:val="single" w:sz="4" w:space="0" w:color="auto"/>
            </w:tcBorders>
          </w:tcPr>
          <w:p w14:paraId="7151A1DD" w14:textId="0616FACD" w:rsidR="000E6829" w:rsidRPr="006854BF" w:rsidRDefault="000E6829" w:rsidP="00E7171C">
            <w:pPr>
              <w:ind w:left="720" w:hanging="450"/>
              <w:rPr>
                <w:color w:val="7030A0"/>
                <w:sz w:val="20"/>
                <w:szCs w:val="20"/>
              </w:rPr>
            </w:pPr>
            <w:r w:rsidRPr="006854BF">
              <w:rPr>
                <w:color w:val="7030A0"/>
                <w:sz w:val="20"/>
                <w:szCs w:val="20"/>
              </w:rPr>
              <w:t>MCO1</w:t>
            </w:r>
          </w:p>
        </w:tc>
        <w:tc>
          <w:tcPr>
            <w:tcW w:w="1057" w:type="dxa"/>
            <w:tcBorders>
              <w:top w:val="single" w:sz="4" w:space="0" w:color="auto"/>
              <w:left w:val="single" w:sz="4" w:space="0" w:color="auto"/>
              <w:bottom w:val="single" w:sz="4" w:space="0" w:color="auto"/>
              <w:right w:val="single" w:sz="4" w:space="0" w:color="auto"/>
            </w:tcBorders>
          </w:tcPr>
          <w:p w14:paraId="63BB95F1" w14:textId="42E5BAC8"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2E7425BA" w14:textId="021197D0" w:rsidR="000E6829" w:rsidRPr="006854BF" w:rsidRDefault="000E6829" w:rsidP="000E6829">
            <w:pPr>
              <w:jc w:val="center"/>
              <w:rPr>
                <w:color w:val="7030A0"/>
                <w:sz w:val="20"/>
                <w:szCs w:val="20"/>
              </w:rPr>
            </w:pPr>
            <w:r w:rsidRPr="006854BF">
              <w:rPr>
                <w:color w:val="7030A0"/>
                <w:sz w:val="20"/>
                <w:szCs w:val="20"/>
              </w:rPr>
              <w:t>NA</w:t>
            </w:r>
          </w:p>
        </w:tc>
        <w:tc>
          <w:tcPr>
            <w:tcW w:w="1058" w:type="dxa"/>
            <w:tcBorders>
              <w:left w:val="single" w:sz="4" w:space="0" w:color="auto"/>
              <w:right w:val="single" w:sz="4" w:space="0" w:color="auto"/>
            </w:tcBorders>
          </w:tcPr>
          <w:p w14:paraId="38D82EFB" w14:textId="6E30D0AD"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588F27ED" w14:textId="3AA02FF0" w:rsidR="000E6829" w:rsidRPr="006854BF" w:rsidRDefault="00E7171C" w:rsidP="00E7171C">
            <w:pPr>
              <w:jc w:val="center"/>
              <w:rPr>
                <w:color w:val="7030A0"/>
                <w:sz w:val="20"/>
                <w:szCs w:val="20"/>
              </w:rPr>
            </w:pPr>
            <w:r w:rsidRPr="006854BF">
              <w:rPr>
                <w:color w:val="7030A0"/>
                <w:sz w:val="20"/>
                <w:szCs w:val="20"/>
              </w:rPr>
              <w:t>945</w:t>
            </w:r>
          </w:p>
        </w:tc>
        <w:tc>
          <w:tcPr>
            <w:tcW w:w="1057" w:type="dxa"/>
            <w:tcBorders>
              <w:left w:val="single" w:sz="4" w:space="0" w:color="auto"/>
              <w:right w:val="single" w:sz="4" w:space="0" w:color="auto"/>
            </w:tcBorders>
          </w:tcPr>
          <w:p w14:paraId="06FB99A6" w14:textId="5AA7B631" w:rsidR="000E6829" w:rsidRPr="006854BF" w:rsidRDefault="00E7171C" w:rsidP="00E7171C">
            <w:pPr>
              <w:jc w:val="center"/>
              <w:rPr>
                <w:color w:val="7030A0"/>
                <w:sz w:val="20"/>
                <w:szCs w:val="20"/>
              </w:rPr>
            </w:pPr>
            <w:r w:rsidRPr="006854BF">
              <w:rPr>
                <w:color w:val="7030A0"/>
                <w:sz w:val="20"/>
                <w:szCs w:val="20"/>
              </w:rPr>
              <w:t>4</w:t>
            </w:r>
            <w:r w:rsidR="00026B41">
              <w:rPr>
                <w:color w:val="7030A0"/>
                <w:sz w:val="20"/>
                <w:szCs w:val="20"/>
              </w:rPr>
              <w:t>,</w:t>
            </w:r>
            <w:r w:rsidRPr="006854BF">
              <w:rPr>
                <w:color w:val="7030A0"/>
                <w:sz w:val="20"/>
                <w:szCs w:val="20"/>
              </w:rPr>
              <w:t>151</w:t>
            </w:r>
          </w:p>
        </w:tc>
        <w:tc>
          <w:tcPr>
            <w:tcW w:w="1058" w:type="dxa"/>
            <w:tcBorders>
              <w:left w:val="single" w:sz="4" w:space="0" w:color="auto"/>
              <w:right w:val="single" w:sz="4" w:space="0" w:color="auto"/>
            </w:tcBorders>
          </w:tcPr>
          <w:p w14:paraId="7D423404" w14:textId="6F05558E" w:rsidR="000E6829" w:rsidRPr="006854BF" w:rsidRDefault="00E7171C" w:rsidP="00E7171C">
            <w:pPr>
              <w:jc w:val="center"/>
              <w:rPr>
                <w:color w:val="7030A0"/>
                <w:sz w:val="20"/>
                <w:szCs w:val="20"/>
              </w:rPr>
            </w:pPr>
            <w:r w:rsidRPr="006854BF">
              <w:rPr>
                <w:color w:val="7030A0"/>
                <w:sz w:val="20"/>
                <w:szCs w:val="20"/>
              </w:rPr>
              <w:t>5</w:t>
            </w:r>
            <w:r w:rsidR="00026B41">
              <w:rPr>
                <w:color w:val="7030A0"/>
                <w:sz w:val="20"/>
                <w:szCs w:val="20"/>
              </w:rPr>
              <w:t>,</w:t>
            </w:r>
            <w:r w:rsidRPr="006854BF">
              <w:rPr>
                <w:color w:val="7030A0"/>
                <w:sz w:val="20"/>
                <w:szCs w:val="20"/>
              </w:rPr>
              <w:t>096</w:t>
            </w:r>
          </w:p>
        </w:tc>
      </w:tr>
      <w:tr w:rsidR="006854BF" w:rsidRPr="006854BF" w14:paraId="447FD0C8" w14:textId="77777777" w:rsidTr="006854BF">
        <w:trPr>
          <w:cantSplit/>
          <w:trHeight w:val="204"/>
        </w:trPr>
        <w:tc>
          <w:tcPr>
            <w:tcW w:w="3006" w:type="dxa"/>
            <w:tcBorders>
              <w:right w:val="single" w:sz="4" w:space="0" w:color="auto"/>
            </w:tcBorders>
          </w:tcPr>
          <w:p w14:paraId="795C4580" w14:textId="363EB36E" w:rsidR="000E6829" w:rsidRPr="006854BF" w:rsidRDefault="000E6829" w:rsidP="00E7171C">
            <w:pPr>
              <w:ind w:left="720" w:hanging="450"/>
              <w:rPr>
                <w:color w:val="7030A0"/>
                <w:sz w:val="20"/>
                <w:szCs w:val="20"/>
              </w:rPr>
            </w:pPr>
            <w:r w:rsidRPr="006854BF">
              <w:rPr>
                <w:color w:val="7030A0"/>
                <w:sz w:val="20"/>
                <w:szCs w:val="20"/>
              </w:rPr>
              <w:t>MCO2</w:t>
            </w:r>
          </w:p>
        </w:tc>
        <w:tc>
          <w:tcPr>
            <w:tcW w:w="1057" w:type="dxa"/>
            <w:tcBorders>
              <w:top w:val="single" w:sz="4" w:space="0" w:color="auto"/>
              <w:left w:val="single" w:sz="4" w:space="0" w:color="auto"/>
              <w:bottom w:val="single" w:sz="4" w:space="0" w:color="auto"/>
              <w:right w:val="single" w:sz="4" w:space="0" w:color="auto"/>
            </w:tcBorders>
          </w:tcPr>
          <w:p w14:paraId="63E345FF" w14:textId="023B59EF"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21012347" w14:textId="77F9AC8C" w:rsidR="000E6829" w:rsidRPr="006854BF" w:rsidRDefault="000E6829" w:rsidP="000E6829">
            <w:pPr>
              <w:jc w:val="center"/>
              <w:rPr>
                <w:color w:val="7030A0"/>
                <w:sz w:val="20"/>
                <w:szCs w:val="20"/>
              </w:rPr>
            </w:pPr>
            <w:r w:rsidRPr="006854BF">
              <w:rPr>
                <w:color w:val="7030A0"/>
                <w:sz w:val="20"/>
                <w:szCs w:val="20"/>
              </w:rPr>
              <w:t>NA</w:t>
            </w:r>
          </w:p>
        </w:tc>
        <w:tc>
          <w:tcPr>
            <w:tcW w:w="1058" w:type="dxa"/>
            <w:tcBorders>
              <w:left w:val="single" w:sz="4" w:space="0" w:color="auto"/>
              <w:right w:val="single" w:sz="4" w:space="0" w:color="auto"/>
            </w:tcBorders>
          </w:tcPr>
          <w:p w14:paraId="43B313E3" w14:textId="61C2624D"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480ED50A" w14:textId="1E765516" w:rsidR="000E6829" w:rsidRPr="006854BF" w:rsidRDefault="00E7171C" w:rsidP="00E7171C">
            <w:pPr>
              <w:jc w:val="center"/>
              <w:rPr>
                <w:color w:val="7030A0"/>
                <w:sz w:val="20"/>
                <w:szCs w:val="20"/>
              </w:rPr>
            </w:pPr>
            <w:r w:rsidRPr="006854BF">
              <w:rPr>
                <w:color w:val="7030A0"/>
                <w:sz w:val="20"/>
                <w:szCs w:val="20"/>
              </w:rPr>
              <w:t>941</w:t>
            </w:r>
          </w:p>
        </w:tc>
        <w:tc>
          <w:tcPr>
            <w:tcW w:w="1057" w:type="dxa"/>
            <w:tcBorders>
              <w:left w:val="single" w:sz="4" w:space="0" w:color="auto"/>
              <w:right w:val="single" w:sz="4" w:space="0" w:color="auto"/>
            </w:tcBorders>
          </w:tcPr>
          <w:p w14:paraId="7C0FB7D9" w14:textId="3B5583A2" w:rsidR="000E6829" w:rsidRPr="006854BF" w:rsidRDefault="00E7171C" w:rsidP="00E7171C">
            <w:pPr>
              <w:jc w:val="center"/>
              <w:rPr>
                <w:color w:val="7030A0"/>
                <w:sz w:val="20"/>
                <w:szCs w:val="20"/>
              </w:rPr>
            </w:pPr>
            <w:r w:rsidRPr="006854BF">
              <w:rPr>
                <w:color w:val="7030A0"/>
                <w:sz w:val="20"/>
                <w:szCs w:val="20"/>
              </w:rPr>
              <w:t>4</w:t>
            </w:r>
            <w:r w:rsidR="00026B41">
              <w:rPr>
                <w:color w:val="7030A0"/>
                <w:sz w:val="20"/>
                <w:szCs w:val="20"/>
              </w:rPr>
              <w:t>,</w:t>
            </w:r>
            <w:r w:rsidRPr="006854BF">
              <w:rPr>
                <w:color w:val="7030A0"/>
                <w:sz w:val="20"/>
                <w:szCs w:val="20"/>
              </w:rPr>
              <w:t>024</w:t>
            </w:r>
          </w:p>
        </w:tc>
        <w:tc>
          <w:tcPr>
            <w:tcW w:w="1058" w:type="dxa"/>
            <w:tcBorders>
              <w:left w:val="single" w:sz="4" w:space="0" w:color="auto"/>
              <w:right w:val="single" w:sz="4" w:space="0" w:color="auto"/>
            </w:tcBorders>
          </w:tcPr>
          <w:p w14:paraId="020CEA29" w14:textId="3AB02E09" w:rsidR="000E6829" w:rsidRPr="006854BF" w:rsidRDefault="00E7171C" w:rsidP="00E7171C">
            <w:pPr>
              <w:jc w:val="center"/>
              <w:rPr>
                <w:color w:val="7030A0"/>
                <w:sz w:val="20"/>
                <w:szCs w:val="20"/>
              </w:rPr>
            </w:pPr>
            <w:r w:rsidRPr="006854BF">
              <w:rPr>
                <w:color w:val="7030A0"/>
                <w:sz w:val="20"/>
                <w:szCs w:val="20"/>
              </w:rPr>
              <w:t>4</w:t>
            </w:r>
            <w:r w:rsidR="00026B41">
              <w:rPr>
                <w:color w:val="7030A0"/>
                <w:sz w:val="20"/>
                <w:szCs w:val="20"/>
              </w:rPr>
              <w:t>,</w:t>
            </w:r>
            <w:r w:rsidRPr="006854BF">
              <w:rPr>
                <w:color w:val="7030A0"/>
                <w:sz w:val="20"/>
                <w:szCs w:val="20"/>
              </w:rPr>
              <w:t>965</w:t>
            </w:r>
          </w:p>
        </w:tc>
      </w:tr>
      <w:tr w:rsidR="006854BF" w:rsidRPr="006854BF" w14:paraId="3A29CB78" w14:textId="77777777" w:rsidTr="006854BF">
        <w:trPr>
          <w:cantSplit/>
          <w:trHeight w:val="204"/>
        </w:trPr>
        <w:tc>
          <w:tcPr>
            <w:tcW w:w="3006" w:type="dxa"/>
            <w:tcBorders>
              <w:right w:val="single" w:sz="4" w:space="0" w:color="auto"/>
            </w:tcBorders>
          </w:tcPr>
          <w:p w14:paraId="767950BD" w14:textId="3C6A319B" w:rsidR="000E6829" w:rsidRPr="006854BF" w:rsidRDefault="000E6829" w:rsidP="00E7171C">
            <w:pPr>
              <w:ind w:left="720" w:hanging="450"/>
              <w:rPr>
                <w:color w:val="7030A0"/>
                <w:sz w:val="20"/>
                <w:szCs w:val="20"/>
              </w:rPr>
            </w:pPr>
            <w:r w:rsidRPr="006854BF">
              <w:rPr>
                <w:color w:val="7030A0"/>
                <w:sz w:val="20"/>
                <w:szCs w:val="20"/>
              </w:rPr>
              <w:t>MCO3</w:t>
            </w:r>
          </w:p>
        </w:tc>
        <w:tc>
          <w:tcPr>
            <w:tcW w:w="1057" w:type="dxa"/>
            <w:tcBorders>
              <w:top w:val="single" w:sz="4" w:space="0" w:color="auto"/>
              <w:left w:val="single" w:sz="4" w:space="0" w:color="auto"/>
              <w:bottom w:val="single" w:sz="4" w:space="0" w:color="auto"/>
              <w:right w:val="single" w:sz="4" w:space="0" w:color="auto"/>
            </w:tcBorders>
          </w:tcPr>
          <w:p w14:paraId="271B4977" w14:textId="39F5E00B"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5CDE15CC" w14:textId="405D7A96" w:rsidR="000E6829" w:rsidRPr="006854BF" w:rsidRDefault="000E6829" w:rsidP="000E6829">
            <w:pPr>
              <w:jc w:val="center"/>
              <w:rPr>
                <w:color w:val="7030A0"/>
                <w:sz w:val="20"/>
                <w:szCs w:val="20"/>
              </w:rPr>
            </w:pPr>
            <w:r w:rsidRPr="006854BF">
              <w:rPr>
                <w:color w:val="7030A0"/>
                <w:sz w:val="20"/>
                <w:szCs w:val="20"/>
              </w:rPr>
              <w:t>NA</w:t>
            </w:r>
          </w:p>
        </w:tc>
        <w:tc>
          <w:tcPr>
            <w:tcW w:w="1058" w:type="dxa"/>
            <w:tcBorders>
              <w:left w:val="single" w:sz="4" w:space="0" w:color="auto"/>
              <w:right w:val="single" w:sz="4" w:space="0" w:color="auto"/>
            </w:tcBorders>
          </w:tcPr>
          <w:p w14:paraId="4EF71C75" w14:textId="7941FBB6"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790B9D2D" w14:textId="771003AE" w:rsidR="000E6829" w:rsidRPr="006854BF" w:rsidRDefault="00E7171C" w:rsidP="00E7171C">
            <w:pPr>
              <w:jc w:val="center"/>
              <w:rPr>
                <w:color w:val="7030A0"/>
                <w:sz w:val="20"/>
                <w:szCs w:val="20"/>
              </w:rPr>
            </w:pPr>
            <w:r w:rsidRPr="006854BF">
              <w:rPr>
                <w:color w:val="7030A0"/>
                <w:sz w:val="20"/>
                <w:szCs w:val="20"/>
              </w:rPr>
              <w:t>975</w:t>
            </w:r>
          </w:p>
        </w:tc>
        <w:tc>
          <w:tcPr>
            <w:tcW w:w="1057" w:type="dxa"/>
            <w:tcBorders>
              <w:left w:val="single" w:sz="4" w:space="0" w:color="auto"/>
              <w:right w:val="single" w:sz="4" w:space="0" w:color="auto"/>
            </w:tcBorders>
          </w:tcPr>
          <w:p w14:paraId="4D99BE09" w14:textId="661E815C" w:rsidR="000E6829" w:rsidRPr="006854BF" w:rsidRDefault="00E7171C" w:rsidP="00E7171C">
            <w:pPr>
              <w:jc w:val="center"/>
              <w:rPr>
                <w:color w:val="7030A0"/>
                <w:sz w:val="20"/>
                <w:szCs w:val="20"/>
              </w:rPr>
            </w:pPr>
            <w:r w:rsidRPr="006854BF">
              <w:rPr>
                <w:color w:val="7030A0"/>
                <w:sz w:val="20"/>
                <w:szCs w:val="20"/>
              </w:rPr>
              <w:t>3</w:t>
            </w:r>
            <w:r w:rsidR="00026B41">
              <w:rPr>
                <w:color w:val="7030A0"/>
                <w:sz w:val="20"/>
                <w:szCs w:val="20"/>
              </w:rPr>
              <w:t>,</w:t>
            </w:r>
            <w:r w:rsidRPr="006854BF">
              <w:rPr>
                <w:color w:val="7030A0"/>
                <w:sz w:val="20"/>
                <w:szCs w:val="20"/>
              </w:rPr>
              <w:t>840</w:t>
            </w:r>
          </w:p>
        </w:tc>
        <w:tc>
          <w:tcPr>
            <w:tcW w:w="1058" w:type="dxa"/>
            <w:tcBorders>
              <w:left w:val="single" w:sz="4" w:space="0" w:color="auto"/>
              <w:right w:val="single" w:sz="4" w:space="0" w:color="auto"/>
            </w:tcBorders>
          </w:tcPr>
          <w:p w14:paraId="1E1C2E52" w14:textId="13E2D614" w:rsidR="000E6829" w:rsidRPr="006854BF" w:rsidRDefault="00E7171C" w:rsidP="00E7171C">
            <w:pPr>
              <w:jc w:val="center"/>
              <w:rPr>
                <w:color w:val="7030A0"/>
                <w:sz w:val="20"/>
                <w:szCs w:val="20"/>
              </w:rPr>
            </w:pPr>
            <w:r w:rsidRPr="006854BF">
              <w:rPr>
                <w:color w:val="7030A0"/>
                <w:sz w:val="20"/>
                <w:szCs w:val="20"/>
              </w:rPr>
              <w:t>4</w:t>
            </w:r>
            <w:r w:rsidR="00026B41">
              <w:rPr>
                <w:color w:val="7030A0"/>
                <w:sz w:val="20"/>
                <w:szCs w:val="20"/>
              </w:rPr>
              <w:t>,</w:t>
            </w:r>
            <w:r w:rsidRPr="006854BF">
              <w:rPr>
                <w:color w:val="7030A0"/>
                <w:sz w:val="20"/>
                <w:szCs w:val="20"/>
              </w:rPr>
              <w:t>815</w:t>
            </w:r>
          </w:p>
        </w:tc>
      </w:tr>
      <w:tr w:rsidR="006854BF" w:rsidRPr="006854BF" w14:paraId="37A07A14" w14:textId="77777777" w:rsidTr="006854BF">
        <w:trPr>
          <w:cantSplit/>
          <w:trHeight w:val="204"/>
        </w:trPr>
        <w:tc>
          <w:tcPr>
            <w:tcW w:w="3006" w:type="dxa"/>
            <w:tcBorders>
              <w:right w:val="single" w:sz="4" w:space="0" w:color="auto"/>
            </w:tcBorders>
          </w:tcPr>
          <w:p w14:paraId="706F7F9A" w14:textId="50FDE9D7" w:rsidR="000E6829" w:rsidRPr="006854BF" w:rsidRDefault="000E6829" w:rsidP="00E7171C">
            <w:pPr>
              <w:ind w:left="720" w:hanging="450"/>
              <w:rPr>
                <w:color w:val="7030A0"/>
                <w:sz w:val="20"/>
                <w:szCs w:val="20"/>
              </w:rPr>
            </w:pPr>
            <w:r w:rsidRPr="006854BF">
              <w:rPr>
                <w:color w:val="7030A0"/>
                <w:sz w:val="20"/>
                <w:szCs w:val="20"/>
              </w:rPr>
              <w:t>MCO4</w:t>
            </w:r>
          </w:p>
        </w:tc>
        <w:tc>
          <w:tcPr>
            <w:tcW w:w="1057" w:type="dxa"/>
            <w:tcBorders>
              <w:top w:val="single" w:sz="4" w:space="0" w:color="auto"/>
              <w:left w:val="single" w:sz="4" w:space="0" w:color="auto"/>
              <w:bottom w:val="single" w:sz="4" w:space="0" w:color="auto"/>
              <w:right w:val="single" w:sz="4" w:space="0" w:color="auto"/>
            </w:tcBorders>
          </w:tcPr>
          <w:p w14:paraId="007F1BF4" w14:textId="28A0E502"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27600D6C" w14:textId="5D34A37C" w:rsidR="000E6829" w:rsidRPr="006854BF" w:rsidRDefault="000E6829" w:rsidP="000E6829">
            <w:pPr>
              <w:jc w:val="center"/>
              <w:rPr>
                <w:color w:val="7030A0"/>
                <w:sz w:val="20"/>
                <w:szCs w:val="20"/>
              </w:rPr>
            </w:pPr>
            <w:r w:rsidRPr="006854BF">
              <w:rPr>
                <w:color w:val="7030A0"/>
                <w:sz w:val="20"/>
                <w:szCs w:val="20"/>
              </w:rPr>
              <w:t>NA</w:t>
            </w:r>
          </w:p>
        </w:tc>
        <w:tc>
          <w:tcPr>
            <w:tcW w:w="1058" w:type="dxa"/>
            <w:tcBorders>
              <w:left w:val="single" w:sz="4" w:space="0" w:color="auto"/>
              <w:right w:val="single" w:sz="4" w:space="0" w:color="auto"/>
            </w:tcBorders>
          </w:tcPr>
          <w:p w14:paraId="2AEFC167" w14:textId="736269DA"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right w:val="single" w:sz="4" w:space="0" w:color="auto"/>
            </w:tcBorders>
          </w:tcPr>
          <w:p w14:paraId="4ADB513D" w14:textId="7F57B385" w:rsidR="000E6829" w:rsidRPr="006854BF" w:rsidRDefault="00E7171C" w:rsidP="00E7171C">
            <w:pPr>
              <w:jc w:val="center"/>
              <w:rPr>
                <w:color w:val="7030A0"/>
                <w:sz w:val="20"/>
                <w:szCs w:val="20"/>
              </w:rPr>
            </w:pPr>
            <w:r w:rsidRPr="006854BF">
              <w:rPr>
                <w:color w:val="7030A0"/>
                <w:sz w:val="20"/>
                <w:szCs w:val="20"/>
              </w:rPr>
              <w:t>1</w:t>
            </w:r>
            <w:r w:rsidR="00026B41">
              <w:rPr>
                <w:color w:val="7030A0"/>
                <w:sz w:val="20"/>
                <w:szCs w:val="20"/>
              </w:rPr>
              <w:t>,</w:t>
            </w:r>
            <w:r w:rsidRPr="006854BF">
              <w:rPr>
                <w:color w:val="7030A0"/>
                <w:sz w:val="20"/>
                <w:szCs w:val="20"/>
              </w:rPr>
              <w:t>291</w:t>
            </w:r>
          </w:p>
        </w:tc>
        <w:tc>
          <w:tcPr>
            <w:tcW w:w="1057" w:type="dxa"/>
            <w:tcBorders>
              <w:left w:val="single" w:sz="4" w:space="0" w:color="auto"/>
              <w:right w:val="single" w:sz="4" w:space="0" w:color="auto"/>
            </w:tcBorders>
          </w:tcPr>
          <w:p w14:paraId="5AC877EC" w14:textId="17A3130C" w:rsidR="000E6829" w:rsidRPr="006854BF" w:rsidRDefault="00E7171C" w:rsidP="00E7171C">
            <w:pPr>
              <w:jc w:val="center"/>
              <w:rPr>
                <w:color w:val="7030A0"/>
                <w:sz w:val="20"/>
                <w:szCs w:val="20"/>
              </w:rPr>
            </w:pPr>
            <w:r w:rsidRPr="006854BF">
              <w:rPr>
                <w:color w:val="7030A0"/>
                <w:sz w:val="20"/>
                <w:szCs w:val="20"/>
              </w:rPr>
              <w:t>5</w:t>
            </w:r>
            <w:r w:rsidR="00026B41">
              <w:rPr>
                <w:color w:val="7030A0"/>
                <w:sz w:val="20"/>
                <w:szCs w:val="20"/>
              </w:rPr>
              <w:t>,</w:t>
            </w:r>
            <w:r w:rsidRPr="006854BF">
              <w:rPr>
                <w:color w:val="7030A0"/>
                <w:sz w:val="20"/>
                <w:szCs w:val="20"/>
              </w:rPr>
              <w:t>749</w:t>
            </w:r>
          </w:p>
        </w:tc>
        <w:tc>
          <w:tcPr>
            <w:tcW w:w="1058" w:type="dxa"/>
            <w:tcBorders>
              <w:left w:val="single" w:sz="4" w:space="0" w:color="auto"/>
              <w:right w:val="single" w:sz="4" w:space="0" w:color="auto"/>
            </w:tcBorders>
          </w:tcPr>
          <w:p w14:paraId="57AD8A53" w14:textId="003B89B2" w:rsidR="000E6829" w:rsidRPr="006854BF" w:rsidRDefault="00E7171C" w:rsidP="00E7171C">
            <w:pPr>
              <w:jc w:val="center"/>
              <w:rPr>
                <w:color w:val="7030A0"/>
                <w:sz w:val="20"/>
                <w:szCs w:val="20"/>
              </w:rPr>
            </w:pPr>
            <w:r w:rsidRPr="006854BF">
              <w:rPr>
                <w:color w:val="7030A0"/>
                <w:sz w:val="20"/>
                <w:szCs w:val="20"/>
              </w:rPr>
              <w:t>7</w:t>
            </w:r>
            <w:r w:rsidR="00026B41">
              <w:rPr>
                <w:color w:val="7030A0"/>
                <w:sz w:val="20"/>
                <w:szCs w:val="20"/>
              </w:rPr>
              <w:t>,</w:t>
            </w:r>
            <w:r w:rsidRPr="006854BF">
              <w:rPr>
                <w:color w:val="7030A0"/>
                <w:sz w:val="20"/>
                <w:szCs w:val="20"/>
              </w:rPr>
              <w:t>040</w:t>
            </w:r>
          </w:p>
        </w:tc>
      </w:tr>
      <w:tr w:rsidR="006854BF" w:rsidRPr="006854BF" w14:paraId="7693C128" w14:textId="77777777" w:rsidTr="006854BF">
        <w:trPr>
          <w:cantSplit/>
          <w:trHeight w:val="204"/>
        </w:trPr>
        <w:tc>
          <w:tcPr>
            <w:tcW w:w="3006" w:type="dxa"/>
            <w:tcBorders>
              <w:right w:val="single" w:sz="4" w:space="0" w:color="auto"/>
            </w:tcBorders>
          </w:tcPr>
          <w:p w14:paraId="227828A2" w14:textId="573A62BF" w:rsidR="000E6829" w:rsidRPr="006854BF" w:rsidRDefault="000E6829" w:rsidP="000E6829">
            <w:pPr>
              <w:ind w:left="720" w:hanging="450"/>
              <w:rPr>
                <w:color w:val="7030A0"/>
                <w:sz w:val="20"/>
                <w:szCs w:val="20"/>
              </w:rPr>
            </w:pPr>
            <w:r w:rsidRPr="006854BF">
              <w:rPr>
                <w:color w:val="7030A0"/>
                <w:sz w:val="20"/>
                <w:szCs w:val="20"/>
              </w:rPr>
              <w:t>MCO5</w:t>
            </w:r>
          </w:p>
        </w:tc>
        <w:tc>
          <w:tcPr>
            <w:tcW w:w="1057" w:type="dxa"/>
            <w:tcBorders>
              <w:top w:val="single" w:sz="4" w:space="0" w:color="auto"/>
              <w:left w:val="single" w:sz="4" w:space="0" w:color="auto"/>
              <w:bottom w:val="single" w:sz="4" w:space="0" w:color="auto"/>
              <w:right w:val="single" w:sz="4" w:space="0" w:color="auto"/>
            </w:tcBorders>
          </w:tcPr>
          <w:p w14:paraId="76BBA0BF" w14:textId="3F7E547E"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bottom w:val="single" w:sz="4" w:space="0" w:color="auto"/>
              <w:right w:val="single" w:sz="4" w:space="0" w:color="auto"/>
            </w:tcBorders>
          </w:tcPr>
          <w:p w14:paraId="1712ADAF" w14:textId="4770A177" w:rsidR="000E6829" w:rsidRPr="006854BF" w:rsidRDefault="000E6829" w:rsidP="000E6829">
            <w:pPr>
              <w:jc w:val="center"/>
              <w:rPr>
                <w:color w:val="7030A0"/>
                <w:sz w:val="20"/>
                <w:szCs w:val="20"/>
              </w:rPr>
            </w:pPr>
            <w:r w:rsidRPr="006854BF">
              <w:rPr>
                <w:color w:val="7030A0"/>
                <w:sz w:val="20"/>
                <w:szCs w:val="20"/>
              </w:rPr>
              <w:t>NA</w:t>
            </w:r>
          </w:p>
        </w:tc>
        <w:tc>
          <w:tcPr>
            <w:tcW w:w="1058" w:type="dxa"/>
            <w:tcBorders>
              <w:left w:val="single" w:sz="4" w:space="0" w:color="auto"/>
              <w:bottom w:val="single" w:sz="4" w:space="0" w:color="auto"/>
              <w:right w:val="single" w:sz="4" w:space="0" w:color="auto"/>
            </w:tcBorders>
          </w:tcPr>
          <w:p w14:paraId="429DD470" w14:textId="2183D066" w:rsidR="000E6829" w:rsidRPr="006854BF" w:rsidRDefault="000E6829" w:rsidP="000E6829">
            <w:pPr>
              <w:jc w:val="center"/>
              <w:rPr>
                <w:color w:val="7030A0"/>
                <w:sz w:val="20"/>
                <w:szCs w:val="20"/>
              </w:rPr>
            </w:pPr>
            <w:r w:rsidRPr="006854BF">
              <w:rPr>
                <w:color w:val="7030A0"/>
                <w:sz w:val="20"/>
                <w:szCs w:val="20"/>
              </w:rPr>
              <w:t>NA</w:t>
            </w:r>
          </w:p>
        </w:tc>
        <w:tc>
          <w:tcPr>
            <w:tcW w:w="1057" w:type="dxa"/>
            <w:tcBorders>
              <w:left w:val="single" w:sz="4" w:space="0" w:color="auto"/>
              <w:bottom w:val="single" w:sz="4" w:space="0" w:color="auto"/>
              <w:right w:val="single" w:sz="4" w:space="0" w:color="auto"/>
            </w:tcBorders>
          </w:tcPr>
          <w:p w14:paraId="3BEB9991" w14:textId="628EFBD0" w:rsidR="000E6829" w:rsidRPr="006854BF" w:rsidRDefault="00E7171C" w:rsidP="000E6829">
            <w:pPr>
              <w:jc w:val="center"/>
              <w:rPr>
                <w:color w:val="7030A0"/>
                <w:sz w:val="20"/>
                <w:szCs w:val="20"/>
                <w:highlight w:val="yellow"/>
              </w:rPr>
            </w:pPr>
            <w:r w:rsidRPr="006854BF">
              <w:rPr>
                <w:color w:val="7030A0"/>
                <w:sz w:val="20"/>
                <w:szCs w:val="20"/>
              </w:rPr>
              <w:t>1</w:t>
            </w:r>
            <w:r w:rsidR="00026B41">
              <w:rPr>
                <w:color w:val="7030A0"/>
                <w:sz w:val="20"/>
                <w:szCs w:val="20"/>
              </w:rPr>
              <w:t>,</w:t>
            </w:r>
            <w:r w:rsidRPr="006854BF">
              <w:rPr>
                <w:color w:val="7030A0"/>
                <w:sz w:val="20"/>
                <w:szCs w:val="20"/>
              </w:rPr>
              <w:t>716</w:t>
            </w:r>
          </w:p>
        </w:tc>
        <w:tc>
          <w:tcPr>
            <w:tcW w:w="1057" w:type="dxa"/>
            <w:tcBorders>
              <w:left w:val="single" w:sz="4" w:space="0" w:color="auto"/>
              <w:bottom w:val="single" w:sz="4" w:space="0" w:color="auto"/>
              <w:right w:val="single" w:sz="4" w:space="0" w:color="auto"/>
            </w:tcBorders>
          </w:tcPr>
          <w:p w14:paraId="586F1116" w14:textId="26B562FC" w:rsidR="000E6829" w:rsidRPr="006854BF" w:rsidRDefault="00E7171C" w:rsidP="000E6829">
            <w:pPr>
              <w:jc w:val="center"/>
              <w:rPr>
                <w:color w:val="7030A0"/>
                <w:sz w:val="20"/>
                <w:szCs w:val="20"/>
                <w:highlight w:val="yellow"/>
              </w:rPr>
            </w:pPr>
            <w:r w:rsidRPr="006854BF">
              <w:rPr>
                <w:color w:val="7030A0"/>
                <w:sz w:val="20"/>
                <w:szCs w:val="20"/>
              </w:rPr>
              <w:t>8</w:t>
            </w:r>
            <w:r w:rsidR="00026B41">
              <w:rPr>
                <w:color w:val="7030A0"/>
                <w:sz w:val="20"/>
                <w:szCs w:val="20"/>
              </w:rPr>
              <w:t>,</w:t>
            </w:r>
            <w:r w:rsidRPr="006854BF">
              <w:rPr>
                <w:color w:val="7030A0"/>
                <w:sz w:val="20"/>
                <w:szCs w:val="20"/>
              </w:rPr>
              <w:t>269</w:t>
            </w:r>
          </w:p>
        </w:tc>
        <w:tc>
          <w:tcPr>
            <w:tcW w:w="1058" w:type="dxa"/>
            <w:tcBorders>
              <w:left w:val="single" w:sz="4" w:space="0" w:color="auto"/>
              <w:bottom w:val="single" w:sz="4" w:space="0" w:color="auto"/>
              <w:right w:val="single" w:sz="4" w:space="0" w:color="auto"/>
            </w:tcBorders>
          </w:tcPr>
          <w:p w14:paraId="37EF68C9" w14:textId="071E2FA2" w:rsidR="000E6829" w:rsidRPr="006854BF" w:rsidRDefault="00E7171C" w:rsidP="000E6829">
            <w:pPr>
              <w:rPr>
                <w:color w:val="7030A0"/>
                <w:sz w:val="20"/>
                <w:szCs w:val="20"/>
              </w:rPr>
            </w:pPr>
            <w:r w:rsidRPr="006854BF">
              <w:rPr>
                <w:color w:val="7030A0"/>
                <w:sz w:val="20"/>
                <w:szCs w:val="20"/>
              </w:rPr>
              <w:t xml:space="preserve">     9</w:t>
            </w:r>
            <w:r w:rsidR="00026B41">
              <w:rPr>
                <w:color w:val="7030A0"/>
                <w:sz w:val="20"/>
                <w:szCs w:val="20"/>
              </w:rPr>
              <w:t>,</w:t>
            </w:r>
            <w:r w:rsidRPr="006854BF">
              <w:rPr>
                <w:color w:val="7030A0"/>
                <w:sz w:val="20"/>
                <w:szCs w:val="20"/>
              </w:rPr>
              <w:t>985</w:t>
            </w:r>
          </w:p>
        </w:tc>
      </w:tr>
      <w:tr w:rsidR="006854BF" w:rsidRPr="006854BF" w14:paraId="3FB977C8" w14:textId="77777777" w:rsidTr="006854BF">
        <w:trPr>
          <w:cantSplit/>
        </w:trPr>
        <w:tc>
          <w:tcPr>
            <w:tcW w:w="3006" w:type="dxa"/>
            <w:shd w:val="clear" w:color="auto" w:fill="auto"/>
          </w:tcPr>
          <w:p w14:paraId="00000153" w14:textId="77777777" w:rsidR="000E6829" w:rsidRPr="006854BF" w:rsidRDefault="000E6829" w:rsidP="000E6829">
            <w:pPr>
              <w:rPr>
                <w:b/>
                <w:color w:val="7030A0"/>
                <w:sz w:val="20"/>
                <w:szCs w:val="20"/>
              </w:rPr>
            </w:pPr>
            <w:r w:rsidRPr="006854BF">
              <w:rPr>
                <w:b/>
                <w:color w:val="7030A0"/>
                <w:sz w:val="20"/>
                <w:szCs w:val="20"/>
              </w:rPr>
              <w:t>Total: Health Plan</w:t>
            </w:r>
          </w:p>
        </w:tc>
        <w:tc>
          <w:tcPr>
            <w:tcW w:w="1057" w:type="dxa"/>
            <w:tcBorders>
              <w:top w:val="single" w:sz="4" w:space="0" w:color="auto"/>
            </w:tcBorders>
            <w:shd w:val="clear" w:color="auto" w:fill="auto"/>
          </w:tcPr>
          <w:p w14:paraId="00000154" w14:textId="77777777" w:rsidR="000E6829" w:rsidRPr="006854BF" w:rsidRDefault="000E6829" w:rsidP="000E6829">
            <w:pPr>
              <w:jc w:val="center"/>
              <w:rPr>
                <w:b/>
                <w:color w:val="7030A0"/>
                <w:sz w:val="20"/>
                <w:szCs w:val="20"/>
              </w:rPr>
            </w:pPr>
          </w:p>
        </w:tc>
        <w:tc>
          <w:tcPr>
            <w:tcW w:w="1057" w:type="dxa"/>
            <w:tcBorders>
              <w:top w:val="single" w:sz="4" w:space="0" w:color="auto"/>
            </w:tcBorders>
            <w:shd w:val="clear" w:color="auto" w:fill="auto"/>
          </w:tcPr>
          <w:p w14:paraId="00000155" w14:textId="77777777" w:rsidR="000E6829" w:rsidRPr="006854BF" w:rsidRDefault="000E6829" w:rsidP="000E6829">
            <w:pPr>
              <w:jc w:val="center"/>
              <w:rPr>
                <w:b/>
                <w:color w:val="7030A0"/>
                <w:sz w:val="20"/>
                <w:szCs w:val="20"/>
              </w:rPr>
            </w:pPr>
          </w:p>
        </w:tc>
        <w:tc>
          <w:tcPr>
            <w:tcW w:w="1058" w:type="dxa"/>
            <w:tcBorders>
              <w:top w:val="single" w:sz="4" w:space="0" w:color="auto"/>
            </w:tcBorders>
            <w:shd w:val="clear" w:color="auto" w:fill="auto"/>
          </w:tcPr>
          <w:p w14:paraId="00000156" w14:textId="77777777" w:rsidR="000E6829" w:rsidRPr="006854BF" w:rsidRDefault="000E6829" w:rsidP="000E6829">
            <w:pPr>
              <w:jc w:val="center"/>
              <w:rPr>
                <w:b/>
                <w:color w:val="7030A0"/>
                <w:sz w:val="20"/>
                <w:szCs w:val="20"/>
              </w:rPr>
            </w:pPr>
          </w:p>
        </w:tc>
        <w:tc>
          <w:tcPr>
            <w:tcW w:w="1057" w:type="dxa"/>
            <w:tcBorders>
              <w:top w:val="single" w:sz="4" w:space="0" w:color="auto"/>
            </w:tcBorders>
            <w:shd w:val="clear" w:color="auto" w:fill="auto"/>
          </w:tcPr>
          <w:p w14:paraId="00000157" w14:textId="225F3634" w:rsidR="000E6829" w:rsidRPr="006854BF" w:rsidRDefault="000E6829" w:rsidP="000E6829">
            <w:pPr>
              <w:jc w:val="center"/>
              <w:rPr>
                <w:b/>
                <w:color w:val="7030A0"/>
                <w:sz w:val="20"/>
                <w:szCs w:val="20"/>
                <w:highlight w:val="yellow"/>
              </w:rPr>
            </w:pPr>
            <w:r w:rsidRPr="006854BF">
              <w:rPr>
                <w:b/>
                <w:color w:val="7030A0"/>
                <w:sz w:val="20"/>
                <w:szCs w:val="20"/>
              </w:rPr>
              <w:t>5</w:t>
            </w:r>
            <w:r w:rsidR="00026B41">
              <w:rPr>
                <w:b/>
                <w:color w:val="7030A0"/>
                <w:sz w:val="20"/>
                <w:szCs w:val="20"/>
              </w:rPr>
              <w:t>,</w:t>
            </w:r>
            <w:r w:rsidRPr="006854BF">
              <w:rPr>
                <w:b/>
                <w:color w:val="7030A0"/>
                <w:sz w:val="20"/>
                <w:szCs w:val="20"/>
              </w:rPr>
              <w:t>868</w:t>
            </w:r>
          </w:p>
        </w:tc>
        <w:tc>
          <w:tcPr>
            <w:tcW w:w="1057" w:type="dxa"/>
            <w:tcBorders>
              <w:top w:val="single" w:sz="4" w:space="0" w:color="auto"/>
            </w:tcBorders>
            <w:shd w:val="clear" w:color="auto" w:fill="auto"/>
          </w:tcPr>
          <w:p w14:paraId="00000158" w14:textId="099B526A" w:rsidR="000E6829" w:rsidRPr="006854BF" w:rsidRDefault="000E6829" w:rsidP="000E6829">
            <w:pPr>
              <w:jc w:val="center"/>
              <w:rPr>
                <w:b/>
                <w:color w:val="7030A0"/>
                <w:sz w:val="20"/>
                <w:szCs w:val="20"/>
                <w:highlight w:val="yellow"/>
              </w:rPr>
            </w:pPr>
            <w:r w:rsidRPr="006854BF">
              <w:rPr>
                <w:b/>
                <w:color w:val="7030A0"/>
                <w:sz w:val="20"/>
                <w:szCs w:val="20"/>
              </w:rPr>
              <w:t>26</w:t>
            </w:r>
            <w:r w:rsidR="00026B41">
              <w:rPr>
                <w:b/>
                <w:color w:val="7030A0"/>
                <w:sz w:val="20"/>
                <w:szCs w:val="20"/>
              </w:rPr>
              <w:t>,</w:t>
            </w:r>
            <w:r w:rsidRPr="006854BF">
              <w:rPr>
                <w:b/>
                <w:color w:val="7030A0"/>
                <w:sz w:val="20"/>
                <w:szCs w:val="20"/>
              </w:rPr>
              <w:t>033</w:t>
            </w:r>
          </w:p>
        </w:tc>
        <w:tc>
          <w:tcPr>
            <w:tcW w:w="1058" w:type="dxa"/>
            <w:tcBorders>
              <w:top w:val="single" w:sz="4" w:space="0" w:color="auto"/>
            </w:tcBorders>
            <w:shd w:val="clear" w:color="auto" w:fill="auto"/>
          </w:tcPr>
          <w:p w14:paraId="00000159" w14:textId="2C1615A6" w:rsidR="000E6829" w:rsidRPr="006854BF" w:rsidRDefault="000E6829" w:rsidP="000E6829">
            <w:pPr>
              <w:jc w:val="center"/>
              <w:rPr>
                <w:b/>
                <w:color w:val="7030A0"/>
                <w:sz w:val="20"/>
                <w:szCs w:val="20"/>
              </w:rPr>
            </w:pPr>
            <w:r w:rsidRPr="006854BF">
              <w:rPr>
                <w:b/>
                <w:color w:val="7030A0"/>
                <w:sz w:val="20"/>
                <w:szCs w:val="20"/>
              </w:rPr>
              <w:t>31</w:t>
            </w:r>
            <w:r w:rsidR="00026B41">
              <w:rPr>
                <w:b/>
                <w:color w:val="7030A0"/>
                <w:sz w:val="20"/>
                <w:szCs w:val="20"/>
              </w:rPr>
              <w:t>,</w:t>
            </w:r>
            <w:r w:rsidRPr="006854BF">
              <w:rPr>
                <w:b/>
                <w:color w:val="7030A0"/>
                <w:sz w:val="20"/>
                <w:szCs w:val="20"/>
              </w:rPr>
              <w:t>901</w:t>
            </w:r>
          </w:p>
        </w:tc>
      </w:tr>
      <w:tr w:rsidR="006854BF" w:rsidRPr="006854BF" w14:paraId="493504E1" w14:textId="77777777" w:rsidTr="006854BF">
        <w:trPr>
          <w:cantSplit/>
        </w:trPr>
        <w:tc>
          <w:tcPr>
            <w:tcW w:w="3006" w:type="dxa"/>
          </w:tcPr>
          <w:p w14:paraId="00000163" w14:textId="11AAD583" w:rsidR="000E6829" w:rsidRPr="006854BF" w:rsidRDefault="003F7850" w:rsidP="003F7850">
            <w:pPr>
              <w:tabs>
                <w:tab w:val="left" w:pos="1440"/>
              </w:tabs>
              <w:rPr>
                <w:color w:val="7030A0"/>
                <w:sz w:val="20"/>
                <w:szCs w:val="20"/>
              </w:rPr>
            </w:pPr>
            <w:r w:rsidRPr="006854BF">
              <w:rPr>
                <w:color w:val="7030A0"/>
                <w:sz w:val="20"/>
                <w:szCs w:val="20"/>
              </w:rPr>
              <w:t>Public health region</w:t>
            </w:r>
          </w:p>
        </w:tc>
        <w:tc>
          <w:tcPr>
            <w:tcW w:w="1057" w:type="dxa"/>
          </w:tcPr>
          <w:p w14:paraId="0000016D" w14:textId="5392B4FF" w:rsidR="000E6829" w:rsidRPr="006854BF" w:rsidRDefault="000E6829" w:rsidP="003F7850">
            <w:pPr>
              <w:rPr>
                <w:color w:val="7030A0"/>
                <w:sz w:val="20"/>
                <w:szCs w:val="20"/>
              </w:rPr>
            </w:pPr>
          </w:p>
        </w:tc>
        <w:tc>
          <w:tcPr>
            <w:tcW w:w="1057" w:type="dxa"/>
          </w:tcPr>
          <w:p w14:paraId="00000177" w14:textId="3E368B41" w:rsidR="000E6829" w:rsidRPr="006854BF" w:rsidRDefault="000E6829" w:rsidP="003F7850">
            <w:pPr>
              <w:rPr>
                <w:color w:val="7030A0"/>
                <w:sz w:val="20"/>
                <w:szCs w:val="20"/>
              </w:rPr>
            </w:pPr>
          </w:p>
        </w:tc>
        <w:tc>
          <w:tcPr>
            <w:tcW w:w="1058" w:type="dxa"/>
          </w:tcPr>
          <w:p w14:paraId="00000181" w14:textId="4D8916AD" w:rsidR="000E6829" w:rsidRPr="006854BF" w:rsidRDefault="000E6829" w:rsidP="003F7850">
            <w:pPr>
              <w:tabs>
                <w:tab w:val="left" w:pos="855"/>
              </w:tabs>
              <w:rPr>
                <w:color w:val="7030A0"/>
                <w:sz w:val="20"/>
                <w:szCs w:val="20"/>
              </w:rPr>
            </w:pPr>
          </w:p>
        </w:tc>
        <w:tc>
          <w:tcPr>
            <w:tcW w:w="1057" w:type="dxa"/>
          </w:tcPr>
          <w:p w14:paraId="0000018B" w14:textId="1F37D16D" w:rsidR="000E6829" w:rsidRPr="006854BF" w:rsidRDefault="000E6829" w:rsidP="003F7850">
            <w:pPr>
              <w:rPr>
                <w:color w:val="7030A0"/>
                <w:sz w:val="20"/>
                <w:szCs w:val="20"/>
                <w:highlight w:val="yellow"/>
              </w:rPr>
            </w:pPr>
          </w:p>
        </w:tc>
        <w:tc>
          <w:tcPr>
            <w:tcW w:w="1057" w:type="dxa"/>
          </w:tcPr>
          <w:p w14:paraId="00000195" w14:textId="3B6A0FA0" w:rsidR="000E6829" w:rsidRPr="006854BF" w:rsidRDefault="000E6829" w:rsidP="003F7850">
            <w:pPr>
              <w:rPr>
                <w:color w:val="7030A0"/>
                <w:sz w:val="20"/>
                <w:szCs w:val="20"/>
                <w:highlight w:val="yellow"/>
              </w:rPr>
            </w:pPr>
          </w:p>
        </w:tc>
        <w:tc>
          <w:tcPr>
            <w:tcW w:w="1058" w:type="dxa"/>
          </w:tcPr>
          <w:p w14:paraId="0000019F" w14:textId="6EE63C79" w:rsidR="000E6829" w:rsidRPr="006854BF" w:rsidRDefault="000E6829" w:rsidP="003F7850">
            <w:pPr>
              <w:rPr>
                <w:color w:val="7030A0"/>
                <w:sz w:val="20"/>
                <w:szCs w:val="20"/>
              </w:rPr>
            </w:pPr>
          </w:p>
        </w:tc>
      </w:tr>
      <w:tr w:rsidR="006854BF" w:rsidRPr="006854BF" w14:paraId="410B8FBD" w14:textId="77777777" w:rsidTr="006854BF">
        <w:trPr>
          <w:cantSplit/>
        </w:trPr>
        <w:tc>
          <w:tcPr>
            <w:tcW w:w="3006" w:type="dxa"/>
          </w:tcPr>
          <w:p w14:paraId="17F76697" w14:textId="41E6FBAB" w:rsidR="003F7850" w:rsidRPr="006854BF" w:rsidRDefault="003F7850" w:rsidP="003F7850">
            <w:pPr>
              <w:tabs>
                <w:tab w:val="left" w:pos="1440"/>
              </w:tabs>
              <w:ind w:firstLine="330"/>
              <w:rPr>
                <w:color w:val="7030A0"/>
                <w:sz w:val="20"/>
                <w:szCs w:val="20"/>
              </w:rPr>
            </w:pPr>
            <w:r w:rsidRPr="006854BF">
              <w:rPr>
                <w:color w:val="7030A0"/>
                <w:sz w:val="20"/>
                <w:szCs w:val="20"/>
              </w:rPr>
              <w:t>Region 1</w:t>
            </w:r>
          </w:p>
        </w:tc>
        <w:tc>
          <w:tcPr>
            <w:tcW w:w="1057" w:type="dxa"/>
            <w:vAlign w:val="center"/>
          </w:tcPr>
          <w:p w14:paraId="0927707F" w14:textId="64AA9C5A" w:rsidR="003F7850" w:rsidRPr="006854BF" w:rsidRDefault="003F7850" w:rsidP="003F7850">
            <w:pPr>
              <w:jc w:val="center"/>
              <w:rPr>
                <w:color w:val="7030A0"/>
                <w:sz w:val="20"/>
                <w:szCs w:val="20"/>
              </w:rPr>
            </w:pPr>
            <w:r w:rsidRPr="006854BF">
              <w:rPr>
                <w:color w:val="7030A0"/>
                <w:sz w:val="20"/>
                <w:szCs w:val="20"/>
              </w:rPr>
              <w:t>606</w:t>
            </w:r>
          </w:p>
        </w:tc>
        <w:tc>
          <w:tcPr>
            <w:tcW w:w="1057" w:type="dxa"/>
            <w:vAlign w:val="center"/>
          </w:tcPr>
          <w:p w14:paraId="4913701C" w14:textId="37063E7B" w:rsidR="003F7850" w:rsidRPr="006854BF" w:rsidRDefault="003F7850" w:rsidP="003F7850">
            <w:pPr>
              <w:jc w:val="center"/>
              <w:rPr>
                <w:color w:val="7030A0"/>
                <w:sz w:val="20"/>
                <w:szCs w:val="20"/>
              </w:rPr>
            </w:pPr>
            <w:r w:rsidRPr="006854BF">
              <w:rPr>
                <w:color w:val="7030A0"/>
                <w:sz w:val="20"/>
                <w:szCs w:val="20"/>
              </w:rPr>
              <w:t>2</w:t>
            </w:r>
            <w:r w:rsidR="00026B41">
              <w:rPr>
                <w:color w:val="7030A0"/>
                <w:sz w:val="20"/>
                <w:szCs w:val="20"/>
              </w:rPr>
              <w:t>,</w:t>
            </w:r>
            <w:r w:rsidRPr="006854BF">
              <w:rPr>
                <w:color w:val="7030A0"/>
                <w:sz w:val="20"/>
                <w:szCs w:val="20"/>
              </w:rPr>
              <w:t>787</w:t>
            </w:r>
          </w:p>
        </w:tc>
        <w:tc>
          <w:tcPr>
            <w:tcW w:w="1058" w:type="dxa"/>
            <w:vAlign w:val="center"/>
          </w:tcPr>
          <w:p w14:paraId="09C0AFF3" w14:textId="456499BB" w:rsidR="003F7850" w:rsidRPr="006854BF" w:rsidRDefault="003F7850" w:rsidP="003F7850">
            <w:pPr>
              <w:jc w:val="center"/>
              <w:rPr>
                <w:color w:val="7030A0"/>
                <w:sz w:val="20"/>
                <w:szCs w:val="20"/>
              </w:rPr>
            </w:pPr>
            <w:r w:rsidRPr="006854BF">
              <w:rPr>
                <w:color w:val="7030A0"/>
                <w:sz w:val="20"/>
                <w:szCs w:val="20"/>
              </w:rPr>
              <w:t>3</w:t>
            </w:r>
            <w:r w:rsidR="00026B41">
              <w:rPr>
                <w:color w:val="7030A0"/>
                <w:sz w:val="20"/>
                <w:szCs w:val="20"/>
              </w:rPr>
              <w:t>,</w:t>
            </w:r>
            <w:r w:rsidRPr="006854BF">
              <w:rPr>
                <w:color w:val="7030A0"/>
                <w:sz w:val="20"/>
                <w:szCs w:val="20"/>
              </w:rPr>
              <w:t>393</w:t>
            </w:r>
          </w:p>
        </w:tc>
        <w:tc>
          <w:tcPr>
            <w:tcW w:w="1057" w:type="dxa"/>
            <w:vAlign w:val="center"/>
          </w:tcPr>
          <w:p w14:paraId="402AC595" w14:textId="508F16F0" w:rsidR="003F7850" w:rsidRPr="006854BF" w:rsidRDefault="003F7850" w:rsidP="003F7850">
            <w:pPr>
              <w:jc w:val="center"/>
              <w:rPr>
                <w:color w:val="7030A0"/>
                <w:sz w:val="20"/>
                <w:szCs w:val="20"/>
              </w:rPr>
            </w:pPr>
            <w:r w:rsidRPr="006854BF">
              <w:rPr>
                <w:color w:val="7030A0"/>
                <w:sz w:val="20"/>
                <w:szCs w:val="20"/>
              </w:rPr>
              <w:t>926</w:t>
            </w:r>
          </w:p>
        </w:tc>
        <w:tc>
          <w:tcPr>
            <w:tcW w:w="1057" w:type="dxa"/>
            <w:vAlign w:val="center"/>
          </w:tcPr>
          <w:p w14:paraId="43EAC9D5" w14:textId="6F00B7E2" w:rsidR="003F7850" w:rsidRPr="006854BF" w:rsidRDefault="003F7850" w:rsidP="003F7850">
            <w:pPr>
              <w:jc w:val="center"/>
              <w:rPr>
                <w:color w:val="7030A0"/>
                <w:sz w:val="20"/>
                <w:szCs w:val="20"/>
                <w:highlight w:val="yellow"/>
              </w:rPr>
            </w:pPr>
            <w:r w:rsidRPr="006854BF">
              <w:rPr>
                <w:color w:val="7030A0"/>
                <w:sz w:val="20"/>
                <w:szCs w:val="20"/>
              </w:rPr>
              <w:t>5</w:t>
            </w:r>
            <w:r w:rsidR="00026B41">
              <w:rPr>
                <w:color w:val="7030A0"/>
                <w:sz w:val="20"/>
                <w:szCs w:val="20"/>
              </w:rPr>
              <w:t>,</w:t>
            </w:r>
            <w:r w:rsidRPr="006854BF">
              <w:rPr>
                <w:color w:val="7030A0"/>
                <w:sz w:val="20"/>
                <w:szCs w:val="20"/>
              </w:rPr>
              <w:t>734</w:t>
            </w:r>
          </w:p>
        </w:tc>
        <w:tc>
          <w:tcPr>
            <w:tcW w:w="1058" w:type="dxa"/>
            <w:vAlign w:val="center"/>
          </w:tcPr>
          <w:p w14:paraId="214DCF04" w14:textId="66494135" w:rsidR="003F7850" w:rsidRPr="006854BF" w:rsidRDefault="003F7850" w:rsidP="00026B41">
            <w:pPr>
              <w:jc w:val="center"/>
              <w:rPr>
                <w:color w:val="7030A0"/>
                <w:sz w:val="20"/>
                <w:szCs w:val="20"/>
              </w:rPr>
            </w:pPr>
            <w:r w:rsidRPr="006854BF">
              <w:rPr>
                <w:color w:val="7030A0"/>
                <w:sz w:val="20"/>
                <w:szCs w:val="20"/>
              </w:rPr>
              <w:t>6</w:t>
            </w:r>
            <w:r w:rsidR="00026B41">
              <w:rPr>
                <w:color w:val="7030A0"/>
                <w:sz w:val="20"/>
                <w:szCs w:val="20"/>
              </w:rPr>
              <w:t>,</w:t>
            </w:r>
            <w:r w:rsidRPr="006854BF">
              <w:rPr>
                <w:color w:val="7030A0"/>
                <w:sz w:val="20"/>
                <w:szCs w:val="20"/>
              </w:rPr>
              <w:t>660</w:t>
            </w:r>
          </w:p>
        </w:tc>
      </w:tr>
      <w:tr w:rsidR="006854BF" w:rsidRPr="006854BF" w14:paraId="441C77A7" w14:textId="77777777" w:rsidTr="006854BF">
        <w:trPr>
          <w:cantSplit/>
        </w:trPr>
        <w:tc>
          <w:tcPr>
            <w:tcW w:w="3006" w:type="dxa"/>
          </w:tcPr>
          <w:p w14:paraId="66C999D1" w14:textId="3C7B5F2B" w:rsidR="003F7850" w:rsidRPr="006854BF" w:rsidRDefault="003F7850" w:rsidP="003F7850">
            <w:pPr>
              <w:tabs>
                <w:tab w:val="left" w:pos="1440"/>
              </w:tabs>
              <w:ind w:firstLine="330"/>
              <w:rPr>
                <w:color w:val="7030A0"/>
                <w:sz w:val="20"/>
                <w:szCs w:val="20"/>
              </w:rPr>
            </w:pPr>
            <w:r w:rsidRPr="006854BF">
              <w:rPr>
                <w:color w:val="7030A0"/>
                <w:sz w:val="20"/>
                <w:szCs w:val="20"/>
              </w:rPr>
              <w:t>Region 2</w:t>
            </w:r>
          </w:p>
        </w:tc>
        <w:tc>
          <w:tcPr>
            <w:tcW w:w="1057" w:type="dxa"/>
            <w:vAlign w:val="center"/>
          </w:tcPr>
          <w:p w14:paraId="5F1ECE7A" w14:textId="02143FBF" w:rsidR="003F7850" w:rsidRPr="006854BF" w:rsidRDefault="003F7850" w:rsidP="003F7850">
            <w:pPr>
              <w:jc w:val="center"/>
              <w:rPr>
                <w:color w:val="7030A0"/>
                <w:sz w:val="20"/>
                <w:szCs w:val="20"/>
              </w:rPr>
            </w:pPr>
            <w:r w:rsidRPr="006854BF">
              <w:rPr>
                <w:color w:val="7030A0"/>
                <w:sz w:val="20"/>
                <w:szCs w:val="20"/>
              </w:rPr>
              <w:t>145</w:t>
            </w:r>
          </w:p>
        </w:tc>
        <w:tc>
          <w:tcPr>
            <w:tcW w:w="1057" w:type="dxa"/>
            <w:vAlign w:val="center"/>
          </w:tcPr>
          <w:p w14:paraId="3BE3F935" w14:textId="5DDE29A6" w:rsidR="003F7850" w:rsidRPr="006854BF" w:rsidRDefault="003F7850" w:rsidP="003F7850">
            <w:pPr>
              <w:jc w:val="center"/>
              <w:rPr>
                <w:color w:val="7030A0"/>
                <w:sz w:val="20"/>
                <w:szCs w:val="20"/>
              </w:rPr>
            </w:pPr>
            <w:r w:rsidRPr="006854BF">
              <w:rPr>
                <w:color w:val="7030A0"/>
                <w:sz w:val="20"/>
                <w:szCs w:val="20"/>
              </w:rPr>
              <w:t>791</w:t>
            </w:r>
          </w:p>
        </w:tc>
        <w:tc>
          <w:tcPr>
            <w:tcW w:w="1058" w:type="dxa"/>
            <w:vAlign w:val="center"/>
          </w:tcPr>
          <w:p w14:paraId="33DC4CC2" w14:textId="2EF0A60A" w:rsidR="003F7850" w:rsidRPr="006854BF" w:rsidRDefault="003F7850" w:rsidP="003F7850">
            <w:pPr>
              <w:jc w:val="center"/>
              <w:rPr>
                <w:color w:val="7030A0"/>
                <w:sz w:val="20"/>
                <w:szCs w:val="20"/>
              </w:rPr>
            </w:pPr>
            <w:r w:rsidRPr="006854BF">
              <w:rPr>
                <w:color w:val="7030A0"/>
                <w:sz w:val="20"/>
                <w:szCs w:val="20"/>
              </w:rPr>
              <w:t>936</w:t>
            </w:r>
          </w:p>
        </w:tc>
        <w:tc>
          <w:tcPr>
            <w:tcW w:w="1057" w:type="dxa"/>
            <w:vAlign w:val="center"/>
          </w:tcPr>
          <w:p w14:paraId="25797489" w14:textId="611EAB37" w:rsidR="003F7850" w:rsidRPr="006854BF" w:rsidRDefault="003F7850" w:rsidP="003F7850">
            <w:pPr>
              <w:jc w:val="center"/>
              <w:rPr>
                <w:color w:val="7030A0"/>
                <w:sz w:val="20"/>
                <w:szCs w:val="20"/>
              </w:rPr>
            </w:pPr>
            <w:r w:rsidRPr="006854BF">
              <w:rPr>
                <w:color w:val="7030A0"/>
                <w:sz w:val="20"/>
                <w:szCs w:val="20"/>
              </w:rPr>
              <w:t>760</w:t>
            </w:r>
          </w:p>
        </w:tc>
        <w:tc>
          <w:tcPr>
            <w:tcW w:w="1057" w:type="dxa"/>
            <w:vAlign w:val="center"/>
          </w:tcPr>
          <w:p w14:paraId="3F787F3D" w14:textId="7B14FB7C" w:rsidR="003F7850" w:rsidRPr="006854BF" w:rsidRDefault="003F7850" w:rsidP="003F7850">
            <w:pPr>
              <w:jc w:val="center"/>
              <w:rPr>
                <w:color w:val="7030A0"/>
                <w:sz w:val="20"/>
                <w:szCs w:val="20"/>
                <w:highlight w:val="yellow"/>
              </w:rPr>
            </w:pPr>
            <w:r w:rsidRPr="006854BF">
              <w:rPr>
                <w:color w:val="7030A0"/>
                <w:sz w:val="20"/>
                <w:szCs w:val="20"/>
              </w:rPr>
              <w:t>3</w:t>
            </w:r>
            <w:r w:rsidR="00026B41">
              <w:rPr>
                <w:color w:val="7030A0"/>
                <w:sz w:val="20"/>
                <w:szCs w:val="20"/>
              </w:rPr>
              <w:t>,</w:t>
            </w:r>
            <w:r w:rsidRPr="006854BF">
              <w:rPr>
                <w:color w:val="7030A0"/>
                <w:sz w:val="20"/>
                <w:szCs w:val="20"/>
              </w:rPr>
              <w:t>880</w:t>
            </w:r>
          </w:p>
        </w:tc>
        <w:tc>
          <w:tcPr>
            <w:tcW w:w="1058" w:type="dxa"/>
            <w:vAlign w:val="center"/>
          </w:tcPr>
          <w:p w14:paraId="0CB62E57" w14:textId="23577CE3" w:rsidR="003F7850" w:rsidRPr="006854BF" w:rsidRDefault="003F7850" w:rsidP="00026B41">
            <w:pPr>
              <w:jc w:val="center"/>
              <w:rPr>
                <w:color w:val="7030A0"/>
                <w:sz w:val="20"/>
                <w:szCs w:val="20"/>
              </w:rPr>
            </w:pPr>
            <w:r w:rsidRPr="006854BF">
              <w:rPr>
                <w:color w:val="7030A0"/>
                <w:sz w:val="20"/>
                <w:szCs w:val="20"/>
              </w:rPr>
              <w:t>4</w:t>
            </w:r>
            <w:r w:rsidR="00026B41">
              <w:rPr>
                <w:color w:val="7030A0"/>
                <w:sz w:val="20"/>
                <w:szCs w:val="20"/>
              </w:rPr>
              <w:t>,</w:t>
            </w:r>
            <w:r w:rsidRPr="006854BF">
              <w:rPr>
                <w:color w:val="7030A0"/>
                <w:sz w:val="20"/>
                <w:szCs w:val="20"/>
              </w:rPr>
              <w:t>640</w:t>
            </w:r>
          </w:p>
        </w:tc>
      </w:tr>
      <w:tr w:rsidR="006854BF" w:rsidRPr="006854BF" w14:paraId="662EB8D5" w14:textId="77777777" w:rsidTr="006854BF">
        <w:trPr>
          <w:cantSplit/>
        </w:trPr>
        <w:tc>
          <w:tcPr>
            <w:tcW w:w="3006" w:type="dxa"/>
          </w:tcPr>
          <w:p w14:paraId="2A08514B" w14:textId="2DACA073" w:rsidR="003F7850" w:rsidRPr="006854BF" w:rsidRDefault="003F7850" w:rsidP="003F7850">
            <w:pPr>
              <w:tabs>
                <w:tab w:val="left" w:pos="1440"/>
              </w:tabs>
              <w:ind w:firstLine="330"/>
              <w:rPr>
                <w:color w:val="7030A0"/>
                <w:sz w:val="20"/>
                <w:szCs w:val="20"/>
              </w:rPr>
            </w:pPr>
            <w:r w:rsidRPr="006854BF">
              <w:rPr>
                <w:color w:val="7030A0"/>
                <w:sz w:val="20"/>
                <w:szCs w:val="20"/>
              </w:rPr>
              <w:t>Region 3</w:t>
            </w:r>
          </w:p>
        </w:tc>
        <w:tc>
          <w:tcPr>
            <w:tcW w:w="1057" w:type="dxa"/>
            <w:vAlign w:val="center"/>
          </w:tcPr>
          <w:p w14:paraId="1C236092" w14:textId="083FB32E" w:rsidR="003F7850" w:rsidRPr="006854BF" w:rsidRDefault="003F7850" w:rsidP="003F7850">
            <w:pPr>
              <w:jc w:val="center"/>
              <w:rPr>
                <w:color w:val="7030A0"/>
                <w:sz w:val="20"/>
                <w:szCs w:val="20"/>
              </w:rPr>
            </w:pPr>
            <w:r w:rsidRPr="006854BF">
              <w:rPr>
                <w:color w:val="7030A0"/>
                <w:sz w:val="20"/>
                <w:szCs w:val="20"/>
              </w:rPr>
              <w:t>314</w:t>
            </w:r>
          </w:p>
        </w:tc>
        <w:tc>
          <w:tcPr>
            <w:tcW w:w="1057" w:type="dxa"/>
            <w:vAlign w:val="center"/>
          </w:tcPr>
          <w:p w14:paraId="143C8EF8" w14:textId="0EB7AA20" w:rsidR="003F7850" w:rsidRPr="006854BF" w:rsidRDefault="003F7850" w:rsidP="003F7850">
            <w:pPr>
              <w:jc w:val="center"/>
              <w:rPr>
                <w:color w:val="7030A0"/>
                <w:sz w:val="20"/>
                <w:szCs w:val="20"/>
              </w:rPr>
            </w:pPr>
            <w:r w:rsidRPr="006854BF">
              <w:rPr>
                <w:color w:val="7030A0"/>
                <w:sz w:val="20"/>
                <w:szCs w:val="20"/>
              </w:rPr>
              <w:t>1</w:t>
            </w:r>
            <w:r w:rsidR="00026B41">
              <w:rPr>
                <w:color w:val="7030A0"/>
                <w:sz w:val="20"/>
                <w:szCs w:val="20"/>
              </w:rPr>
              <w:t>,</w:t>
            </w:r>
            <w:r w:rsidRPr="006854BF">
              <w:rPr>
                <w:color w:val="7030A0"/>
                <w:sz w:val="20"/>
                <w:szCs w:val="20"/>
              </w:rPr>
              <w:t>412</w:t>
            </w:r>
          </w:p>
        </w:tc>
        <w:tc>
          <w:tcPr>
            <w:tcW w:w="1058" w:type="dxa"/>
            <w:vAlign w:val="center"/>
          </w:tcPr>
          <w:p w14:paraId="72456FF8" w14:textId="433E3ADA" w:rsidR="003F7850" w:rsidRPr="006854BF" w:rsidRDefault="003F7850" w:rsidP="003F7850">
            <w:pPr>
              <w:jc w:val="center"/>
              <w:rPr>
                <w:color w:val="7030A0"/>
                <w:sz w:val="20"/>
                <w:szCs w:val="20"/>
              </w:rPr>
            </w:pPr>
            <w:r w:rsidRPr="006854BF">
              <w:rPr>
                <w:color w:val="7030A0"/>
                <w:sz w:val="20"/>
                <w:szCs w:val="20"/>
              </w:rPr>
              <w:t>1</w:t>
            </w:r>
            <w:r w:rsidR="00026B41">
              <w:rPr>
                <w:color w:val="7030A0"/>
                <w:sz w:val="20"/>
                <w:szCs w:val="20"/>
              </w:rPr>
              <w:t>,</w:t>
            </w:r>
            <w:r w:rsidRPr="006854BF">
              <w:rPr>
                <w:color w:val="7030A0"/>
                <w:sz w:val="20"/>
                <w:szCs w:val="20"/>
              </w:rPr>
              <w:t>726</w:t>
            </w:r>
          </w:p>
        </w:tc>
        <w:tc>
          <w:tcPr>
            <w:tcW w:w="1057" w:type="dxa"/>
            <w:vAlign w:val="center"/>
          </w:tcPr>
          <w:p w14:paraId="6CE57FEB" w14:textId="0B1A8AFE" w:rsidR="003F7850" w:rsidRPr="006854BF" w:rsidRDefault="003F7850" w:rsidP="003F7850">
            <w:pPr>
              <w:jc w:val="center"/>
              <w:rPr>
                <w:color w:val="7030A0"/>
                <w:sz w:val="20"/>
                <w:szCs w:val="20"/>
              </w:rPr>
            </w:pPr>
            <w:r w:rsidRPr="006854BF">
              <w:rPr>
                <w:color w:val="7030A0"/>
                <w:sz w:val="20"/>
                <w:szCs w:val="20"/>
              </w:rPr>
              <w:t>540</w:t>
            </w:r>
          </w:p>
        </w:tc>
        <w:tc>
          <w:tcPr>
            <w:tcW w:w="1057" w:type="dxa"/>
            <w:vAlign w:val="center"/>
          </w:tcPr>
          <w:p w14:paraId="3B6939E8" w14:textId="208DCD98" w:rsidR="003F7850" w:rsidRPr="006854BF" w:rsidRDefault="003F7850" w:rsidP="003F7850">
            <w:pPr>
              <w:jc w:val="center"/>
              <w:rPr>
                <w:color w:val="7030A0"/>
                <w:sz w:val="20"/>
                <w:szCs w:val="20"/>
                <w:highlight w:val="yellow"/>
              </w:rPr>
            </w:pPr>
            <w:r w:rsidRPr="006854BF">
              <w:rPr>
                <w:color w:val="7030A0"/>
                <w:sz w:val="20"/>
                <w:szCs w:val="20"/>
              </w:rPr>
              <w:t>2</w:t>
            </w:r>
            <w:r w:rsidR="00026B41">
              <w:rPr>
                <w:color w:val="7030A0"/>
                <w:sz w:val="20"/>
                <w:szCs w:val="20"/>
              </w:rPr>
              <w:t>,</w:t>
            </w:r>
            <w:r w:rsidRPr="006854BF">
              <w:rPr>
                <w:color w:val="7030A0"/>
                <w:sz w:val="20"/>
                <w:szCs w:val="20"/>
              </w:rPr>
              <w:t>495</w:t>
            </w:r>
          </w:p>
        </w:tc>
        <w:tc>
          <w:tcPr>
            <w:tcW w:w="1058" w:type="dxa"/>
            <w:vAlign w:val="center"/>
          </w:tcPr>
          <w:p w14:paraId="4EDF4389" w14:textId="6E5EDE8A" w:rsidR="003F7850" w:rsidRPr="006854BF" w:rsidRDefault="003F7850" w:rsidP="00026B41">
            <w:pPr>
              <w:jc w:val="center"/>
              <w:rPr>
                <w:color w:val="7030A0"/>
                <w:sz w:val="20"/>
                <w:szCs w:val="20"/>
              </w:rPr>
            </w:pPr>
            <w:r w:rsidRPr="006854BF">
              <w:rPr>
                <w:color w:val="7030A0"/>
                <w:sz w:val="20"/>
                <w:szCs w:val="20"/>
              </w:rPr>
              <w:t>3</w:t>
            </w:r>
            <w:r w:rsidR="00026B41">
              <w:rPr>
                <w:color w:val="7030A0"/>
                <w:sz w:val="20"/>
                <w:szCs w:val="20"/>
              </w:rPr>
              <w:t>,</w:t>
            </w:r>
            <w:r w:rsidRPr="006854BF">
              <w:rPr>
                <w:color w:val="7030A0"/>
                <w:sz w:val="20"/>
                <w:szCs w:val="20"/>
              </w:rPr>
              <w:t>035</w:t>
            </w:r>
          </w:p>
        </w:tc>
      </w:tr>
      <w:tr w:rsidR="006854BF" w:rsidRPr="006854BF" w14:paraId="5EC58523" w14:textId="77777777" w:rsidTr="006854BF">
        <w:trPr>
          <w:cantSplit/>
        </w:trPr>
        <w:tc>
          <w:tcPr>
            <w:tcW w:w="3006" w:type="dxa"/>
          </w:tcPr>
          <w:p w14:paraId="7F251323" w14:textId="3255E736" w:rsidR="003F7850" w:rsidRPr="006854BF" w:rsidRDefault="003F7850" w:rsidP="003F7850">
            <w:pPr>
              <w:tabs>
                <w:tab w:val="left" w:pos="1440"/>
              </w:tabs>
              <w:ind w:firstLine="330"/>
              <w:rPr>
                <w:color w:val="7030A0"/>
                <w:sz w:val="20"/>
                <w:szCs w:val="20"/>
              </w:rPr>
            </w:pPr>
            <w:r w:rsidRPr="006854BF">
              <w:rPr>
                <w:color w:val="7030A0"/>
                <w:sz w:val="20"/>
                <w:szCs w:val="20"/>
              </w:rPr>
              <w:t>Region 4</w:t>
            </w:r>
          </w:p>
        </w:tc>
        <w:tc>
          <w:tcPr>
            <w:tcW w:w="1057" w:type="dxa"/>
            <w:vAlign w:val="center"/>
          </w:tcPr>
          <w:p w14:paraId="4C5C31FB" w14:textId="077BA2B0" w:rsidR="003F7850" w:rsidRPr="006854BF" w:rsidRDefault="003F7850" w:rsidP="003F7850">
            <w:pPr>
              <w:jc w:val="center"/>
              <w:rPr>
                <w:color w:val="7030A0"/>
                <w:sz w:val="20"/>
                <w:szCs w:val="20"/>
              </w:rPr>
            </w:pPr>
            <w:r w:rsidRPr="006854BF">
              <w:rPr>
                <w:color w:val="7030A0"/>
                <w:sz w:val="20"/>
                <w:szCs w:val="20"/>
              </w:rPr>
              <w:t>244</w:t>
            </w:r>
          </w:p>
        </w:tc>
        <w:tc>
          <w:tcPr>
            <w:tcW w:w="1057" w:type="dxa"/>
            <w:vAlign w:val="center"/>
          </w:tcPr>
          <w:p w14:paraId="07F6453A" w14:textId="2D1CE5B2" w:rsidR="003F7850" w:rsidRPr="006854BF" w:rsidRDefault="003F7850" w:rsidP="003F7850">
            <w:pPr>
              <w:jc w:val="center"/>
              <w:rPr>
                <w:color w:val="7030A0"/>
                <w:sz w:val="20"/>
                <w:szCs w:val="20"/>
              </w:rPr>
            </w:pPr>
            <w:r w:rsidRPr="006854BF">
              <w:rPr>
                <w:color w:val="7030A0"/>
                <w:sz w:val="20"/>
                <w:szCs w:val="20"/>
              </w:rPr>
              <w:t>979</w:t>
            </w:r>
          </w:p>
        </w:tc>
        <w:tc>
          <w:tcPr>
            <w:tcW w:w="1058" w:type="dxa"/>
            <w:vAlign w:val="center"/>
          </w:tcPr>
          <w:p w14:paraId="0DCA69C9" w14:textId="3F65E63B" w:rsidR="003F7850" w:rsidRPr="006854BF" w:rsidRDefault="003F7850" w:rsidP="003F7850">
            <w:pPr>
              <w:jc w:val="center"/>
              <w:rPr>
                <w:color w:val="7030A0"/>
                <w:sz w:val="20"/>
                <w:szCs w:val="20"/>
              </w:rPr>
            </w:pPr>
            <w:r w:rsidRPr="006854BF">
              <w:rPr>
                <w:color w:val="7030A0"/>
                <w:sz w:val="20"/>
                <w:szCs w:val="20"/>
              </w:rPr>
              <w:t>1</w:t>
            </w:r>
            <w:r w:rsidR="00026B41">
              <w:rPr>
                <w:color w:val="7030A0"/>
                <w:sz w:val="20"/>
                <w:szCs w:val="20"/>
              </w:rPr>
              <w:t>,</w:t>
            </w:r>
            <w:r w:rsidRPr="006854BF">
              <w:rPr>
                <w:color w:val="7030A0"/>
                <w:sz w:val="20"/>
                <w:szCs w:val="20"/>
              </w:rPr>
              <w:t>223</w:t>
            </w:r>
          </w:p>
        </w:tc>
        <w:tc>
          <w:tcPr>
            <w:tcW w:w="1057" w:type="dxa"/>
            <w:vAlign w:val="center"/>
          </w:tcPr>
          <w:p w14:paraId="294901D6" w14:textId="72939C5C" w:rsidR="003F7850" w:rsidRPr="006854BF" w:rsidRDefault="003F7850" w:rsidP="003F7850">
            <w:pPr>
              <w:jc w:val="center"/>
              <w:rPr>
                <w:color w:val="7030A0"/>
                <w:sz w:val="20"/>
                <w:szCs w:val="20"/>
              </w:rPr>
            </w:pPr>
            <w:r w:rsidRPr="006854BF">
              <w:rPr>
                <w:color w:val="7030A0"/>
                <w:sz w:val="20"/>
                <w:szCs w:val="20"/>
              </w:rPr>
              <w:t>941</w:t>
            </w:r>
          </w:p>
        </w:tc>
        <w:tc>
          <w:tcPr>
            <w:tcW w:w="1057" w:type="dxa"/>
            <w:vAlign w:val="center"/>
          </w:tcPr>
          <w:p w14:paraId="70D842F5" w14:textId="547B7D96" w:rsidR="003F7850" w:rsidRPr="006854BF" w:rsidRDefault="003F7850" w:rsidP="003F7850">
            <w:pPr>
              <w:jc w:val="center"/>
              <w:rPr>
                <w:color w:val="7030A0"/>
                <w:sz w:val="20"/>
                <w:szCs w:val="20"/>
                <w:highlight w:val="yellow"/>
              </w:rPr>
            </w:pPr>
            <w:r w:rsidRPr="006854BF">
              <w:rPr>
                <w:color w:val="7030A0"/>
                <w:sz w:val="20"/>
                <w:szCs w:val="20"/>
              </w:rPr>
              <w:t>3</w:t>
            </w:r>
            <w:r w:rsidR="00026B41">
              <w:rPr>
                <w:color w:val="7030A0"/>
                <w:sz w:val="20"/>
                <w:szCs w:val="20"/>
              </w:rPr>
              <w:t>,</w:t>
            </w:r>
            <w:r w:rsidRPr="006854BF">
              <w:rPr>
                <w:color w:val="7030A0"/>
                <w:sz w:val="20"/>
                <w:szCs w:val="20"/>
              </w:rPr>
              <w:t>659</w:t>
            </w:r>
          </w:p>
        </w:tc>
        <w:tc>
          <w:tcPr>
            <w:tcW w:w="1058" w:type="dxa"/>
            <w:vAlign w:val="center"/>
          </w:tcPr>
          <w:p w14:paraId="338DB780" w14:textId="488C3850" w:rsidR="003F7850" w:rsidRPr="006854BF" w:rsidRDefault="003F7850" w:rsidP="00026B41">
            <w:pPr>
              <w:jc w:val="center"/>
              <w:rPr>
                <w:color w:val="7030A0"/>
                <w:sz w:val="20"/>
                <w:szCs w:val="20"/>
              </w:rPr>
            </w:pPr>
            <w:r w:rsidRPr="006854BF">
              <w:rPr>
                <w:color w:val="7030A0"/>
                <w:sz w:val="20"/>
                <w:szCs w:val="20"/>
              </w:rPr>
              <w:t>4</w:t>
            </w:r>
            <w:r w:rsidR="00026B41">
              <w:rPr>
                <w:color w:val="7030A0"/>
                <w:sz w:val="20"/>
                <w:szCs w:val="20"/>
              </w:rPr>
              <w:t>,</w:t>
            </w:r>
            <w:r w:rsidRPr="006854BF">
              <w:rPr>
                <w:color w:val="7030A0"/>
                <w:sz w:val="20"/>
                <w:szCs w:val="20"/>
              </w:rPr>
              <w:t>600</w:t>
            </w:r>
          </w:p>
        </w:tc>
      </w:tr>
      <w:tr w:rsidR="006854BF" w:rsidRPr="006854BF" w14:paraId="6E96A86D" w14:textId="77777777" w:rsidTr="006854BF">
        <w:trPr>
          <w:cantSplit/>
        </w:trPr>
        <w:tc>
          <w:tcPr>
            <w:tcW w:w="3006" w:type="dxa"/>
          </w:tcPr>
          <w:p w14:paraId="3F425539" w14:textId="6ACD77F4" w:rsidR="003F7850" w:rsidRPr="006854BF" w:rsidRDefault="003F7850" w:rsidP="003F7850">
            <w:pPr>
              <w:tabs>
                <w:tab w:val="left" w:pos="1440"/>
              </w:tabs>
              <w:ind w:firstLine="330"/>
              <w:rPr>
                <w:color w:val="7030A0"/>
                <w:sz w:val="20"/>
                <w:szCs w:val="20"/>
              </w:rPr>
            </w:pPr>
            <w:r w:rsidRPr="006854BF">
              <w:rPr>
                <w:color w:val="7030A0"/>
                <w:sz w:val="20"/>
                <w:szCs w:val="20"/>
              </w:rPr>
              <w:t>Region 5</w:t>
            </w:r>
          </w:p>
        </w:tc>
        <w:tc>
          <w:tcPr>
            <w:tcW w:w="1057" w:type="dxa"/>
            <w:vAlign w:val="center"/>
          </w:tcPr>
          <w:p w14:paraId="6ECC4492" w14:textId="06678CA6" w:rsidR="003F7850" w:rsidRPr="006854BF" w:rsidRDefault="003F7850" w:rsidP="003F7850">
            <w:pPr>
              <w:jc w:val="center"/>
              <w:rPr>
                <w:color w:val="7030A0"/>
                <w:sz w:val="20"/>
                <w:szCs w:val="20"/>
              </w:rPr>
            </w:pPr>
            <w:r w:rsidRPr="006854BF">
              <w:rPr>
                <w:color w:val="7030A0"/>
                <w:sz w:val="20"/>
                <w:szCs w:val="20"/>
              </w:rPr>
              <w:t>331</w:t>
            </w:r>
          </w:p>
        </w:tc>
        <w:tc>
          <w:tcPr>
            <w:tcW w:w="1057" w:type="dxa"/>
            <w:vAlign w:val="center"/>
          </w:tcPr>
          <w:p w14:paraId="2D6F7F37" w14:textId="39AF21FD" w:rsidR="003F7850" w:rsidRPr="006854BF" w:rsidRDefault="003F7850" w:rsidP="003F7850">
            <w:pPr>
              <w:jc w:val="center"/>
              <w:rPr>
                <w:color w:val="7030A0"/>
                <w:sz w:val="20"/>
                <w:szCs w:val="20"/>
              </w:rPr>
            </w:pPr>
            <w:r w:rsidRPr="006854BF">
              <w:rPr>
                <w:color w:val="7030A0"/>
                <w:sz w:val="20"/>
                <w:szCs w:val="20"/>
              </w:rPr>
              <w:t>1</w:t>
            </w:r>
            <w:r w:rsidR="00026B41">
              <w:rPr>
                <w:color w:val="7030A0"/>
                <w:sz w:val="20"/>
                <w:szCs w:val="20"/>
              </w:rPr>
              <w:t>,</w:t>
            </w:r>
            <w:r w:rsidRPr="006854BF">
              <w:rPr>
                <w:color w:val="7030A0"/>
                <w:sz w:val="20"/>
                <w:szCs w:val="20"/>
              </w:rPr>
              <w:t>183</w:t>
            </w:r>
          </w:p>
        </w:tc>
        <w:tc>
          <w:tcPr>
            <w:tcW w:w="1058" w:type="dxa"/>
            <w:vAlign w:val="center"/>
          </w:tcPr>
          <w:p w14:paraId="2970234B" w14:textId="57003E61" w:rsidR="003F7850" w:rsidRPr="006854BF" w:rsidRDefault="003F7850" w:rsidP="003F7850">
            <w:pPr>
              <w:jc w:val="center"/>
              <w:rPr>
                <w:color w:val="7030A0"/>
                <w:sz w:val="20"/>
                <w:szCs w:val="20"/>
              </w:rPr>
            </w:pPr>
            <w:r w:rsidRPr="006854BF">
              <w:rPr>
                <w:color w:val="7030A0"/>
                <w:sz w:val="20"/>
                <w:szCs w:val="20"/>
              </w:rPr>
              <w:t>1</w:t>
            </w:r>
            <w:r w:rsidR="00026B41">
              <w:rPr>
                <w:color w:val="7030A0"/>
                <w:sz w:val="20"/>
                <w:szCs w:val="20"/>
              </w:rPr>
              <w:t>,</w:t>
            </w:r>
            <w:r w:rsidRPr="006854BF">
              <w:rPr>
                <w:color w:val="7030A0"/>
                <w:sz w:val="20"/>
                <w:szCs w:val="20"/>
              </w:rPr>
              <w:t>514</w:t>
            </w:r>
          </w:p>
        </w:tc>
        <w:tc>
          <w:tcPr>
            <w:tcW w:w="1057" w:type="dxa"/>
            <w:vAlign w:val="center"/>
          </w:tcPr>
          <w:p w14:paraId="4E06C492" w14:textId="4EA7E648" w:rsidR="003F7850" w:rsidRPr="006854BF" w:rsidRDefault="003F7850" w:rsidP="003F7850">
            <w:pPr>
              <w:jc w:val="center"/>
              <w:rPr>
                <w:color w:val="7030A0"/>
                <w:sz w:val="20"/>
                <w:szCs w:val="20"/>
              </w:rPr>
            </w:pPr>
            <w:r w:rsidRPr="006854BF">
              <w:rPr>
                <w:color w:val="7030A0"/>
                <w:sz w:val="20"/>
                <w:szCs w:val="20"/>
              </w:rPr>
              <w:t>485</w:t>
            </w:r>
          </w:p>
        </w:tc>
        <w:tc>
          <w:tcPr>
            <w:tcW w:w="1057" w:type="dxa"/>
            <w:vAlign w:val="center"/>
          </w:tcPr>
          <w:p w14:paraId="74AFE416" w14:textId="1986691F" w:rsidR="003F7850" w:rsidRPr="006854BF" w:rsidRDefault="003F7850" w:rsidP="003F7850">
            <w:pPr>
              <w:jc w:val="center"/>
              <w:rPr>
                <w:color w:val="7030A0"/>
                <w:sz w:val="20"/>
                <w:szCs w:val="20"/>
                <w:highlight w:val="yellow"/>
              </w:rPr>
            </w:pPr>
            <w:r w:rsidRPr="006854BF">
              <w:rPr>
                <w:color w:val="7030A0"/>
                <w:sz w:val="20"/>
                <w:szCs w:val="20"/>
              </w:rPr>
              <w:t>1</w:t>
            </w:r>
            <w:r w:rsidR="00026B41">
              <w:rPr>
                <w:color w:val="7030A0"/>
                <w:sz w:val="20"/>
                <w:szCs w:val="20"/>
              </w:rPr>
              <w:t>,</w:t>
            </w:r>
            <w:r w:rsidRPr="006854BF">
              <w:rPr>
                <w:color w:val="7030A0"/>
                <w:sz w:val="20"/>
                <w:szCs w:val="20"/>
              </w:rPr>
              <w:t>765</w:t>
            </w:r>
          </w:p>
        </w:tc>
        <w:tc>
          <w:tcPr>
            <w:tcW w:w="1058" w:type="dxa"/>
            <w:vAlign w:val="center"/>
          </w:tcPr>
          <w:p w14:paraId="1ACE1209" w14:textId="4659295B" w:rsidR="003F7850" w:rsidRPr="006854BF" w:rsidRDefault="003F7850" w:rsidP="00026B41">
            <w:pPr>
              <w:jc w:val="center"/>
              <w:rPr>
                <w:color w:val="7030A0"/>
                <w:sz w:val="20"/>
                <w:szCs w:val="20"/>
              </w:rPr>
            </w:pPr>
            <w:r w:rsidRPr="006854BF">
              <w:rPr>
                <w:color w:val="7030A0"/>
                <w:sz w:val="20"/>
                <w:szCs w:val="20"/>
              </w:rPr>
              <w:t>2</w:t>
            </w:r>
            <w:r w:rsidR="00026B41">
              <w:rPr>
                <w:color w:val="7030A0"/>
                <w:sz w:val="20"/>
                <w:szCs w:val="20"/>
              </w:rPr>
              <w:t>,</w:t>
            </w:r>
            <w:r w:rsidRPr="006854BF">
              <w:rPr>
                <w:color w:val="7030A0"/>
                <w:sz w:val="20"/>
                <w:szCs w:val="20"/>
              </w:rPr>
              <w:t>250</w:t>
            </w:r>
          </w:p>
        </w:tc>
      </w:tr>
      <w:tr w:rsidR="006854BF" w:rsidRPr="006854BF" w14:paraId="7CEF5C73" w14:textId="77777777" w:rsidTr="006854BF">
        <w:trPr>
          <w:cantSplit/>
        </w:trPr>
        <w:tc>
          <w:tcPr>
            <w:tcW w:w="3006" w:type="dxa"/>
          </w:tcPr>
          <w:p w14:paraId="6A867085" w14:textId="4E16E88A" w:rsidR="003F7850" w:rsidRPr="006854BF" w:rsidRDefault="003F7850" w:rsidP="003F7850">
            <w:pPr>
              <w:tabs>
                <w:tab w:val="left" w:pos="1440"/>
              </w:tabs>
              <w:ind w:firstLine="330"/>
              <w:rPr>
                <w:color w:val="7030A0"/>
                <w:sz w:val="20"/>
                <w:szCs w:val="20"/>
              </w:rPr>
            </w:pPr>
            <w:r w:rsidRPr="006854BF">
              <w:rPr>
                <w:color w:val="7030A0"/>
                <w:sz w:val="20"/>
                <w:szCs w:val="20"/>
              </w:rPr>
              <w:t>Region 6</w:t>
            </w:r>
          </w:p>
        </w:tc>
        <w:tc>
          <w:tcPr>
            <w:tcW w:w="1057" w:type="dxa"/>
            <w:vAlign w:val="center"/>
          </w:tcPr>
          <w:p w14:paraId="42978412" w14:textId="075600CF" w:rsidR="003F7850" w:rsidRPr="006854BF" w:rsidRDefault="003F7850" w:rsidP="003F7850">
            <w:pPr>
              <w:jc w:val="center"/>
              <w:rPr>
                <w:color w:val="7030A0"/>
                <w:sz w:val="20"/>
                <w:szCs w:val="20"/>
              </w:rPr>
            </w:pPr>
            <w:r w:rsidRPr="006854BF">
              <w:rPr>
                <w:color w:val="7030A0"/>
                <w:sz w:val="20"/>
                <w:szCs w:val="20"/>
              </w:rPr>
              <w:t>503</w:t>
            </w:r>
          </w:p>
        </w:tc>
        <w:tc>
          <w:tcPr>
            <w:tcW w:w="1057" w:type="dxa"/>
            <w:vAlign w:val="center"/>
          </w:tcPr>
          <w:p w14:paraId="49B273A4" w14:textId="0597B8A6" w:rsidR="003F7850" w:rsidRPr="006854BF" w:rsidRDefault="003F7850" w:rsidP="003F7850">
            <w:pPr>
              <w:jc w:val="center"/>
              <w:rPr>
                <w:color w:val="7030A0"/>
                <w:sz w:val="20"/>
                <w:szCs w:val="20"/>
              </w:rPr>
            </w:pPr>
            <w:r w:rsidRPr="006854BF">
              <w:rPr>
                <w:color w:val="7030A0"/>
                <w:sz w:val="20"/>
                <w:szCs w:val="20"/>
              </w:rPr>
              <w:t>2</w:t>
            </w:r>
            <w:r w:rsidR="00026B41">
              <w:rPr>
                <w:color w:val="7030A0"/>
                <w:sz w:val="20"/>
                <w:szCs w:val="20"/>
              </w:rPr>
              <w:t>,</w:t>
            </w:r>
            <w:r w:rsidRPr="006854BF">
              <w:rPr>
                <w:color w:val="7030A0"/>
                <w:sz w:val="20"/>
                <w:szCs w:val="20"/>
              </w:rPr>
              <w:t>230</w:t>
            </w:r>
          </w:p>
        </w:tc>
        <w:tc>
          <w:tcPr>
            <w:tcW w:w="1058" w:type="dxa"/>
            <w:vAlign w:val="center"/>
          </w:tcPr>
          <w:p w14:paraId="5E0B30E5" w14:textId="59A62C59" w:rsidR="003F7850" w:rsidRPr="006854BF" w:rsidRDefault="003F7850" w:rsidP="003F7850">
            <w:pPr>
              <w:jc w:val="center"/>
              <w:rPr>
                <w:color w:val="7030A0"/>
                <w:sz w:val="20"/>
                <w:szCs w:val="20"/>
              </w:rPr>
            </w:pPr>
            <w:r w:rsidRPr="006854BF">
              <w:rPr>
                <w:color w:val="7030A0"/>
                <w:sz w:val="20"/>
                <w:szCs w:val="20"/>
              </w:rPr>
              <w:t>2</w:t>
            </w:r>
            <w:r w:rsidR="00026B41">
              <w:rPr>
                <w:color w:val="7030A0"/>
                <w:sz w:val="20"/>
                <w:szCs w:val="20"/>
              </w:rPr>
              <w:t>,</w:t>
            </w:r>
            <w:r w:rsidRPr="006854BF">
              <w:rPr>
                <w:color w:val="7030A0"/>
                <w:sz w:val="20"/>
                <w:szCs w:val="20"/>
              </w:rPr>
              <w:t>733</w:t>
            </w:r>
          </w:p>
        </w:tc>
        <w:tc>
          <w:tcPr>
            <w:tcW w:w="1057" w:type="dxa"/>
            <w:vAlign w:val="center"/>
          </w:tcPr>
          <w:p w14:paraId="6E5FA49E" w14:textId="7EB09F42" w:rsidR="003F7850" w:rsidRPr="006854BF" w:rsidRDefault="003F7850" w:rsidP="003F7850">
            <w:pPr>
              <w:jc w:val="center"/>
              <w:rPr>
                <w:color w:val="7030A0"/>
                <w:sz w:val="20"/>
                <w:szCs w:val="20"/>
              </w:rPr>
            </w:pPr>
            <w:r w:rsidRPr="006854BF">
              <w:rPr>
                <w:color w:val="7030A0"/>
                <w:sz w:val="20"/>
                <w:szCs w:val="20"/>
              </w:rPr>
              <w:t>501</w:t>
            </w:r>
          </w:p>
        </w:tc>
        <w:tc>
          <w:tcPr>
            <w:tcW w:w="1057" w:type="dxa"/>
            <w:vAlign w:val="center"/>
          </w:tcPr>
          <w:p w14:paraId="663B4306" w14:textId="1FF51DD6" w:rsidR="003F7850" w:rsidRPr="006854BF" w:rsidRDefault="003F7850" w:rsidP="003F7850">
            <w:pPr>
              <w:jc w:val="center"/>
              <w:rPr>
                <w:color w:val="7030A0"/>
                <w:sz w:val="20"/>
                <w:szCs w:val="20"/>
                <w:highlight w:val="yellow"/>
              </w:rPr>
            </w:pPr>
            <w:r w:rsidRPr="006854BF">
              <w:rPr>
                <w:color w:val="7030A0"/>
                <w:sz w:val="20"/>
                <w:szCs w:val="20"/>
              </w:rPr>
              <w:t>1</w:t>
            </w:r>
            <w:r w:rsidR="00026B41">
              <w:rPr>
                <w:color w:val="7030A0"/>
                <w:sz w:val="20"/>
                <w:szCs w:val="20"/>
              </w:rPr>
              <w:t>,</w:t>
            </w:r>
            <w:r w:rsidRPr="006854BF">
              <w:rPr>
                <w:color w:val="7030A0"/>
                <w:sz w:val="20"/>
                <w:szCs w:val="20"/>
              </w:rPr>
              <w:t>777</w:t>
            </w:r>
          </w:p>
        </w:tc>
        <w:tc>
          <w:tcPr>
            <w:tcW w:w="1058" w:type="dxa"/>
            <w:vAlign w:val="center"/>
          </w:tcPr>
          <w:p w14:paraId="0A872050" w14:textId="65946F28" w:rsidR="003F7850" w:rsidRPr="006854BF" w:rsidRDefault="003F7850" w:rsidP="00026B41">
            <w:pPr>
              <w:jc w:val="center"/>
              <w:rPr>
                <w:color w:val="7030A0"/>
                <w:sz w:val="20"/>
                <w:szCs w:val="20"/>
              </w:rPr>
            </w:pPr>
            <w:r w:rsidRPr="006854BF">
              <w:rPr>
                <w:color w:val="7030A0"/>
                <w:sz w:val="20"/>
                <w:szCs w:val="20"/>
              </w:rPr>
              <w:t>2</w:t>
            </w:r>
            <w:r w:rsidR="00026B41">
              <w:rPr>
                <w:color w:val="7030A0"/>
                <w:sz w:val="20"/>
                <w:szCs w:val="20"/>
              </w:rPr>
              <w:t>,</w:t>
            </w:r>
            <w:r w:rsidRPr="006854BF">
              <w:rPr>
                <w:color w:val="7030A0"/>
                <w:sz w:val="20"/>
                <w:szCs w:val="20"/>
              </w:rPr>
              <w:t>278</w:t>
            </w:r>
          </w:p>
        </w:tc>
      </w:tr>
      <w:tr w:rsidR="006854BF" w:rsidRPr="006854BF" w14:paraId="73B2C13E" w14:textId="77777777" w:rsidTr="006854BF">
        <w:trPr>
          <w:cantSplit/>
        </w:trPr>
        <w:tc>
          <w:tcPr>
            <w:tcW w:w="3006" w:type="dxa"/>
          </w:tcPr>
          <w:p w14:paraId="07652320" w14:textId="23E7EDA1" w:rsidR="003F7850" w:rsidRPr="006854BF" w:rsidRDefault="003F7850" w:rsidP="003F7850">
            <w:pPr>
              <w:tabs>
                <w:tab w:val="left" w:pos="1440"/>
              </w:tabs>
              <w:ind w:firstLine="330"/>
              <w:rPr>
                <w:color w:val="7030A0"/>
                <w:sz w:val="20"/>
                <w:szCs w:val="20"/>
              </w:rPr>
            </w:pPr>
            <w:r w:rsidRPr="006854BF">
              <w:rPr>
                <w:color w:val="7030A0"/>
                <w:sz w:val="20"/>
                <w:szCs w:val="20"/>
              </w:rPr>
              <w:t>Region 7</w:t>
            </w:r>
          </w:p>
        </w:tc>
        <w:tc>
          <w:tcPr>
            <w:tcW w:w="1057" w:type="dxa"/>
            <w:vAlign w:val="center"/>
          </w:tcPr>
          <w:p w14:paraId="4E012D09" w14:textId="0D26B88B" w:rsidR="003F7850" w:rsidRPr="006854BF" w:rsidRDefault="003F7850" w:rsidP="003F7850">
            <w:pPr>
              <w:jc w:val="center"/>
              <w:rPr>
                <w:color w:val="7030A0"/>
                <w:sz w:val="20"/>
                <w:szCs w:val="20"/>
              </w:rPr>
            </w:pPr>
            <w:r w:rsidRPr="006854BF">
              <w:rPr>
                <w:color w:val="7030A0"/>
                <w:sz w:val="20"/>
                <w:szCs w:val="20"/>
              </w:rPr>
              <w:t>--</w:t>
            </w:r>
          </w:p>
        </w:tc>
        <w:tc>
          <w:tcPr>
            <w:tcW w:w="1057" w:type="dxa"/>
            <w:vAlign w:val="center"/>
          </w:tcPr>
          <w:p w14:paraId="1E299BC3" w14:textId="218267EB" w:rsidR="003F7850" w:rsidRPr="006854BF" w:rsidRDefault="003F7850" w:rsidP="003F7850">
            <w:pPr>
              <w:jc w:val="center"/>
              <w:rPr>
                <w:color w:val="7030A0"/>
                <w:sz w:val="20"/>
                <w:szCs w:val="20"/>
              </w:rPr>
            </w:pPr>
            <w:r w:rsidRPr="006854BF">
              <w:rPr>
                <w:color w:val="7030A0"/>
                <w:sz w:val="20"/>
                <w:szCs w:val="20"/>
              </w:rPr>
              <w:t>--</w:t>
            </w:r>
          </w:p>
        </w:tc>
        <w:tc>
          <w:tcPr>
            <w:tcW w:w="1058" w:type="dxa"/>
            <w:vAlign w:val="center"/>
          </w:tcPr>
          <w:p w14:paraId="3D4948CE" w14:textId="22D9576C" w:rsidR="003F7850" w:rsidRPr="006854BF" w:rsidRDefault="003F7850" w:rsidP="003F7850">
            <w:pPr>
              <w:jc w:val="center"/>
              <w:rPr>
                <w:color w:val="7030A0"/>
                <w:sz w:val="20"/>
                <w:szCs w:val="20"/>
              </w:rPr>
            </w:pPr>
            <w:r w:rsidRPr="006854BF">
              <w:rPr>
                <w:color w:val="7030A0"/>
                <w:sz w:val="20"/>
                <w:szCs w:val="20"/>
              </w:rPr>
              <w:t>--</w:t>
            </w:r>
          </w:p>
        </w:tc>
        <w:tc>
          <w:tcPr>
            <w:tcW w:w="1057" w:type="dxa"/>
            <w:vAlign w:val="center"/>
          </w:tcPr>
          <w:p w14:paraId="3F7ACCD2" w14:textId="06FB94CB" w:rsidR="003F7850" w:rsidRPr="006854BF" w:rsidRDefault="003F7850" w:rsidP="003F7850">
            <w:pPr>
              <w:jc w:val="center"/>
              <w:rPr>
                <w:color w:val="7030A0"/>
                <w:sz w:val="20"/>
                <w:szCs w:val="20"/>
              </w:rPr>
            </w:pPr>
            <w:r w:rsidRPr="006854BF">
              <w:rPr>
                <w:color w:val="7030A0"/>
                <w:sz w:val="20"/>
                <w:szCs w:val="20"/>
              </w:rPr>
              <w:t>760</w:t>
            </w:r>
          </w:p>
        </w:tc>
        <w:tc>
          <w:tcPr>
            <w:tcW w:w="1057" w:type="dxa"/>
            <w:vAlign w:val="center"/>
          </w:tcPr>
          <w:p w14:paraId="651060CA" w14:textId="19E5CCF9" w:rsidR="003F7850" w:rsidRPr="006854BF" w:rsidRDefault="003F7850" w:rsidP="003F7850">
            <w:pPr>
              <w:jc w:val="center"/>
              <w:rPr>
                <w:color w:val="7030A0"/>
                <w:sz w:val="20"/>
                <w:szCs w:val="20"/>
                <w:highlight w:val="yellow"/>
              </w:rPr>
            </w:pPr>
            <w:r w:rsidRPr="006854BF">
              <w:rPr>
                <w:color w:val="7030A0"/>
                <w:sz w:val="20"/>
                <w:szCs w:val="20"/>
              </w:rPr>
              <w:t>3</w:t>
            </w:r>
            <w:r w:rsidR="00026B41">
              <w:rPr>
                <w:color w:val="7030A0"/>
                <w:sz w:val="20"/>
                <w:szCs w:val="20"/>
              </w:rPr>
              <w:t>,</w:t>
            </w:r>
            <w:r w:rsidRPr="006854BF">
              <w:rPr>
                <w:color w:val="7030A0"/>
                <w:sz w:val="20"/>
                <w:szCs w:val="20"/>
              </w:rPr>
              <w:t>162</w:t>
            </w:r>
          </w:p>
        </w:tc>
        <w:tc>
          <w:tcPr>
            <w:tcW w:w="1058" w:type="dxa"/>
            <w:vAlign w:val="center"/>
          </w:tcPr>
          <w:p w14:paraId="405E10AE" w14:textId="0A794F57" w:rsidR="003F7850" w:rsidRPr="006854BF" w:rsidRDefault="003F7850" w:rsidP="00026B41">
            <w:pPr>
              <w:jc w:val="center"/>
              <w:rPr>
                <w:color w:val="7030A0"/>
                <w:sz w:val="20"/>
                <w:szCs w:val="20"/>
              </w:rPr>
            </w:pPr>
            <w:r w:rsidRPr="006854BF">
              <w:rPr>
                <w:color w:val="7030A0"/>
                <w:sz w:val="20"/>
                <w:szCs w:val="20"/>
              </w:rPr>
              <w:t>3</w:t>
            </w:r>
            <w:r w:rsidR="00026B41">
              <w:rPr>
                <w:color w:val="7030A0"/>
                <w:sz w:val="20"/>
                <w:szCs w:val="20"/>
              </w:rPr>
              <w:t>,</w:t>
            </w:r>
            <w:r w:rsidRPr="006854BF">
              <w:rPr>
                <w:color w:val="7030A0"/>
                <w:sz w:val="20"/>
                <w:szCs w:val="20"/>
              </w:rPr>
              <w:t>922</w:t>
            </w:r>
          </w:p>
        </w:tc>
      </w:tr>
      <w:tr w:rsidR="006854BF" w:rsidRPr="006854BF" w14:paraId="055F82A3" w14:textId="77777777" w:rsidTr="006854BF">
        <w:trPr>
          <w:cantSplit/>
        </w:trPr>
        <w:tc>
          <w:tcPr>
            <w:tcW w:w="3006" w:type="dxa"/>
          </w:tcPr>
          <w:p w14:paraId="2FD2FC11" w14:textId="2053A5D6" w:rsidR="003F7850" w:rsidRPr="006854BF" w:rsidRDefault="003F7850" w:rsidP="003F7850">
            <w:pPr>
              <w:tabs>
                <w:tab w:val="left" w:pos="1440"/>
              </w:tabs>
              <w:ind w:firstLine="330"/>
              <w:rPr>
                <w:color w:val="7030A0"/>
                <w:sz w:val="20"/>
                <w:szCs w:val="20"/>
              </w:rPr>
            </w:pPr>
            <w:r w:rsidRPr="006854BF">
              <w:rPr>
                <w:color w:val="7030A0"/>
                <w:sz w:val="20"/>
                <w:szCs w:val="20"/>
              </w:rPr>
              <w:t>Region 8</w:t>
            </w:r>
          </w:p>
        </w:tc>
        <w:tc>
          <w:tcPr>
            <w:tcW w:w="1057" w:type="dxa"/>
            <w:vAlign w:val="center"/>
          </w:tcPr>
          <w:p w14:paraId="4C1CDE9C" w14:textId="101F5EAF" w:rsidR="003F7850" w:rsidRPr="006854BF" w:rsidRDefault="003F7850" w:rsidP="003F7850">
            <w:pPr>
              <w:jc w:val="center"/>
              <w:rPr>
                <w:color w:val="7030A0"/>
                <w:sz w:val="20"/>
                <w:szCs w:val="20"/>
              </w:rPr>
            </w:pPr>
            <w:r w:rsidRPr="006854BF">
              <w:rPr>
                <w:color w:val="7030A0"/>
                <w:sz w:val="20"/>
                <w:szCs w:val="20"/>
              </w:rPr>
              <w:t>--</w:t>
            </w:r>
          </w:p>
        </w:tc>
        <w:tc>
          <w:tcPr>
            <w:tcW w:w="1057" w:type="dxa"/>
            <w:vAlign w:val="center"/>
          </w:tcPr>
          <w:p w14:paraId="0A94D6A0" w14:textId="1E8027CF" w:rsidR="003F7850" w:rsidRPr="006854BF" w:rsidRDefault="003F7850" w:rsidP="003F7850">
            <w:pPr>
              <w:jc w:val="center"/>
              <w:rPr>
                <w:color w:val="7030A0"/>
                <w:sz w:val="20"/>
                <w:szCs w:val="20"/>
              </w:rPr>
            </w:pPr>
            <w:r w:rsidRPr="006854BF">
              <w:rPr>
                <w:color w:val="7030A0"/>
                <w:sz w:val="20"/>
                <w:szCs w:val="20"/>
              </w:rPr>
              <w:t>--</w:t>
            </w:r>
          </w:p>
        </w:tc>
        <w:tc>
          <w:tcPr>
            <w:tcW w:w="1058" w:type="dxa"/>
            <w:vAlign w:val="center"/>
          </w:tcPr>
          <w:p w14:paraId="0AFA6456" w14:textId="3583FE93" w:rsidR="003F7850" w:rsidRPr="006854BF" w:rsidRDefault="003F7850" w:rsidP="003F7850">
            <w:pPr>
              <w:jc w:val="center"/>
              <w:rPr>
                <w:color w:val="7030A0"/>
                <w:sz w:val="20"/>
                <w:szCs w:val="20"/>
              </w:rPr>
            </w:pPr>
            <w:r w:rsidRPr="006854BF">
              <w:rPr>
                <w:color w:val="7030A0"/>
                <w:sz w:val="20"/>
                <w:szCs w:val="20"/>
              </w:rPr>
              <w:t>--</w:t>
            </w:r>
          </w:p>
        </w:tc>
        <w:tc>
          <w:tcPr>
            <w:tcW w:w="1057" w:type="dxa"/>
            <w:vAlign w:val="center"/>
          </w:tcPr>
          <w:p w14:paraId="42E7F129" w14:textId="23CA2718" w:rsidR="003F7850" w:rsidRPr="006854BF" w:rsidRDefault="003F7850" w:rsidP="003F7850">
            <w:pPr>
              <w:jc w:val="center"/>
              <w:rPr>
                <w:color w:val="7030A0"/>
                <w:sz w:val="20"/>
                <w:szCs w:val="20"/>
              </w:rPr>
            </w:pPr>
            <w:r w:rsidRPr="006854BF">
              <w:rPr>
                <w:color w:val="7030A0"/>
                <w:sz w:val="20"/>
                <w:szCs w:val="20"/>
              </w:rPr>
              <w:t>568</w:t>
            </w:r>
          </w:p>
        </w:tc>
        <w:tc>
          <w:tcPr>
            <w:tcW w:w="1057" w:type="dxa"/>
            <w:vAlign w:val="center"/>
          </w:tcPr>
          <w:p w14:paraId="571B9B64" w14:textId="6C768554" w:rsidR="003F7850" w:rsidRPr="006854BF" w:rsidRDefault="003F7850" w:rsidP="003F7850">
            <w:pPr>
              <w:jc w:val="center"/>
              <w:rPr>
                <w:color w:val="7030A0"/>
                <w:sz w:val="20"/>
                <w:szCs w:val="20"/>
                <w:highlight w:val="yellow"/>
              </w:rPr>
            </w:pPr>
            <w:r w:rsidRPr="006854BF">
              <w:rPr>
                <w:color w:val="7030A0"/>
                <w:sz w:val="20"/>
                <w:szCs w:val="20"/>
              </w:rPr>
              <w:t>2</w:t>
            </w:r>
            <w:r w:rsidR="00026B41">
              <w:rPr>
                <w:color w:val="7030A0"/>
                <w:sz w:val="20"/>
                <w:szCs w:val="20"/>
              </w:rPr>
              <w:t>,</w:t>
            </w:r>
            <w:r w:rsidRPr="006854BF">
              <w:rPr>
                <w:color w:val="7030A0"/>
                <w:sz w:val="20"/>
                <w:szCs w:val="20"/>
              </w:rPr>
              <w:t>361</w:t>
            </w:r>
          </w:p>
        </w:tc>
        <w:tc>
          <w:tcPr>
            <w:tcW w:w="1058" w:type="dxa"/>
            <w:vAlign w:val="center"/>
          </w:tcPr>
          <w:p w14:paraId="592541F0" w14:textId="6AE56F1B" w:rsidR="003F7850" w:rsidRPr="006854BF" w:rsidRDefault="003F7850" w:rsidP="00026B41">
            <w:pPr>
              <w:jc w:val="center"/>
              <w:rPr>
                <w:color w:val="7030A0"/>
                <w:sz w:val="20"/>
                <w:szCs w:val="20"/>
              </w:rPr>
            </w:pPr>
            <w:r w:rsidRPr="006854BF">
              <w:rPr>
                <w:color w:val="7030A0"/>
                <w:sz w:val="20"/>
                <w:szCs w:val="20"/>
              </w:rPr>
              <w:t>2</w:t>
            </w:r>
            <w:r w:rsidR="00026B41">
              <w:rPr>
                <w:color w:val="7030A0"/>
                <w:sz w:val="20"/>
                <w:szCs w:val="20"/>
              </w:rPr>
              <w:t>,</w:t>
            </w:r>
            <w:r w:rsidRPr="006854BF">
              <w:rPr>
                <w:color w:val="7030A0"/>
                <w:sz w:val="20"/>
                <w:szCs w:val="20"/>
              </w:rPr>
              <w:t>929</w:t>
            </w:r>
          </w:p>
        </w:tc>
      </w:tr>
      <w:tr w:rsidR="006854BF" w:rsidRPr="006854BF" w14:paraId="21B124E1" w14:textId="77777777" w:rsidTr="006854BF">
        <w:trPr>
          <w:cantSplit/>
        </w:trPr>
        <w:tc>
          <w:tcPr>
            <w:tcW w:w="3006" w:type="dxa"/>
          </w:tcPr>
          <w:p w14:paraId="054AFC82" w14:textId="7B13CE87" w:rsidR="003F7850" w:rsidRPr="006854BF" w:rsidRDefault="003F7850" w:rsidP="003F7850">
            <w:pPr>
              <w:tabs>
                <w:tab w:val="left" w:pos="1440"/>
              </w:tabs>
              <w:ind w:firstLine="330"/>
              <w:rPr>
                <w:color w:val="7030A0"/>
                <w:sz w:val="20"/>
                <w:szCs w:val="20"/>
              </w:rPr>
            </w:pPr>
            <w:r w:rsidRPr="006854BF">
              <w:rPr>
                <w:color w:val="7030A0"/>
                <w:sz w:val="20"/>
                <w:szCs w:val="20"/>
              </w:rPr>
              <w:t>Region 9</w:t>
            </w:r>
          </w:p>
        </w:tc>
        <w:tc>
          <w:tcPr>
            <w:tcW w:w="1057" w:type="dxa"/>
            <w:vAlign w:val="center"/>
          </w:tcPr>
          <w:p w14:paraId="28C5CABD" w14:textId="3149CF68" w:rsidR="003F7850" w:rsidRPr="006854BF" w:rsidRDefault="003F7850" w:rsidP="003F7850">
            <w:pPr>
              <w:jc w:val="center"/>
              <w:rPr>
                <w:color w:val="7030A0"/>
                <w:sz w:val="20"/>
                <w:szCs w:val="20"/>
              </w:rPr>
            </w:pPr>
            <w:r w:rsidRPr="006854BF">
              <w:rPr>
                <w:color w:val="7030A0"/>
                <w:sz w:val="20"/>
                <w:szCs w:val="20"/>
              </w:rPr>
              <w:t>--</w:t>
            </w:r>
          </w:p>
        </w:tc>
        <w:tc>
          <w:tcPr>
            <w:tcW w:w="1057" w:type="dxa"/>
            <w:vAlign w:val="center"/>
          </w:tcPr>
          <w:p w14:paraId="46FF8163" w14:textId="77A69B93" w:rsidR="003F7850" w:rsidRPr="006854BF" w:rsidRDefault="003F7850" w:rsidP="003F7850">
            <w:pPr>
              <w:jc w:val="center"/>
              <w:rPr>
                <w:color w:val="7030A0"/>
                <w:sz w:val="20"/>
                <w:szCs w:val="20"/>
              </w:rPr>
            </w:pPr>
            <w:r w:rsidRPr="006854BF">
              <w:rPr>
                <w:color w:val="7030A0"/>
                <w:sz w:val="20"/>
                <w:szCs w:val="20"/>
              </w:rPr>
              <w:t>--</w:t>
            </w:r>
          </w:p>
        </w:tc>
        <w:tc>
          <w:tcPr>
            <w:tcW w:w="1058" w:type="dxa"/>
            <w:vAlign w:val="center"/>
          </w:tcPr>
          <w:p w14:paraId="53138CCE" w14:textId="4DAB4B97" w:rsidR="003F7850" w:rsidRPr="006854BF" w:rsidRDefault="003F7850" w:rsidP="003F7850">
            <w:pPr>
              <w:jc w:val="center"/>
              <w:rPr>
                <w:color w:val="7030A0"/>
                <w:sz w:val="20"/>
                <w:szCs w:val="20"/>
              </w:rPr>
            </w:pPr>
            <w:r w:rsidRPr="006854BF">
              <w:rPr>
                <w:color w:val="7030A0"/>
                <w:sz w:val="20"/>
                <w:szCs w:val="20"/>
              </w:rPr>
              <w:t>--</w:t>
            </w:r>
          </w:p>
        </w:tc>
        <w:tc>
          <w:tcPr>
            <w:tcW w:w="1057" w:type="dxa"/>
            <w:vAlign w:val="center"/>
          </w:tcPr>
          <w:p w14:paraId="300D8C82" w14:textId="3F7FBCFE" w:rsidR="003F7850" w:rsidRPr="006854BF" w:rsidRDefault="003F7850" w:rsidP="003F7850">
            <w:pPr>
              <w:jc w:val="center"/>
              <w:rPr>
                <w:color w:val="7030A0"/>
                <w:sz w:val="20"/>
                <w:szCs w:val="20"/>
              </w:rPr>
            </w:pPr>
            <w:r w:rsidRPr="006854BF">
              <w:rPr>
                <w:color w:val="7030A0"/>
                <w:sz w:val="20"/>
                <w:szCs w:val="20"/>
              </w:rPr>
              <w:t>666</w:t>
            </w:r>
          </w:p>
        </w:tc>
        <w:tc>
          <w:tcPr>
            <w:tcW w:w="1057" w:type="dxa"/>
            <w:vAlign w:val="center"/>
          </w:tcPr>
          <w:p w14:paraId="12D4309E" w14:textId="26497E14" w:rsidR="003F7850" w:rsidRPr="006854BF" w:rsidRDefault="003F7850" w:rsidP="003F7850">
            <w:pPr>
              <w:jc w:val="center"/>
              <w:rPr>
                <w:color w:val="7030A0"/>
                <w:sz w:val="20"/>
                <w:szCs w:val="20"/>
                <w:highlight w:val="yellow"/>
              </w:rPr>
            </w:pPr>
            <w:r w:rsidRPr="006854BF">
              <w:rPr>
                <w:color w:val="7030A0"/>
                <w:sz w:val="20"/>
                <w:szCs w:val="20"/>
              </w:rPr>
              <w:t>3</w:t>
            </w:r>
            <w:r w:rsidR="00026B41">
              <w:rPr>
                <w:color w:val="7030A0"/>
                <w:sz w:val="20"/>
                <w:szCs w:val="20"/>
              </w:rPr>
              <w:t>,</w:t>
            </w:r>
            <w:r w:rsidRPr="006854BF">
              <w:rPr>
                <w:color w:val="7030A0"/>
                <w:sz w:val="20"/>
                <w:szCs w:val="20"/>
              </w:rPr>
              <w:t>000</w:t>
            </w:r>
          </w:p>
        </w:tc>
        <w:tc>
          <w:tcPr>
            <w:tcW w:w="1058" w:type="dxa"/>
            <w:vAlign w:val="center"/>
          </w:tcPr>
          <w:p w14:paraId="7159EB9F" w14:textId="7EE448FA" w:rsidR="003F7850" w:rsidRPr="006854BF" w:rsidRDefault="003F7850" w:rsidP="00026B41">
            <w:pPr>
              <w:jc w:val="center"/>
              <w:rPr>
                <w:color w:val="7030A0"/>
                <w:sz w:val="20"/>
                <w:szCs w:val="20"/>
              </w:rPr>
            </w:pPr>
            <w:r w:rsidRPr="006854BF">
              <w:rPr>
                <w:color w:val="7030A0"/>
                <w:sz w:val="20"/>
                <w:szCs w:val="20"/>
              </w:rPr>
              <w:t>3</w:t>
            </w:r>
            <w:r w:rsidR="00026B41">
              <w:rPr>
                <w:color w:val="7030A0"/>
                <w:sz w:val="20"/>
                <w:szCs w:val="20"/>
              </w:rPr>
              <w:t>,</w:t>
            </w:r>
            <w:r w:rsidRPr="006854BF">
              <w:rPr>
                <w:color w:val="7030A0"/>
                <w:sz w:val="20"/>
                <w:szCs w:val="20"/>
              </w:rPr>
              <w:t>666</w:t>
            </w:r>
          </w:p>
        </w:tc>
      </w:tr>
      <w:tr w:rsidR="006854BF" w:rsidRPr="006854BF" w14:paraId="120901AF" w14:textId="77777777" w:rsidTr="006854BF">
        <w:trPr>
          <w:cantSplit/>
        </w:trPr>
        <w:tc>
          <w:tcPr>
            <w:tcW w:w="3006" w:type="dxa"/>
            <w:shd w:val="clear" w:color="auto" w:fill="auto"/>
          </w:tcPr>
          <w:p w14:paraId="000001A0" w14:textId="77777777" w:rsidR="000E6829" w:rsidRPr="006854BF" w:rsidRDefault="000E6829" w:rsidP="000E6829">
            <w:pPr>
              <w:tabs>
                <w:tab w:val="left" w:pos="1440"/>
              </w:tabs>
              <w:rPr>
                <w:b/>
                <w:color w:val="7030A0"/>
                <w:sz w:val="20"/>
                <w:szCs w:val="20"/>
              </w:rPr>
            </w:pPr>
            <w:r w:rsidRPr="006854BF">
              <w:rPr>
                <w:b/>
                <w:color w:val="7030A0"/>
                <w:sz w:val="20"/>
                <w:szCs w:val="20"/>
              </w:rPr>
              <w:t>Total: Public Health Region</w:t>
            </w:r>
          </w:p>
        </w:tc>
        <w:tc>
          <w:tcPr>
            <w:tcW w:w="1057" w:type="dxa"/>
            <w:shd w:val="clear" w:color="auto" w:fill="auto"/>
          </w:tcPr>
          <w:p w14:paraId="000001A1" w14:textId="3927DA03" w:rsidR="000E6829" w:rsidRPr="006854BF" w:rsidRDefault="000E6829" w:rsidP="000E6829">
            <w:pPr>
              <w:jc w:val="center"/>
              <w:rPr>
                <w:b/>
                <w:color w:val="7030A0"/>
                <w:sz w:val="20"/>
                <w:szCs w:val="20"/>
              </w:rPr>
            </w:pPr>
            <w:r w:rsidRPr="006854BF">
              <w:rPr>
                <w:b/>
                <w:color w:val="7030A0"/>
                <w:sz w:val="20"/>
                <w:szCs w:val="20"/>
              </w:rPr>
              <w:t>2</w:t>
            </w:r>
            <w:r w:rsidR="00026B41">
              <w:rPr>
                <w:b/>
                <w:color w:val="7030A0"/>
                <w:sz w:val="20"/>
                <w:szCs w:val="20"/>
              </w:rPr>
              <w:t>,</w:t>
            </w:r>
            <w:r w:rsidRPr="006854BF">
              <w:rPr>
                <w:b/>
                <w:color w:val="7030A0"/>
                <w:sz w:val="20"/>
                <w:szCs w:val="20"/>
              </w:rPr>
              <w:t>143</w:t>
            </w:r>
          </w:p>
        </w:tc>
        <w:tc>
          <w:tcPr>
            <w:tcW w:w="1057" w:type="dxa"/>
            <w:shd w:val="clear" w:color="auto" w:fill="auto"/>
          </w:tcPr>
          <w:p w14:paraId="000001A2" w14:textId="2893621E" w:rsidR="000E6829" w:rsidRPr="006854BF" w:rsidRDefault="000E6829" w:rsidP="000E6829">
            <w:pPr>
              <w:jc w:val="center"/>
              <w:rPr>
                <w:b/>
                <w:color w:val="7030A0"/>
                <w:sz w:val="20"/>
                <w:szCs w:val="20"/>
              </w:rPr>
            </w:pPr>
            <w:r w:rsidRPr="006854BF">
              <w:rPr>
                <w:b/>
                <w:color w:val="7030A0"/>
                <w:sz w:val="20"/>
                <w:szCs w:val="20"/>
              </w:rPr>
              <w:t>9</w:t>
            </w:r>
            <w:r w:rsidR="00026B41">
              <w:rPr>
                <w:b/>
                <w:color w:val="7030A0"/>
                <w:sz w:val="20"/>
                <w:szCs w:val="20"/>
              </w:rPr>
              <w:t>,</w:t>
            </w:r>
            <w:r w:rsidRPr="006854BF">
              <w:rPr>
                <w:b/>
                <w:color w:val="7030A0"/>
                <w:sz w:val="20"/>
                <w:szCs w:val="20"/>
              </w:rPr>
              <w:t>382</w:t>
            </w:r>
          </w:p>
        </w:tc>
        <w:tc>
          <w:tcPr>
            <w:tcW w:w="1058" w:type="dxa"/>
            <w:shd w:val="clear" w:color="auto" w:fill="auto"/>
          </w:tcPr>
          <w:p w14:paraId="000001A3" w14:textId="48E37902" w:rsidR="000E6829" w:rsidRPr="006854BF" w:rsidRDefault="000E6829" w:rsidP="000E6829">
            <w:pPr>
              <w:jc w:val="center"/>
              <w:rPr>
                <w:b/>
                <w:color w:val="7030A0"/>
                <w:sz w:val="20"/>
                <w:szCs w:val="20"/>
              </w:rPr>
            </w:pPr>
            <w:r w:rsidRPr="006854BF">
              <w:rPr>
                <w:b/>
                <w:color w:val="7030A0"/>
                <w:sz w:val="20"/>
                <w:szCs w:val="20"/>
              </w:rPr>
              <w:t>11</w:t>
            </w:r>
            <w:r w:rsidR="00026B41">
              <w:rPr>
                <w:b/>
                <w:color w:val="7030A0"/>
                <w:sz w:val="20"/>
                <w:szCs w:val="20"/>
              </w:rPr>
              <w:t>,</w:t>
            </w:r>
            <w:r w:rsidRPr="006854BF">
              <w:rPr>
                <w:b/>
                <w:color w:val="7030A0"/>
                <w:sz w:val="20"/>
                <w:szCs w:val="20"/>
              </w:rPr>
              <w:t>525</w:t>
            </w:r>
          </w:p>
        </w:tc>
        <w:tc>
          <w:tcPr>
            <w:tcW w:w="1057" w:type="dxa"/>
            <w:shd w:val="clear" w:color="auto" w:fill="auto"/>
          </w:tcPr>
          <w:p w14:paraId="000001A4" w14:textId="3F6A8149" w:rsidR="000E6829" w:rsidRPr="006854BF" w:rsidRDefault="000E6829" w:rsidP="000E6829">
            <w:pPr>
              <w:jc w:val="center"/>
              <w:rPr>
                <w:b/>
                <w:color w:val="7030A0"/>
                <w:sz w:val="20"/>
                <w:szCs w:val="20"/>
              </w:rPr>
            </w:pPr>
            <w:r w:rsidRPr="006854BF">
              <w:rPr>
                <w:b/>
                <w:color w:val="7030A0"/>
                <w:sz w:val="20"/>
                <w:szCs w:val="20"/>
              </w:rPr>
              <w:t>6</w:t>
            </w:r>
            <w:r w:rsidR="00026B41">
              <w:rPr>
                <w:b/>
                <w:color w:val="7030A0"/>
                <w:sz w:val="20"/>
                <w:szCs w:val="20"/>
              </w:rPr>
              <w:t>,</w:t>
            </w:r>
            <w:r w:rsidRPr="006854BF">
              <w:rPr>
                <w:b/>
                <w:color w:val="7030A0"/>
                <w:sz w:val="20"/>
                <w:szCs w:val="20"/>
              </w:rPr>
              <w:t>147</w:t>
            </w:r>
          </w:p>
        </w:tc>
        <w:tc>
          <w:tcPr>
            <w:tcW w:w="1057" w:type="dxa"/>
            <w:shd w:val="clear" w:color="auto" w:fill="auto"/>
          </w:tcPr>
          <w:p w14:paraId="000001A5" w14:textId="73EEAC00" w:rsidR="000E6829" w:rsidRPr="006854BF" w:rsidRDefault="000E6829" w:rsidP="000E6829">
            <w:pPr>
              <w:jc w:val="center"/>
              <w:rPr>
                <w:b/>
                <w:color w:val="7030A0"/>
                <w:sz w:val="20"/>
                <w:szCs w:val="20"/>
                <w:highlight w:val="yellow"/>
              </w:rPr>
            </w:pPr>
            <w:r w:rsidRPr="006854BF">
              <w:rPr>
                <w:b/>
                <w:color w:val="7030A0"/>
                <w:sz w:val="20"/>
                <w:szCs w:val="20"/>
              </w:rPr>
              <w:t>27</w:t>
            </w:r>
            <w:r w:rsidR="00026B41">
              <w:rPr>
                <w:b/>
                <w:color w:val="7030A0"/>
                <w:sz w:val="20"/>
                <w:szCs w:val="20"/>
              </w:rPr>
              <w:t>,</w:t>
            </w:r>
            <w:r w:rsidRPr="006854BF">
              <w:rPr>
                <w:b/>
                <w:color w:val="7030A0"/>
                <w:sz w:val="20"/>
                <w:szCs w:val="20"/>
              </w:rPr>
              <w:t>833</w:t>
            </w:r>
          </w:p>
        </w:tc>
        <w:tc>
          <w:tcPr>
            <w:tcW w:w="1058" w:type="dxa"/>
            <w:shd w:val="clear" w:color="auto" w:fill="auto"/>
          </w:tcPr>
          <w:p w14:paraId="000001A6" w14:textId="16D0ADDC" w:rsidR="000E6829" w:rsidRPr="006854BF" w:rsidRDefault="000E6829" w:rsidP="000E6829">
            <w:pPr>
              <w:jc w:val="center"/>
              <w:rPr>
                <w:b/>
                <w:color w:val="7030A0"/>
                <w:sz w:val="20"/>
                <w:szCs w:val="20"/>
              </w:rPr>
            </w:pPr>
            <w:r w:rsidRPr="006854BF">
              <w:rPr>
                <w:b/>
                <w:color w:val="7030A0"/>
                <w:sz w:val="20"/>
                <w:szCs w:val="20"/>
              </w:rPr>
              <w:t>33</w:t>
            </w:r>
            <w:r w:rsidR="00026B41">
              <w:rPr>
                <w:b/>
                <w:color w:val="7030A0"/>
                <w:sz w:val="20"/>
                <w:szCs w:val="20"/>
              </w:rPr>
              <w:t>,</w:t>
            </w:r>
            <w:r w:rsidRPr="006854BF">
              <w:rPr>
                <w:b/>
                <w:color w:val="7030A0"/>
                <w:sz w:val="20"/>
                <w:szCs w:val="20"/>
              </w:rPr>
              <w:t>980</w:t>
            </w:r>
          </w:p>
        </w:tc>
      </w:tr>
    </w:tbl>
    <w:p w14:paraId="000001A7" w14:textId="77777777" w:rsidR="0056420F" w:rsidRDefault="0056420F">
      <w:pPr>
        <w:spacing w:after="0" w:line="240" w:lineRule="auto"/>
      </w:pPr>
    </w:p>
    <w:p w14:paraId="000001A8" w14:textId="77777777" w:rsidR="0056420F" w:rsidRDefault="00FB2A9F">
      <w:pPr>
        <w:spacing w:after="0" w:line="240" w:lineRule="auto"/>
      </w:pPr>
      <w:r>
        <w:rPr>
          <w:b/>
        </w:rPr>
        <w:t>1.7. If there are differences in the data or sample used for different aspects of testing (e.g., reliability, validity, exclusions, risk adjustment), identify how the data or sample are different for each aspect of testing reported below</w:t>
      </w:r>
      <w:r>
        <w:t>.</w:t>
      </w:r>
    </w:p>
    <w:p w14:paraId="7911AA30" w14:textId="77777777" w:rsidR="00EA645C" w:rsidRDefault="00EA645C">
      <w:pPr>
        <w:spacing w:after="0" w:line="240" w:lineRule="auto"/>
      </w:pPr>
    </w:p>
    <w:p w14:paraId="000001A9" w14:textId="77777777" w:rsidR="0056420F" w:rsidRPr="002A4EA3" w:rsidRDefault="00FB2A9F">
      <w:pPr>
        <w:spacing w:after="0" w:line="240" w:lineRule="auto"/>
        <w:rPr>
          <w:b/>
          <w:color w:val="C00000"/>
          <w:u w:val="single"/>
        </w:rPr>
      </w:pPr>
      <w:r w:rsidRPr="002A4EA3">
        <w:rPr>
          <w:b/>
          <w:color w:val="C00000"/>
          <w:u w:val="single"/>
        </w:rPr>
        <w:t>2021 Submission</w:t>
      </w:r>
    </w:p>
    <w:p w14:paraId="000001AA" w14:textId="778DF8E3" w:rsidR="0056420F" w:rsidRPr="002A4EA3" w:rsidRDefault="00234B26">
      <w:pPr>
        <w:spacing w:after="0" w:line="240" w:lineRule="auto"/>
        <w:rPr>
          <w:color w:val="C00000"/>
        </w:rPr>
      </w:pPr>
      <w:r w:rsidRPr="002A4EA3">
        <w:rPr>
          <w:color w:val="C00000"/>
        </w:rPr>
        <w:t>Not applicable.</w:t>
      </w:r>
    </w:p>
    <w:p w14:paraId="000001AB" w14:textId="77777777" w:rsidR="0056420F" w:rsidRDefault="0056420F">
      <w:pPr>
        <w:spacing w:after="0" w:line="240" w:lineRule="auto"/>
        <w:rPr>
          <w:color w:val="7030A0"/>
        </w:rPr>
      </w:pPr>
    </w:p>
    <w:p w14:paraId="000001AE" w14:textId="77777777" w:rsidR="0056420F" w:rsidRPr="002A4EA3" w:rsidRDefault="00FB2A9F">
      <w:pPr>
        <w:spacing w:after="0" w:line="240" w:lineRule="auto"/>
        <w:rPr>
          <w:color w:val="7030A0"/>
        </w:rPr>
      </w:pPr>
      <w:r w:rsidRPr="002A4EA3">
        <w:rPr>
          <w:b/>
          <w:color w:val="7030A0"/>
          <w:u w:val="single"/>
        </w:rPr>
        <w:lastRenderedPageBreak/>
        <w:t>2016 Submission</w:t>
      </w:r>
      <w:r w:rsidRPr="002A4EA3">
        <w:rPr>
          <w:color w:val="7030A0"/>
        </w:rPr>
        <w:t xml:space="preserve"> </w:t>
      </w:r>
    </w:p>
    <w:p w14:paraId="000001AF" w14:textId="2843AD42" w:rsidR="0056420F" w:rsidRPr="002A4EA3" w:rsidRDefault="00234B26">
      <w:pPr>
        <w:spacing w:after="0" w:line="240" w:lineRule="auto"/>
        <w:rPr>
          <w:color w:val="7030A0"/>
        </w:rPr>
      </w:pPr>
      <w:r w:rsidRPr="002A4EA3">
        <w:rPr>
          <w:color w:val="7030A0"/>
        </w:rPr>
        <w:t>Not applicable.</w:t>
      </w:r>
    </w:p>
    <w:p w14:paraId="000001B0" w14:textId="77777777" w:rsidR="0056420F" w:rsidRDefault="0056420F">
      <w:pPr>
        <w:spacing w:after="0" w:line="240" w:lineRule="auto"/>
      </w:pPr>
    </w:p>
    <w:p w14:paraId="000001B1" w14:textId="77777777" w:rsidR="0056420F" w:rsidRDefault="00FB2A9F">
      <w:pPr>
        <w:spacing w:after="0" w:line="240" w:lineRule="auto"/>
      </w:pPr>
      <w:r>
        <w:rPr>
          <w:b/>
        </w:rPr>
        <w:t>1.8</w:t>
      </w:r>
      <w:r>
        <w:t xml:space="preserve"> </w:t>
      </w:r>
      <w:r>
        <w:rPr>
          <w:b/>
        </w:rPr>
        <w:t>What were the social risk factors that were available and analyzed</w:t>
      </w:r>
      <w: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000001B2" w14:textId="77777777" w:rsidR="0056420F" w:rsidRDefault="0056420F">
      <w:pPr>
        <w:spacing w:after="0" w:line="240" w:lineRule="auto"/>
      </w:pPr>
    </w:p>
    <w:p w14:paraId="000001B3" w14:textId="77777777" w:rsidR="0056420F" w:rsidRPr="002A4EA3" w:rsidRDefault="00FB2A9F">
      <w:pPr>
        <w:spacing w:after="0" w:line="240" w:lineRule="auto"/>
        <w:rPr>
          <w:b/>
          <w:color w:val="C00000"/>
          <w:u w:val="single"/>
        </w:rPr>
      </w:pPr>
      <w:r w:rsidRPr="002A4EA3">
        <w:rPr>
          <w:b/>
          <w:color w:val="C00000"/>
          <w:u w:val="single"/>
        </w:rPr>
        <w:t>2021 Submission</w:t>
      </w:r>
    </w:p>
    <w:p w14:paraId="000001B4" w14:textId="7305220E" w:rsidR="0056420F" w:rsidRPr="002A4EA3" w:rsidRDefault="00FB2A9F">
      <w:pPr>
        <w:spacing w:after="0" w:line="240" w:lineRule="auto"/>
        <w:rPr>
          <w:color w:val="C00000"/>
        </w:rPr>
      </w:pPr>
      <w:r w:rsidRPr="002A4EA3">
        <w:rPr>
          <w:color w:val="C00000"/>
        </w:rPr>
        <w:t>Reliability and validity of the measures were analyzed after stratifying by age group (e.g. adolescent compared to adult</w:t>
      </w:r>
      <w:r w:rsidR="007D5D46" w:rsidRPr="002A4EA3">
        <w:rPr>
          <w:color w:val="C00000"/>
        </w:rPr>
        <w:t xml:space="preserve"> women of reproductive age</w:t>
      </w:r>
      <w:r w:rsidR="007F20C1" w:rsidRPr="002A4EA3">
        <w:rPr>
          <w:color w:val="C00000"/>
        </w:rPr>
        <w:t xml:space="preserve">). </w:t>
      </w:r>
      <w:r w:rsidR="0024708C" w:rsidRPr="002A4EA3">
        <w:rPr>
          <w:color w:val="C00000"/>
        </w:rPr>
        <w:t>Given different care delivery models by age group, calculating the measure in this way is important to develop successful quality improvement initiatives and public health interventions</w:t>
      </w:r>
      <w:r w:rsidR="007F20C1" w:rsidRPr="002A4EA3">
        <w:rPr>
          <w:color w:val="C00000"/>
        </w:rPr>
        <w:t>.</w:t>
      </w:r>
      <w:r w:rsidRPr="002A4EA3">
        <w:rPr>
          <w:color w:val="C00000"/>
        </w:rPr>
        <w:t xml:space="preserve"> </w:t>
      </w:r>
      <w:r w:rsidR="0024708C" w:rsidRPr="002A4EA3">
        <w:rPr>
          <w:color w:val="C00000"/>
        </w:rPr>
        <w:t xml:space="preserve">We utilized </w:t>
      </w:r>
      <w:r w:rsidRPr="002A4EA3">
        <w:rPr>
          <w:color w:val="C00000"/>
        </w:rPr>
        <w:t xml:space="preserve">the </w:t>
      </w:r>
      <w:r w:rsidR="0024708C" w:rsidRPr="002A4EA3">
        <w:rPr>
          <w:color w:val="C00000"/>
        </w:rPr>
        <w:t xml:space="preserve">age group </w:t>
      </w:r>
      <w:r w:rsidRPr="002A4EA3">
        <w:rPr>
          <w:color w:val="C00000"/>
        </w:rPr>
        <w:t>categories developed by the Center for Medicaid and CHIP Services (CMCS), i.e., individuals aged 15 through 20 years (15-20) were defined as adolescents, and individuals aged 21 through 44 years (21-44) were defined as adults</w:t>
      </w:r>
      <w:r w:rsidR="007D5D46" w:rsidRPr="002A4EA3">
        <w:rPr>
          <w:color w:val="C00000"/>
        </w:rPr>
        <w:t xml:space="preserve"> of reproductive age</w:t>
      </w:r>
      <w:r w:rsidRPr="002A4EA3">
        <w:rPr>
          <w:color w:val="C00000"/>
        </w:rPr>
        <w:t>.</w:t>
      </w:r>
    </w:p>
    <w:p w14:paraId="000001B5" w14:textId="77777777" w:rsidR="0056420F" w:rsidRPr="002A4EA3" w:rsidRDefault="0056420F">
      <w:pPr>
        <w:spacing w:after="0" w:line="240" w:lineRule="auto"/>
        <w:rPr>
          <w:color w:val="C00000"/>
        </w:rPr>
      </w:pPr>
    </w:p>
    <w:p w14:paraId="000001B7"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1B8" w14:textId="696328EA" w:rsidR="0056420F" w:rsidRPr="002A4EA3" w:rsidRDefault="00FB2A9F">
      <w:pPr>
        <w:tabs>
          <w:tab w:val="center" w:pos="4680"/>
        </w:tabs>
        <w:spacing w:after="0" w:line="240" w:lineRule="auto"/>
        <w:rPr>
          <w:color w:val="7030A0"/>
        </w:rPr>
      </w:pPr>
      <w:r w:rsidRPr="002A4EA3">
        <w:rPr>
          <w:color w:val="7030A0"/>
        </w:rPr>
        <w:t>We assessed reliability of the measures after stratifying by age, i.e., adolescent versus adult. Teen pregnancy is worthy of a separate focus because of the large potential negative impact on the life of the teen and her child(ren), and the existence of unique programs and contraceptive counseling approaches tailored to this population.</w:t>
      </w:r>
      <w:r w:rsidR="00AB4DF7" w:rsidRPr="002A4EA3">
        <w:rPr>
          <w:color w:val="7030A0"/>
        </w:rPr>
        <w:t xml:space="preserve"> </w:t>
      </w:r>
      <w:r w:rsidRPr="002A4EA3">
        <w:rPr>
          <w:color w:val="7030A0"/>
        </w:rPr>
        <w:t xml:space="preserve"> To define age groups, we used the categories developed by the Center for Medicaid and CHIP Services (CMCS), i.e., individuals aged 15 through 20 years (15-20) were defined as adolescents, and individuals aged 21 through 44 years (21-44) were defined as adults.</w:t>
      </w:r>
    </w:p>
    <w:p w14:paraId="000001B9" w14:textId="77777777" w:rsidR="0056420F" w:rsidRDefault="0056420F">
      <w:pPr>
        <w:spacing w:after="0" w:line="240" w:lineRule="auto"/>
      </w:pPr>
    </w:p>
    <w:p w14:paraId="000001BA" w14:textId="77777777" w:rsidR="0056420F" w:rsidRDefault="00FB2A9F">
      <w:pPr>
        <w:spacing w:after="0" w:line="240" w:lineRule="auto"/>
      </w:pPr>
      <w:r>
        <w:t>________________________________</w:t>
      </w:r>
    </w:p>
    <w:p w14:paraId="000001BB" w14:textId="77777777" w:rsidR="0056420F" w:rsidRDefault="00FB2A9F">
      <w:pPr>
        <w:spacing w:after="0" w:line="240" w:lineRule="auto"/>
        <w:rPr>
          <w:b/>
        </w:rPr>
      </w:pPr>
      <w:r>
        <w:rPr>
          <w:b/>
        </w:rPr>
        <w:t xml:space="preserve">2a2. RELIABILITY TESTING </w:t>
      </w:r>
    </w:p>
    <w:p w14:paraId="000001BC" w14:textId="77777777" w:rsidR="0056420F" w:rsidRDefault="00FB2A9F">
      <w:pPr>
        <w:spacing w:after="0" w:line="240" w:lineRule="auto"/>
        <w:rPr>
          <w:b/>
        </w:rPr>
      </w:pPr>
      <w:r>
        <w:rPr>
          <w:b/>
          <w:i/>
          <w:u w:val="single"/>
        </w:rPr>
        <w:t>Note</w:t>
      </w:r>
      <w:r>
        <w:rPr>
          <w:i/>
        </w:rPr>
        <w:t>: If accuracy/correctness (validity) of data elements was empirically tested</w:t>
      </w:r>
      <w:r>
        <w:t xml:space="preserve">, </w:t>
      </w:r>
      <w:r>
        <w:rPr>
          <w:i/>
        </w:rPr>
        <w:t>separate reliability testing of data elements is not required – in 2a2.1 check critical data elements; in 2a2.2 enter “see section 2b2 for validity testing of data elements”; and skip 2a2.3 and 2a2.4.</w:t>
      </w:r>
    </w:p>
    <w:p w14:paraId="000001BD" w14:textId="77777777" w:rsidR="0056420F" w:rsidRDefault="0056420F">
      <w:pPr>
        <w:spacing w:after="0" w:line="240" w:lineRule="auto"/>
        <w:rPr>
          <w:b/>
        </w:rPr>
      </w:pPr>
    </w:p>
    <w:p w14:paraId="000001BE" w14:textId="77777777" w:rsidR="0056420F" w:rsidRDefault="00FB2A9F">
      <w:pPr>
        <w:spacing w:after="0" w:line="240" w:lineRule="auto"/>
      </w:pPr>
      <w:r>
        <w:rPr>
          <w:b/>
        </w:rPr>
        <w:t>2a2.1. What level of reliability testing was conducted</w:t>
      </w:r>
      <w:r>
        <w:t>? (</w:t>
      </w:r>
      <w:r>
        <w:rPr>
          <w:i/>
        </w:rPr>
        <w:t>may be one or both levels</w:t>
      </w:r>
      <w:r>
        <w:t>)</w:t>
      </w:r>
      <w:r>
        <w:br/>
      </w:r>
      <w:r>
        <w:rPr>
          <w:rFonts w:ascii="MS Gothic" w:eastAsia="MS Gothic" w:hAnsi="MS Gothic" w:cs="MS Gothic"/>
          <w:color w:val="0000FF"/>
        </w:rPr>
        <w:t>☐</w:t>
      </w:r>
      <w:r>
        <w:rPr>
          <w:b/>
          <w:color w:val="0000FF"/>
        </w:rPr>
        <w:t xml:space="preserve"> </w:t>
      </w:r>
      <w:r>
        <w:rPr>
          <w:b/>
        </w:rPr>
        <w:t>Critical data elements used in the measure</w:t>
      </w:r>
      <w:r>
        <w:t xml:space="preserve"> (</w:t>
      </w:r>
      <w:r>
        <w:rPr>
          <w:i/>
        </w:rPr>
        <w:t>e.g., inter-abstractor reliability; data element reliability must address ALL critical data elements</w:t>
      </w:r>
      <w:r>
        <w:t>)</w:t>
      </w:r>
      <w:r>
        <w:br/>
      </w:r>
      <w:r>
        <w:rPr>
          <w:rFonts w:ascii="MS Gothic" w:eastAsia="MS Gothic" w:hAnsi="MS Gothic" w:cs="MS Gothic"/>
          <w:color w:val="0000FF"/>
        </w:rPr>
        <w:t>☒</w:t>
      </w:r>
      <w:r>
        <w:rPr>
          <w:b/>
          <w:color w:val="0000FF"/>
        </w:rPr>
        <w:t xml:space="preserve"> </w:t>
      </w:r>
      <w:r>
        <w:rPr>
          <w:b/>
        </w:rPr>
        <w:t>Performance measure score</w:t>
      </w:r>
      <w:r>
        <w:t xml:space="preserve"> (e.g., </w:t>
      </w:r>
      <w:r>
        <w:rPr>
          <w:i/>
        </w:rPr>
        <w:t>signal-to-noise analysis</w:t>
      </w:r>
      <w:r>
        <w:t>)</w:t>
      </w:r>
      <w:r>
        <w:br/>
      </w:r>
      <w:r>
        <w:rPr>
          <w:u w:val="single"/>
        </w:rPr>
        <w:br/>
      </w:r>
      <w:r>
        <w:rPr>
          <w:b/>
        </w:rPr>
        <w:t>2a2.2. For each level checked above, describe the method of reliability testing and what it tests</w:t>
      </w:r>
      <w:r>
        <w:t xml:space="preserve"> (</w:t>
      </w:r>
      <w:r>
        <w:rPr>
          <w:i/>
        </w:rPr>
        <w:t>describe the steps―do not just name a method; what type of error does it test; what statistical analysis was used</w:t>
      </w:r>
      <w:r>
        <w:t>)</w:t>
      </w:r>
    </w:p>
    <w:p w14:paraId="000001BF" w14:textId="77777777" w:rsidR="0056420F" w:rsidRDefault="0056420F">
      <w:pPr>
        <w:spacing w:after="0" w:line="240" w:lineRule="auto"/>
      </w:pPr>
    </w:p>
    <w:p w14:paraId="000001C0" w14:textId="77777777" w:rsidR="0056420F" w:rsidRPr="002A4EA3" w:rsidRDefault="00FB2A9F" w:rsidP="002D39F4">
      <w:pPr>
        <w:keepNext/>
        <w:spacing w:after="0" w:line="240" w:lineRule="auto"/>
        <w:rPr>
          <w:b/>
          <w:color w:val="C00000"/>
          <w:u w:val="single"/>
        </w:rPr>
      </w:pPr>
      <w:r w:rsidRPr="002A4EA3">
        <w:rPr>
          <w:b/>
          <w:color w:val="C00000"/>
          <w:u w:val="single"/>
        </w:rPr>
        <w:t>2021 Submission</w:t>
      </w:r>
    </w:p>
    <w:p w14:paraId="000001C2" w14:textId="4F1A0A71" w:rsidR="0056420F" w:rsidRPr="002A4EA3" w:rsidRDefault="00301A49">
      <w:pPr>
        <w:spacing w:after="0" w:line="240" w:lineRule="auto"/>
        <w:rPr>
          <w:color w:val="C00000"/>
        </w:rPr>
      </w:pPr>
      <w:r w:rsidRPr="002A4EA3">
        <w:rPr>
          <w:color w:val="C00000"/>
        </w:rPr>
        <w:t xml:space="preserve">Several methods have been suggested to assess the reliability of provider-level performance measures (Adams, 2010; Scholle et al, 2008; Fung et al, 2010). These methods may focus on different facets of reliability such as consistency across time, consistency across raters or units, or variability at different levels of aggregation. The NQF has suggested a signal-to-noise approach as one way to evaluate measure reliability (Adams, 2009). For this application, reliability was estimated from a Beta-binomial model using parametric empirical Bayes methods. Two distributional shape parameters (alpha and beta) were estimated from the observed quality scores, and reliability was then calculated as a function of </w:t>
      </w:r>
      <w:r w:rsidRPr="002A4EA3">
        <w:rPr>
          <w:color w:val="C00000"/>
        </w:rPr>
        <w:lastRenderedPageBreak/>
        <w:t>alpha, beta, and total patient count for each unit of analysis. Overall reliability in this context represents the ability of the proposed measure to confidently distinguish the performance of one entity (e.g., facility) from another. A detailed description of this method is demonstrated in the Appendix, where we lay out the formulation of the method and describe how it improves upon the Beta-binomial approach applied in previous studies (Adams, 2009; Adams and Paddock, 2017; Blair et. al., 2015; Kazis et. al., 2017; Staggs and Cramer, 2016).</w:t>
      </w:r>
    </w:p>
    <w:p w14:paraId="350F7156" w14:textId="77777777" w:rsidR="00301A49" w:rsidRPr="002A4EA3" w:rsidRDefault="00301A49">
      <w:pPr>
        <w:spacing w:after="0" w:line="240" w:lineRule="auto"/>
        <w:rPr>
          <w:color w:val="C00000"/>
        </w:rPr>
      </w:pPr>
    </w:p>
    <w:p w14:paraId="52AE40E2" w14:textId="7FBC1959" w:rsidR="009E0279" w:rsidRPr="002A4EA3" w:rsidRDefault="009E0279">
      <w:pPr>
        <w:spacing w:after="0" w:line="240" w:lineRule="auto"/>
        <w:rPr>
          <w:color w:val="C00000"/>
        </w:rPr>
      </w:pPr>
      <w:r w:rsidRPr="002A4EA3">
        <w:rPr>
          <w:color w:val="C00000"/>
        </w:rPr>
        <w:t xml:space="preserve">Measure developers frequently recommended </w:t>
      </w:r>
      <w:r w:rsidR="00EC4CBE" w:rsidRPr="002A4EA3">
        <w:rPr>
          <w:color w:val="C00000"/>
        </w:rPr>
        <w:t>setting a</w:t>
      </w:r>
      <w:r w:rsidRPr="002A4EA3">
        <w:rPr>
          <w:color w:val="C00000"/>
        </w:rPr>
        <w:t xml:space="preserve"> minimum patient size for performance measurement when estimating at the </w:t>
      </w:r>
      <w:r w:rsidR="002F5615" w:rsidRPr="002A4EA3">
        <w:rPr>
          <w:color w:val="C00000"/>
        </w:rPr>
        <w:t>facility</w:t>
      </w:r>
      <w:r w:rsidRPr="002A4EA3">
        <w:rPr>
          <w:color w:val="C00000"/>
        </w:rPr>
        <w:t xml:space="preserve"> or provider level </w:t>
      </w:r>
      <w:r w:rsidR="00770F07" w:rsidRPr="002A4EA3">
        <w:rPr>
          <w:color w:val="C00000"/>
        </w:rPr>
        <w:t xml:space="preserve">because patient size has a large impact on reliability </w:t>
      </w:r>
      <w:r w:rsidRPr="002A4EA3">
        <w:rPr>
          <w:color w:val="C00000"/>
        </w:rPr>
        <w:t>(HEDIS, 2007; Safran, 2007)</w:t>
      </w:r>
      <w:r w:rsidR="00AE3D34" w:rsidRPr="002A4EA3">
        <w:rPr>
          <w:color w:val="C00000"/>
        </w:rPr>
        <w:t>.</w:t>
      </w:r>
      <w:r w:rsidR="00770F07" w:rsidRPr="002A4EA3">
        <w:rPr>
          <w:color w:val="C00000"/>
        </w:rPr>
        <w:t xml:space="preserve"> In th</w:t>
      </w:r>
      <w:r w:rsidR="00DC01AE" w:rsidRPr="002A4EA3">
        <w:rPr>
          <w:color w:val="C00000"/>
        </w:rPr>
        <w:t>is</w:t>
      </w:r>
      <w:r w:rsidR="00770F07" w:rsidRPr="002A4EA3">
        <w:rPr>
          <w:color w:val="C00000"/>
        </w:rPr>
        <w:t xml:space="preserve"> analysis, we additional tested reliability using 75 as a cutoff </w:t>
      </w:r>
      <w:r w:rsidR="00EC4CBE" w:rsidRPr="002A4EA3">
        <w:rPr>
          <w:color w:val="C00000"/>
        </w:rPr>
        <w:t xml:space="preserve">of total patients served at each unit of analysis </w:t>
      </w:r>
      <w:r w:rsidR="00770F07" w:rsidRPr="002A4EA3">
        <w:rPr>
          <w:color w:val="C00000"/>
        </w:rPr>
        <w:t xml:space="preserve">to show how </w:t>
      </w:r>
      <w:r w:rsidR="00281949" w:rsidRPr="002A4EA3">
        <w:rPr>
          <w:color w:val="C00000"/>
        </w:rPr>
        <w:t>such</w:t>
      </w:r>
      <w:r w:rsidR="00770F07" w:rsidRPr="002A4EA3">
        <w:rPr>
          <w:color w:val="C00000"/>
        </w:rPr>
        <w:t xml:space="preserve"> threshold impacts reliability.</w:t>
      </w:r>
    </w:p>
    <w:p w14:paraId="3A60CA5A" w14:textId="77777777" w:rsidR="009E0279" w:rsidRPr="002A4EA3" w:rsidRDefault="009E0279">
      <w:pPr>
        <w:spacing w:after="0" w:line="240" w:lineRule="auto"/>
        <w:rPr>
          <w:color w:val="C00000"/>
        </w:rPr>
      </w:pPr>
    </w:p>
    <w:p w14:paraId="000001C8" w14:textId="77777777" w:rsidR="0056420F" w:rsidRPr="002A4EA3" w:rsidRDefault="00FB2A9F">
      <w:pPr>
        <w:spacing w:after="0" w:line="240" w:lineRule="auto"/>
        <w:rPr>
          <w:b/>
          <w:i/>
          <w:color w:val="C00000"/>
        </w:rPr>
      </w:pPr>
      <w:bookmarkStart w:id="14" w:name="_heading=h.1fob9te" w:colFirst="0" w:colLast="0"/>
      <w:bookmarkEnd w:id="14"/>
      <w:r w:rsidRPr="002A4EA3">
        <w:rPr>
          <w:b/>
          <w:i/>
          <w:color w:val="C00000"/>
        </w:rPr>
        <w:t>Structure of the Data</w:t>
      </w:r>
    </w:p>
    <w:p w14:paraId="000001C9" w14:textId="2A50C6D6" w:rsidR="0056420F" w:rsidRPr="002A4EA3" w:rsidRDefault="00FB2A9F">
      <w:pPr>
        <w:spacing w:after="0" w:line="240" w:lineRule="auto"/>
        <w:rPr>
          <w:color w:val="C00000"/>
        </w:rPr>
      </w:pPr>
      <w:r w:rsidRPr="002A4EA3">
        <w:rPr>
          <w:color w:val="C00000"/>
          <w:u w:val="single"/>
        </w:rPr>
        <w:t>Iowa Medicaid Enterprise dataset</w:t>
      </w:r>
      <w:r w:rsidR="004644E2" w:rsidRPr="002A4EA3">
        <w:rPr>
          <w:color w:val="C00000"/>
          <w:u w:val="single"/>
        </w:rPr>
        <w:t xml:space="preserve"> (IME)</w:t>
      </w:r>
      <w:r w:rsidRPr="002A4EA3">
        <w:rPr>
          <w:color w:val="C00000"/>
        </w:rPr>
        <w:t xml:space="preserve">. For Iowa Medicaid, we performed reliability testing at </w:t>
      </w:r>
      <w:r w:rsidR="00441C93" w:rsidRPr="002A4EA3">
        <w:rPr>
          <w:color w:val="C00000"/>
        </w:rPr>
        <w:t>2</w:t>
      </w:r>
      <w:r w:rsidRPr="002A4EA3">
        <w:rPr>
          <w:color w:val="C00000"/>
        </w:rPr>
        <w:t xml:space="preserve"> different leve</w:t>
      </w:r>
      <w:r w:rsidR="00737A6D" w:rsidRPr="002A4EA3">
        <w:rPr>
          <w:color w:val="C00000"/>
        </w:rPr>
        <w:t xml:space="preserve">ls: public health region (n=6) </w:t>
      </w:r>
      <w:r w:rsidRPr="002A4EA3">
        <w:rPr>
          <w:color w:val="C00000"/>
        </w:rPr>
        <w:t xml:space="preserve">and group billing provider </w:t>
      </w:r>
      <w:r w:rsidR="00737A6D" w:rsidRPr="002A4EA3">
        <w:rPr>
          <w:color w:val="C00000"/>
        </w:rPr>
        <w:t>(</w:t>
      </w:r>
      <w:r w:rsidRPr="002A4EA3">
        <w:rPr>
          <w:color w:val="C00000"/>
        </w:rPr>
        <w:t>n=</w:t>
      </w:r>
      <w:r w:rsidR="002402B0" w:rsidRPr="002A4EA3">
        <w:rPr>
          <w:color w:val="C00000"/>
        </w:rPr>
        <w:t>831</w:t>
      </w:r>
      <w:r w:rsidR="00737A6D" w:rsidRPr="002A4EA3">
        <w:rPr>
          <w:color w:val="C00000"/>
        </w:rPr>
        <w:t>)</w:t>
      </w:r>
      <w:r w:rsidRPr="002A4EA3">
        <w:rPr>
          <w:color w:val="C00000"/>
        </w:rPr>
        <w:t xml:space="preserve">. Iowa Medicaid data does not contain facility information. We used billing providers who </w:t>
      </w:r>
      <w:r w:rsidR="00F21663" w:rsidRPr="002A4EA3">
        <w:rPr>
          <w:color w:val="C00000"/>
        </w:rPr>
        <w:t>registered</w:t>
      </w:r>
      <w:r w:rsidRPr="002A4EA3">
        <w:rPr>
          <w:color w:val="C00000"/>
        </w:rPr>
        <w:t xml:space="preserve"> as “organizations” </w:t>
      </w:r>
      <w:r w:rsidR="008C54E3" w:rsidRPr="002A4EA3">
        <w:rPr>
          <w:color w:val="C00000"/>
        </w:rPr>
        <w:t>to represent</w:t>
      </w:r>
      <w:r w:rsidR="00B9790B" w:rsidRPr="002A4EA3">
        <w:rPr>
          <w:color w:val="C00000"/>
        </w:rPr>
        <w:t xml:space="preserve"> group practices. The additional use of a cutoff to exclude group billing providers who served less than 75 patients during the measurement year further ensures that we are only examining reliability among large group practices, rather than small rural practices that may only have one doctor, even if it is registered as a group practice.</w:t>
      </w:r>
      <w:r w:rsidR="00B52023" w:rsidRPr="002A4EA3">
        <w:rPr>
          <w:color w:val="C00000"/>
        </w:rPr>
        <w:t xml:space="preserve"> </w:t>
      </w:r>
    </w:p>
    <w:p w14:paraId="000001CA" w14:textId="77777777" w:rsidR="0056420F" w:rsidRPr="002A4EA3" w:rsidRDefault="0056420F">
      <w:pPr>
        <w:spacing w:after="0" w:line="240" w:lineRule="auto"/>
        <w:rPr>
          <w:b/>
          <w:color w:val="C00000"/>
        </w:rPr>
      </w:pPr>
    </w:p>
    <w:p w14:paraId="763093D3" w14:textId="62867134" w:rsidR="008B6E90" w:rsidRPr="002A4EA3" w:rsidRDefault="00FB2A9F">
      <w:pPr>
        <w:spacing w:after="0" w:line="240" w:lineRule="auto"/>
        <w:rPr>
          <w:color w:val="C00000"/>
        </w:rPr>
      </w:pPr>
      <w:r w:rsidRPr="002A4EA3">
        <w:rPr>
          <w:color w:val="C00000"/>
          <w:u w:val="single"/>
        </w:rPr>
        <w:t>The Centers for Medicaid and Medicare Services T-MSIS Analysis File (CMS TAF) dataset</w:t>
      </w:r>
      <w:r w:rsidR="0046303B" w:rsidRPr="002A4EA3">
        <w:rPr>
          <w:color w:val="C00000"/>
          <w:u w:val="single"/>
        </w:rPr>
        <w:t xml:space="preserve"> for Texas</w:t>
      </w:r>
      <w:r w:rsidRPr="002A4EA3">
        <w:rPr>
          <w:color w:val="C00000"/>
        </w:rPr>
        <w:t xml:space="preserve">. </w:t>
      </w:r>
    </w:p>
    <w:p w14:paraId="000001CD" w14:textId="10CA2685" w:rsidR="0056420F" w:rsidRPr="002A4EA3" w:rsidRDefault="0046303B">
      <w:pPr>
        <w:spacing w:after="0" w:line="240" w:lineRule="auto"/>
        <w:rPr>
          <w:color w:val="C00000"/>
        </w:rPr>
      </w:pPr>
      <w:r w:rsidRPr="002A4EA3">
        <w:rPr>
          <w:color w:val="C00000"/>
        </w:rPr>
        <w:t>W</w:t>
      </w:r>
      <w:r w:rsidR="00CF207D" w:rsidRPr="002A4EA3">
        <w:rPr>
          <w:color w:val="C00000"/>
        </w:rPr>
        <w:t>e performed reliability testing at 2 different leve</w:t>
      </w:r>
      <w:r w:rsidR="00812619" w:rsidRPr="002A4EA3">
        <w:rPr>
          <w:color w:val="C00000"/>
        </w:rPr>
        <w:t>ls: public health region (n=10</w:t>
      </w:r>
      <w:r w:rsidR="00CF207D" w:rsidRPr="002A4EA3">
        <w:rPr>
          <w:color w:val="C00000"/>
        </w:rPr>
        <w:t>) and group billing provider (n=</w:t>
      </w:r>
      <w:r w:rsidR="00812619" w:rsidRPr="002A4EA3">
        <w:rPr>
          <w:color w:val="C00000"/>
        </w:rPr>
        <w:t>251</w:t>
      </w:r>
      <w:r w:rsidR="00CF207D" w:rsidRPr="002A4EA3">
        <w:rPr>
          <w:color w:val="C00000"/>
        </w:rPr>
        <w:t xml:space="preserve">). </w:t>
      </w:r>
      <w:r w:rsidR="001C7DCF" w:rsidRPr="002A4EA3">
        <w:rPr>
          <w:color w:val="C00000"/>
        </w:rPr>
        <w:t xml:space="preserve">CMS TAF </w:t>
      </w:r>
      <w:r w:rsidR="00CF207D" w:rsidRPr="002A4EA3">
        <w:rPr>
          <w:color w:val="C00000"/>
        </w:rPr>
        <w:t>data does not contain facility information. We used billing providers who registered as “organizations” to represent group practices. The additional use of a cutoff to exclude group billing providers who served less than 75 patients during the measurement year further ensures that we are only examining reliability among large group practices, rather than small rural practices that may only have one doctor, even if it is registered as a group practice.</w:t>
      </w:r>
    </w:p>
    <w:p w14:paraId="363477F6" w14:textId="15EAE253" w:rsidR="0030050A" w:rsidRPr="002A4EA3" w:rsidRDefault="0030050A">
      <w:pPr>
        <w:spacing w:after="0" w:line="240" w:lineRule="auto"/>
        <w:rPr>
          <w:color w:val="C00000"/>
        </w:rPr>
      </w:pPr>
    </w:p>
    <w:p w14:paraId="6C5928AA" w14:textId="5F8F4307" w:rsidR="0030050A" w:rsidRPr="002A4EA3" w:rsidRDefault="0030050A" w:rsidP="0030050A">
      <w:pPr>
        <w:spacing w:after="0" w:line="240" w:lineRule="auto"/>
        <w:rPr>
          <w:color w:val="C00000"/>
        </w:rPr>
      </w:pPr>
      <w:r w:rsidRPr="002A4EA3">
        <w:rPr>
          <w:color w:val="C00000"/>
          <w:u w:val="single"/>
        </w:rPr>
        <w:t>Washington State Health Care Authority dataset (WA HCA).</w:t>
      </w:r>
      <w:r w:rsidRPr="002A4EA3">
        <w:rPr>
          <w:color w:val="C00000"/>
        </w:rPr>
        <w:t xml:space="preserve"> The Washington Medicaid program included 5 </w:t>
      </w:r>
      <w:r w:rsidR="00B52023" w:rsidRPr="002A4EA3">
        <w:rPr>
          <w:color w:val="C00000"/>
        </w:rPr>
        <w:t>health plans</w:t>
      </w:r>
      <w:r w:rsidRPr="002A4EA3">
        <w:rPr>
          <w:color w:val="C00000"/>
        </w:rPr>
        <w:t>. Reliability testing was performed at the health plan level. We only had 60-day postpartum data available and thus, reliability was not tested for 3-day postpartum contraceptive measures.</w:t>
      </w:r>
    </w:p>
    <w:p w14:paraId="6EF94857" w14:textId="77777777" w:rsidR="0030050A" w:rsidRPr="002A4EA3" w:rsidRDefault="0030050A">
      <w:pPr>
        <w:spacing w:after="0" w:line="240" w:lineRule="auto"/>
        <w:rPr>
          <w:color w:val="C00000"/>
        </w:rPr>
      </w:pPr>
    </w:p>
    <w:p w14:paraId="1F665AA1" w14:textId="0D649B23" w:rsidR="0030050A" w:rsidRPr="002A4EA3" w:rsidRDefault="00AD54EC" w:rsidP="0030050A">
      <w:pPr>
        <w:spacing w:after="0" w:line="240" w:lineRule="auto"/>
        <w:rPr>
          <w:color w:val="C00000"/>
        </w:rPr>
      </w:pPr>
      <w:r w:rsidRPr="002A4EA3">
        <w:rPr>
          <w:color w:val="C00000"/>
        </w:rPr>
        <w:t xml:space="preserve">Massachusetts </w:t>
      </w:r>
      <w:r w:rsidR="0030050A" w:rsidRPr="002A4EA3">
        <w:rPr>
          <w:color w:val="C00000"/>
          <w:u w:val="single"/>
        </w:rPr>
        <w:t>MassHealth dataset (MA).</w:t>
      </w:r>
      <w:r w:rsidR="0030050A" w:rsidRPr="002A4EA3">
        <w:rPr>
          <w:color w:val="C00000"/>
        </w:rPr>
        <w:t xml:space="preserve"> The Massachusetts Medicaid program included 21 </w:t>
      </w:r>
      <w:r w:rsidR="00B52023" w:rsidRPr="002A4EA3">
        <w:rPr>
          <w:color w:val="C00000"/>
        </w:rPr>
        <w:t>health plans</w:t>
      </w:r>
      <w:r w:rsidR="0030050A" w:rsidRPr="002A4EA3">
        <w:rPr>
          <w:color w:val="C00000"/>
        </w:rPr>
        <w:t>. Reliability testing was performed at the health plan level.</w:t>
      </w:r>
    </w:p>
    <w:p w14:paraId="000001CE" w14:textId="6A7E726E" w:rsidR="0056420F" w:rsidRPr="002A4EA3" w:rsidRDefault="0056420F">
      <w:pPr>
        <w:spacing w:after="0" w:line="240" w:lineRule="auto"/>
        <w:rPr>
          <w:color w:val="C00000"/>
        </w:rPr>
      </w:pPr>
    </w:p>
    <w:p w14:paraId="57894E9F" w14:textId="0B1F98E6" w:rsidR="00AE1CE5" w:rsidRPr="002A4EA3" w:rsidRDefault="00AE1CE5" w:rsidP="00AE1CE5">
      <w:pPr>
        <w:spacing w:after="0" w:line="240" w:lineRule="auto"/>
        <w:rPr>
          <w:color w:val="C00000"/>
        </w:rPr>
      </w:pPr>
      <w:r w:rsidRPr="002A4EA3">
        <w:rPr>
          <w:color w:val="C00000"/>
          <w:u w:val="single"/>
        </w:rPr>
        <w:t>Louisiana Medicaid dataset (LA Medicaid).</w:t>
      </w:r>
      <w:r w:rsidRPr="002A4EA3">
        <w:rPr>
          <w:color w:val="C00000"/>
        </w:rPr>
        <w:t xml:space="preserve"> The Louisiana Medicaid program included 5 </w:t>
      </w:r>
      <w:r w:rsidR="00B52023" w:rsidRPr="002A4EA3">
        <w:rPr>
          <w:color w:val="C00000"/>
        </w:rPr>
        <w:t>health plans</w:t>
      </w:r>
      <w:r w:rsidRPr="002A4EA3">
        <w:rPr>
          <w:color w:val="C00000"/>
        </w:rPr>
        <w:t>. Reliability testing was performed at the health plan level.</w:t>
      </w:r>
    </w:p>
    <w:p w14:paraId="0FF8D17C" w14:textId="77777777" w:rsidR="00AE1CE5" w:rsidRPr="002A4EA3" w:rsidRDefault="00AE1CE5">
      <w:pPr>
        <w:spacing w:after="0" w:line="240" w:lineRule="auto"/>
        <w:rPr>
          <w:color w:val="C00000"/>
        </w:rPr>
      </w:pPr>
    </w:p>
    <w:p w14:paraId="4A7C58C5" w14:textId="77777777" w:rsidR="0030050A" w:rsidRPr="002A4EA3" w:rsidRDefault="0030050A">
      <w:pPr>
        <w:spacing w:after="0" w:line="240" w:lineRule="auto"/>
        <w:rPr>
          <w:color w:val="C00000"/>
        </w:rPr>
      </w:pPr>
    </w:p>
    <w:p w14:paraId="000001CF"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1D0" w14:textId="77777777" w:rsidR="0056420F" w:rsidRPr="002A4EA3" w:rsidRDefault="00FB2A9F">
      <w:pPr>
        <w:spacing w:after="0" w:line="240" w:lineRule="auto"/>
        <w:rPr>
          <w:color w:val="7030A0"/>
        </w:rPr>
      </w:pPr>
      <w:r w:rsidRPr="002A4EA3">
        <w:rPr>
          <w:color w:val="7030A0"/>
        </w:rPr>
        <w:t xml:space="preserve">Several methods have been suggested to assess the reliability of provider-level performance measures (Adams, 2010; Scholle et al, 2008; Fung et al, 2010). These methods may focus on different facets of reliability such as consistency across time, consistency across raters or units, or variability at different levels of aggregation. The NQF has suggested a </w:t>
      </w:r>
      <w:r w:rsidRPr="002A4EA3">
        <w:rPr>
          <w:b/>
          <w:i/>
          <w:color w:val="7030A0"/>
        </w:rPr>
        <w:t>signal-to-noise</w:t>
      </w:r>
      <w:r w:rsidRPr="002A4EA3">
        <w:rPr>
          <w:color w:val="7030A0"/>
        </w:rPr>
        <w:t xml:space="preserve"> approach as one way to evaluate measure reliability. According to Adams (2009), reliability can be assessed by the proportion of variance </w:t>
      </w:r>
      <w:r w:rsidRPr="002A4EA3">
        <w:rPr>
          <w:color w:val="7030A0"/>
        </w:rPr>
        <w:lastRenderedPageBreak/>
        <w:t xml:space="preserve">in a performance measure due to systemic differences across measured units (signal) in relation to random error (noise) within units. </w:t>
      </w:r>
    </w:p>
    <w:p w14:paraId="000001D1" w14:textId="77777777" w:rsidR="0056420F" w:rsidRPr="002A4EA3" w:rsidRDefault="0056420F">
      <w:pPr>
        <w:spacing w:after="0" w:line="240" w:lineRule="auto"/>
        <w:rPr>
          <w:color w:val="7030A0"/>
        </w:rPr>
      </w:pPr>
    </w:p>
    <w:p w14:paraId="000001D2" w14:textId="77777777" w:rsidR="0056420F" w:rsidRPr="002A4EA3" w:rsidRDefault="00FB2A9F">
      <w:pPr>
        <w:spacing w:after="0" w:line="240" w:lineRule="auto"/>
        <w:rPr>
          <w:color w:val="7030A0"/>
        </w:rPr>
      </w:pPr>
      <w:r w:rsidRPr="002A4EA3">
        <w:rPr>
          <w:color w:val="7030A0"/>
        </w:rPr>
        <w:t xml:space="preserve">When analytic units fall into a natural hierarchy (e.g. clients nested within health centers nested within health plan organizations), one can estimate multilevel variance components using hierarchical generalized linear modeling (HGLM) (Raudenbush and Bryk, 2002; Woltman et al, 2012). In this approach the within-provider regression coefficients are allowed to vary across providers as random effects. The covariance parameter for the random effect estimates the true between-provider variance after accounting for within-provider variance. HGLM methods are robust and well-developed for continuous outcomes, and have more recently been applied to binary outcomes (Ridout, 1999; Molenberghs et al, 2007). </w:t>
      </w:r>
    </w:p>
    <w:p w14:paraId="000001D3" w14:textId="77777777" w:rsidR="0056420F" w:rsidRPr="002A4EA3" w:rsidRDefault="0056420F">
      <w:pPr>
        <w:spacing w:after="0" w:line="240" w:lineRule="auto"/>
        <w:rPr>
          <w:color w:val="7030A0"/>
        </w:rPr>
      </w:pPr>
    </w:p>
    <w:p w14:paraId="000001D4" w14:textId="77777777" w:rsidR="0056420F" w:rsidRPr="002A4EA3" w:rsidRDefault="00FB2A9F">
      <w:pPr>
        <w:spacing w:after="0" w:line="240" w:lineRule="auto"/>
        <w:rPr>
          <w:color w:val="7030A0"/>
        </w:rPr>
      </w:pPr>
      <w:r w:rsidRPr="002A4EA3">
        <w:rPr>
          <w:color w:val="7030A0"/>
        </w:rPr>
        <w:t>In the present analyses, multi-level mixed models were fit to each dataset using a hierarchical SAS 9.3 GLIMMIX procedure with a log link function. Parameters were estimated by pseudo-maximum-likelihood using the Laplace method (Ene et al, 2012). Modeling proceeded in a top-down manner starting from the largest unit of aggregation; the variance component (random coefficient) was always estimated for the top level.</w:t>
      </w:r>
    </w:p>
    <w:p w14:paraId="000001D5" w14:textId="77777777" w:rsidR="0056420F" w:rsidRPr="002A4EA3" w:rsidRDefault="0056420F">
      <w:pPr>
        <w:spacing w:after="0" w:line="240" w:lineRule="auto"/>
        <w:rPr>
          <w:color w:val="7030A0"/>
        </w:rPr>
      </w:pPr>
    </w:p>
    <w:p w14:paraId="000001D6" w14:textId="1248A252" w:rsidR="0056420F" w:rsidRPr="002A4EA3" w:rsidRDefault="00FB2A9F">
      <w:pPr>
        <w:spacing w:after="0" w:line="240" w:lineRule="auto"/>
        <w:rPr>
          <w:color w:val="7030A0"/>
        </w:rPr>
      </w:pPr>
      <w:r w:rsidRPr="002A4EA3">
        <w:rPr>
          <w:color w:val="7030A0"/>
        </w:rPr>
        <w:t>Reliability was then calculated as a function of the intraclass correlation (ICC) and the median number cases per unit, using the Spearman-Brown prophecy (Eijkenaar et al, 2013). ICCs are derived using the estimated variance component for the level of interest divided by the total variance (Wu et al 2012; He et al, 2014). ICCs conceptually represent the proportion of total variation accounted for by the between-provider level, and thus follows the signal-to-noise framework suggested by NQF.</w:t>
      </w:r>
      <w:r w:rsidR="00AB4DF7" w:rsidRPr="002A4EA3">
        <w:rPr>
          <w:color w:val="7030A0"/>
        </w:rPr>
        <w:t xml:space="preserve"> </w:t>
      </w:r>
      <w:r w:rsidRPr="002A4EA3">
        <w:rPr>
          <w:color w:val="7030A0"/>
        </w:rPr>
        <w:t xml:space="preserve"> </w:t>
      </w:r>
    </w:p>
    <w:p w14:paraId="000001D7" w14:textId="77777777" w:rsidR="0056420F" w:rsidRPr="002A4EA3" w:rsidRDefault="0056420F">
      <w:pPr>
        <w:spacing w:after="0" w:line="240" w:lineRule="auto"/>
        <w:rPr>
          <w:color w:val="7030A0"/>
        </w:rPr>
      </w:pPr>
    </w:p>
    <w:p w14:paraId="000001D8" w14:textId="77777777" w:rsidR="0056420F" w:rsidRPr="002A4EA3" w:rsidRDefault="00FB2A9F">
      <w:pPr>
        <w:spacing w:after="0" w:line="240" w:lineRule="auto"/>
        <w:rPr>
          <w:color w:val="7030A0"/>
        </w:rPr>
      </w:pPr>
      <w:r w:rsidRPr="002A4EA3">
        <w:rPr>
          <w:color w:val="7030A0"/>
        </w:rPr>
        <w:t xml:space="preserve">The HGLM method of estimation assumes a normally distributed error component; some authors have noted that ICCs on the logit scale can be inflated under certain circumstances when population rates are near the extremes (Wu et al, 2012). To provide more conservative estimation, medians were used in the Spearman-Brown reliability formula; the use of means would tend to bias estimates upward due to one or two atypically large provider units. </w:t>
      </w:r>
    </w:p>
    <w:p w14:paraId="000001D9" w14:textId="77777777" w:rsidR="0056420F" w:rsidRPr="002A4EA3" w:rsidRDefault="0056420F">
      <w:pPr>
        <w:spacing w:after="0" w:line="240" w:lineRule="auto"/>
        <w:rPr>
          <w:color w:val="7030A0"/>
        </w:rPr>
      </w:pPr>
    </w:p>
    <w:p w14:paraId="000001DA" w14:textId="77777777" w:rsidR="0056420F" w:rsidRPr="002A4EA3" w:rsidRDefault="00FB2A9F">
      <w:pPr>
        <w:keepNext/>
        <w:spacing w:after="120" w:line="240" w:lineRule="auto"/>
        <w:rPr>
          <w:b/>
          <w:i/>
          <w:color w:val="7030A0"/>
        </w:rPr>
      </w:pPr>
      <w:bookmarkStart w:id="15" w:name="_heading=h.3znysh7" w:colFirst="0" w:colLast="0"/>
      <w:bookmarkEnd w:id="15"/>
      <w:r w:rsidRPr="002A4EA3">
        <w:rPr>
          <w:b/>
          <w:i/>
          <w:color w:val="7030A0"/>
        </w:rPr>
        <w:t>Structure of the Data</w:t>
      </w:r>
    </w:p>
    <w:p w14:paraId="000001DB" w14:textId="03E97FE5" w:rsidR="0056420F" w:rsidRPr="002A4EA3" w:rsidRDefault="00FB2A9F">
      <w:pPr>
        <w:spacing w:after="0" w:line="240" w:lineRule="auto"/>
        <w:rPr>
          <w:color w:val="7030A0"/>
        </w:rPr>
      </w:pPr>
      <w:r w:rsidRPr="002A4EA3">
        <w:rPr>
          <w:color w:val="7030A0"/>
          <w:u w:val="single"/>
        </w:rPr>
        <w:t>Iowa Medicaid Enterprise dataset</w:t>
      </w:r>
      <w:r w:rsidRPr="002A4EA3">
        <w:rPr>
          <w:color w:val="7030A0"/>
        </w:rPr>
        <w:t>. For IME data, modeling proceeded from the level of public health region (n=6).</w:t>
      </w:r>
      <w:r w:rsidR="00AB4DF7" w:rsidRPr="002A4EA3">
        <w:rPr>
          <w:color w:val="7030A0"/>
        </w:rPr>
        <w:t xml:space="preserve"> </w:t>
      </w:r>
    </w:p>
    <w:p w14:paraId="000001DC" w14:textId="77777777" w:rsidR="0056420F" w:rsidRPr="002A4EA3" w:rsidRDefault="0056420F">
      <w:pPr>
        <w:spacing w:after="0" w:line="240" w:lineRule="auto"/>
        <w:rPr>
          <w:b/>
          <w:color w:val="7030A0"/>
        </w:rPr>
      </w:pPr>
    </w:p>
    <w:p w14:paraId="000001DD" w14:textId="2904FE29" w:rsidR="0056420F" w:rsidRPr="002A4EA3" w:rsidRDefault="00FB2A9F">
      <w:pPr>
        <w:tabs>
          <w:tab w:val="center" w:pos="4680"/>
        </w:tabs>
        <w:spacing w:after="0" w:line="240" w:lineRule="auto"/>
        <w:rPr>
          <w:color w:val="7030A0"/>
        </w:rPr>
      </w:pPr>
      <w:r w:rsidRPr="002A4EA3">
        <w:rPr>
          <w:color w:val="7030A0"/>
          <w:u w:val="single"/>
        </w:rPr>
        <w:t>Louisiana Medicaid Enterprise dataset</w:t>
      </w:r>
      <w:r w:rsidRPr="002A4EA3">
        <w:rPr>
          <w:color w:val="7030A0"/>
        </w:rPr>
        <w:t>.</w:t>
      </w:r>
      <w:r w:rsidR="00AB4DF7" w:rsidRPr="002A4EA3">
        <w:rPr>
          <w:color w:val="7030A0"/>
        </w:rPr>
        <w:t xml:space="preserve"> </w:t>
      </w:r>
      <w:r w:rsidRPr="002A4EA3">
        <w:rPr>
          <w:color w:val="7030A0"/>
        </w:rPr>
        <w:t xml:space="preserve"> For this dataset, modeling proceeded from the levels of public health region (n=9) and the health plan (n=5).</w:t>
      </w:r>
      <w:r w:rsidRPr="002A4EA3">
        <w:rPr>
          <w:color w:val="7030A0"/>
        </w:rPr>
        <w:tab/>
      </w:r>
    </w:p>
    <w:p w14:paraId="000001DF" w14:textId="77777777" w:rsidR="0056420F" w:rsidRDefault="0056420F">
      <w:pPr>
        <w:spacing w:after="0" w:line="240" w:lineRule="auto"/>
      </w:pPr>
    </w:p>
    <w:p w14:paraId="000001E0" w14:textId="277FC5A1" w:rsidR="0056420F" w:rsidRDefault="00FB2A9F">
      <w:pPr>
        <w:spacing w:after="0" w:line="240" w:lineRule="auto"/>
      </w:pPr>
      <w:r>
        <w:rPr>
          <w:b/>
        </w:rPr>
        <w:t>2a2.3. For each level of testing checked above, what were the statistical results from reliability testing</w:t>
      </w:r>
      <w:r>
        <w:t>?</w:t>
      </w:r>
      <w:r w:rsidR="00AB4DF7">
        <w:t xml:space="preserve"> </w:t>
      </w:r>
      <w:r>
        <w:t>(e</w:t>
      </w:r>
      <w:r>
        <w:rPr>
          <w:i/>
        </w:rPr>
        <w:t>.g., percent agreement and kappa for the critical data elements; distribution of reliability statistics from a signal-to-noise analysis</w:t>
      </w:r>
      <w:r>
        <w:t>)</w:t>
      </w:r>
    </w:p>
    <w:p w14:paraId="000001E1" w14:textId="77777777" w:rsidR="0056420F" w:rsidRDefault="0056420F">
      <w:pPr>
        <w:spacing w:after="0" w:line="240" w:lineRule="auto"/>
      </w:pPr>
    </w:p>
    <w:p w14:paraId="000001E2" w14:textId="77777777" w:rsidR="0056420F" w:rsidRPr="002A4EA3" w:rsidRDefault="00FB2A9F">
      <w:pPr>
        <w:spacing w:after="0" w:line="240" w:lineRule="auto"/>
        <w:rPr>
          <w:b/>
          <w:color w:val="C00000"/>
          <w:u w:val="single"/>
        </w:rPr>
      </w:pPr>
      <w:r w:rsidRPr="002A4EA3">
        <w:rPr>
          <w:b/>
          <w:color w:val="C00000"/>
          <w:u w:val="single"/>
        </w:rPr>
        <w:t>2021 Submission</w:t>
      </w:r>
    </w:p>
    <w:p w14:paraId="000001E3" w14:textId="656ABBD1" w:rsidR="0056420F" w:rsidRPr="002A4EA3" w:rsidRDefault="0054180E">
      <w:pPr>
        <w:spacing w:after="0" w:line="240" w:lineRule="auto"/>
        <w:rPr>
          <w:color w:val="C00000"/>
        </w:rPr>
      </w:pPr>
      <w:r w:rsidRPr="002A4EA3">
        <w:rPr>
          <w:color w:val="C00000"/>
        </w:rPr>
        <w:t>The table</w:t>
      </w:r>
      <w:r w:rsidR="00FB2A9F" w:rsidRPr="002A4EA3">
        <w:rPr>
          <w:color w:val="C00000"/>
        </w:rPr>
        <w:t xml:space="preserve"> below shows summary results of the reliability analyses at </w:t>
      </w:r>
      <w:r w:rsidR="00CF4951" w:rsidRPr="002A4EA3">
        <w:rPr>
          <w:color w:val="C00000"/>
        </w:rPr>
        <w:t>three</w:t>
      </w:r>
      <w:r w:rsidR="00FB2A9F" w:rsidRPr="002A4EA3">
        <w:rPr>
          <w:color w:val="C00000"/>
        </w:rPr>
        <w:t xml:space="preserve"> levels (public health region</w:t>
      </w:r>
      <w:r w:rsidR="00CF4951" w:rsidRPr="002A4EA3">
        <w:rPr>
          <w:color w:val="C00000"/>
        </w:rPr>
        <w:t>,</w:t>
      </w:r>
      <w:r w:rsidR="00FB2A9F" w:rsidRPr="002A4EA3">
        <w:rPr>
          <w:color w:val="C00000"/>
        </w:rPr>
        <w:t xml:space="preserve"> group billing provider</w:t>
      </w:r>
      <w:r w:rsidR="00CF4951" w:rsidRPr="002A4EA3">
        <w:rPr>
          <w:color w:val="C00000"/>
        </w:rPr>
        <w:t>, and health plan</w:t>
      </w:r>
      <w:r w:rsidR="00FB2A9F" w:rsidRPr="002A4EA3">
        <w:rPr>
          <w:color w:val="C00000"/>
        </w:rPr>
        <w:t>), stratified by three age categories (15-20, 21-44, 15-44</w:t>
      </w:r>
      <w:r w:rsidR="003B63D3" w:rsidRPr="002A4EA3">
        <w:rPr>
          <w:color w:val="C00000"/>
        </w:rPr>
        <w:t xml:space="preserve"> years</w:t>
      </w:r>
      <w:r w:rsidR="00FB2A9F" w:rsidRPr="002A4EA3">
        <w:rPr>
          <w:color w:val="C00000"/>
        </w:rPr>
        <w:t>).</w:t>
      </w:r>
      <w:r w:rsidR="00AB4DF7" w:rsidRPr="002A4EA3">
        <w:rPr>
          <w:color w:val="C00000"/>
        </w:rPr>
        <w:t xml:space="preserve"> </w:t>
      </w:r>
      <w:r w:rsidR="00FB2A9F" w:rsidRPr="002A4EA3">
        <w:rPr>
          <w:color w:val="C00000"/>
        </w:rPr>
        <w:t>Postpartum contraceptive provision was assessed for most and moderately effective contraceptiv</w:t>
      </w:r>
      <w:r w:rsidR="00111680" w:rsidRPr="002A4EA3">
        <w:rPr>
          <w:color w:val="C00000"/>
        </w:rPr>
        <w:t>e and LARC methods within 3-day and 60-day</w:t>
      </w:r>
      <w:r w:rsidR="00FB2A9F" w:rsidRPr="002A4EA3">
        <w:rPr>
          <w:color w:val="C00000"/>
        </w:rPr>
        <w:t xml:space="preserve"> postpartum</w:t>
      </w:r>
      <w:r w:rsidR="00111680" w:rsidRPr="002A4EA3">
        <w:rPr>
          <w:color w:val="C00000"/>
        </w:rPr>
        <w:t xml:space="preserve"> at the region and group billing provider levels</w:t>
      </w:r>
      <w:r w:rsidR="00FB2A9F" w:rsidRPr="002A4EA3">
        <w:rPr>
          <w:color w:val="C00000"/>
        </w:rPr>
        <w:t xml:space="preserve">. </w:t>
      </w:r>
      <w:r w:rsidR="00111680" w:rsidRPr="002A4EA3">
        <w:rPr>
          <w:color w:val="C00000"/>
        </w:rPr>
        <w:t>At the health plan level, only 60-day postpartum measures were available</w:t>
      </w:r>
      <w:r w:rsidR="00F60359" w:rsidRPr="002A4EA3">
        <w:rPr>
          <w:color w:val="C00000"/>
        </w:rPr>
        <w:t xml:space="preserve"> due to </w:t>
      </w:r>
      <w:r w:rsidR="00BD3C26" w:rsidRPr="002A4EA3">
        <w:rPr>
          <w:color w:val="C00000"/>
        </w:rPr>
        <w:t xml:space="preserve">WA </w:t>
      </w:r>
      <w:r w:rsidR="00F60359" w:rsidRPr="002A4EA3">
        <w:rPr>
          <w:color w:val="C00000"/>
        </w:rPr>
        <w:t xml:space="preserve">HCA’s small number </w:t>
      </w:r>
      <w:r w:rsidR="00F60359" w:rsidRPr="002A4EA3">
        <w:rPr>
          <w:color w:val="C00000"/>
        </w:rPr>
        <w:lastRenderedPageBreak/>
        <w:t>suppression standard</w:t>
      </w:r>
      <w:r w:rsidR="00111680" w:rsidRPr="002A4EA3">
        <w:rPr>
          <w:color w:val="C00000"/>
        </w:rPr>
        <w:t xml:space="preserve">. </w:t>
      </w:r>
      <w:r w:rsidR="00FB2A9F" w:rsidRPr="002A4EA3">
        <w:rPr>
          <w:color w:val="C00000"/>
        </w:rPr>
        <w:t>More</w:t>
      </w:r>
      <w:r w:rsidR="00CF4951" w:rsidRPr="002A4EA3">
        <w:rPr>
          <w:color w:val="C00000"/>
        </w:rPr>
        <w:t xml:space="preserve"> detailed information </w:t>
      </w:r>
      <w:r w:rsidR="000F3367" w:rsidRPr="002A4EA3">
        <w:rPr>
          <w:color w:val="C00000"/>
        </w:rPr>
        <w:t xml:space="preserve">including reliability estimates for each unit </w:t>
      </w:r>
      <w:r w:rsidR="00FB2A9F" w:rsidRPr="002A4EA3">
        <w:rPr>
          <w:color w:val="C00000"/>
        </w:rPr>
        <w:t xml:space="preserve">at public health region </w:t>
      </w:r>
      <w:r w:rsidR="00E6475E" w:rsidRPr="002A4EA3">
        <w:rPr>
          <w:color w:val="C00000"/>
        </w:rPr>
        <w:t xml:space="preserve">and health plan </w:t>
      </w:r>
      <w:r w:rsidR="00FB2A9F" w:rsidRPr="002A4EA3">
        <w:rPr>
          <w:color w:val="C00000"/>
        </w:rPr>
        <w:t>level</w:t>
      </w:r>
      <w:r w:rsidR="00E6475E" w:rsidRPr="002A4EA3">
        <w:rPr>
          <w:color w:val="C00000"/>
        </w:rPr>
        <w:t>s</w:t>
      </w:r>
      <w:r w:rsidR="00FB2A9F" w:rsidRPr="002A4EA3">
        <w:rPr>
          <w:color w:val="C00000"/>
        </w:rPr>
        <w:t xml:space="preserve"> can be found in Tables </w:t>
      </w:r>
      <w:r w:rsidR="00A769FB" w:rsidRPr="002A4EA3">
        <w:rPr>
          <w:color w:val="C00000"/>
        </w:rPr>
        <w:t>1-9</w:t>
      </w:r>
      <w:r w:rsidR="00FB2A9F" w:rsidRPr="002A4EA3">
        <w:rPr>
          <w:color w:val="C00000"/>
        </w:rPr>
        <w:t xml:space="preserve"> (appended at the end of the form).</w:t>
      </w:r>
    </w:p>
    <w:p w14:paraId="6D3F530F" w14:textId="5F6D2E2F" w:rsidR="00295EE4" w:rsidRPr="002A4EA3" w:rsidRDefault="00295EE4" w:rsidP="008911F0">
      <w:pPr>
        <w:keepNext/>
        <w:spacing w:after="0" w:line="240" w:lineRule="auto"/>
        <w:rPr>
          <w:b/>
          <w:color w:val="C00000"/>
        </w:rPr>
      </w:pPr>
      <w:r w:rsidRPr="002A4EA3">
        <w:rPr>
          <w:b/>
          <w:color w:val="C00000"/>
        </w:rPr>
        <w:lastRenderedPageBreak/>
        <w:t>Iowa Medicaid Enterprise</w:t>
      </w:r>
      <w:r w:rsidR="00D25B85" w:rsidRPr="002A4EA3">
        <w:rPr>
          <w:b/>
          <w:color w:val="C00000"/>
        </w:rPr>
        <w:t>, 2018</w:t>
      </w:r>
    </w:p>
    <w:tbl>
      <w:tblPr>
        <w:tblStyle w:val="aff4"/>
        <w:tblW w:w="9475" w:type="dxa"/>
        <w:tblBorders>
          <w:top w:val="nil"/>
          <w:left w:val="nil"/>
          <w:bottom w:val="nil"/>
          <w:right w:val="nil"/>
          <w:insideH w:val="nil"/>
          <w:insideV w:val="nil"/>
        </w:tblBorders>
        <w:tblLayout w:type="fixed"/>
        <w:tblCellMar>
          <w:top w:w="0" w:type="dxa"/>
          <w:bottom w:w="0" w:type="dxa"/>
        </w:tblCellMar>
        <w:tblLook w:val="0620" w:firstRow="1" w:lastRow="0" w:firstColumn="0" w:lastColumn="0" w:noHBand="1" w:noVBand="1"/>
        <w:tblCaption w:val="Reliability results by level of analysis and age group, Iowa Medicaid Enterprise, 2018"/>
        <w:tblDescription w:val="The table shows the summary of reliability analysis results by level of analysis and age group. Results are presented for all units and units with patient size of 75 or above."/>
      </w:tblPr>
      <w:tblGrid>
        <w:gridCol w:w="1695"/>
        <w:gridCol w:w="1265"/>
        <w:gridCol w:w="1155"/>
        <w:gridCol w:w="1230"/>
        <w:gridCol w:w="1160"/>
        <w:gridCol w:w="1440"/>
        <w:gridCol w:w="1530"/>
      </w:tblGrid>
      <w:tr w:rsidR="004E7BC9" w:rsidRPr="005F3B14" w14:paraId="7EC78935" w14:textId="77777777" w:rsidTr="006854BF">
        <w:trPr>
          <w:cantSplit/>
          <w:tblHeader/>
        </w:trPr>
        <w:tc>
          <w:tcPr>
            <w:tcW w:w="1695" w:type="dxa"/>
            <w:vMerge w:val="restart"/>
            <w:tcBorders>
              <w:top w:val="single" w:sz="8" w:space="0" w:color="000000"/>
              <w:left w:val="single" w:sz="8" w:space="0" w:color="000000"/>
              <w:bottom w:val="single" w:sz="8" w:space="0" w:color="000000"/>
              <w:right w:val="single" w:sz="8" w:space="0" w:color="000000"/>
            </w:tcBorders>
            <w:shd w:val="clear" w:color="auto" w:fill="FFE7E7"/>
            <w:tcMar>
              <w:top w:w="100" w:type="dxa"/>
              <w:left w:w="100" w:type="dxa"/>
              <w:bottom w:w="100" w:type="dxa"/>
              <w:right w:w="100" w:type="dxa"/>
            </w:tcMar>
          </w:tcPr>
          <w:p w14:paraId="000001E6" w14:textId="235C37C2" w:rsidR="00C87526" w:rsidRPr="005F3B14" w:rsidRDefault="00C87526" w:rsidP="008911F0">
            <w:pPr>
              <w:keepNext/>
              <w:spacing w:after="0" w:line="240" w:lineRule="auto"/>
              <w:rPr>
                <w:color w:val="C00000"/>
                <w:sz w:val="20"/>
                <w:szCs w:val="20"/>
              </w:rPr>
            </w:pPr>
            <w:r w:rsidRPr="005F3B14">
              <w:rPr>
                <w:color w:val="C00000"/>
                <w:sz w:val="20"/>
                <w:szCs w:val="20"/>
              </w:rPr>
              <w:t xml:space="preserve"> </w:t>
            </w:r>
            <w:r w:rsidR="006854BF">
              <w:rPr>
                <w:color w:val="C00000"/>
                <w:sz w:val="20"/>
                <w:szCs w:val="20"/>
              </w:rPr>
              <w:t>Measure</w:t>
            </w:r>
          </w:p>
        </w:tc>
        <w:tc>
          <w:tcPr>
            <w:tcW w:w="1265" w:type="dxa"/>
            <w:vMerge w:val="restart"/>
            <w:tcBorders>
              <w:top w:val="single" w:sz="8" w:space="0" w:color="000000"/>
              <w:left w:val="nil"/>
              <w:bottom w:val="single" w:sz="8" w:space="0" w:color="000000"/>
              <w:right w:val="single" w:sz="8" w:space="0" w:color="000000"/>
            </w:tcBorders>
            <w:shd w:val="clear" w:color="auto" w:fill="FFE7E7"/>
            <w:tcMar>
              <w:top w:w="100" w:type="dxa"/>
              <w:left w:w="100" w:type="dxa"/>
              <w:bottom w:w="100" w:type="dxa"/>
              <w:right w:w="100" w:type="dxa"/>
            </w:tcMar>
          </w:tcPr>
          <w:p w14:paraId="000001E7" w14:textId="77777777" w:rsidR="00C87526" w:rsidRPr="005F3B14" w:rsidRDefault="00C87526" w:rsidP="008911F0">
            <w:pPr>
              <w:keepNext/>
              <w:spacing w:after="0" w:line="240" w:lineRule="auto"/>
              <w:rPr>
                <w:color w:val="C00000"/>
                <w:sz w:val="20"/>
                <w:szCs w:val="20"/>
              </w:rPr>
            </w:pPr>
            <w:r w:rsidRPr="005F3B14">
              <w:rPr>
                <w:color w:val="C00000"/>
                <w:sz w:val="20"/>
                <w:szCs w:val="20"/>
              </w:rPr>
              <w:t>Level</w:t>
            </w:r>
          </w:p>
        </w:tc>
        <w:tc>
          <w:tcPr>
            <w:tcW w:w="1155" w:type="dxa"/>
            <w:vMerge w:val="restart"/>
            <w:tcBorders>
              <w:top w:val="single" w:sz="8" w:space="0" w:color="000000"/>
              <w:left w:val="nil"/>
              <w:bottom w:val="single" w:sz="8" w:space="0" w:color="000000"/>
              <w:right w:val="single" w:sz="8" w:space="0" w:color="000000"/>
            </w:tcBorders>
            <w:shd w:val="clear" w:color="auto" w:fill="FFE7E7"/>
            <w:tcMar>
              <w:top w:w="100" w:type="dxa"/>
              <w:left w:w="100" w:type="dxa"/>
              <w:bottom w:w="100" w:type="dxa"/>
              <w:right w:w="100" w:type="dxa"/>
            </w:tcMar>
          </w:tcPr>
          <w:p w14:paraId="000001E8" w14:textId="77777777" w:rsidR="00C87526" w:rsidRPr="005F3B14" w:rsidRDefault="00C87526" w:rsidP="008911F0">
            <w:pPr>
              <w:keepNext/>
              <w:spacing w:after="0" w:line="240" w:lineRule="auto"/>
              <w:rPr>
                <w:color w:val="C00000"/>
                <w:sz w:val="20"/>
                <w:szCs w:val="20"/>
              </w:rPr>
            </w:pPr>
            <w:r w:rsidRPr="005F3B14">
              <w:rPr>
                <w:color w:val="C00000"/>
                <w:sz w:val="20"/>
                <w:szCs w:val="20"/>
              </w:rPr>
              <w:t>Age group</w:t>
            </w:r>
          </w:p>
        </w:tc>
        <w:tc>
          <w:tcPr>
            <w:tcW w:w="5360" w:type="dxa"/>
            <w:gridSpan w:val="4"/>
            <w:tcBorders>
              <w:top w:val="single" w:sz="8" w:space="0" w:color="000000"/>
              <w:left w:val="nil"/>
              <w:bottom w:val="single" w:sz="8" w:space="0" w:color="000000"/>
              <w:right w:val="single" w:sz="8" w:space="0" w:color="000000"/>
            </w:tcBorders>
            <w:shd w:val="clear" w:color="auto" w:fill="FFE7E7"/>
          </w:tcPr>
          <w:p w14:paraId="000001E9" w14:textId="695A0FFA" w:rsidR="00C87526" w:rsidRPr="005F3B14" w:rsidRDefault="00C87526" w:rsidP="008911F0">
            <w:pPr>
              <w:keepNext/>
              <w:spacing w:after="0" w:line="240" w:lineRule="auto"/>
              <w:jc w:val="center"/>
              <w:rPr>
                <w:color w:val="C00000"/>
                <w:sz w:val="20"/>
                <w:szCs w:val="20"/>
              </w:rPr>
            </w:pPr>
            <w:r w:rsidRPr="005F3B14">
              <w:rPr>
                <w:color w:val="C00000"/>
                <w:sz w:val="20"/>
                <w:szCs w:val="20"/>
              </w:rPr>
              <w:t>Results</w:t>
            </w:r>
          </w:p>
        </w:tc>
      </w:tr>
      <w:tr w:rsidR="00BD3CFD" w:rsidRPr="005F3B14" w14:paraId="47E7A1C7" w14:textId="77777777" w:rsidTr="006854BF">
        <w:trPr>
          <w:cantSplit/>
          <w:trHeight w:hRule="exact" w:val="586"/>
          <w:tblHeader/>
        </w:trPr>
        <w:tc>
          <w:tcPr>
            <w:tcW w:w="1695" w:type="dxa"/>
            <w:vMerge/>
            <w:tcBorders>
              <w:left w:val="single" w:sz="8" w:space="0" w:color="000000"/>
              <w:bottom w:val="single" w:sz="8" w:space="0" w:color="000000"/>
              <w:right w:val="single" w:sz="8" w:space="0" w:color="000000"/>
            </w:tcBorders>
            <w:shd w:val="clear" w:color="auto" w:fill="FFE7E7"/>
            <w:tcMar>
              <w:top w:w="100" w:type="dxa"/>
              <w:left w:w="100" w:type="dxa"/>
              <w:bottom w:w="100" w:type="dxa"/>
              <w:right w:w="100" w:type="dxa"/>
            </w:tcMar>
          </w:tcPr>
          <w:p w14:paraId="000001EB" w14:textId="77777777" w:rsidR="00BD3CFD" w:rsidRPr="005F3B14" w:rsidRDefault="00BD3CFD" w:rsidP="00BD3CFD">
            <w:pPr>
              <w:keepNext/>
              <w:widowControl w:val="0"/>
              <w:pBdr>
                <w:top w:val="nil"/>
                <w:left w:val="nil"/>
                <w:bottom w:val="nil"/>
                <w:right w:val="nil"/>
                <w:between w:val="nil"/>
              </w:pBdr>
              <w:spacing w:after="0"/>
              <w:rPr>
                <w:color w:val="C00000"/>
              </w:rPr>
            </w:pPr>
          </w:p>
        </w:tc>
        <w:tc>
          <w:tcPr>
            <w:tcW w:w="1265" w:type="dxa"/>
            <w:vMerge/>
            <w:tcBorders>
              <w:bottom w:val="single" w:sz="8" w:space="0" w:color="000000"/>
              <w:right w:val="single" w:sz="8" w:space="0" w:color="000000"/>
            </w:tcBorders>
            <w:shd w:val="clear" w:color="auto" w:fill="FFE7E7"/>
            <w:tcMar>
              <w:top w:w="100" w:type="dxa"/>
              <w:left w:w="100" w:type="dxa"/>
              <w:bottom w:w="100" w:type="dxa"/>
              <w:right w:w="100" w:type="dxa"/>
            </w:tcMar>
          </w:tcPr>
          <w:p w14:paraId="000001EC" w14:textId="77777777" w:rsidR="00BD3CFD" w:rsidRPr="005F3B14" w:rsidRDefault="00BD3CFD" w:rsidP="00BD3CFD">
            <w:pPr>
              <w:keepNext/>
              <w:widowControl w:val="0"/>
              <w:pBdr>
                <w:top w:val="nil"/>
                <w:left w:val="nil"/>
                <w:bottom w:val="nil"/>
                <w:right w:val="nil"/>
                <w:between w:val="nil"/>
              </w:pBdr>
              <w:spacing w:after="0"/>
              <w:rPr>
                <w:color w:val="C00000"/>
              </w:rPr>
            </w:pPr>
          </w:p>
        </w:tc>
        <w:tc>
          <w:tcPr>
            <w:tcW w:w="1155" w:type="dxa"/>
            <w:vMerge/>
            <w:tcBorders>
              <w:bottom w:val="single" w:sz="8" w:space="0" w:color="000000"/>
              <w:right w:val="single" w:sz="8" w:space="0" w:color="000000"/>
            </w:tcBorders>
            <w:shd w:val="clear" w:color="auto" w:fill="FFE7E7"/>
            <w:tcMar>
              <w:top w:w="100" w:type="dxa"/>
              <w:left w:w="100" w:type="dxa"/>
              <w:bottom w:w="100" w:type="dxa"/>
              <w:right w:w="100" w:type="dxa"/>
            </w:tcMar>
          </w:tcPr>
          <w:p w14:paraId="000001ED" w14:textId="77777777" w:rsidR="00BD3CFD" w:rsidRPr="005F3B14" w:rsidRDefault="00BD3CFD" w:rsidP="00BD3CFD">
            <w:pPr>
              <w:keepNext/>
              <w:widowControl w:val="0"/>
              <w:pBdr>
                <w:top w:val="nil"/>
                <w:left w:val="nil"/>
                <w:bottom w:val="nil"/>
                <w:right w:val="nil"/>
                <w:between w:val="nil"/>
              </w:pBdr>
              <w:spacing w:after="0"/>
              <w:rPr>
                <w:color w:val="C00000"/>
              </w:rPr>
            </w:pPr>
          </w:p>
        </w:tc>
        <w:tc>
          <w:tcPr>
            <w:tcW w:w="1230" w:type="dxa"/>
            <w:tcBorders>
              <w:top w:val="nil"/>
              <w:left w:val="nil"/>
              <w:bottom w:val="single" w:sz="8" w:space="0" w:color="000000"/>
              <w:right w:val="single" w:sz="8" w:space="0" w:color="000000"/>
            </w:tcBorders>
            <w:shd w:val="clear" w:color="auto" w:fill="FFE7E7"/>
            <w:tcMar>
              <w:top w:w="100" w:type="dxa"/>
              <w:left w:w="100" w:type="dxa"/>
              <w:bottom w:w="100" w:type="dxa"/>
              <w:right w:w="100" w:type="dxa"/>
            </w:tcMar>
          </w:tcPr>
          <w:p w14:paraId="26CB8651" w14:textId="77777777" w:rsidR="00BD3CFD" w:rsidRPr="005F3B14" w:rsidRDefault="00BD3CFD" w:rsidP="00BD3CFD">
            <w:pPr>
              <w:spacing w:after="0" w:line="240" w:lineRule="auto"/>
              <w:jc w:val="center"/>
              <w:rPr>
                <w:color w:val="C00000"/>
                <w:sz w:val="20"/>
                <w:szCs w:val="20"/>
              </w:rPr>
            </w:pPr>
            <w:r w:rsidRPr="005F3B14">
              <w:rPr>
                <w:color w:val="C00000"/>
                <w:sz w:val="20"/>
                <w:szCs w:val="20"/>
              </w:rPr>
              <w:t>Median N</w:t>
            </w:r>
          </w:p>
          <w:p w14:paraId="000001EE" w14:textId="68EC8952" w:rsidR="00BD3CFD" w:rsidRPr="005F3B14" w:rsidRDefault="00BD3CFD" w:rsidP="00BD3CFD">
            <w:pPr>
              <w:keepNext/>
              <w:spacing w:after="0" w:line="240" w:lineRule="auto"/>
              <w:jc w:val="center"/>
              <w:rPr>
                <w:color w:val="C00000"/>
                <w:sz w:val="20"/>
                <w:szCs w:val="20"/>
              </w:rPr>
            </w:pPr>
            <w:r w:rsidRPr="005F3B14">
              <w:rPr>
                <w:color w:val="C00000"/>
                <w:sz w:val="20"/>
                <w:szCs w:val="20"/>
              </w:rPr>
              <w:t>(all units)</w:t>
            </w:r>
          </w:p>
        </w:tc>
        <w:tc>
          <w:tcPr>
            <w:tcW w:w="1160" w:type="dxa"/>
            <w:tcBorders>
              <w:top w:val="nil"/>
              <w:left w:val="nil"/>
              <w:bottom w:val="single" w:sz="8" w:space="0" w:color="000000"/>
              <w:right w:val="single" w:sz="4" w:space="0" w:color="auto"/>
            </w:tcBorders>
            <w:shd w:val="clear" w:color="auto" w:fill="FFE7E7"/>
          </w:tcPr>
          <w:p w14:paraId="6B3AD8CB" w14:textId="77777777" w:rsidR="00BD3CFD" w:rsidRPr="005F3B14" w:rsidRDefault="00BD3CFD" w:rsidP="00BD3CFD">
            <w:pPr>
              <w:spacing w:after="0" w:line="240" w:lineRule="auto"/>
              <w:jc w:val="center"/>
              <w:rPr>
                <w:color w:val="C00000"/>
                <w:sz w:val="20"/>
                <w:szCs w:val="20"/>
              </w:rPr>
            </w:pPr>
            <w:r w:rsidRPr="005F3B14">
              <w:rPr>
                <w:color w:val="C00000"/>
                <w:sz w:val="20"/>
                <w:szCs w:val="20"/>
              </w:rPr>
              <w:t xml:space="preserve">Reliability </w:t>
            </w:r>
          </w:p>
          <w:p w14:paraId="2AAA71C4" w14:textId="4B9BC813" w:rsidR="00BD3CFD" w:rsidRPr="005F3B14" w:rsidRDefault="00BD3CFD" w:rsidP="00BD3CFD">
            <w:pPr>
              <w:keepNext/>
              <w:spacing w:after="0" w:line="240" w:lineRule="auto"/>
              <w:jc w:val="center"/>
              <w:rPr>
                <w:color w:val="C00000"/>
                <w:sz w:val="20"/>
                <w:szCs w:val="20"/>
              </w:rPr>
            </w:pPr>
            <w:r w:rsidRPr="005F3B14">
              <w:rPr>
                <w:color w:val="C00000"/>
                <w:sz w:val="20"/>
                <w:szCs w:val="20"/>
              </w:rPr>
              <w:t>(all units)</w:t>
            </w:r>
          </w:p>
        </w:tc>
        <w:tc>
          <w:tcPr>
            <w:tcW w:w="1440" w:type="dxa"/>
            <w:tcBorders>
              <w:top w:val="nil"/>
              <w:left w:val="single" w:sz="4" w:space="0" w:color="auto"/>
              <w:bottom w:val="single" w:sz="8" w:space="0" w:color="000000"/>
              <w:right w:val="single" w:sz="4" w:space="0" w:color="auto"/>
            </w:tcBorders>
            <w:shd w:val="clear" w:color="auto" w:fill="FFE7E7"/>
          </w:tcPr>
          <w:p w14:paraId="5D82EE36" w14:textId="77777777" w:rsidR="00BD3CFD" w:rsidRPr="005F3B14" w:rsidRDefault="00BD3CFD" w:rsidP="00BD3CFD">
            <w:pPr>
              <w:spacing w:after="0" w:line="240" w:lineRule="auto"/>
              <w:jc w:val="center"/>
              <w:rPr>
                <w:color w:val="C00000"/>
                <w:sz w:val="20"/>
                <w:szCs w:val="20"/>
              </w:rPr>
            </w:pPr>
            <w:r w:rsidRPr="005F3B14">
              <w:rPr>
                <w:color w:val="C00000"/>
                <w:sz w:val="20"/>
                <w:szCs w:val="20"/>
              </w:rPr>
              <w:t>Median N</w:t>
            </w:r>
          </w:p>
          <w:p w14:paraId="70B688CA" w14:textId="02F965D0" w:rsidR="00BD3CFD" w:rsidRPr="005F3B14" w:rsidRDefault="00BD3CFD" w:rsidP="00BD3CFD">
            <w:pPr>
              <w:keepNext/>
              <w:spacing w:after="0" w:line="240" w:lineRule="auto"/>
              <w:jc w:val="center"/>
              <w:rPr>
                <w:color w:val="C00000"/>
                <w:sz w:val="20"/>
                <w:szCs w:val="20"/>
              </w:rPr>
            </w:pPr>
            <w:r w:rsidRPr="005F3B14">
              <w:rPr>
                <w:color w:val="C00000"/>
                <w:sz w:val="20"/>
                <w:szCs w:val="20"/>
              </w:rPr>
              <w:t>(unit size ≥ 75)</w:t>
            </w:r>
          </w:p>
        </w:tc>
        <w:tc>
          <w:tcPr>
            <w:tcW w:w="1530" w:type="dxa"/>
            <w:tcBorders>
              <w:top w:val="nil"/>
              <w:left w:val="single" w:sz="4" w:space="0" w:color="auto"/>
              <w:bottom w:val="single" w:sz="8" w:space="0" w:color="000000"/>
              <w:right w:val="single" w:sz="8" w:space="0" w:color="000000"/>
            </w:tcBorders>
            <w:shd w:val="clear" w:color="auto" w:fill="FFE7E7"/>
            <w:tcMar>
              <w:top w:w="100" w:type="dxa"/>
              <w:left w:w="100" w:type="dxa"/>
              <w:bottom w:w="100" w:type="dxa"/>
              <w:right w:w="100" w:type="dxa"/>
            </w:tcMar>
          </w:tcPr>
          <w:p w14:paraId="4C460F25" w14:textId="77777777" w:rsidR="00BD3CFD" w:rsidRPr="005F3B14" w:rsidRDefault="00BD3CFD" w:rsidP="00BD3CFD">
            <w:pPr>
              <w:autoSpaceDE w:val="0"/>
              <w:autoSpaceDN w:val="0"/>
              <w:adjustRightInd w:val="0"/>
              <w:spacing w:after="0" w:line="240" w:lineRule="auto"/>
              <w:jc w:val="center"/>
              <w:rPr>
                <w:rFonts w:cstheme="minorHAnsi"/>
                <w:bCs/>
                <w:color w:val="C00000"/>
                <w:sz w:val="20"/>
                <w:szCs w:val="20"/>
              </w:rPr>
            </w:pPr>
            <w:r w:rsidRPr="005F3B14">
              <w:rPr>
                <w:rFonts w:cstheme="minorHAnsi"/>
                <w:bCs/>
                <w:color w:val="C00000"/>
                <w:sz w:val="20"/>
                <w:szCs w:val="20"/>
              </w:rPr>
              <w:t>Reliability</w:t>
            </w:r>
          </w:p>
          <w:p w14:paraId="000001EF" w14:textId="36BFDB6E" w:rsidR="00BD3CFD" w:rsidRPr="005F3B14" w:rsidRDefault="00BD3CFD" w:rsidP="00BD3CFD">
            <w:pPr>
              <w:keepNext/>
              <w:spacing w:after="0" w:line="240" w:lineRule="auto"/>
              <w:jc w:val="center"/>
              <w:rPr>
                <w:color w:val="C00000"/>
                <w:sz w:val="20"/>
                <w:szCs w:val="20"/>
              </w:rPr>
            </w:pPr>
            <w:r w:rsidRPr="005F3B14">
              <w:rPr>
                <w:color w:val="C00000"/>
                <w:sz w:val="20"/>
                <w:szCs w:val="20"/>
              </w:rPr>
              <w:t>(unit size ≥ 75)</w:t>
            </w:r>
          </w:p>
        </w:tc>
      </w:tr>
      <w:tr w:rsidR="00A70F36" w:rsidRPr="005F3B14" w14:paraId="1C361BF2"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000001F0" w14:textId="77777777" w:rsidR="00A70F36" w:rsidRPr="005F3B14" w:rsidRDefault="00A70F36" w:rsidP="008911F0">
            <w:pPr>
              <w:keepNext/>
              <w:spacing w:after="0" w:line="240" w:lineRule="auto"/>
              <w:rPr>
                <w:color w:val="C00000"/>
                <w:sz w:val="20"/>
                <w:szCs w:val="20"/>
              </w:rPr>
            </w:pPr>
            <w:r w:rsidRPr="005F3B14">
              <w:rPr>
                <w:color w:val="C00000"/>
                <w:sz w:val="20"/>
                <w:szCs w:val="20"/>
              </w:rPr>
              <w:t>3-day MOST/MOD</w:t>
            </w:r>
          </w:p>
        </w:tc>
        <w:tc>
          <w:tcPr>
            <w:tcW w:w="1265" w:type="dxa"/>
            <w:tcBorders>
              <w:top w:val="single" w:sz="8" w:space="0" w:color="000000"/>
              <w:left w:val="nil"/>
              <w:bottom w:val="nil"/>
              <w:right w:val="single" w:sz="8" w:space="0" w:color="000000"/>
            </w:tcBorders>
            <w:shd w:val="clear" w:color="auto" w:fill="FFE7E7"/>
            <w:tcMar>
              <w:top w:w="0" w:type="dxa"/>
              <w:left w:w="0" w:type="dxa"/>
              <w:bottom w:w="0" w:type="dxa"/>
              <w:right w:w="0" w:type="dxa"/>
            </w:tcMar>
          </w:tcPr>
          <w:p w14:paraId="000001F1" w14:textId="77777777" w:rsidR="00A70F36" w:rsidRPr="005F3B14" w:rsidRDefault="00A70F36" w:rsidP="008911F0">
            <w:pPr>
              <w:keepNext/>
              <w:spacing w:after="0" w:line="240" w:lineRule="auto"/>
              <w:rPr>
                <w:color w:val="C00000"/>
                <w:sz w:val="20"/>
                <w:szCs w:val="20"/>
              </w:rPr>
            </w:pPr>
            <w:r w:rsidRPr="005F3B14">
              <w:rPr>
                <w:color w:val="C00000"/>
                <w:sz w:val="20"/>
                <w:szCs w:val="20"/>
              </w:rPr>
              <w:t>Region</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1F2" w14:textId="7E9CD872" w:rsidR="00A70F36" w:rsidRPr="005F3B14" w:rsidRDefault="00A70F36" w:rsidP="008911F0">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1F3" w14:textId="5EAAA152" w:rsidR="00A70F36" w:rsidRPr="005F3B14" w:rsidRDefault="00A70F36" w:rsidP="008911F0">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819</w:t>
            </w:r>
          </w:p>
        </w:tc>
        <w:tc>
          <w:tcPr>
            <w:tcW w:w="1160" w:type="dxa"/>
            <w:tcBorders>
              <w:top w:val="nil"/>
              <w:left w:val="nil"/>
              <w:bottom w:val="single" w:sz="8" w:space="0" w:color="000000"/>
              <w:right w:val="single" w:sz="4" w:space="0" w:color="auto"/>
            </w:tcBorders>
            <w:shd w:val="clear" w:color="auto" w:fill="F2F2F2" w:themeFill="background1" w:themeFillShade="F2"/>
          </w:tcPr>
          <w:p w14:paraId="6276E187" w14:textId="17A3481A" w:rsidR="00A70F36" w:rsidRPr="005F3B14" w:rsidRDefault="00A70F36" w:rsidP="008911F0">
            <w:pPr>
              <w:keepNext/>
              <w:spacing w:after="0" w:line="240" w:lineRule="auto"/>
              <w:jc w:val="center"/>
              <w:rPr>
                <w:b/>
                <w:color w:val="C00000"/>
                <w:sz w:val="20"/>
                <w:szCs w:val="20"/>
              </w:rPr>
            </w:pPr>
            <w:r w:rsidRPr="005F3B14">
              <w:rPr>
                <w:b/>
                <w:color w:val="C00000"/>
                <w:sz w:val="20"/>
                <w:szCs w:val="20"/>
              </w:rPr>
              <w:t>.948</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1D3FE2EF" w14:textId="15E72D7A" w:rsidR="00A70F36" w:rsidRPr="005F3B14" w:rsidRDefault="00A70F36" w:rsidP="008911F0">
            <w:pPr>
              <w:keepNext/>
              <w:spacing w:after="0" w:line="240" w:lineRule="auto"/>
              <w:jc w:val="center"/>
              <w:rPr>
                <w:color w:val="C00000"/>
                <w:sz w:val="20"/>
                <w:szCs w:val="20"/>
              </w:rPr>
            </w:pPr>
            <w:r w:rsidRPr="005F3B14">
              <w:rPr>
                <w:color w:val="C00000"/>
                <w:sz w:val="20"/>
                <w:szCs w:val="20"/>
              </w:rPr>
              <w:t>1819</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1F4" w14:textId="60C86534" w:rsidR="00A70F36" w:rsidRPr="005F3B14" w:rsidRDefault="00A70F36" w:rsidP="008911F0">
            <w:pPr>
              <w:keepNext/>
              <w:spacing w:after="0" w:line="240" w:lineRule="auto"/>
              <w:jc w:val="center"/>
              <w:rPr>
                <w:b/>
                <w:color w:val="C00000"/>
                <w:sz w:val="20"/>
                <w:szCs w:val="20"/>
              </w:rPr>
            </w:pPr>
            <w:r w:rsidRPr="005F3B14">
              <w:rPr>
                <w:b/>
                <w:color w:val="C00000"/>
                <w:sz w:val="20"/>
                <w:szCs w:val="20"/>
              </w:rPr>
              <w:t>.948</w:t>
            </w:r>
          </w:p>
        </w:tc>
      </w:tr>
      <w:tr w:rsidR="00A70F36" w:rsidRPr="005F3B14" w14:paraId="62DAE5C8"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000001F5" w14:textId="77777777" w:rsidR="00A70F36" w:rsidRPr="005F3B14" w:rsidRDefault="00A70F36" w:rsidP="008911F0">
            <w:pPr>
              <w:keepNext/>
              <w:spacing w:after="0" w:line="240" w:lineRule="auto"/>
              <w:rPr>
                <w:color w:val="C00000"/>
              </w:rPr>
            </w:pPr>
          </w:p>
        </w:tc>
        <w:tc>
          <w:tcPr>
            <w:tcW w:w="1265" w:type="dxa"/>
            <w:tcBorders>
              <w:top w:val="nil"/>
              <w:bottom w:val="nil"/>
              <w:right w:val="single" w:sz="8" w:space="0" w:color="000000"/>
            </w:tcBorders>
            <w:shd w:val="clear" w:color="auto" w:fill="FFE7E7"/>
            <w:tcMar>
              <w:top w:w="0" w:type="dxa"/>
              <w:left w:w="0" w:type="dxa"/>
              <w:bottom w:w="0" w:type="dxa"/>
              <w:right w:w="0" w:type="dxa"/>
            </w:tcMar>
          </w:tcPr>
          <w:p w14:paraId="000001F6"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1F7"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1F8" w14:textId="52FB9CCE" w:rsidR="00A70F36" w:rsidRPr="005F3B14" w:rsidRDefault="00A70F36" w:rsidP="008911F0">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613</w:t>
            </w:r>
          </w:p>
        </w:tc>
        <w:tc>
          <w:tcPr>
            <w:tcW w:w="1160" w:type="dxa"/>
            <w:tcBorders>
              <w:top w:val="nil"/>
              <w:left w:val="nil"/>
              <w:bottom w:val="single" w:sz="8" w:space="0" w:color="000000"/>
              <w:right w:val="single" w:sz="4" w:space="0" w:color="auto"/>
            </w:tcBorders>
            <w:shd w:val="clear" w:color="auto" w:fill="auto"/>
          </w:tcPr>
          <w:p w14:paraId="54C9384D" w14:textId="6E11D9F2" w:rsidR="00A70F36" w:rsidRPr="005F3B14" w:rsidRDefault="00A70F36" w:rsidP="008911F0">
            <w:pPr>
              <w:keepNext/>
              <w:spacing w:after="0" w:line="240" w:lineRule="auto"/>
              <w:jc w:val="center"/>
              <w:rPr>
                <w:color w:val="C00000"/>
                <w:sz w:val="20"/>
                <w:szCs w:val="20"/>
              </w:rPr>
            </w:pPr>
            <w:r w:rsidRPr="005F3B14">
              <w:rPr>
                <w:color w:val="C00000"/>
                <w:sz w:val="20"/>
                <w:szCs w:val="20"/>
              </w:rPr>
              <w:t>.943</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6E0AE4E0" w14:textId="02DF6B77" w:rsidR="00A70F36" w:rsidRPr="005F3B14" w:rsidRDefault="00A70F36" w:rsidP="008911F0">
            <w:pPr>
              <w:keepNext/>
              <w:spacing w:after="0" w:line="240" w:lineRule="auto"/>
              <w:jc w:val="center"/>
              <w:rPr>
                <w:color w:val="C00000"/>
                <w:sz w:val="20"/>
                <w:szCs w:val="20"/>
              </w:rPr>
            </w:pPr>
            <w:r w:rsidRPr="005F3B14">
              <w:rPr>
                <w:color w:val="C00000"/>
                <w:sz w:val="20"/>
                <w:szCs w:val="20"/>
              </w:rPr>
              <w:t>1613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00001F9" w14:textId="502A531A" w:rsidR="00A70F36" w:rsidRPr="005F3B14" w:rsidRDefault="00A70F36" w:rsidP="008911F0">
            <w:pPr>
              <w:keepNext/>
              <w:spacing w:after="0" w:line="240" w:lineRule="auto"/>
              <w:jc w:val="center"/>
              <w:rPr>
                <w:color w:val="C00000"/>
                <w:sz w:val="20"/>
                <w:szCs w:val="20"/>
              </w:rPr>
            </w:pPr>
            <w:r w:rsidRPr="005F3B14">
              <w:rPr>
                <w:color w:val="C00000"/>
                <w:sz w:val="20"/>
                <w:szCs w:val="20"/>
              </w:rPr>
              <w:t>.943</w:t>
            </w:r>
          </w:p>
        </w:tc>
      </w:tr>
      <w:tr w:rsidR="00A70F36" w:rsidRPr="005F3B14" w14:paraId="02AE25D1"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00001FA" w14:textId="77777777" w:rsidR="00A70F36" w:rsidRPr="005F3B14" w:rsidRDefault="00A70F36" w:rsidP="008911F0">
            <w:pPr>
              <w:keepNext/>
              <w:spacing w:after="0" w:line="240" w:lineRule="auto"/>
              <w:rPr>
                <w:color w:val="C00000"/>
              </w:rPr>
            </w:pPr>
          </w:p>
        </w:tc>
        <w:tc>
          <w:tcPr>
            <w:tcW w:w="1265" w:type="dxa"/>
            <w:tcBorders>
              <w:top w:val="nil"/>
              <w:bottom w:val="single" w:sz="8" w:space="0" w:color="000000"/>
              <w:right w:val="single" w:sz="8" w:space="0" w:color="000000"/>
            </w:tcBorders>
            <w:shd w:val="clear" w:color="auto" w:fill="FFE7E7"/>
            <w:tcMar>
              <w:top w:w="0" w:type="dxa"/>
              <w:left w:w="0" w:type="dxa"/>
              <w:bottom w:w="0" w:type="dxa"/>
              <w:right w:w="0" w:type="dxa"/>
            </w:tcMar>
          </w:tcPr>
          <w:p w14:paraId="000001FB"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1FC" w14:textId="648D6225"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1FD" w14:textId="1EFB18C2"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160" w:type="dxa"/>
            <w:tcBorders>
              <w:top w:val="nil"/>
              <w:left w:val="nil"/>
              <w:bottom w:val="single" w:sz="8" w:space="0" w:color="000000"/>
              <w:right w:val="single" w:sz="4" w:space="0" w:color="auto"/>
            </w:tcBorders>
            <w:shd w:val="clear" w:color="auto" w:fill="auto"/>
          </w:tcPr>
          <w:p w14:paraId="7E0E3E31" w14:textId="3DE30436" w:rsidR="00A70F36" w:rsidRPr="005F3B14" w:rsidRDefault="00A70F36" w:rsidP="008911F0">
            <w:pPr>
              <w:keepNext/>
              <w:spacing w:after="0" w:line="240" w:lineRule="auto"/>
              <w:jc w:val="center"/>
              <w:rPr>
                <w:color w:val="C00000"/>
                <w:sz w:val="20"/>
                <w:szCs w:val="20"/>
              </w:rPr>
            </w:pPr>
            <w:r w:rsidRPr="005F3B14">
              <w:rPr>
                <w:color w:val="C00000"/>
                <w:sz w:val="20"/>
                <w:szCs w:val="20"/>
              </w:rPr>
              <w:t>.856</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6F94A608" w14:textId="02C2DFFF"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00001FE" w14:textId="0917F210" w:rsidR="00A70F36" w:rsidRPr="005F3B14" w:rsidRDefault="00A70F36" w:rsidP="008911F0">
            <w:pPr>
              <w:keepNext/>
              <w:spacing w:after="0" w:line="240" w:lineRule="auto"/>
              <w:jc w:val="center"/>
              <w:rPr>
                <w:color w:val="C00000"/>
                <w:sz w:val="20"/>
                <w:szCs w:val="20"/>
              </w:rPr>
            </w:pPr>
            <w:r w:rsidRPr="005F3B14">
              <w:rPr>
                <w:color w:val="C00000"/>
                <w:sz w:val="20"/>
                <w:szCs w:val="20"/>
              </w:rPr>
              <w:t>.856</w:t>
            </w:r>
          </w:p>
        </w:tc>
      </w:tr>
      <w:tr w:rsidR="00AF63E7" w:rsidRPr="005F3B14" w14:paraId="6DED7593"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000001FF" w14:textId="77777777" w:rsidR="00AF63E7" w:rsidRPr="005F3B14" w:rsidRDefault="00AF63E7" w:rsidP="00AF63E7">
            <w:pPr>
              <w:keepNext/>
              <w:spacing w:after="0" w:line="240" w:lineRule="auto"/>
              <w:rPr>
                <w:color w:val="C00000"/>
                <w:sz w:val="20"/>
                <w:szCs w:val="20"/>
              </w:rPr>
            </w:pPr>
            <w:r w:rsidRPr="005F3B14">
              <w:rPr>
                <w:color w:val="C00000"/>
                <w:sz w:val="20"/>
                <w:szCs w:val="20"/>
              </w:rPr>
              <w:t>60-day MOST/MOD</w:t>
            </w:r>
          </w:p>
        </w:tc>
        <w:tc>
          <w:tcPr>
            <w:tcW w:w="1265" w:type="dxa"/>
            <w:tcBorders>
              <w:top w:val="single" w:sz="8" w:space="0" w:color="000000"/>
              <w:left w:val="nil"/>
              <w:bottom w:val="nil"/>
              <w:right w:val="single" w:sz="8" w:space="0" w:color="000000"/>
            </w:tcBorders>
            <w:shd w:val="clear" w:color="auto" w:fill="FFE7E7"/>
            <w:tcMar>
              <w:top w:w="0" w:type="dxa"/>
              <w:left w:w="0" w:type="dxa"/>
              <w:bottom w:w="0" w:type="dxa"/>
              <w:right w:w="0" w:type="dxa"/>
            </w:tcMar>
          </w:tcPr>
          <w:p w14:paraId="00000200" w14:textId="653F4DD4" w:rsidR="00AF63E7" w:rsidRPr="005F3B14" w:rsidRDefault="00AF63E7" w:rsidP="00AF63E7">
            <w:pPr>
              <w:keepNext/>
              <w:spacing w:after="0" w:line="240" w:lineRule="auto"/>
              <w:rPr>
                <w:color w:val="C00000"/>
                <w:sz w:val="20"/>
                <w:szCs w:val="20"/>
              </w:rPr>
            </w:pPr>
            <w:r w:rsidRPr="005F3B14">
              <w:rPr>
                <w:color w:val="C00000"/>
                <w:sz w:val="20"/>
                <w:szCs w:val="20"/>
              </w:rPr>
              <w:t>Region</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01" w14:textId="02B933E1" w:rsidR="00AF63E7" w:rsidRPr="005F3B14" w:rsidRDefault="00AF63E7" w:rsidP="00AF63E7">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02" w14:textId="19BB78C2" w:rsidR="00AF63E7" w:rsidRPr="005F3B14" w:rsidRDefault="00AF63E7" w:rsidP="00AF63E7">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819</w:t>
            </w:r>
          </w:p>
        </w:tc>
        <w:tc>
          <w:tcPr>
            <w:tcW w:w="1160" w:type="dxa"/>
            <w:tcBorders>
              <w:top w:val="nil"/>
              <w:left w:val="nil"/>
              <w:bottom w:val="single" w:sz="8" w:space="0" w:color="000000"/>
              <w:right w:val="single" w:sz="4" w:space="0" w:color="auto"/>
            </w:tcBorders>
            <w:shd w:val="clear" w:color="auto" w:fill="F2F2F2" w:themeFill="background1" w:themeFillShade="F2"/>
          </w:tcPr>
          <w:p w14:paraId="33FFEEEC" w14:textId="492569A7" w:rsidR="00AF63E7" w:rsidRPr="005F3B14" w:rsidRDefault="00AF63E7" w:rsidP="00AF63E7">
            <w:pPr>
              <w:keepNext/>
              <w:spacing w:after="0" w:line="240" w:lineRule="auto"/>
              <w:jc w:val="center"/>
              <w:rPr>
                <w:b/>
                <w:color w:val="C00000"/>
                <w:sz w:val="20"/>
                <w:szCs w:val="20"/>
              </w:rPr>
            </w:pPr>
            <w:r w:rsidRPr="005F3B14">
              <w:rPr>
                <w:b/>
                <w:color w:val="C00000"/>
                <w:sz w:val="20"/>
                <w:szCs w:val="20"/>
              </w:rPr>
              <w:t>.946</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3EA585C7" w14:textId="621FC29D" w:rsidR="00AF63E7" w:rsidRPr="005F3B14" w:rsidRDefault="00AF63E7" w:rsidP="00AF63E7">
            <w:pPr>
              <w:keepNext/>
              <w:spacing w:after="0" w:line="240" w:lineRule="auto"/>
              <w:jc w:val="center"/>
              <w:rPr>
                <w:color w:val="C00000"/>
                <w:sz w:val="20"/>
                <w:szCs w:val="20"/>
              </w:rPr>
            </w:pPr>
            <w:r w:rsidRPr="005F3B14">
              <w:rPr>
                <w:color w:val="C00000"/>
                <w:sz w:val="20"/>
                <w:szCs w:val="20"/>
              </w:rPr>
              <w:t>1819</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03" w14:textId="7779FE3D" w:rsidR="00AF63E7" w:rsidRPr="005F3B14" w:rsidRDefault="00AF63E7" w:rsidP="00AF63E7">
            <w:pPr>
              <w:keepNext/>
              <w:spacing w:after="0" w:line="240" w:lineRule="auto"/>
              <w:jc w:val="center"/>
              <w:rPr>
                <w:b/>
                <w:color w:val="C00000"/>
                <w:sz w:val="20"/>
                <w:szCs w:val="20"/>
              </w:rPr>
            </w:pPr>
            <w:r w:rsidRPr="005F3B14">
              <w:rPr>
                <w:b/>
                <w:color w:val="C00000"/>
                <w:sz w:val="20"/>
                <w:szCs w:val="20"/>
              </w:rPr>
              <w:t>.946</w:t>
            </w:r>
          </w:p>
        </w:tc>
      </w:tr>
      <w:tr w:rsidR="00A70F36" w:rsidRPr="005F3B14" w14:paraId="49C48084"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00000204" w14:textId="77777777" w:rsidR="00A70F36" w:rsidRPr="005F3B14" w:rsidRDefault="00A70F36" w:rsidP="008911F0">
            <w:pPr>
              <w:keepNext/>
              <w:spacing w:after="0" w:line="240" w:lineRule="auto"/>
              <w:rPr>
                <w:color w:val="C00000"/>
              </w:rPr>
            </w:pPr>
          </w:p>
        </w:tc>
        <w:tc>
          <w:tcPr>
            <w:tcW w:w="1265" w:type="dxa"/>
            <w:tcBorders>
              <w:top w:val="nil"/>
              <w:bottom w:val="nil"/>
              <w:right w:val="single" w:sz="8" w:space="0" w:color="000000"/>
            </w:tcBorders>
            <w:shd w:val="clear" w:color="auto" w:fill="FFE7E7"/>
            <w:tcMar>
              <w:top w:w="0" w:type="dxa"/>
              <w:left w:w="0" w:type="dxa"/>
              <w:bottom w:w="0" w:type="dxa"/>
              <w:right w:w="0" w:type="dxa"/>
            </w:tcMar>
          </w:tcPr>
          <w:p w14:paraId="00000205"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06"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07" w14:textId="48146FDC" w:rsidR="00A70F36" w:rsidRPr="005F3B14" w:rsidRDefault="00A70F36" w:rsidP="008911F0">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613</w:t>
            </w:r>
          </w:p>
        </w:tc>
        <w:tc>
          <w:tcPr>
            <w:tcW w:w="1160" w:type="dxa"/>
            <w:tcBorders>
              <w:top w:val="nil"/>
              <w:left w:val="nil"/>
              <w:bottom w:val="single" w:sz="8" w:space="0" w:color="000000"/>
              <w:right w:val="single" w:sz="4" w:space="0" w:color="auto"/>
            </w:tcBorders>
            <w:shd w:val="clear" w:color="auto" w:fill="auto"/>
          </w:tcPr>
          <w:p w14:paraId="7D3F0926" w14:textId="3B5303EF" w:rsidR="00A70F36" w:rsidRPr="005F3B14" w:rsidRDefault="00A70F36" w:rsidP="008911F0">
            <w:pPr>
              <w:keepNext/>
              <w:spacing w:after="0" w:line="240" w:lineRule="auto"/>
              <w:jc w:val="center"/>
              <w:rPr>
                <w:color w:val="C00000"/>
                <w:sz w:val="20"/>
                <w:szCs w:val="20"/>
              </w:rPr>
            </w:pPr>
            <w:r w:rsidRPr="005F3B14">
              <w:rPr>
                <w:color w:val="C00000"/>
                <w:sz w:val="20"/>
                <w:szCs w:val="20"/>
              </w:rPr>
              <w:t>.937</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6F20DD6C" w14:textId="1E1B5802" w:rsidR="00A70F36" w:rsidRPr="005F3B14" w:rsidRDefault="00A70F36" w:rsidP="008911F0">
            <w:pPr>
              <w:keepNext/>
              <w:spacing w:after="0" w:line="240" w:lineRule="auto"/>
              <w:jc w:val="center"/>
              <w:rPr>
                <w:color w:val="C00000"/>
                <w:sz w:val="20"/>
                <w:szCs w:val="20"/>
              </w:rPr>
            </w:pPr>
            <w:r w:rsidRPr="005F3B14">
              <w:rPr>
                <w:color w:val="C00000"/>
                <w:sz w:val="20"/>
                <w:szCs w:val="20"/>
              </w:rPr>
              <w:t>1613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0000208" w14:textId="1A0C034B" w:rsidR="00A70F36" w:rsidRPr="005F3B14" w:rsidRDefault="00A70F36" w:rsidP="008911F0">
            <w:pPr>
              <w:keepNext/>
              <w:spacing w:after="0" w:line="240" w:lineRule="auto"/>
              <w:jc w:val="center"/>
              <w:rPr>
                <w:color w:val="C00000"/>
                <w:sz w:val="20"/>
                <w:szCs w:val="20"/>
              </w:rPr>
            </w:pPr>
            <w:r w:rsidRPr="005F3B14">
              <w:rPr>
                <w:color w:val="C00000"/>
                <w:sz w:val="20"/>
                <w:szCs w:val="20"/>
              </w:rPr>
              <w:t>.937</w:t>
            </w:r>
          </w:p>
        </w:tc>
      </w:tr>
      <w:tr w:rsidR="00A70F36" w:rsidRPr="005F3B14" w14:paraId="128318F4"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0000209" w14:textId="77777777" w:rsidR="00A70F36" w:rsidRPr="005F3B14" w:rsidRDefault="00A70F36" w:rsidP="008911F0">
            <w:pPr>
              <w:keepNext/>
              <w:spacing w:after="0" w:line="240" w:lineRule="auto"/>
              <w:rPr>
                <w:color w:val="C00000"/>
              </w:rPr>
            </w:pPr>
          </w:p>
        </w:tc>
        <w:tc>
          <w:tcPr>
            <w:tcW w:w="1265" w:type="dxa"/>
            <w:tcBorders>
              <w:top w:val="nil"/>
              <w:bottom w:val="single" w:sz="8" w:space="0" w:color="000000"/>
              <w:right w:val="single" w:sz="8" w:space="0" w:color="000000"/>
            </w:tcBorders>
            <w:shd w:val="clear" w:color="auto" w:fill="FFE7E7"/>
            <w:tcMar>
              <w:top w:w="0" w:type="dxa"/>
              <w:left w:w="0" w:type="dxa"/>
              <w:bottom w:w="0" w:type="dxa"/>
              <w:right w:w="0" w:type="dxa"/>
            </w:tcMar>
          </w:tcPr>
          <w:p w14:paraId="0000020A"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0B" w14:textId="2EDE667A"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0C" w14:textId="250E1BB5"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160" w:type="dxa"/>
            <w:tcBorders>
              <w:top w:val="nil"/>
              <w:left w:val="nil"/>
              <w:bottom w:val="single" w:sz="8" w:space="0" w:color="000000"/>
              <w:right w:val="single" w:sz="4" w:space="0" w:color="auto"/>
            </w:tcBorders>
            <w:shd w:val="clear" w:color="auto" w:fill="auto"/>
          </w:tcPr>
          <w:p w14:paraId="4BF9F568" w14:textId="7ACAC09C" w:rsidR="00A70F36" w:rsidRPr="005F3B14" w:rsidRDefault="00A70F36" w:rsidP="008911F0">
            <w:pPr>
              <w:keepNext/>
              <w:spacing w:after="0" w:line="240" w:lineRule="auto"/>
              <w:jc w:val="center"/>
              <w:rPr>
                <w:color w:val="C00000"/>
                <w:sz w:val="20"/>
                <w:szCs w:val="20"/>
              </w:rPr>
            </w:pPr>
            <w:r w:rsidRPr="005F3B14">
              <w:rPr>
                <w:color w:val="C00000"/>
                <w:sz w:val="20"/>
                <w:szCs w:val="20"/>
              </w:rPr>
              <w:t>.734</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30F2EF13" w14:textId="59E7216C"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000020D" w14:textId="12FA0986" w:rsidR="00A70F36" w:rsidRPr="005F3B14" w:rsidRDefault="00A70F36" w:rsidP="008911F0">
            <w:pPr>
              <w:keepNext/>
              <w:spacing w:after="0" w:line="240" w:lineRule="auto"/>
              <w:jc w:val="center"/>
              <w:rPr>
                <w:color w:val="C00000"/>
                <w:sz w:val="20"/>
                <w:szCs w:val="20"/>
              </w:rPr>
            </w:pPr>
            <w:r w:rsidRPr="005F3B14">
              <w:rPr>
                <w:color w:val="C00000"/>
                <w:sz w:val="20"/>
                <w:szCs w:val="20"/>
              </w:rPr>
              <w:t>.734</w:t>
            </w:r>
          </w:p>
        </w:tc>
      </w:tr>
      <w:tr w:rsidR="00A70F36" w:rsidRPr="005F3B14" w14:paraId="4A6109AE"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0000020E" w14:textId="77777777" w:rsidR="00A70F36" w:rsidRPr="005F3B14" w:rsidRDefault="00A70F36" w:rsidP="008911F0">
            <w:pPr>
              <w:keepNext/>
              <w:spacing w:after="0" w:line="240" w:lineRule="auto"/>
              <w:rPr>
                <w:color w:val="C00000"/>
                <w:sz w:val="20"/>
                <w:szCs w:val="20"/>
              </w:rPr>
            </w:pPr>
            <w:r w:rsidRPr="005F3B14">
              <w:rPr>
                <w:color w:val="C00000"/>
                <w:sz w:val="20"/>
                <w:szCs w:val="20"/>
              </w:rPr>
              <w:t>3-day LARC</w:t>
            </w:r>
          </w:p>
        </w:tc>
        <w:tc>
          <w:tcPr>
            <w:tcW w:w="1265" w:type="dxa"/>
            <w:tcBorders>
              <w:top w:val="single" w:sz="8" w:space="0" w:color="000000"/>
              <w:left w:val="nil"/>
              <w:bottom w:val="nil"/>
              <w:right w:val="single" w:sz="8" w:space="0" w:color="000000"/>
            </w:tcBorders>
            <w:shd w:val="clear" w:color="auto" w:fill="FFE7E7"/>
            <w:tcMar>
              <w:top w:w="0" w:type="dxa"/>
              <w:left w:w="0" w:type="dxa"/>
              <w:bottom w:w="0" w:type="dxa"/>
              <w:right w:w="0" w:type="dxa"/>
            </w:tcMar>
          </w:tcPr>
          <w:p w14:paraId="0000020F" w14:textId="77777777" w:rsidR="00A70F36" w:rsidRPr="005F3B14" w:rsidRDefault="00A70F36" w:rsidP="008911F0">
            <w:pPr>
              <w:keepNext/>
              <w:spacing w:after="0" w:line="240" w:lineRule="auto"/>
              <w:rPr>
                <w:color w:val="C00000"/>
                <w:sz w:val="20"/>
                <w:szCs w:val="20"/>
              </w:rPr>
            </w:pPr>
            <w:r w:rsidRPr="005F3B14">
              <w:rPr>
                <w:color w:val="C00000"/>
                <w:sz w:val="20"/>
                <w:szCs w:val="20"/>
              </w:rPr>
              <w:t>Region</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10" w14:textId="285D4023" w:rsidR="00A70F36" w:rsidRPr="005F3B14" w:rsidRDefault="00A70F36" w:rsidP="008911F0">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11" w14:textId="53142C67" w:rsidR="00A70F36" w:rsidRPr="005F3B14" w:rsidRDefault="00A70F36" w:rsidP="008911F0">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819</w:t>
            </w:r>
          </w:p>
        </w:tc>
        <w:tc>
          <w:tcPr>
            <w:tcW w:w="1160" w:type="dxa"/>
            <w:tcBorders>
              <w:top w:val="nil"/>
              <w:left w:val="nil"/>
              <w:bottom w:val="single" w:sz="8" w:space="0" w:color="000000"/>
              <w:right w:val="single" w:sz="4" w:space="0" w:color="auto"/>
            </w:tcBorders>
            <w:shd w:val="clear" w:color="auto" w:fill="F2F2F2" w:themeFill="background1" w:themeFillShade="F2"/>
          </w:tcPr>
          <w:p w14:paraId="2B3D3C9B" w14:textId="4F4C2A3D" w:rsidR="00A70F36" w:rsidRPr="005F3B14" w:rsidRDefault="00A70F36" w:rsidP="008911F0">
            <w:pPr>
              <w:keepNext/>
              <w:spacing w:after="0" w:line="240" w:lineRule="auto"/>
              <w:jc w:val="center"/>
              <w:rPr>
                <w:b/>
                <w:color w:val="C00000"/>
                <w:sz w:val="20"/>
                <w:szCs w:val="20"/>
              </w:rPr>
            </w:pPr>
            <w:r w:rsidRPr="005F3B14">
              <w:rPr>
                <w:b/>
                <w:color w:val="C00000"/>
                <w:sz w:val="20"/>
                <w:szCs w:val="20"/>
              </w:rPr>
              <w:t>.969</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5AE4A4F3" w14:textId="723BE7FF" w:rsidR="00A70F36" w:rsidRPr="005F3B14" w:rsidRDefault="00A70F36" w:rsidP="008911F0">
            <w:pPr>
              <w:keepNext/>
              <w:spacing w:after="0" w:line="240" w:lineRule="auto"/>
              <w:jc w:val="center"/>
              <w:rPr>
                <w:color w:val="C00000"/>
                <w:sz w:val="20"/>
                <w:szCs w:val="20"/>
              </w:rPr>
            </w:pPr>
            <w:r w:rsidRPr="005F3B14">
              <w:rPr>
                <w:color w:val="C00000"/>
                <w:sz w:val="20"/>
                <w:szCs w:val="20"/>
              </w:rPr>
              <w:t>1819</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12" w14:textId="7F402249" w:rsidR="00A70F36" w:rsidRPr="005F3B14" w:rsidRDefault="00A70F36" w:rsidP="008911F0">
            <w:pPr>
              <w:keepNext/>
              <w:spacing w:after="0" w:line="240" w:lineRule="auto"/>
              <w:jc w:val="center"/>
              <w:rPr>
                <w:b/>
                <w:color w:val="C00000"/>
                <w:sz w:val="20"/>
                <w:szCs w:val="20"/>
              </w:rPr>
            </w:pPr>
            <w:r w:rsidRPr="005F3B14">
              <w:rPr>
                <w:b/>
                <w:color w:val="C00000"/>
                <w:sz w:val="20"/>
                <w:szCs w:val="20"/>
              </w:rPr>
              <w:t>.969</w:t>
            </w:r>
          </w:p>
        </w:tc>
      </w:tr>
      <w:tr w:rsidR="00A70F36" w:rsidRPr="005F3B14" w14:paraId="07BD252B"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00000213" w14:textId="77777777" w:rsidR="00A70F36" w:rsidRPr="005F3B14" w:rsidRDefault="00A70F36" w:rsidP="008911F0">
            <w:pPr>
              <w:keepNext/>
              <w:spacing w:after="0" w:line="240" w:lineRule="auto"/>
              <w:rPr>
                <w:color w:val="C00000"/>
              </w:rPr>
            </w:pPr>
          </w:p>
        </w:tc>
        <w:tc>
          <w:tcPr>
            <w:tcW w:w="1265" w:type="dxa"/>
            <w:tcBorders>
              <w:top w:val="nil"/>
              <w:bottom w:val="nil"/>
              <w:right w:val="single" w:sz="8" w:space="0" w:color="000000"/>
            </w:tcBorders>
            <w:shd w:val="clear" w:color="auto" w:fill="FFE7E7"/>
            <w:tcMar>
              <w:top w:w="0" w:type="dxa"/>
              <w:left w:w="0" w:type="dxa"/>
              <w:bottom w:w="0" w:type="dxa"/>
              <w:right w:w="0" w:type="dxa"/>
            </w:tcMar>
          </w:tcPr>
          <w:p w14:paraId="00000214"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4" w:space="0" w:color="auto"/>
              <w:right w:val="single" w:sz="8" w:space="0" w:color="000000"/>
            </w:tcBorders>
            <w:shd w:val="clear" w:color="auto" w:fill="auto"/>
            <w:tcMar>
              <w:top w:w="0" w:type="dxa"/>
              <w:left w:w="0" w:type="dxa"/>
              <w:bottom w:w="0" w:type="dxa"/>
              <w:right w:w="0" w:type="dxa"/>
            </w:tcMar>
          </w:tcPr>
          <w:p w14:paraId="00000215"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4" w:space="0" w:color="auto"/>
              <w:right w:val="single" w:sz="8" w:space="0" w:color="000000"/>
            </w:tcBorders>
            <w:shd w:val="clear" w:color="auto" w:fill="auto"/>
            <w:tcMar>
              <w:top w:w="0" w:type="dxa"/>
              <w:left w:w="0" w:type="dxa"/>
              <w:bottom w:w="0" w:type="dxa"/>
              <w:right w:w="0" w:type="dxa"/>
            </w:tcMar>
          </w:tcPr>
          <w:p w14:paraId="00000216" w14:textId="47F85152" w:rsidR="00A70F36" w:rsidRPr="005F3B14" w:rsidRDefault="00A70F36" w:rsidP="008911F0">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613</w:t>
            </w:r>
          </w:p>
        </w:tc>
        <w:tc>
          <w:tcPr>
            <w:tcW w:w="1160" w:type="dxa"/>
            <w:tcBorders>
              <w:top w:val="nil"/>
              <w:left w:val="nil"/>
              <w:bottom w:val="single" w:sz="4" w:space="0" w:color="auto"/>
              <w:right w:val="single" w:sz="4" w:space="0" w:color="auto"/>
            </w:tcBorders>
            <w:shd w:val="clear" w:color="auto" w:fill="auto"/>
          </w:tcPr>
          <w:p w14:paraId="3ADCCDA3" w14:textId="37FD52E2" w:rsidR="00A70F36" w:rsidRPr="005F3B14" w:rsidRDefault="00A70F36" w:rsidP="008911F0">
            <w:pPr>
              <w:keepNext/>
              <w:spacing w:after="0" w:line="240" w:lineRule="auto"/>
              <w:jc w:val="center"/>
              <w:rPr>
                <w:color w:val="C00000"/>
                <w:sz w:val="20"/>
                <w:szCs w:val="20"/>
              </w:rPr>
            </w:pPr>
            <w:r w:rsidRPr="005F3B14">
              <w:rPr>
                <w:color w:val="C00000"/>
                <w:sz w:val="20"/>
                <w:szCs w:val="20"/>
              </w:rPr>
              <w:t>.965</w:t>
            </w:r>
          </w:p>
        </w:tc>
        <w:tc>
          <w:tcPr>
            <w:tcW w:w="1440" w:type="dxa"/>
            <w:tcBorders>
              <w:top w:val="single" w:sz="8" w:space="0" w:color="000000"/>
              <w:left w:val="single" w:sz="4" w:space="0" w:color="auto"/>
              <w:bottom w:val="single" w:sz="4" w:space="0" w:color="auto"/>
              <w:right w:val="single" w:sz="4" w:space="0" w:color="auto"/>
            </w:tcBorders>
            <w:shd w:val="clear" w:color="auto" w:fill="auto"/>
          </w:tcPr>
          <w:p w14:paraId="54233780" w14:textId="5A704613" w:rsidR="00A70F36" w:rsidRPr="005F3B14" w:rsidRDefault="00A70F36" w:rsidP="008911F0">
            <w:pPr>
              <w:keepNext/>
              <w:spacing w:after="0" w:line="240" w:lineRule="auto"/>
              <w:jc w:val="center"/>
              <w:rPr>
                <w:color w:val="C00000"/>
                <w:sz w:val="20"/>
                <w:szCs w:val="20"/>
              </w:rPr>
            </w:pPr>
            <w:r w:rsidRPr="005F3B14">
              <w:rPr>
                <w:color w:val="C00000"/>
                <w:sz w:val="20"/>
                <w:szCs w:val="20"/>
              </w:rPr>
              <w:t>1613</w:t>
            </w:r>
          </w:p>
        </w:tc>
        <w:tc>
          <w:tcPr>
            <w:tcW w:w="1530" w:type="dxa"/>
            <w:tcBorders>
              <w:top w:val="nil"/>
              <w:left w:val="single" w:sz="4" w:space="0" w:color="auto"/>
              <w:bottom w:val="single" w:sz="4" w:space="0" w:color="auto"/>
              <w:right w:val="single" w:sz="8" w:space="0" w:color="000000"/>
            </w:tcBorders>
            <w:shd w:val="clear" w:color="auto" w:fill="auto"/>
            <w:tcMar>
              <w:top w:w="0" w:type="dxa"/>
              <w:left w:w="0" w:type="dxa"/>
              <w:bottom w:w="0" w:type="dxa"/>
              <w:right w:w="0" w:type="dxa"/>
            </w:tcMar>
          </w:tcPr>
          <w:p w14:paraId="00000217" w14:textId="203D34F9" w:rsidR="00A70F36" w:rsidRPr="005F3B14" w:rsidRDefault="00A70F36" w:rsidP="008911F0">
            <w:pPr>
              <w:keepNext/>
              <w:spacing w:after="0" w:line="240" w:lineRule="auto"/>
              <w:jc w:val="center"/>
              <w:rPr>
                <w:color w:val="C00000"/>
                <w:sz w:val="20"/>
                <w:szCs w:val="20"/>
              </w:rPr>
            </w:pPr>
            <w:r w:rsidRPr="005F3B14">
              <w:rPr>
                <w:color w:val="C00000"/>
                <w:sz w:val="20"/>
                <w:szCs w:val="20"/>
              </w:rPr>
              <w:t>.965</w:t>
            </w:r>
          </w:p>
        </w:tc>
      </w:tr>
      <w:tr w:rsidR="00A70F36" w:rsidRPr="005F3B14" w14:paraId="7E4784A3"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0000218" w14:textId="77777777" w:rsidR="00A70F36" w:rsidRPr="005F3B14" w:rsidRDefault="00A70F36" w:rsidP="008911F0">
            <w:pPr>
              <w:keepNext/>
              <w:spacing w:after="0" w:line="240" w:lineRule="auto"/>
              <w:rPr>
                <w:color w:val="C00000"/>
              </w:rPr>
            </w:pPr>
          </w:p>
        </w:tc>
        <w:tc>
          <w:tcPr>
            <w:tcW w:w="1265" w:type="dxa"/>
            <w:tcBorders>
              <w:top w:val="nil"/>
              <w:bottom w:val="single" w:sz="8" w:space="0" w:color="000000"/>
              <w:right w:val="single" w:sz="8" w:space="0" w:color="000000"/>
            </w:tcBorders>
            <w:shd w:val="clear" w:color="auto" w:fill="FFE7E7"/>
            <w:tcMar>
              <w:top w:w="0" w:type="dxa"/>
              <w:left w:w="0" w:type="dxa"/>
              <w:bottom w:w="0" w:type="dxa"/>
              <w:right w:w="0" w:type="dxa"/>
            </w:tcMar>
          </w:tcPr>
          <w:p w14:paraId="00000219"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single" w:sz="4" w:space="0" w:color="auto"/>
              <w:left w:val="nil"/>
              <w:bottom w:val="single" w:sz="8" w:space="0" w:color="000000"/>
              <w:right w:val="single" w:sz="8" w:space="0" w:color="000000"/>
            </w:tcBorders>
            <w:shd w:val="clear" w:color="auto" w:fill="auto"/>
            <w:tcMar>
              <w:top w:w="0" w:type="dxa"/>
              <w:left w:w="0" w:type="dxa"/>
              <w:bottom w:w="0" w:type="dxa"/>
              <w:right w:w="0" w:type="dxa"/>
            </w:tcMar>
          </w:tcPr>
          <w:p w14:paraId="0000021A" w14:textId="0C1F6AE4"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single" w:sz="4" w:space="0" w:color="auto"/>
              <w:left w:val="nil"/>
              <w:bottom w:val="single" w:sz="8" w:space="0" w:color="000000"/>
              <w:right w:val="single" w:sz="8" w:space="0" w:color="000000"/>
            </w:tcBorders>
            <w:shd w:val="clear" w:color="auto" w:fill="auto"/>
            <w:tcMar>
              <w:top w:w="0" w:type="dxa"/>
              <w:left w:w="0" w:type="dxa"/>
              <w:bottom w:w="0" w:type="dxa"/>
              <w:right w:w="0" w:type="dxa"/>
            </w:tcMar>
          </w:tcPr>
          <w:p w14:paraId="0000021B" w14:textId="2C5469E5"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160" w:type="dxa"/>
            <w:tcBorders>
              <w:top w:val="single" w:sz="4" w:space="0" w:color="auto"/>
              <w:left w:val="nil"/>
              <w:bottom w:val="single" w:sz="8" w:space="0" w:color="000000"/>
              <w:right w:val="single" w:sz="4" w:space="0" w:color="auto"/>
            </w:tcBorders>
            <w:shd w:val="clear" w:color="auto" w:fill="auto"/>
          </w:tcPr>
          <w:p w14:paraId="2DE52A3E" w14:textId="0C617116" w:rsidR="00A70F36" w:rsidRPr="005F3B14" w:rsidRDefault="00A70F36" w:rsidP="008911F0">
            <w:pPr>
              <w:keepNext/>
              <w:spacing w:after="0" w:line="240" w:lineRule="auto"/>
              <w:jc w:val="center"/>
              <w:rPr>
                <w:color w:val="C00000"/>
                <w:sz w:val="20"/>
                <w:szCs w:val="20"/>
              </w:rPr>
            </w:pPr>
            <w:r w:rsidRPr="005F3B14">
              <w:rPr>
                <w:color w:val="C00000"/>
                <w:sz w:val="20"/>
                <w:szCs w:val="20"/>
              </w:rPr>
              <w:t>.874</w:t>
            </w:r>
          </w:p>
        </w:tc>
        <w:tc>
          <w:tcPr>
            <w:tcW w:w="1440" w:type="dxa"/>
            <w:tcBorders>
              <w:top w:val="single" w:sz="4" w:space="0" w:color="auto"/>
              <w:left w:val="single" w:sz="4" w:space="0" w:color="auto"/>
              <w:bottom w:val="single" w:sz="8" w:space="0" w:color="000000"/>
              <w:right w:val="single" w:sz="4" w:space="0" w:color="auto"/>
            </w:tcBorders>
            <w:shd w:val="clear" w:color="auto" w:fill="auto"/>
          </w:tcPr>
          <w:p w14:paraId="4E143EF3" w14:textId="672607C6"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530" w:type="dxa"/>
            <w:tcBorders>
              <w:top w:val="single" w:sz="4" w:space="0" w:color="auto"/>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000021C" w14:textId="39053689" w:rsidR="00A70F36" w:rsidRPr="005F3B14" w:rsidRDefault="00A70F36" w:rsidP="008911F0">
            <w:pPr>
              <w:keepNext/>
              <w:spacing w:after="0" w:line="240" w:lineRule="auto"/>
              <w:jc w:val="center"/>
              <w:rPr>
                <w:color w:val="C00000"/>
                <w:sz w:val="20"/>
                <w:szCs w:val="20"/>
              </w:rPr>
            </w:pPr>
            <w:r w:rsidRPr="005F3B14">
              <w:rPr>
                <w:color w:val="C00000"/>
                <w:sz w:val="20"/>
                <w:szCs w:val="20"/>
              </w:rPr>
              <w:t>.874</w:t>
            </w:r>
          </w:p>
        </w:tc>
      </w:tr>
      <w:tr w:rsidR="00A70F36" w:rsidRPr="005F3B14" w14:paraId="18B84CE4"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0000021D" w14:textId="77777777" w:rsidR="00A70F36" w:rsidRPr="005F3B14" w:rsidRDefault="00A70F36" w:rsidP="008911F0">
            <w:pPr>
              <w:keepNext/>
              <w:spacing w:after="0" w:line="240" w:lineRule="auto"/>
              <w:rPr>
                <w:color w:val="C00000"/>
                <w:sz w:val="20"/>
                <w:szCs w:val="20"/>
              </w:rPr>
            </w:pPr>
            <w:r w:rsidRPr="005F3B14">
              <w:rPr>
                <w:color w:val="C00000"/>
                <w:sz w:val="20"/>
                <w:szCs w:val="20"/>
              </w:rPr>
              <w:t>60-day LARC</w:t>
            </w:r>
          </w:p>
        </w:tc>
        <w:tc>
          <w:tcPr>
            <w:tcW w:w="1265" w:type="dxa"/>
            <w:tcBorders>
              <w:top w:val="single" w:sz="8" w:space="0" w:color="000000"/>
              <w:left w:val="nil"/>
              <w:bottom w:val="nil"/>
              <w:right w:val="single" w:sz="8" w:space="0" w:color="000000"/>
            </w:tcBorders>
            <w:shd w:val="clear" w:color="auto" w:fill="FFE7E7"/>
            <w:tcMar>
              <w:top w:w="0" w:type="dxa"/>
              <w:left w:w="0" w:type="dxa"/>
              <w:bottom w:w="0" w:type="dxa"/>
              <w:right w:w="0" w:type="dxa"/>
            </w:tcMar>
          </w:tcPr>
          <w:p w14:paraId="0000021E" w14:textId="77777777" w:rsidR="00A70F36" w:rsidRPr="005F3B14" w:rsidRDefault="00A70F36" w:rsidP="008911F0">
            <w:pPr>
              <w:keepNext/>
              <w:spacing w:after="0" w:line="240" w:lineRule="auto"/>
              <w:rPr>
                <w:color w:val="C00000"/>
                <w:sz w:val="20"/>
                <w:szCs w:val="20"/>
              </w:rPr>
            </w:pPr>
            <w:r w:rsidRPr="005F3B14">
              <w:rPr>
                <w:color w:val="C00000"/>
                <w:sz w:val="20"/>
                <w:szCs w:val="20"/>
              </w:rPr>
              <w:t>Region</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1F" w14:textId="203757B8" w:rsidR="00A70F36" w:rsidRPr="005F3B14" w:rsidRDefault="00A70F36" w:rsidP="008911F0">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20" w14:textId="1C5491D4" w:rsidR="00A70F36" w:rsidRPr="005F3B14" w:rsidRDefault="00A70F36" w:rsidP="008911F0">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819</w:t>
            </w:r>
          </w:p>
        </w:tc>
        <w:tc>
          <w:tcPr>
            <w:tcW w:w="1160" w:type="dxa"/>
            <w:tcBorders>
              <w:top w:val="nil"/>
              <w:left w:val="nil"/>
              <w:bottom w:val="single" w:sz="8" w:space="0" w:color="000000"/>
              <w:right w:val="single" w:sz="4" w:space="0" w:color="auto"/>
            </w:tcBorders>
            <w:shd w:val="clear" w:color="auto" w:fill="F2F2F2" w:themeFill="background1" w:themeFillShade="F2"/>
          </w:tcPr>
          <w:p w14:paraId="47E42CAF" w14:textId="113C0953" w:rsidR="00A70F36" w:rsidRPr="005F3B14" w:rsidRDefault="00A70F36" w:rsidP="008911F0">
            <w:pPr>
              <w:keepNext/>
              <w:spacing w:after="0" w:line="240" w:lineRule="auto"/>
              <w:jc w:val="center"/>
              <w:rPr>
                <w:b/>
                <w:color w:val="C00000"/>
                <w:sz w:val="20"/>
                <w:szCs w:val="20"/>
              </w:rPr>
            </w:pPr>
            <w:r w:rsidRPr="005F3B14">
              <w:rPr>
                <w:b/>
                <w:color w:val="C00000"/>
                <w:sz w:val="20"/>
                <w:szCs w:val="20"/>
              </w:rPr>
              <w:t>.910</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50B0906D" w14:textId="3E4C32FE" w:rsidR="00A70F36" w:rsidRPr="005F3B14" w:rsidRDefault="00A70F36" w:rsidP="008911F0">
            <w:pPr>
              <w:keepNext/>
              <w:spacing w:after="0" w:line="240" w:lineRule="auto"/>
              <w:jc w:val="center"/>
              <w:rPr>
                <w:color w:val="C00000"/>
                <w:sz w:val="20"/>
                <w:szCs w:val="20"/>
              </w:rPr>
            </w:pPr>
            <w:r w:rsidRPr="005F3B14">
              <w:rPr>
                <w:color w:val="C00000"/>
                <w:sz w:val="20"/>
                <w:szCs w:val="20"/>
              </w:rPr>
              <w:t>1819</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00000221" w14:textId="0C4D1025" w:rsidR="00A70F36" w:rsidRPr="005F3B14" w:rsidRDefault="00A70F36" w:rsidP="008911F0">
            <w:pPr>
              <w:keepNext/>
              <w:spacing w:after="0" w:line="240" w:lineRule="auto"/>
              <w:jc w:val="center"/>
              <w:rPr>
                <w:b/>
                <w:color w:val="C00000"/>
                <w:sz w:val="20"/>
                <w:szCs w:val="20"/>
              </w:rPr>
            </w:pPr>
            <w:r w:rsidRPr="005F3B14">
              <w:rPr>
                <w:b/>
                <w:color w:val="C00000"/>
                <w:sz w:val="20"/>
                <w:szCs w:val="20"/>
              </w:rPr>
              <w:t>.910</w:t>
            </w:r>
          </w:p>
        </w:tc>
      </w:tr>
      <w:tr w:rsidR="00A70F36" w:rsidRPr="005F3B14" w14:paraId="716A7B0D"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00000222" w14:textId="77777777" w:rsidR="00A70F36" w:rsidRPr="005F3B14" w:rsidRDefault="00A70F36" w:rsidP="008911F0">
            <w:pPr>
              <w:keepNext/>
              <w:spacing w:after="0" w:line="240" w:lineRule="auto"/>
              <w:rPr>
                <w:color w:val="C00000"/>
              </w:rPr>
            </w:pPr>
          </w:p>
        </w:tc>
        <w:tc>
          <w:tcPr>
            <w:tcW w:w="1265" w:type="dxa"/>
            <w:tcBorders>
              <w:top w:val="nil"/>
              <w:bottom w:val="nil"/>
              <w:right w:val="single" w:sz="8" w:space="0" w:color="000000"/>
            </w:tcBorders>
            <w:shd w:val="clear" w:color="auto" w:fill="FFE7E7"/>
            <w:tcMar>
              <w:top w:w="0" w:type="dxa"/>
              <w:left w:w="0" w:type="dxa"/>
              <w:bottom w:w="0" w:type="dxa"/>
              <w:right w:w="0" w:type="dxa"/>
            </w:tcMar>
          </w:tcPr>
          <w:p w14:paraId="00000223"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24"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25" w14:textId="736B4017" w:rsidR="00A70F36" w:rsidRPr="005F3B14" w:rsidRDefault="00A70F36" w:rsidP="008911F0">
            <w:pPr>
              <w:keepNext/>
              <w:spacing w:after="0" w:line="240" w:lineRule="auto"/>
              <w:jc w:val="center"/>
              <w:rPr>
                <w:color w:val="C00000"/>
                <w:sz w:val="20"/>
                <w:szCs w:val="20"/>
              </w:rPr>
            </w:pPr>
            <w:r w:rsidRPr="005F3B14">
              <w:rPr>
                <w:color w:val="C00000"/>
                <w:sz w:val="20"/>
                <w:szCs w:val="20"/>
              </w:rPr>
              <w:t>1</w:t>
            </w:r>
            <w:r w:rsidR="00026B41">
              <w:rPr>
                <w:color w:val="C00000"/>
                <w:sz w:val="20"/>
                <w:szCs w:val="20"/>
              </w:rPr>
              <w:t>,</w:t>
            </w:r>
            <w:r w:rsidRPr="005F3B14">
              <w:rPr>
                <w:color w:val="C00000"/>
                <w:sz w:val="20"/>
                <w:szCs w:val="20"/>
              </w:rPr>
              <w:t>613</w:t>
            </w:r>
          </w:p>
        </w:tc>
        <w:tc>
          <w:tcPr>
            <w:tcW w:w="1160" w:type="dxa"/>
            <w:tcBorders>
              <w:top w:val="nil"/>
              <w:left w:val="nil"/>
              <w:bottom w:val="single" w:sz="8" w:space="0" w:color="000000"/>
              <w:right w:val="single" w:sz="4" w:space="0" w:color="auto"/>
            </w:tcBorders>
            <w:shd w:val="clear" w:color="auto" w:fill="auto"/>
          </w:tcPr>
          <w:p w14:paraId="014A1598" w14:textId="473E6EB2" w:rsidR="00A70F36" w:rsidRPr="005F3B14" w:rsidRDefault="00A70F36" w:rsidP="008911F0">
            <w:pPr>
              <w:keepNext/>
              <w:spacing w:after="0" w:line="240" w:lineRule="auto"/>
              <w:jc w:val="center"/>
              <w:rPr>
                <w:color w:val="C00000"/>
                <w:sz w:val="20"/>
                <w:szCs w:val="20"/>
              </w:rPr>
            </w:pPr>
            <w:r w:rsidRPr="005F3B14">
              <w:rPr>
                <w:color w:val="C00000"/>
                <w:sz w:val="20"/>
                <w:szCs w:val="20"/>
              </w:rPr>
              <w:t>.907</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72461374" w14:textId="03711511" w:rsidR="00A70F36" w:rsidRPr="005F3B14" w:rsidRDefault="00A70F36" w:rsidP="008911F0">
            <w:pPr>
              <w:keepNext/>
              <w:spacing w:after="0" w:line="240" w:lineRule="auto"/>
              <w:jc w:val="center"/>
              <w:rPr>
                <w:color w:val="C00000"/>
                <w:sz w:val="20"/>
                <w:szCs w:val="20"/>
              </w:rPr>
            </w:pPr>
            <w:r w:rsidRPr="005F3B14">
              <w:rPr>
                <w:color w:val="C00000"/>
                <w:sz w:val="20"/>
                <w:szCs w:val="20"/>
              </w:rPr>
              <w:t>1613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0000226" w14:textId="2441D471" w:rsidR="00A70F36" w:rsidRPr="005F3B14" w:rsidRDefault="00A70F36" w:rsidP="008911F0">
            <w:pPr>
              <w:keepNext/>
              <w:spacing w:after="0" w:line="240" w:lineRule="auto"/>
              <w:jc w:val="center"/>
              <w:rPr>
                <w:color w:val="C00000"/>
                <w:sz w:val="20"/>
                <w:szCs w:val="20"/>
              </w:rPr>
            </w:pPr>
            <w:r w:rsidRPr="005F3B14">
              <w:rPr>
                <w:color w:val="C00000"/>
                <w:sz w:val="20"/>
                <w:szCs w:val="20"/>
              </w:rPr>
              <w:t>.907</w:t>
            </w:r>
          </w:p>
        </w:tc>
      </w:tr>
      <w:tr w:rsidR="00A70F36" w:rsidRPr="005F3B14" w14:paraId="1CFF92B8"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0000227" w14:textId="77777777" w:rsidR="00A70F36" w:rsidRPr="005F3B14" w:rsidRDefault="00A70F36" w:rsidP="008911F0">
            <w:pPr>
              <w:keepNext/>
              <w:spacing w:after="0" w:line="240" w:lineRule="auto"/>
              <w:rPr>
                <w:color w:val="C00000"/>
              </w:rPr>
            </w:pPr>
          </w:p>
        </w:tc>
        <w:tc>
          <w:tcPr>
            <w:tcW w:w="1265" w:type="dxa"/>
            <w:tcBorders>
              <w:top w:val="nil"/>
              <w:bottom w:val="single" w:sz="8" w:space="0" w:color="000000"/>
              <w:right w:val="single" w:sz="8" w:space="0" w:color="000000"/>
            </w:tcBorders>
            <w:shd w:val="clear" w:color="auto" w:fill="FFE7E7"/>
            <w:tcMar>
              <w:top w:w="0" w:type="dxa"/>
              <w:left w:w="0" w:type="dxa"/>
              <w:bottom w:w="0" w:type="dxa"/>
              <w:right w:w="0" w:type="dxa"/>
            </w:tcMar>
          </w:tcPr>
          <w:p w14:paraId="00000228"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29" w14:textId="23CE6FB5"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0000022A" w14:textId="41A04A45"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160" w:type="dxa"/>
            <w:tcBorders>
              <w:top w:val="nil"/>
              <w:left w:val="nil"/>
              <w:bottom w:val="single" w:sz="8" w:space="0" w:color="000000"/>
              <w:right w:val="single" w:sz="4" w:space="0" w:color="auto"/>
            </w:tcBorders>
            <w:shd w:val="clear" w:color="auto" w:fill="auto"/>
          </w:tcPr>
          <w:p w14:paraId="1CFFF440" w14:textId="41298FAF" w:rsidR="00A70F36" w:rsidRPr="005F3B14" w:rsidRDefault="00A70F36" w:rsidP="008911F0">
            <w:pPr>
              <w:keepNext/>
              <w:spacing w:after="0" w:line="240" w:lineRule="auto"/>
              <w:jc w:val="center"/>
              <w:rPr>
                <w:color w:val="C00000"/>
                <w:sz w:val="20"/>
                <w:szCs w:val="20"/>
              </w:rPr>
            </w:pPr>
            <w:r w:rsidRPr="005F3B14">
              <w:rPr>
                <w:color w:val="C00000"/>
                <w:sz w:val="20"/>
                <w:szCs w:val="20"/>
              </w:rPr>
              <w:t>.013</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1AC9BA90" w14:textId="0C7FAD6C" w:rsidR="00A70F36" w:rsidRPr="005F3B14" w:rsidRDefault="00A70F36" w:rsidP="008911F0">
            <w:pPr>
              <w:keepNext/>
              <w:spacing w:after="0" w:line="240" w:lineRule="auto"/>
              <w:jc w:val="center"/>
              <w:rPr>
                <w:color w:val="C00000"/>
                <w:sz w:val="20"/>
                <w:szCs w:val="20"/>
              </w:rPr>
            </w:pPr>
            <w:r w:rsidRPr="005F3B14">
              <w:rPr>
                <w:color w:val="C00000"/>
                <w:sz w:val="20"/>
                <w:szCs w:val="20"/>
              </w:rPr>
              <w:t>209</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000022B" w14:textId="192CCED2" w:rsidR="00A70F36" w:rsidRPr="005F3B14" w:rsidRDefault="00A70F36" w:rsidP="008911F0">
            <w:pPr>
              <w:keepNext/>
              <w:spacing w:after="0" w:line="240" w:lineRule="auto"/>
              <w:jc w:val="center"/>
              <w:rPr>
                <w:color w:val="C00000"/>
                <w:sz w:val="20"/>
                <w:szCs w:val="20"/>
              </w:rPr>
            </w:pPr>
            <w:r w:rsidRPr="005F3B14">
              <w:rPr>
                <w:color w:val="C00000"/>
                <w:sz w:val="20"/>
                <w:szCs w:val="20"/>
              </w:rPr>
              <w:t>.013</w:t>
            </w:r>
          </w:p>
        </w:tc>
      </w:tr>
      <w:tr w:rsidR="00A70F36" w:rsidRPr="005F3B14" w14:paraId="71579BD1"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5241EDE5" w14:textId="77777777" w:rsidR="00A70F36" w:rsidRPr="005F3B14" w:rsidRDefault="00A70F36" w:rsidP="008911F0">
            <w:pPr>
              <w:keepNext/>
              <w:spacing w:after="0" w:line="240" w:lineRule="auto"/>
              <w:rPr>
                <w:color w:val="C00000"/>
                <w:sz w:val="20"/>
                <w:szCs w:val="20"/>
              </w:rPr>
            </w:pPr>
            <w:r w:rsidRPr="005F3B14">
              <w:rPr>
                <w:color w:val="C00000"/>
                <w:sz w:val="20"/>
                <w:szCs w:val="20"/>
              </w:rPr>
              <w:t>3-day MOST/MOD</w:t>
            </w:r>
          </w:p>
        </w:tc>
        <w:tc>
          <w:tcPr>
            <w:tcW w:w="1265" w:type="dxa"/>
            <w:vMerge w:val="restart"/>
            <w:tcBorders>
              <w:top w:val="nil"/>
              <w:left w:val="nil"/>
              <w:bottom w:val="single" w:sz="8" w:space="0" w:color="000000"/>
              <w:right w:val="single" w:sz="8" w:space="0" w:color="000000"/>
            </w:tcBorders>
            <w:shd w:val="clear" w:color="auto" w:fill="FFE7E7"/>
            <w:tcMar>
              <w:top w:w="0" w:type="dxa"/>
              <w:left w:w="0" w:type="dxa"/>
              <w:bottom w:w="0" w:type="dxa"/>
              <w:right w:w="0" w:type="dxa"/>
            </w:tcMar>
          </w:tcPr>
          <w:p w14:paraId="46504C46" w14:textId="77777777" w:rsidR="00A70F36" w:rsidRPr="005F3B14" w:rsidRDefault="00A70F36" w:rsidP="008911F0">
            <w:pPr>
              <w:keepNext/>
              <w:spacing w:after="0" w:line="240" w:lineRule="auto"/>
              <w:rPr>
                <w:color w:val="C00000"/>
                <w:sz w:val="20"/>
                <w:szCs w:val="20"/>
              </w:rPr>
            </w:pPr>
            <w:r w:rsidRPr="005F3B14">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118AEA5B"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194D5F21"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F2F2F2" w:themeFill="background1" w:themeFillShade="F2"/>
          </w:tcPr>
          <w:p w14:paraId="0BEBD991" w14:textId="727A116D" w:rsidR="00A70F36" w:rsidRPr="005F3B14" w:rsidRDefault="00A70F36" w:rsidP="008911F0">
            <w:pPr>
              <w:keepNext/>
              <w:spacing w:after="0" w:line="240" w:lineRule="auto"/>
              <w:jc w:val="center"/>
              <w:rPr>
                <w:b/>
                <w:color w:val="C00000"/>
                <w:sz w:val="20"/>
                <w:szCs w:val="20"/>
              </w:rPr>
            </w:pPr>
            <w:r w:rsidRPr="005F3B14">
              <w:rPr>
                <w:b/>
                <w:color w:val="C00000"/>
                <w:sz w:val="20"/>
                <w:szCs w:val="20"/>
              </w:rPr>
              <w:t>.178</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4A484745" w14:textId="4955EA49" w:rsidR="00A70F36" w:rsidRPr="005F3B14" w:rsidRDefault="00A70F36" w:rsidP="008911F0">
            <w:pPr>
              <w:keepNext/>
              <w:spacing w:after="0" w:line="240" w:lineRule="auto"/>
              <w:jc w:val="center"/>
              <w:rPr>
                <w:color w:val="C00000"/>
                <w:sz w:val="20"/>
                <w:szCs w:val="20"/>
              </w:rPr>
            </w:pPr>
            <w:r w:rsidRPr="005F3B14">
              <w:rPr>
                <w:color w:val="C00000"/>
                <w:sz w:val="20"/>
                <w:szCs w:val="20"/>
              </w:rPr>
              <w:t>137</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4847460F" w14:textId="5824F01E" w:rsidR="00A70F36" w:rsidRPr="005F3B14" w:rsidRDefault="00A70F36" w:rsidP="008911F0">
            <w:pPr>
              <w:keepNext/>
              <w:spacing w:after="0" w:line="240" w:lineRule="auto"/>
              <w:jc w:val="center"/>
              <w:rPr>
                <w:b/>
                <w:color w:val="C00000"/>
                <w:sz w:val="20"/>
                <w:szCs w:val="20"/>
              </w:rPr>
            </w:pPr>
            <w:r w:rsidRPr="005F3B14">
              <w:rPr>
                <w:b/>
                <w:color w:val="C00000"/>
                <w:sz w:val="20"/>
                <w:szCs w:val="20"/>
              </w:rPr>
              <w:t>.848</w:t>
            </w:r>
          </w:p>
        </w:tc>
      </w:tr>
      <w:tr w:rsidR="00A70F36" w:rsidRPr="005F3B14" w14:paraId="58F5E8BD"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4901901E" w14:textId="77777777" w:rsidR="00A70F36" w:rsidRPr="005F3B14" w:rsidRDefault="00A70F36" w:rsidP="008911F0">
            <w:pPr>
              <w:keepNext/>
              <w:spacing w:after="0" w:line="240" w:lineRule="auto"/>
              <w:rPr>
                <w:color w:val="C0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tcPr>
          <w:p w14:paraId="5C02BE04"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7040879A"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769F0B37"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auto"/>
          </w:tcPr>
          <w:p w14:paraId="74581BC4" w14:textId="4FFB6F2B" w:rsidR="00A70F36" w:rsidRPr="005F3B14" w:rsidRDefault="00A70F36" w:rsidP="008911F0">
            <w:pPr>
              <w:keepNext/>
              <w:spacing w:after="0" w:line="240" w:lineRule="auto"/>
              <w:jc w:val="center"/>
              <w:rPr>
                <w:color w:val="C00000"/>
                <w:sz w:val="20"/>
                <w:szCs w:val="20"/>
              </w:rPr>
            </w:pPr>
            <w:r w:rsidRPr="005F3B14">
              <w:rPr>
                <w:color w:val="C00000"/>
                <w:sz w:val="20"/>
                <w:szCs w:val="20"/>
              </w:rPr>
              <w:t>.178</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0BFAE40D" w14:textId="2F09BDF6" w:rsidR="00A70F36" w:rsidRPr="005F3B14" w:rsidRDefault="00A70F36" w:rsidP="008911F0">
            <w:pPr>
              <w:keepNext/>
              <w:spacing w:after="0" w:line="240" w:lineRule="auto"/>
              <w:jc w:val="center"/>
              <w:rPr>
                <w:color w:val="C00000"/>
                <w:sz w:val="20"/>
                <w:szCs w:val="20"/>
              </w:rPr>
            </w:pPr>
            <w:r w:rsidRPr="005F3B14">
              <w:rPr>
                <w:color w:val="C00000"/>
                <w:sz w:val="20"/>
                <w:szCs w:val="20"/>
              </w:rPr>
              <w:t>155</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4E7E28F4" w14:textId="0D51F0DD" w:rsidR="00A70F36" w:rsidRPr="005F3B14" w:rsidRDefault="00A70F36" w:rsidP="008911F0">
            <w:pPr>
              <w:keepNext/>
              <w:spacing w:after="0" w:line="240" w:lineRule="auto"/>
              <w:jc w:val="center"/>
              <w:rPr>
                <w:color w:val="C00000"/>
                <w:sz w:val="20"/>
                <w:szCs w:val="20"/>
              </w:rPr>
            </w:pPr>
            <w:r w:rsidRPr="005F3B14">
              <w:rPr>
                <w:color w:val="C00000"/>
                <w:sz w:val="20"/>
                <w:szCs w:val="20"/>
              </w:rPr>
              <w:t>.861</w:t>
            </w:r>
          </w:p>
        </w:tc>
      </w:tr>
      <w:tr w:rsidR="00A70F36" w:rsidRPr="005F3B14" w14:paraId="31856275"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6CEE7B2A" w14:textId="77777777" w:rsidR="00A70F36" w:rsidRPr="005F3B14" w:rsidRDefault="00A70F36" w:rsidP="008911F0">
            <w:pPr>
              <w:keepNext/>
              <w:spacing w:after="0" w:line="240" w:lineRule="auto"/>
              <w:rPr>
                <w:color w:val="C0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tcPr>
          <w:p w14:paraId="13F7F8AA"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2B0B55B8"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6CE44404"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0</w:t>
            </w:r>
          </w:p>
        </w:tc>
        <w:tc>
          <w:tcPr>
            <w:tcW w:w="1160" w:type="dxa"/>
            <w:tcBorders>
              <w:top w:val="nil"/>
              <w:left w:val="nil"/>
              <w:bottom w:val="single" w:sz="8" w:space="0" w:color="000000"/>
              <w:right w:val="single" w:sz="4" w:space="0" w:color="auto"/>
            </w:tcBorders>
            <w:shd w:val="clear" w:color="auto" w:fill="auto"/>
          </w:tcPr>
          <w:p w14:paraId="4B38FA3D" w14:textId="7BE4A619" w:rsidR="00A70F36" w:rsidRPr="005F3B14" w:rsidRDefault="00A70F36" w:rsidP="008911F0">
            <w:pPr>
              <w:keepNext/>
              <w:spacing w:after="0" w:line="240" w:lineRule="auto"/>
              <w:jc w:val="center"/>
              <w:rPr>
                <w:color w:val="C00000"/>
                <w:sz w:val="20"/>
                <w:szCs w:val="20"/>
              </w:rPr>
            </w:pPr>
            <w:r w:rsidRPr="005F3B14">
              <w:rPr>
                <w:color w:val="C00000"/>
                <w:sz w:val="20"/>
                <w:szCs w:val="20"/>
              </w:rPr>
              <w:t>.201</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5BB7988D" w14:textId="6D61967B" w:rsidR="00A70F36" w:rsidRPr="005F3B14" w:rsidRDefault="00A70F36" w:rsidP="008911F0">
            <w:pPr>
              <w:keepNext/>
              <w:spacing w:after="0" w:line="240" w:lineRule="auto"/>
              <w:jc w:val="center"/>
              <w:rPr>
                <w:color w:val="C00000"/>
                <w:sz w:val="20"/>
                <w:szCs w:val="20"/>
              </w:rPr>
            </w:pPr>
            <w:r w:rsidRPr="005F3B14">
              <w:rPr>
                <w:color w:val="C00000"/>
                <w:sz w:val="20"/>
                <w:szCs w:val="20"/>
              </w:rPr>
              <w:t>1</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0C1234EF" w14:textId="41C0E572" w:rsidR="00A70F36" w:rsidRPr="005F3B14" w:rsidRDefault="00A70F36" w:rsidP="008911F0">
            <w:pPr>
              <w:keepNext/>
              <w:spacing w:after="0" w:line="240" w:lineRule="auto"/>
              <w:jc w:val="center"/>
              <w:rPr>
                <w:color w:val="C00000"/>
                <w:sz w:val="20"/>
                <w:szCs w:val="20"/>
              </w:rPr>
            </w:pPr>
            <w:r w:rsidRPr="005F3B14">
              <w:rPr>
                <w:color w:val="C00000"/>
                <w:sz w:val="20"/>
                <w:szCs w:val="20"/>
              </w:rPr>
              <w:t>NA*</w:t>
            </w:r>
          </w:p>
        </w:tc>
      </w:tr>
      <w:tr w:rsidR="00A70F36" w:rsidRPr="005F3B14" w14:paraId="4ED40F80"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651EEDBB" w14:textId="77777777" w:rsidR="00A70F36" w:rsidRPr="005F3B14" w:rsidRDefault="00A70F36" w:rsidP="008911F0">
            <w:pPr>
              <w:keepNext/>
              <w:spacing w:after="0" w:line="240" w:lineRule="auto"/>
              <w:rPr>
                <w:color w:val="C00000"/>
                <w:sz w:val="20"/>
                <w:szCs w:val="20"/>
              </w:rPr>
            </w:pPr>
            <w:r w:rsidRPr="005F3B14">
              <w:rPr>
                <w:color w:val="C00000"/>
                <w:sz w:val="20"/>
                <w:szCs w:val="20"/>
              </w:rPr>
              <w:t>60-day MOST/MOD</w:t>
            </w:r>
          </w:p>
        </w:tc>
        <w:tc>
          <w:tcPr>
            <w:tcW w:w="1265" w:type="dxa"/>
            <w:vMerge w:val="restart"/>
            <w:tcBorders>
              <w:top w:val="nil"/>
              <w:left w:val="nil"/>
              <w:bottom w:val="single" w:sz="8" w:space="0" w:color="000000"/>
              <w:right w:val="single" w:sz="8" w:space="0" w:color="000000"/>
            </w:tcBorders>
            <w:shd w:val="clear" w:color="auto" w:fill="FFE7E7"/>
            <w:tcMar>
              <w:top w:w="0" w:type="dxa"/>
              <w:left w:w="0" w:type="dxa"/>
              <w:bottom w:w="0" w:type="dxa"/>
              <w:right w:w="0" w:type="dxa"/>
            </w:tcMar>
          </w:tcPr>
          <w:p w14:paraId="6E9306DB" w14:textId="77777777" w:rsidR="00A70F36" w:rsidRPr="005F3B14" w:rsidRDefault="00A70F36" w:rsidP="008911F0">
            <w:pPr>
              <w:keepNext/>
              <w:spacing w:after="0" w:line="240" w:lineRule="auto"/>
              <w:rPr>
                <w:color w:val="C00000"/>
                <w:sz w:val="20"/>
                <w:szCs w:val="20"/>
              </w:rPr>
            </w:pPr>
            <w:r w:rsidRPr="005F3B14">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197AFD4A"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1E53D1EF"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F2F2F2" w:themeFill="background1" w:themeFillShade="F2"/>
          </w:tcPr>
          <w:p w14:paraId="5C292061" w14:textId="0DC5195A" w:rsidR="00A70F36" w:rsidRPr="005F3B14" w:rsidRDefault="00A70F36" w:rsidP="008911F0">
            <w:pPr>
              <w:keepNext/>
              <w:spacing w:after="0" w:line="240" w:lineRule="auto"/>
              <w:jc w:val="center"/>
              <w:rPr>
                <w:b/>
                <w:color w:val="C00000"/>
                <w:sz w:val="20"/>
                <w:szCs w:val="20"/>
              </w:rPr>
            </w:pPr>
            <w:r w:rsidRPr="005F3B14">
              <w:rPr>
                <w:b/>
                <w:color w:val="C00000"/>
                <w:sz w:val="20"/>
                <w:szCs w:val="20"/>
              </w:rPr>
              <w:t>.243</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77F95F21" w14:textId="4FE16B13" w:rsidR="00A70F36" w:rsidRPr="005F3B14" w:rsidRDefault="00A70F36" w:rsidP="008911F0">
            <w:pPr>
              <w:keepNext/>
              <w:spacing w:after="0" w:line="240" w:lineRule="auto"/>
              <w:jc w:val="center"/>
              <w:rPr>
                <w:color w:val="C00000"/>
                <w:sz w:val="20"/>
                <w:szCs w:val="20"/>
              </w:rPr>
            </w:pPr>
            <w:r w:rsidRPr="005F3B14">
              <w:rPr>
                <w:color w:val="C00000"/>
                <w:sz w:val="20"/>
                <w:szCs w:val="20"/>
              </w:rPr>
              <w:t>137</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10A96D55" w14:textId="612A1F7E" w:rsidR="00A70F36" w:rsidRPr="005F3B14" w:rsidRDefault="00A70F36" w:rsidP="008911F0">
            <w:pPr>
              <w:keepNext/>
              <w:spacing w:after="0" w:line="240" w:lineRule="auto"/>
              <w:jc w:val="center"/>
              <w:rPr>
                <w:b/>
                <w:color w:val="C00000"/>
                <w:sz w:val="20"/>
                <w:szCs w:val="20"/>
              </w:rPr>
            </w:pPr>
            <w:r w:rsidRPr="005F3B14">
              <w:rPr>
                <w:b/>
                <w:color w:val="C00000"/>
                <w:sz w:val="20"/>
                <w:szCs w:val="20"/>
              </w:rPr>
              <w:t>.883</w:t>
            </w:r>
          </w:p>
        </w:tc>
      </w:tr>
      <w:tr w:rsidR="00A70F36" w:rsidRPr="005F3B14" w14:paraId="730E6ECC"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38636F20" w14:textId="77777777" w:rsidR="00A70F36" w:rsidRPr="005F3B14" w:rsidRDefault="00A70F36" w:rsidP="008911F0">
            <w:pPr>
              <w:keepNext/>
              <w:spacing w:after="0" w:line="240" w:lineRule="auto"/>
              <w:rPr>
                <w:color w:val="C0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tcPr>
          <w:p w14:paraId="59AAFF5B"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10133302"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4B988B40"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auto"/>
          </w:tcPr>
          <w:p w14:paraId="1D206DA1" w14:textId="5D6A465E" w:rsidR="00A70F36" w:rsidRPr="005F3B14" w:rsidRDefault="00A70F36" w:rsidP="008911F0">
            <w:pPr>
              <w:keepNext/>
              <w:spacing w:after="0" w:line="240" w:lineRule="auto"/>
              <w:jc w:val="center"/>
              <w:rPr>
                <w:color w:val="C00000"/>
                <w:sz w:val="20"/>
                <w:szCs w:val="20"/>
              </w:rPr>
            </w:pPr>
            <w:r w:rsidRPr="005F3B14">
              <w:rPr>
                <w:color w:val="C00000"/>
                <w:sz w:val="20"/>
                <w:szCs w:val="20"/>
              </w:rPr>
              <w:t>.227</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46B929E6" w14:textId="3C8521F0" w:rsidR="00A70F36" w:rsidRPr="005F3B14" w:rsidRDefault="00A70F36" w:rsidP="008911F0">
            <w:pPr>
              <w:keepNext/>
              <w:spacing w:after="0" w:line="240" w:lineRule="auto"/>
              <w:jc w:val="center"/>
              <w:rPr>
                <w:color w:val="C00000"/>
                <w:sz w:val="20"/>
                <w:szCs w:val="20"/>
              </w:rPr>
            </w:pPr>
            <w:r w:rsidRPr="005F3B14">
              <w:rPr>
                <w:color w:val="C00000"/>
                <w:sz w:val="20"/>
                <w:szCs w:val="20"/>
              </w:rPr>
              <w:t>155</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3622E094" w14:textId="34A10250" w:rsidR="00A70F36" w:rsidRPr="005F3B14" w:rsidRDefault="00A70F36" w:rsidP="008911F0">
            <w:pPr>
              <w:keepNext/>
              <w:spacing w:after="0" w:line="240" w:lineRule="auto"/>
              <w:jc w:val="center"/>
              <w:rPr>
                <w:color w:val="C00000"/>
                <w:sz w:val="20"/>
                <w:szCs w:val="20"/>
              </w:rPr>
            </w:pPr>
            <w:r w:rsidRPr="005F3B14">
              <w:rPr>
                <w:color w:val="C00000"/>
                <w:sz w:val="20"/>
                <w:szCs w:val="20"/>
              </w:rPr>
              <w:t>.851</w:t>
            </w:r>
          </w:p>
        </w:tc>
      </w:tr>
      <w:tr w:rsidR="00A70F36" w:rsidRPr="005F3B14" w14:paraId="0586A7E2"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BBD6A92" w14:textId="77777777" w:rsidR="00A70F36" w:rsidRPr="005F3B14" w:rsidRDefault="00A70F36" w:rsidP="008911F0">
            <w:pPr>
              <w:keepNext/>
              <w:spacing w:after="0" w:line="240" w:lineRule="auto"/>
              <w:rPr>
                <w:color w:val="C0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tcPr>
          <w:p w14:paraId="7CAE0A39"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3BCB2CD6"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7C83D898"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0</w:t>
            </w:r>
          </w:p>
        </w:tc>
        <w:tc>
          <w:tcPr>
            <w:tcW w:w="1160" w:type="dxa"/>
            <w:tcBorders>
              <w:top w:val="nil"/>
              <w:left w:val="nil"/>
              <w:bottom w:val="single" w:sz="8" w:space="0" w:color="000000"/>
              <w:right w:val="single" w:sz="4" w:space="0" w:color="auto"/>
            </w:tcBorders>
            <w:shd w:val="clear" w:color="auto" w:fill="auto"/>
          </w:tcPr>
          <w:p w14:paraId="14EF2212" w14:textId="511A7896" w:rsidR="00A70F36" w:rsidRPr="005F3B14" w:rsidRDefault="00A70F36" w:rsidP="008911F0">
            <w:pPr>
              <w:keepNext/>
              <w:spacing w:after="0" w:line="240" w:lineRule="auto"/>
              <w:jc w:val="center"/>
              <w:rPr>
                <w:color w:val="C00000"/>
                <w:sz w:val="20"/>
                <w:szCs w:val="20"/>
              </w:rPr>
            </w:pPr>
            <w:r w:rsidRPr="005F3B14">
              <w:rPr>
                <w:color w:val="C00000"/>
                <w:sz w:val="20"/>
                <w:szCs w:val="20"/>
              </w:rPr>
              <w:t>.126</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537FAC49" w14:textId="5A73DB5D" w:rsidR="00A70F36" w:rsidRPr="005F3B14" w:rsidRDefault="00A70F36" w:rsidP="008911F0">
            <w:pPr>
              <w:keepNext/>
              <w:spacing w:after="0" w:line="240" w:lineRule="auto"/>
              <w:jc w:val="center"/>
              <w:rPr>
                <w:color w:val="C00000"/>
                <w:sz w:val="20"/>
                <w:szCs w:val="20"/>
              </w:rPr>
            </w:pPr>
            <w:r w:rsidRPr="005F3B14">
              <w:rPr>
                <w:color w:val="C00000"/>
                <w:sz w:val="20"/>
                <w:szCs w:val="20"/>
              </w:rPr>
              <w:t>1</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69192AAA" w14:textId="6AA42DC5" w:rsidR="00A70F36" w:rsidRPr="005F3B14" w:rsidRDefault="00A70F36" w:rsidP="008911F0">
            <w:pPr>
              <w:keepNext/>
              <w:spacing w:after="0" w:line="240" w:lineRule="auto"/>
              <w:jc w:val="center"/>
              <w:rPr>
                <w:color w:val="C00000"/>
                <w:sz w:val="20"/>
                <w:szCs w:val="20"/>
              </w:rPr>
            </w:pPr>
            <w:r w:rsidRPr="005F3B14">
              <w:rPr>
                <w:color w:val="C00000"/>
                <w:sz w:val="20"/>
                <w:szCs w:val="20"/>
              </w:rPr>
              <w:t>NA*</w:t>
            </w:r>
          </w:p>
        </w:tc>
      </w:tr>
      <w:tr w:rsidR="00A70F36" w:rsidRPr="005F3B14" w14:paraId="03C81A07"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19E340B3" w14:textId="77777777" w:rsidR="00A70F36" w:rsidRPr="005F3B14" w:rsidRDefault="00A70F36" w:rsidP="008911F0">
            <w:pPr>
              <w:keepNext/>
              <w:spacing w:after="0" w:line="240" w:lineRule="auto"/>
              <w:rPr>
                <w:color w:val="C00000"/>
                <w:sz w:val="20"/>
                <w:szCs w:val="20"/>
              </w:rPr>
            </w:pPr>
            <w:r w:rsidRPr="005F3B14">
              <w:rPr>
                <w:color w:val="C00000"/>
                <w:sz w:val="20"/>
                <w:szCs w:val="20"/>
              </w:rPr>
              <w:t>3-day LARC</w:t>
            </w:r>
          </w:p>
        </w:tc>
        <w:tc>
          <w:tcPr>
            <w:tcW w:w="1265" w:type="dxa"/>
            <w:vMerge w:val="restart"/>
            <w:tcBorders>
              <w:top w:val="nil"/>
              <w:left w:val="nil"/>
              <w:bottom w:val="single" w:sz="8" w:space="0" w:color="000000"/>
              <w:right w:val="single" w:sz="8" w:space="0" w:color="000000"/>
            </w:tcBorders>
            <w:shd w:val="clear" w:color="auto" w:fill="FFE7E7"/>
            <w:tcMar>
              <w:top w:w="0" w:type="dxa"/>
              <w:left w:w="0" w:type="dxa"/>
              <w:bottom w:w="0" w:type="dxa"/>
              <w:right w:w="0" w:type="dxa"/>
            </w:tcMar>
          </w:tcPr>
          <w:p w14:paraId="3E35E453" w14:textId="77777777" w:rsidR="00A70F36" w:rsidRPr="005F3B14" w:rsidRDefault="00A70F36" w:rsidP="008911F0">
            <w:pPr>
              <w:keepNext/>
              <w:spacing w:after="0" w:line="240" w:lineRule="auto"/>
              <w:rPr>
                <w:color w:val="C00000"/>
                <w:sz w:val="20"/>
                <w:szCs w:val="20"/>
              </w:rPr>
            </w:pPr>
            <w:r w:rsidRPr="005F3B14">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34852110"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725245A4"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F2F2F2" w:themeFill="background1" w:themeFillShade="F2"/>
          </w:tcPr>
          <w:p w14:paraId="16820D02" w14:textId="7F90F6AB" w:rsidR="00A70F36" w:rsidRPr="005F3B14" w:rsidRDefault="00A70F36" w:rsidP="008911F0">
            <w:pPr>
              <w:keepNext/>
              <w:spacing w:after="0" w:line="240" w:lineRule="auto"/>
              <w:jc w:val="center"/>
              <w:rPr>
                <w:b/>
                <w:color w:val="C00000"/>
                <w:sz w:val="20"/>
                <w:szCs w:val="20"/>
              </w:rPr>
            </w:pPr>
            <w:r w:rsidRPr="005F3B14">
              <w:rPr>
                <w:b/>
                <w:color w:val="C00000"/>
                <w:sz w:val="20"/>
                <w:szCs w:val="20"/>
              </w:rPr>
              <w:t>.226</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1F9BED1B" w14:textId="214E6926" w:rsidR="00A70F36" w:rsidRPr="005F3B14" w:rsidRDefault="00A70F36" w:rsidP="008911F0">
            <w:pPr>
              <w:keepNext/>
              <w:spacing w:after="0" w:line="240" w:lineRule="auto"/>
              <w:jc w:val="center"/>
              <w:rPr>
                <w:color w:val="C00000"/>
                <w:sz w:val="20"/>
                <w:szCs w:val="20"/>
              </w:rPr>
            </w:pPr>
            <w:r w:rsidRPr="005F3B14">
              <w:rPr>
                <w:color w:val="C00000"/>
                <w:sz w:val="20"/>
                <w:szCs w:val="20"/>
              </w:rPr>
              <w:t>137</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594694D2" w14:textId="34FD009C" w:rsidR="00A70F36" w:rsidRPr="005F3B14" w:rsidRDefault="00A70F36" w:rsidP="008911F0">
            <w:pPr>
              <w:keepNext/>
              <w:spacing w:after="0" w:line="240" w:lineRule="auto"/>
              <w:jc w:val="center"/>
              <w:rPr>
                <w:b/>
                <w:color w:val="C00000"/>
                <w:sz w:val="20"/>
                <w:szCs w:val="20"/>
              </w:rPr>
            </w:pPr>
            <w:r w:rsidRPr="005F3B14">
              <w:rPr>
                <w:b/>
                <w:color w:val="C00000"/>
                <w:sz w:val="20"/>
                <w:szCs w:val="20"/>
              </w:rPr>
              <w:t>.927</w:t>
            </w:r>
          </w:p>
        </w:tc>
      </w:tr>
      <w:tr w:rsidR="00A70F36" w:rsidRPr="005F3B14" w14:paraId="67B409A6"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2E9B3AF0" w14:textId="77777777" w:rsidR="00A70F36" w:rsidRPr="005F3B14" w:rsidRDefault="00A70F36" w:rsidP="008911F0">
            <w:pPr>
              <w:keepNext/>
              <w:spacing w:after="0" w:line="240" w:lineRule="auto"/>
              <w:rPr>
                <w:color w:val="C0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tcPr>
          <w:p w14:paraId="1430CC1A"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2F12BCCA"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7CE165D3"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auto"/>
          </w:tcPr>
          <w:p w14:paraId="402C69EF" w14:textId="7753F8B3" w:rsidR="00A70F36" w:rsidRPr="005F3B14" w:rsidRDefault="00A70F36" w:rsidP="008911F0">
            <w:pPr>
              <w:keepNext/>
              <w:spacing w:after="0" w:line="240" w:lineRule="auto"/>
              <w:jc w:val="center"/>
              <w:rPr>
                <w:color w:val="C00000"/>
                <w:sz w:val="20"/>
                <w:szCs w:val="20"/>
              </w:rPr>
            </w:pPr>
            <w:r w:rsidRPr="005F3B14">
              <w:rPr>
                <w:color w:val="C00000"/>
                <w:sz w:val="20"/>
                <w:szCs w:val="20"/>
              </w:rPr>
              <w:t>.231</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30C1C51D" w14:textId="3CA6B2E3" w:rsidR="00A70F36" w:rsidRPr="005F3B14" w:rsidRDefault="00A70F36" w:rsidP="008911F0">
            <w:pPr>
              <w:keepNext/>
              <w:spacing w:after="0" w:line="240" w:lineRule="auto"/>
              <w:jc w:val="center"/>
              <w:rPr>
                <w:color w:val="C00000"/>
                <w:sz w:val="20"/>
                <w:szCs w:val="20"/>
              </w:rPr>
            </w:pPr>
            <w:r w:rsidRPr="005F3B14">
              <w:rPr>
                <w:color w:val="C00000"/>
                <w:sz w:val="20"/>
                <w:szCs w:val="20"/>
              </w:rPr>
              <w:t>155</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6E0C44B0" w14:textId="690D37D0" w:rsidR="00A70F36" w:rsidRPr="005F3B14" w:rsidRDefault="00A70F36" w:rsidP="008911F0">
            <w:pPr>
              <w:keepNext/>
              <w:spacing w:after="0" w:line="240" w:lineRule="auto"/>
              <w:jc w:val="center"/>
              <w:rPr>
                <w:color w:val="C00000"/>
                <w:sz w:val="20"/>
                <w:szCs w:val="20"/>
              </w:rPr>
            </w:pPr>
            <w:r w:rsidRPr="005F3B14">
              <w:rPr>
                <w:color w:val="C00000"/>
                <w:sz w:val="20"/>
                <w:szCs w:val="20"/>
              </w:rPr>
              <w:t>.932</w:t>
            </w:r>
          </w:p>
        </w:tc>
      </w:tr>
      <w:tr w:rsidR="00A70F36" w:rsidRPr="005F3B14" w14:paraId="5BC15B32"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0E30CEF" w14:textId="77777777" w:rsidR="00A70F36" w:rsidRPr="005F3B14" w:rsidRDefault="00A70F36" w:rsidP="008911F0">
            <w:pPr>
              <w:keepNext/>
              <w:spacing w:after="0" w:line="240" w:lineRule="auto"/>
              <w:rPr>
                <w:color w:val="C0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tcPr>
          <w:p w14:paraId="2173E852"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76A44DCE"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1849D023"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0</w:t>
            </w:r>
          </w:p>
        </w:tc>
        <w:tc>
          <w:tcPr>
            <w:tcW w:w="1160" w:type="dxa"/>
            <w:tcBorders>
              <w:top w:val="nil"/>
              <w:left w:val="nil"/>
              <w:bottom w:val="single" w:sz="8" w:space="0" w:color="000000"/>
              <w:right w:val="single" w:sz="4" w:space="0" w:color="auto"/>
            </w:tcBorders>
            <w:shd w:val="clear" w:color="auto" w:fill="auto"/>
          </w:tcPr>
          <w:p w14:paraId="3670F594" w14:textId="6B78F185" w:rsidR="00A70F36" w:rsidRPr="005F3B14" w:rsidRDefault="00A70F36" w:rsidP="008911F0">
            <w:pPr>
              <w:keepNext/>
              <w:spacing w:after="0" w:line="240" w:lineRule="auto"/>
              <w:jc w:val="center"/>
              <w:rPr>
                <w:color w:val="C00000"/>
                <w:sz w:val="20"/>
                <w:szCs w:val="20"/>
              </w:rPr>
            </w:pPr>
            <w:r w:rsidRPr="005F3B14">
              <w:rPr>
                <w:color w:val="C00000"/>
                <w:sz w:val="20"/>
                <w:szCs w:val="20"/>
              </w:rPr>
              <w:t>.215</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4C5B8E14" w14:textId="75002C97" w:rsidR="00A70F36" w:rsidRPr="005F3B14" w:rsidRDefault="00A70F36" w:rsidP="008911F0">
            <w:pPr>
              <w:keepNext/>
              <w:spacing w:after="0" w:line="240" w:lineRule="auto"/>
              <w:jc w:val="center"/>
              <w:rPr>
                <w:color w:val="C00000"/>
                <w:sz w:val="20"/>
                <w:szCs w:val="20"/>
              </w:rPr>
            </w:pPr>
            <w:r w:rsidRPr="005F3B14">
              <w:rPr>
                <w:color w:val="C00000"/>
                <w:sz w:val="20"/>
                <w:szCs w:val="20"/>
              </w:rPr>
              <w:t>1</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62C286FC" w14:textId="7D033C77" w:rsidR="00A70F36" w:rsidRPr="005F3B14" w:rsidRDefault="00A70F36" w:rsidP="008911F0">
            <w:pPr>
              <w:keepNext/>
              <w:spacing w:after="0" w:line="240" w:lineRule="auto"/>
              <w:jc w:val="center"/>
              <w:rPr>
                <w:color w:val="C00000"/>
                <w:sz w:val="20"/>
                <w:szCs w:val="20"/>
              </w:rPr>
            </w:pPr>
            <w:r w:rsidRPr="005F3B14">
              <w:rPr>
                <w:color w:val="C00000"/>
                <w:sz w:val="20"/>
                <w:szCs w:val="20"/>
              </w:rPr>
              <w:t>NA*</w:t>
            </w:r>
          </w:p>
        </w:tc>
      </w:tr>
      <w:tr w:rsidR="00A70F36" w:rsidRPr="005F3B14" w14:paraId="2F7D3581"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23D46B5A" w14:textId="77777777" w:rsidR="00A70F36" w:rsidRPr="005F3B14" w:rsidRDefault="00A70F36" w:rsidP="008911F0">
            <w:pPr>
              <w:keepNext/>
              <w:spacing w:after="0" w:line="240" w:lineRule="auto"/>
              <w:rPr>
                <w:color w:val="C00000"/>
                <w:sz w:val="20"/>
                <w:szCs w:val="20"/>
              </w:rPr>
            </w:pPr>
            <w:r w:rsidRPr="005F3B14">
              <w:rPr>
                <w:color w:val="C00000"/>
                <w:sz w:val="20"/>
                <w:szCs w:val="20"/>
              </w:rPr>
              <w:t>60-day LARC</w:t>
            </w:r>
          </w:p>
        </w:tc>
        <w:tc>
          <w:tcPr>
            <w:tcW w:w="1265" w:type="dxa"/>
            <w:vMerge w:val="restart"/>
            <w:tcBorders>
              <w:top w:val="nil"/>
              <w:left w:val="nil"/>
              <w:bottom w:val="single" w:sz="8" w:space="0" w:color="000000"/>
              <w:right w:val="single" w:sz="8" w:space="0" w:color="000000"/>
            </w:tcBorders>
            <w:shd w:val="clear" w:color="auto" w:fill="FFE7E7"/>
            <w:tcMar>
              <w:top w:w="0" w:type="dxa"/>
              <w:left w:w="0" w:type="dxa"/>
              <w:bottom w:w="0" w:type="dxa"/>
              <w:right w:w="0" w:type="dxa"/>
            </w:tcMar>
          </w:tcPr>
          <w:p w14:paraId="27271B89" w14:textId="77777777" w:rsidR="00A70F36" w:rsidRPr="005F3B14" w:rsidRDefault="00A70F36" w:rsidP="008911F0">
            <w:pPr>
              <w:keepNext/>
              <w:spacing w:after="0" w:line="240" w:lineRule="auto"/>
              <w:rPr>
                <w:color w:val="C00000"/>
                <w:sz w:val="20"/>
                <w:szCs w:val="20"/>
              </w:rPr>
            </w:pPr>
            <w:r w:rsidRPr="005F3B14">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22582752"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2AE93262"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F2F2F2" w:themeFill="background1" w:themeFillShade="F2"/>
          </w:tcPr>
          <w:p w14:paraId="19B81CA2" w14:textId="19D67D52" w:rsidR="00A70F36" w:rsidRPr="005F3B14" w:rsidRDefault="00A70F36" w:rsidP="008911F0">
            <w:pPr>
              <w:keepNext/>
              <w:spacing w:after="0" w:line="240" w:lineRule="auto"/>
              <w:jc w:val="center"/>
              <w:rPr>
                <w:b/>
                <w:color w:val="C00000"/>
                <w:sz w:val="20"/>
                <w:szCs w:val="20"/>
              </w:rPr>
            </w:pPr>
            <w:r w:rsidRPr="005F3B14">
              <w:rPr>
                <w:b/>
                <w:color w:val="C00000"/>
                <w:sz w:val="20"/>
                <w:szCs w:val="20"/>
              </w:rPr>
              <w:t>.162</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tcPr>
          <w:p w14:paraId="45DB6656" w14:textId="59FE05E8" w:rsidR="00A70F36" w:rsidRPr="005F3B14" w:rsidRDefault="00A70F36" w:rsidP="008911F0">
            <w:pPr>
              <w:keepNext/>
              <w:spacing w:after="0" w:line="240" w:lineRule="auto"/>
              <w:jc w:val="center"/>
              <w:rPr>
                <w:color w:val="C00000"/>
                <w:sz w:val="20"/>
                <w:szCs w:val="20"/>
              </w:rPr>
            </w:pPr>
            <w:r w:rsidRPr="005F3B14">
              <w:rPr>
                <w:color w:val="C00000"/>
                <w:sz w:val="20"/>
                <w:szCs w:val="20"/>
              </w:rPr>
              <w:t>137</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tcPr>
          <w:p w14:paraId="4F3E98EA" w14:textId="206370DD" w:rsidR="00A70F36" w:rsidRPr="005F3B14" w:rsidRDefault="00A70F36" w:rsidP="008911F0">
            <w:pPr>
              <w:keepNext/>
              <w:spacing w:after="0" w:line="240" w:lineRule="auto"/>
              <w:jc w:val="center"/>
              <w:rPr>
                <w:b/>
                <w:color w:val="C00000"/>
                <w:sz w:val="20"/>
                <w:szCs w:val="20"/>
              </w:rPr>
            </w:pPr>
            <w:r w:rsidRPr="005F3B14">
              <w:rPr>
                <w:b/>
                <w:color w:val="C00000"/>
                <w:sz w:val="20"/>
                <w:szCs w:val="20"/>
              </w:rPr>
              <w:t>.853</w:t>
            </w:r>
          </w:p>
        </w:tc>
      </w:tr>
      <w:tr w:rsidR="00A70F36" w:rsidRPr="005F3B14" w14:paraId="4199827D"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717A704D" w14:textId="77777777" w:rsidR="00A70F36" w:rsidRPr="005F3B14" w:rsidRDefault="00A70F36" w:rsidP="008911F0">
            <w:pPr>
              <w:keepNext/>
              <w:spacing w:after="0" w:line="240" w:lineRule="auto"/>
              <w:rPr>
                <w:color w:val="C0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tcPr>
          <w:p w14:paraId="01331D08"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20ED747B"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tcPr>
          <w:p w14:paraId="509A4B7B"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2</w:t>
            </w:r>
          </w:p>
        </w:tc>
        <w:tc>
          <w:tcPr>
            <w:tcW w:w="1160" w:type="dxa"/>
            <w:tcBorders>
              <w:top w:val="nil"/>
              <w:left w:val="nil"/>
              <w:bottom w:val="single" w:sz="8" w:space="0" w:color="000000"/>
              <w:right w:val="single" w:sz="4" w:space="0" w:color="auto"/>
            </w:tcBorders>
            <w:shd w:val="clear" w:color="auto" w:fill="auto"/>
          </w:tcPr>
          <w:p w14:paraId="75E14191" w14:textId="54926BF5" w:rsidR="00A70F36" w:rsidRPr="005F3B14" w:rsidRDefault="00A70F36" w:rsidP="008911F0">
            <w:pPr>
              <w:keepNext/>
              <w:spacing w:after="0" w:line="240" w:lineRule="auto"/>
              <w:jc w:val="center"/>
              <w:rPr>
                <w:color w:val="C00000"/>
                <w:sz w:val="20"/>
                <w:szCs w:val="20"/>
              </w:rPr>
            </w:pPr>
            <w:r w:rsidRPr="005F3B14">
              <w:rPr>
                <w:color w:val="C00000"/>
                <w:sz w:val="20"/>
                <w:szCs w:val="20"/>
              </w:rPr>
              <w:t>.160</w:t>
            </w:r>
          </w:p>
        </w:tc>
        <w:tc>
          <w:tcPr>
            <w:tcW w:w="1440" w:type="dxa"/>
            <w:tcBorders>
              <w:top w:val="single" w:sz="8" w:space="0" w:color="000000"/>
              <w:left w:val="single" w:sz="4" w:space="0" w:color="auto"/>
              <w:bottom w:val="single" w:sz="8" w:space="0" w:color="000000"/>
              <w:right w:val="single" w:sz="4" w:space="0" w:color="auto"/>
            </w:tcBorders>
            <w:shd w:val="clear" w:color="auto" w:fill="auto"/>
          </w:tcPr>
          <w:p w14:paraId="33DD6CBB" w14:textId="4CBB5AD5" w:rsidR="00A70F36" w:rsidRPr="005F3B14" w:rsidRDefault="00A70F36" w:rsidP="008911F0">
            <w:pPr>
              <w:keepNext/>
              <w:spacing w:after="0" w:line="240" w:lineRule="auto"/>
              <w:jc w:val="center"/>
              <w:rPr>
                <w:color w:val="C00000"/>
                <w:sz w:val="20"/>
                <w:szCs w:val="20"/>
              </w:rPr>
            </w:pPr>
            <w:r w:rsidRPr="005F3B14">
              <w:rPr>
                <w:color w:val="C00000"/>
                <w:sz w:val="20"/>
                <w:szCs w:val="20"/>
              </w:rPr>
              <w:t>155</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tcPr>
          <w:p w14:paraId="4A4E86E3" w14:textId="28CC297B" w:rsidR="00A70F36" w:rsidRPr="005F3B14" w:rsidRDefault="00A70F36" w:rsidP="008911F0">
            <w:pPr>
              <w:keepNext/>
              <w:spacing w:after="0" w:line="240" w:lineRule="auto"/>
              <w:jc w:val="center"/>
              <w:rPr>
                <w:color w:val="C00000"/>
                <w:sz w:val="20"/>
                <w:szCs w:val="20"/>
              </w:rPr>
            </w:pPr>
            <w:r w:rsidRPr="005F3B14">
              <w:rPr>
                <w:color w:val="C00000"/>
                <w:sz w:val="20"/>
                <w:szCs w:val="20"/>
              </w:rPr>
              <w:t>.815</w:t>
            </w:r>
          </w:p>
        </w:tc>
      </w:tr>
      <w:tr w:rsidR="00A70F36" w:rsidRPr="005F3B14" w14:paraId="54FF3185" w14:textId="77777777" w:rsidTr="006854BF">
        <w:trPr>
          <w:cantSplit/>
          <w:trHeight w:hRule="exact" w:val="317"/>
        </w:trPr>
        <w:tc>
          <w:tcPr>
            <w:tcW w:w="1695" w:type="dxa"/>
            <w:tcBorders>
              <w:top w:val="nil"/>
              <w:left w:val="single" w:sz="8" w:space="0" w:color="000000"/>
              <w:bottom w:val="single" w:sz="4" w:space="0" w:color="auto"/>
              <w:right w:val="single" w:sz="8" w:space="0" w:color="000000"/>
            </w:tcBorders>
            <w:shd w:val="clear" w:color="auto" w:fill="FFE7E7"/>
            <w:tcMar>
              <w:top w:w="0" w:type="dxa"/>
              <w:left w:w="0" w:type="dxa"/>
              <w:bottom w:w="0" w:type="dxa"/>
              <w:right w:w="0" w:type="dxa"/>
            </w:tcMar>
          </w:tcPr>
          <w:p w14:paraId="392FCEF3" w14:textId="77777777" w:rsidR="00A70F36" w:rsidRPr="005F3B14" w:rsidRDefault="00A70F36" w:rsidP="008911F0">
            <w:pPr>
              <w:keepNext/>
              <w:spacing w:after="0" w:line="240" w:lineRule="auto"/>
              <w:rPr>
                <w:color w:val="C00000"/>
              </w:rPr>
            </w:pPr>
          </w:p>
        </w:tc>
        <w:tc>
          <w:tcPr>
            <w:tcW w:w="1265" w:type="dxa"/>
            <w:vMerge/>
            <w:tcBorders>
              <w:bottom w:val="single" w:sz="4" w:space="0" w:color="auto"/>
              <w:right w:val="single" w:sz="8" w:space="0" w:color="000000"/>
            </w:tcBorders>
            <w:shd w:val="clear" w:color="auto" w:fill="FFE7E7"/>
            <w:tcMar>
              <w:top w:w="0" w:type="dxa"/>
              <w:left w:w="0" w:type="dxa"/>
              <w:bottom w:w="0" w:type="dxa"/>
              <w:right w:w="0" w:type="dxa"/>
            </w:tcMar>
          </w:tcPr>
          <w:p w14:paraId="7A231C70" w14:textId="77777777" w:rsidR="00A70F36" w:rsidRPr="005F3B14" w:rsidRDefault="00A70F36" w:rsidP="008911F0">
            <w:pPr>
              <w:keepNext/>
              <w:widowControl w:val="0"/>
              <w:pBdr>
                <w:top w:val="nil"/>
                <w:left w:val="nil"/>
                <w:bottom w:val="nil"/>
                <w:right w:val="nil"/>
                <w:between w:val="nil"/>
              </w:pBdr>
              <w:spacing w:after="0"/>
              <w:rPr>
                <w:color w:val="C00000"/>
              </w:rPr>
            </w:pPr>
          </w:p>
        </w:tc>
        <w:tc>
          <w:tcPr>
            <w:tcW w:w="1155" w:type="dxa"/>
            <w:tcBorders>
              <w:top w:val="nil"/>
              <w:left w:val="nil"/>
              <w:bottom w:val="single" w:sz="4" w:space="0" w:color="auto"/>
              <w:right w:val="single" w:sz="8" w:space="0" w:color="000000"/>
            </w:tcBorders>
            <w:shd w:val="clear" w:color="auto" w:fill="auto"/>
            <w:tcMar>
              <w:top w:w="0" w:type="dxa"/>
              <w:left w:w="0" w:type="dxa"/>
              <w:bottom w:w="0" w:type="dxa"/>
              <w:right w:w="0" w:type="dxa"/>
            </w:tcMar>
          </w:tcPr>
          <w:p w14:paraId="3006DE90"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15-20</w:t>
            </w:r>
          </w:p>
        </w:tc>
        <w:tc>
          <w:tcPr>
            <w:tcW w:w="1230" w:type="dxa"/>
            <w:tcBorders>
              <w:top w:val="nil"/>
              <w:left w:val="nil"/>
              <w:bottom w:val="single" w:sz="4" w:space="0" w:color="auto"/>
              <w:right w:val="single" w:sz="8" w:space="0" w:color="000000"/>
            </w:tcBorders>
            <w:shd w:val="clear" w:color="auto" w:fill="auto"/>
            <w:tcMar>
              <w:top w:w="0" w:type="dxa"/>
              <w:left w:w="0" w:type="dxa"/>
              <w:bottom w:w="0" w:type="dxa"/>
              <w:right w:w="0" w:type="dxa"/>
            </w:tcMar>
          </w:tcPr>
          <w:p w14:paraId="1295071E" w14:textId="77777777" w:rsidR="00A70F36" w:rsidRPr="005F3B14" w:rsidRDefault="00A70F36" w:rsidP="008911F0">
            <w:pPr>
              <w:keepNext/>
              <w:spacing w:after="0" w:line="240" w:lineRule="auto"/>
              <w:jc w:val="center"/>
              <w:rPr>
                <w:color w:val="C00000"/>
                <w:sz w:val="20"/>
                <w:szCs w:val="20"/>
              </w:rPr>
            </w:pPr>
            <w:r w:rsidRPr="005F3B14">
              <w:rPr>
                <w:color w:val="C00000"/>
                <w:sz w:val="20"/>
                <w:szCs w:val="20"/>
              </w:rPr>
              <w:t>0</w:t>
            </w:r>
          </w:p>
        </w:tc>
        <w:tc>
          <w:tcPr>
            <w:tcW w:w="1160" w:type="dxa"/>
            <w:tcBorders>
              <w:top w:val="nil"/>
              <w:left w:val="nil"/>
              <w:bottom w:val="single" w:sz="4" w:space="0" w:color="auto"/>
              <w:right w:val="single" w:sz="4" w:space="0" w:color="auto"/>
            </w:tcBorders>
            <w:shd w:val="clear" w:color="auto" w:fill="auto"/>
          </w:tcPr>
          <w:p w14:paraId="750B0978" w14:textId="1044868D" w:rsidR="00A70F36" w:rsidRPr="005F3B14" w:rsidRDefault="00A70F36" w:rsidP="008911F0">
            <w:pPr>
              <w:keepNext/>
              <w:spacing w:after="0" w:line="240" w:lineRule="auto"/>
              <w:jc w:val="center"/>
              <w:rPr>
                <w:color w:val="C00000"/>
                <w:sz w:val="20"/>
                <w:szCs w:val="20"/>
              </w:rPr>
            </w:pPr>
            <w:r w:rsidRPr="005F3B14">
              <w:rPr>
                <w:color w:val="C00000"/>
                <w:sz w:val="20"/>
                <w:szCs w:val="20"/>
              </w:rPr>
              <w:t>.063</w:t>
            </w:r>
          </w:p>
        </w:tc>
        <w:tc>
          <w:tcPr>
            <w:tcW w:w="1440" w:type="dxa"/>
            <w:tcBorders>
              <w:top w:val="single" w:sz="8" w:space="0" w:color="000000"/>
              <w:left w:val="single" w:sz="4" w:space="0" w:color="auto"/>
              <w:bottom w:val="single" w:sz="4" w:space="0" w:color="auto"/>
              <w:right w:val="single" w:sz="4" w:space="0" w:color="auto"/>
            </w:tcBorders>
            <w:shd w:val="clear" w:color="auto" w:fill="auto"/>
          </w:tcPr>
          <w:p w14:paraId="4FECCA04" w14:textId="4A98896D" w:rsidR="00A70F36" w:rsidRPr="005F3B14" w:rsidRDefault="00A70F36" w:rsidP="008911F0">
            <w:pPr>
              <w:keepNext/>
              <w:spacing w:after="0" w:line="240" w:lineRule="auto"/>
              <w:jc w:val="center"/>
              <w:rPr>
                <w:color w:val="C00000"/>
                <w:sz w:val="20"/>
                <w:szCs w:val="20"/>
              </w:rPr>
            </w:pPr>
            <w:r w:rsidRPr="005F3B14">
              <w:rPr>
                <w:color w:val="C00000"/>
                <w:sz w:val="20"/>
                <w:szCs w:val="20"/>
              </w:rPr>
              <w:t>1</w:t>
            </w:r>
          </w:p>
        </w:tc>
        <w:tc>
          <w:tcPr>
            <w:tcW w:w="1530" w:type="dxa"/>
            <w:tcBorders>
              <w:top w:val="nil"/>
              <w:left w:val="single" w:sz="4" w:space="0" w:color="auto"/>
              <w:bottom w:val="single" w:sz="4" w:space="0" w:color="auto"/>
              <w:right w:val="single" w:sz="8" w:space="0" w:color="000000"/>
            </w:tcBorders>
            <w:shd w:val="clear" w:color="auto" w:fill="auto"/>
            <w:tcMar>
              <w:top w:w="0" w:type="dxa"/>
              <w:left w:w="0" w:type="dxa"/>
              <w:bottom w:w="0" w:type="dxa"/>
              <w:right w:w="0" w:type="dxa"/>
            </w:tcMar>
          </w:tcPr>
          <w:p w14:paraId="7A3EC457" w14:textId="7C5F2F3D" w:rsidR="00A70F36" w:rsidRPr="005F3B14" w:rsidRDefault="00A70F36" w:rsidP="008911F0">
            <w:pPr>
              <w:keepNext/>
              <w:spacing w:after="0" w:line="240" w:lineRule="auto"/>
              <w:jc w:val="center"/>
              <w:rPr>
                <w:color w:val="C00000"/>
                <w:sz w:val="20"/>
                <w:szCs w:val="20"/>
              </w:rPr>
            </w:pPr>
            <w:r w:rsidRPr="005F3B14">
              <w:rPr>
                <w:color w:val="C00000"/>
                <w:sz w:val="20"/>
                <w:szCs w:val="20"/>
              </w:rPr>
              <w:t>NA*</w:t>
            </w:r>
          </w:p>
        </w:tc>
      </w:tr>
    </w:tbl>
    <w:p w14:paraId="000002E2" w14:textId="50070DFD" w:rsidR="0056420F" w:rsidRPr="002A4EA3" w:rsidRDefault="00415449" w:rsidP="008911F0">
      <w:pPr>
        <w:keepNext/>
        <w:spacing w:after="0" w:line="240" w:lineRule="auto"/>
        <w:rPr>
          <w:color w:val="C00000"/>
          <w:sz w:val="20"/>
        </w:rPr>
      </w:pPr>
      <w:r w:rsidRPr="002A4EA3">
        <w:rPr>
          <w:color w:val="C00000"/>
          <w:sz w:val="20"/>
        </w:rPr>
        <w:t>*Reliability could not be calculated because only one unit was in the analysis</w:t>
      </w:r>
    </w:p>
    <w:p w14:paraId="5DC856AA" w14:textId="77777777" w:rsidR="008911F0" w:rsidRPr="002A4EA3" w:rsidRDefault="008911F0" w:rsidP="008911F0">
      <w:pPr>
        <w:keepNext/>
        <w:spacing w:after="0" w:line="240" w:lineRule="auto"/>
        <w:rPr>
          <w:b/>
          <w:color w:val="C00000"/>
        </w:rPr>
      </w:pPr>
    </w:p>
    <w:p w14:paraId="69B1A719" w14:textId="77777777" w:rsidR="008911F0" w:rsidRPr="002A4EA3" w:rsidRDefault="008911F0" w:rsidP="008911F0">
      <w:pPr>
        <w:keepNext/>
        <w:spacing w:after="0" w:line="240" w:lineRule="auto"/>
        <w:rPr>
          <w:b/>
          <w:color w:val="C00000"/>
        </w:rPr>
      </w:pPr>
    </w:p>
    <w:p w14:paraId="5F646723" w14:textId="77777777" w:rsidR="008911F0" w:rsidRPr="002A4EA3" w:rsidRDefault="008911F0" w:rsidP="008911F0">
      <w:pPr>
        <w:keepNext/>
        <w:spacing w:after="0" w:line="240" w:lineRule="auto"/>
        <w:rPr>
          <w:b/>
          <w:color w:val="C00000"/>
        </w:rPr>
      </w:pPr>
    </w:p>
    <w:p w14:paraId="14F655BA" w14:textId="77777777" w:rsidR="008911F0" w:rsidRPr="002A4EA3" w:rsidRDefault="008911F0" w:rsidP="008911F0">
      <w:pPr>
        <w:keepNext/>
        <w:spacing w:after="0" w:line="240" w:lineRule="auto"/>
        <w:rPr>
          <w:b/>
          <w:color w:val="C00000"/>
        </w:rPr>
      </w:pPr>
    </w:p>
    <w:p w14:paraId="494385BB" w14:textId="77777777" w:rsidR="008911F0" w:rsidRPr="002A4EA3" w:rsidRDefault="008911F0" w:rsidP="008911F0">
      <w:pPr>
        <w:keepNext/>
        <w:spacing w:after="0" w:line="240" w:lineRule="auto"/>
        <w:rPr>
          <w:b/>
          <w:color w:val="C00000"/>
        </w:rPr>
      </w:pPr>
    </w:p>
    <w:p w14:paraId="3E6E2383" w14:textId="77777777" w:rsidR="008911F0" w:rsidRPr="002A4EA3" w:rsidRDefault="008911F0" w:rsidP="008911F0">
      <w:pPr>
        <w:keepNext/>
        <w:spacing w:after="0" w:line="240" w:lineRule="auto"/>
        <w:rPr>
          <w:b/>
          <w:color w:val="C00000"/>
        </w:rPr>
      </w:pPr>
    </w:p>
    <w:p w14:paraId="2255247F" w14:textId="77777777" w:rsidR="008911F0" w:rsidRPr="002A4EA3" w:rsidRDefault="008911F0" w:rsidP="008911F0">
      <w:pPr>
        <w:keepNext/>
        <w:spacing w:after="0" w:line="240" w:lineRule="auto"/>
        <w:rPr>
          <w:b/>
          <w:color w:val="C00000"/>
        </w:rPr>
      </w:pPr>
    </w:p>
    <w:p w14:paraId="3765CFB0" w14:textId="77777777" w:rsidR="008911F0" w:rsidRPr="002A4EA3" w:rsidRDefault="008911F0" w:rsidP="008911F0">
      <w:pPr>
        <w:keepNext/>
        <w:spacing w:after="0" w:line="240" w:lineRule="auto"/>
        <w:rPr>
          <w:b/>
          <w:color w:val="C00000"/>
        </w:rPr>
      </w:pPr>
    </w:p>
    <w:p w14:paraId="57DD6B94" w14:textId="77777777" w:rsidR="008911F0" w:rsidRPr="002A4EA3" w:rsidRDefault="008911F0" w:rsidP="008911F0">
      <w:pPr>
        <w:keepNext/>
        <w:spacing w:after="0" w:line="240" w:lineRule="auto"/>
        <w:rPr>
          <w:b/>
          <w:color w:val="C00000"/>
        </w:rPr>
      </w:pPr>
    </w:p>
    <w:p w14:paraId="6474E208" w14:textId="77777777" w:rsidR="008911F0" w:rsidRPr="002A4EA3" w:rsidRDefault="008911F0" w:rsidP="008911F0">
      <w:pPr>
        <w:keepNext/>
        <w:spacing w:after="0" w:line="240" w:lineRule="auto"/>
        <w:rPr>
          <w:b/>
          <w:color w:val="C00000"/>
        </w:rPr>
      </w:pPr>
    </w:p>
    <w:p w14:paraId="731041DE" w14:textId="77777777" w:rsidR="008911F0" w:rsidRPr="002A4EA3" w:rsidRDefault="008911F0" w:rsidP="008911F0">
      <w:pPr>
        <w:keepNext/>
        <w:spacing w:after="0" w:line="240" w:lineRule="auto"/>
        <w:rPr>
          <w:b/>
          <w:color w:val="C00000"/>
        </w:rPr>
      </w:pPr>
    </w:p>
    <w:p w14:paraId="244E9FC5" w14:textId="77777777" w:rsidR="000E4073" w:rsidRPr="002A4EA3" w:rsidRDefault="000E4073" w:rsidP="000E4073">
      <w:pPr>
        <w:keepNext/>
        <w:spacing w:after="0" w:line="240" w:lineRule="auto"/>
        <w:rPr>
          <w:b/>
          <w:color w:val="C00000"/>
        </w:rPr>
      </w:pPr>
    </w:p>
    <w:p w14:paraId="7753FC44" w14:textId="77777777" w:rsidR="000E4073" w:rsidRPr="002A4EA3" w:rsidRDefault="000E4073" w:rsidP="000E4073">
      <w:pPr>
        <w:keepNext/>
        <w:spacing w:after="0" w:line="240" w:lineRule="auto"/>
        <w:rPr>
          <w:b/>
          <w:color w:val="C00000"/>
        </w:rPr>
      </w:pPr>
    </w:p>
    <w:p w14:paraId="78105934" w14:textId="55415815" w:rsidR="00617E48" w:rsidRPr="002A4EA3" w:rsidRDefault="00120B07" w:rsidP="000E4073">
      <w:pPr>
        <w:keepNext/>
        <w:spacing w:after="0" w:line="240" w:lineRule="auto"/>
        <w:rPr>
          <w:b/>
          <w:color w:val="C00000"/>
        </w:rPr>
      </w:pPr>
      <w:r w:rsidRPr="002A4EA3">
        <w:rPr>
          <w:b/>
          <w:color w:val="C00000"/>
        </w:rPr>
        <w:lastRenderedPageBreak/>
        <w:t xml:space="preserve">CMS TAF </w:t>
      </w:r>
      <w:r w:rsidR="00617E48" w:rsidRPr="002A4EA3">
        <w:rPr>
          <w:b/>
          <w:color w:val="C00000"/>
        </w:rPr>
        <w:t>Texas, 2016</w:t>
      </w:r>
    </w:p>
    <w:tbl>
      <w:tblPr>
        <w:tblStyle w:val="aff4"/>
        <w:tblW w:w="9475" w:type="dxa"/>
        <w:tblBorders>
          <w:top w:val="nil"/>
          <w:left w:val="nil"/>
          <w:bottom w:val="nil"/>
          <w:right w:val="nil"/>
          <w:insideH w:val="nil"/>
          <w:insideV w:val="nil"/>
        </w:tblBorders>
        <w:tblLayout w:type="fixed"/>
        <w:tblCellMar>
          <w:top w:w="0" w:type="dxa"/>
          <w:bottom w:w="0" w:type="dxa"/>
        </w:tblCellMar>
        <w:tblLook w:val="0620" w:firstRow="1" w:lastRow="0" w:firstColumn="0" w:lastColumn="0" w:noHBand="1" w:noVBand="1"/>
        <w:tblCaption w:val="Reliability results by level of analysis and age group, CMS TAF Texas, 2016"/>
        <w:tblDescription w:val="The table shows the summary of reliability analysis results by level of analysis and age group. Results are presented for all units and units with patient size of 75 or above."/>
      </w:tblPr>
      <w:tblGrid>
        <w:gridCol w:w="1695"/>
        <w:gridCol w:w="1265"/>
        <w:gridCol w:w="1155"/>
        <w:gridCol w:w="1230"/>
        <w:gridCol w:w="1160"/>
        <w:gridCol w:w="1440"/>
        <w:gridCol w:w="1530"/>
      </w:tblGrid>
      <w:tr w:rsidR="00617E48" w:rsidRPr="00EC2554" w14:paraId="60054B94" w14:textId="77777777" w:rsidTr="006854BF">
        <w:trPr>
          <w:cantSplit/>
          <w:tblHeader/>
        </w:trPr>
        <w:tc>
          <w:tcPr>
            <w:tcW w:w="1695" w:type="dxa"/>
            <w:tcBorders>
              <w:top w:val="single" w:sz="8" w:space="0" w:color="000000"/>
              <w:left w:val="single" w:sz="8" w:space="0" w:color="000000"/>
              <w:bottom w:val="nil"/>
              <w:right w:val="single" w:sz="8" w:space="0" w:color="000000"/>
            </w:tcBorders>
            <w:shd w:val="clear" w:color="auto" w:fill="FFE7E7"/>
            <w:tcMar>
              <w:top w:w="100" w:type="dxa"/>
              <w:left w:w="100" w:type="dxa"/>
              <w:bottom w:w="100" w:type="dxa"/>
              <w:right w:w="100" w:type="dxa"/>
            </w:tcMar>
            <w:vAlign w:val="center"/>
          </w:tcPr>
          <w:p w14:paraId="263B0A24" w14:textId="0B7A73EC" w:rsidR="00617E48" w:rsidRPr="00EC2554" w:rsidRDefault="00617E48" w:rsidP="000E4073">
            <w:pPr>
              <w:keepNext/>
              <w:spacing w:after="0" w:line="240" w:lineRule="auto"/>
              <w:rPr>
                <w:color w:val="FF0000"/>
                <w:sz w:val="20"/>
                <w:szCs w:val="20"/>
              </w:rPr>
            </w:pPr>
            <w:r w:rsidRPr="002A4EA3">
              <w:rPr>
                <w:color w:val="C00000"/>
                <w:sz w:val="20"/>
                <w:szCs w:val="20"/>
              </w:rPr>
              <w:t xml:space="preserve"> </w:t>
            </w:r>
            <w:r w:rsidR="006B2F4F">
              <w:rPr>
                <w:color w:val="C00000"/>
                <w:sz w:val="20"/>
                <w:szCs w:val="20"/>
              </w:rPr>
              <w:t>Measure</w:t>
            </w:r>
          </w:p>
        </w:tc>
        <w:tc>
          <w:tcPr>
            <w:tcW w:w="1265" w:type="dxa"/>
            <w:tcBorders>
              <w:top w:val="single" w:sz="8" w:space="0" w:color="000000"/>
              <w:left w:val="nil"/>
              <w:bottom w:val="nil"/>
              <w:right w:val="single" w:sz="8" w:space="0" w:color="000000"/>
            </w:tcBorders>
            <w:shd w:val="clear" w:color="auto" w:fill="FFE7E7"/>
            <w:tcMar>
              <w:top w:w="100" w:type="dxa"/>
              <w:left w:w="100" w:type="dxa"/>
              <w:bottom w:w="100" w:type="dxa"/>
              <w:right w:w="100" w:type="dxa"/>
            </w:tcMar>
            <w:vAlign w:val="center"/>
          </w:tcPr>
          <w:p w14:paraId="4200D06F" w14:textId="77777777" w:rsidR="00617E48" w:rsidRPr="00EC2554" w:rsidRDefault="00617E48" w:rsidP="000E4073">
            <w:pPr>
              <w:keepNext/>
              <w:spacing w:after="0" w:line="240" w:lineRule="auto"/>
              <w:rPr>
                <w:color w:val="FF0000"/>
                <w:sz w:val="20"/>
                <w:szCs w:val="20"/>
              </w:rPr>
            </w:pPr>
            <w:r w:rsidRPr="002A4EA3">
              <w:rPr>
                <w:color w:val="C00000"/>
                <w:sz w:val="20"/>
                <w:szCs w:val="20"/>
              </w:rPr>
              <w:t>Level</w:t>
            </w:r>
          </w:p>
        </w:tc>
        <w:tc>
          <w:tcPr>
            <w:tcW w:w="1155" w:type="dxa"/>
            <w:tcBorders>
              <w:top w:val="single" w:sz="8" w:space="0" w:color="000000"/>
              <w:left w:val="nil"/>
              <w:bottom w:val="nil"/>
              <w:right w:val="single" w:sz="8" w:space="0" w:color="000000"/>
            </w:tcBorders>
            <w:shd w:val="clear" w:color="auto" w:fill="FFE7E7"/>
            <w:tcMar>
              <w:top w:w="100" w:type="dxa"/>
              <w:left w:w="100" w:type="dxa"/>
              <w:bottom w:w="100" w:type="dxa"/>
              <w:right w:w="100" w:type="dxa"/>
            </w:tcMar>
            <w:vAlign w:val="center"/>
          </w:tcPr>
          <w:p w14:paraId="3449057F" w14:textId="77777777" w:rsidR="00617E48" w:rsidRPr="00EC2554" w:rsidRDefault="00617E48" w:rsidP="000E4073">
            <w:pPr>
              <w:keepNext/>
              <w:spacing w:after="0" w:line="240" w:lineRule="auto"/>
              <w:rPr>
                <w:color w:val="FF0000"/>
                <w:sz w:val="20"/>
                <w:szCs w:val="20"/>
              </w:rPr>
            </w:pPr>
            <w:r w:rsidRPr="002A4EA3">
              <w:rPr>
                <w:color w:val="C00000"/>
                <w:sz w:val="20"/>
                <w:szCs w:val="20"/>
              </w:rPr>
              <w:t>Age group</w:t>
            </w:r>
          </w:p>
        </w:tc>
        <w:tc>
          <w:tcPr>
            <w:tcW w:w="5360" w:type="dxa"/>
            <w:gridSpan w:val="4"/>
            <w:tcBorders>
              <w:top w:val="single" w:sz="8" w:space="0" w:color="000000"/>
              <w:left w:val="nil"/>
              <w:bottom w:val="single" w:sz="8" w:space="0" w:color="000000"/>
              <w:right w:val="single" w:sz="8" w:space="0" w:color="000000"/>
            </w:tcBorders>
            <w:shd w:val="clear" w:color="auto" w:fill="FFE7E7"/>
            <w:vAlign w:val="center"/>
          </w:tcPr>
          <w:p w14:paraId="7064A470" w14:textId="77777777" w:rsidR="00617E48" w:rsidRPr="002A4EA3" w:rsidRDefault="00617E48" w:rsidP="000E4073">
            <w:pPr>
              <w:keepNext/>
              <w:spacing w:after="0" w:line="240" w:lineRule="auto"/>
              <w:jc w:val="center"/>
              <w:rPr>
                <w:color w:val="C00000"/>
                <w:sz w:val="20"/>
                <w:szCs w:val="20"/>
              </w:rPr>
            </w:pPr>
            <w:r w:rsidRPr="002A4EA3">
              <w:rPr>
                <w:color w:val="C00000"/>
                <w:sz w:val="20"/>
                <w:szCs w:val="20"/>
              </w:rPr>
              <w:t>Results</w:t>
            </w:r>
          </w:p>
        </w:tc>
      </w:tr>
      <w:tr w:rsidR="00617E48" w:rsidRPr="00EC2554" w14:paraId="79896D12" w14:textId="77777777" w:rsidTr="006854BF">
        <w:trPr>
          <w:cantSplit/>
          <w:trHeight w:hRule="exact" w:val="586"/>
          <w:tblHeader/>
        </w:trPr>
        <w:tc>
          <w:tcPr>
            <w:tcW w:w="1695" w:type="dxa"/>
            <w:tcBorders>
              <w:top w:val="nil"/>
              <w:left w:val="single" w:sz="8" w:space="0" w:color="000000"/>
              <w:bottom w:val="single" w:sz="8" w:space="0" w:color="000000"/>
              <w:right w:val="single" w:sz="8" w:space="0" w:color="000000"/>
            </w:tcBorders>
            <w:shd w:val="clear" w:color="auto" w:fill="FFE7E7"/>
            <w:tcMar>
              <w:top w:w="100" w:type="dxa"/>
              <w:left w:w="100" w:type="dxa"/>
              <w:bottom w:w="100" w:type="dxa"/>
              <w:right w:w="100" w:type="dxa"/>
            </w:tcMar>
            <w:vAlign w:val="center"/>
          </w:tcPr>
          <w:p w14:paraId="46316660" w14:textId="77777777" w:rsidR="00617E48" w:rsidRPr="00EC2554" w:rsidRDefault="00617E48" w:rsidP="000E4073">
            <w:pPr>
              <w:keepNext/>
              <w:widowControl w:val="0"/>
              <w:pBdr>
                <w:top w:val="nil"/>
                <w:left w:val="nil"/>
                <w:bottom w:val="nil"/>
                <w:right w:val="nil"/>
                <w:between w:val="nil"/>
              </w:pBdr>
              <w:spacing w:after="0" w:line="240" w:lineRule="auto"/>
              <w:rPr>
                <w:color w:val="FF0000"/>
              </w:rPr>
            </w:pPr>
          </w:p>
        </w:tc>
        <w:tc>
          <w:tcPr>
            <w:tcW w:w="1265" w:type="dxa"/>
            <w:tcBorders>
              <w:top w:val="nil"/>
              <w:bottom w:val="single" w:sz="8" w:space="0" w:color="000000"/>
              <w:right w:val="single" w:sz="8" w:space="0" w:color="000000"/>
            </w:tcBorders>
            <w:shd w:val="clear" w:color="auto" w:fill="FFE7E7"/>
            <w:tcMar>
              <w:top w:w="100" w:type="dxa"/>
              <w:left w:w="100" w:type="dxa"/>
              <w:bottom w:w="100" w:type="dxa"/>
              <w:right w:w="100" w:type="dxa"/>
            </w:tcMar>
            <w:vAlign w:val="center"/>
          </w:tcPr>
          <w:p w14:paraId="70314325" w14:textId="77777777" w:rsidR="00617E48" w:rsidRPr="00EC2554" w:rsidRDefault="00617E48" w:rsidP="000E4073">
            <w:pPr>
              <w:keepNext/>
              <w:widowControl w:val="0"/>
              <w:pBdr>
                <w:top w:val="nil"/>
                <w:left w:val="nil"/>
                <w:bottom w:val="nil"/>
                <w:right w:val="nil"/>
                <w:between w:val="nil"/>
              </w:pBdr>
              <w:spacing w:after="0" w:line="240" w:lineRule="auto"/>
              <w:rPr>
                <w:color w:val="FF0000"/>
              </w:rPr>
            </w:pPr>
          </w:p>
        </w:tc>
        <w:tc>
          <w:tcPr>
            <w:tcW w:w="1155" w:type="dxa"/>
            <w:tcBorders>
              <w:top w:val="nil"/>
              <w:bottom w:val="single" w:sz="8" w:space="0" w:color="000000"/>
              <w:right w:val="single" w:sz="8" w:space="0" w:color="000000"/>
            </w:tcBorders>
            <w:shd w:val="clear" w:color="auto" w:fill="FFE7E7"/>
            <w:tcMar>
              <w:top w:w="100" w:type="dxa"/>
              <w:left w:w="100" w:type="dxa"/>
              <w:bottom w:w="100" w:type="dxa"/>
              <w:right w:w="100" w:type="dxa"/>
            </w:tcMar>
            <w:vAlign w:val="center"/>
          </w:tcPr>
          <w:p w14:paraId="2CE9CD37" w14:textId="77777777" w:rsidR="00617E48" w:rsidRPr="00EC2554" w:rsidRDefault="00617E48" w:rsidP="000E4073">
            <w:pPr>
              <w:keepNext/>
              <w:widowControl w:val="0"/>
              <w:pBdr>
                <w:top w:val="nil"/>
                <w:left w:val="nil"/>
                <w:bottom w:val="nil"/>
                <w:right w:val="nil"/>
                <w:between w:val="nil"/>
              </w:pBdr>
              <w:spacing w:after="0" w:line="240" w:lineRule="auto"/>
              <w:rPr>
                <w:color w:val="FF0000"/>
              </w:rPr>
            </w:pPr>
          </w:p>
        </w:tc>
        <w:tc>
          <w:tcPr>
            <w:tcW w:w="1230" w:type="dxa"/>
            <w:tcBorders>
              <w:top w:val="nil"/>
              <w:left w:val="nil"/>
              <w:bottom w:val="single" w:sz="8" w:space="0" w:color="000000"/>
              <w:right w:val="single" w:sz="8" w:space="0" w:color="000000"/>
            </w:tcBorders>
            <w:shd w:val="clear" w:color="auto" w:fill="FFE7E7"/>
            <w:tcMar>
              <w:top w:w="100" w:type="dxa"/>
              <w:left w:w="100" w:type="dxa"/>
              <w:bottom w:w="100" w:type="dxa"/>
              <w:right w:w="100" w:type="dxa"/>
            </w:tcMar>
            <w:vAlign w:val="center"/>
          </w:tcPr>
          <w:p w14:paraId="20728AAD" w14:textId="77777777" w:rsidR="00617E48" w:rsidRPr="002A4EA3" w:rsidRDefault="00617E48" w:rsidP="000E4073">
            <w:pPr>
              <w:keepNext/>
              <w:spacing w:after="0" w:line="240" w:lineRule="auto"/>
              <w:jc w:val="center"/>
              <w:rPr>
                <w:color w:val="C00000"/>
                <w:sz w:val="20"/>
                <w:szCs w:val="20"/>
              </w:rPr>
            </w:pPr>
            <w:r w:rsidRPr="002A4EA3">
              <w:rPr>
                <w:color w:val="C00000"/>
                <w:sz w:val="20"/>
                <w:szCs w:val="20"/>
              </w:rPr>
              <w:t>Median N</w:t>
            </w:r>
          </w:p>
          <w:p w14:paraId="653EE490" w14:textId="77777777" w:rsidR="00617E48" w:rsidRPr="00EC2554" w:rsidRDefault="00617E48" w:rsidP="000E4073">
            <w:pPr>
              <w:keepNext/>
              <w:spacing w:after="0" w:line="240" w:lineRule="auto"/>
              <w:jc w:val="center"/>
              <w:rPr>
                <w:color w:val="FF0000"/>
                <w:sz w:val="20"/>
                <w:szCs w:val="20"/>
              </w:rPr>
            </w:pPr>
            <w:r w:rsidRPr="002A4EA3">
              <w:rPr>
                <w:color w:val="C00000"/>
                <w:sz w:val="20"/>
                <w:szCs w:val="20"/>
              </w:rPr>
              <w:t>(all units)</w:t>
            </w:r>
          </w:p>
        </w:tc>
        <w:tc>
          <w:tcPr>
            <w:tcW w:w="1160" w:type="dxa"/>
            <w:tcBorders>
              <w:top w:val="nil"/>
              <w:left w:val="nil"/>
              <w:bottom w:val="single" w:sz="8" w:space="0" w:color="000000"/>
              <w:right w:val="single" w:sz="4" w:space="0" w:color="auto"/>
            </w:tcBorders>
            <w:shd w:val="clear" w:color="auto" w:fill="FFE7E7"/>
            <w:vAlign w:val="center"/>
          </w:tcPr>
          <w:p w14:paraId="38D360B9" w14:textId="77777777" w:rsidR="00617E48" w:rsidRPr="002A4EA3" w:rsidRDefault="00617E48" w:rsidP="000E4073">
            <w:pPr>
              <w:keepNext/>
              <w:spacing w:after="0" w:line="240" w:lineRule="auto"/>
              <w:jc w:val="center"/>
              <w:rPr>
                <w:color w:val="C00000"/>
                <w:sz w:val="20"/>
                <w:szCs w:val="20"/>
              </w:rPr>
            </w:pPr>
            <w:r w:rsidRPr="002A4EA3">
              <w:rPr>
                <w:color w:val="C00000"/>
                <w:sz w:val="20"/>
                <w:szCs w:val="20"/>
              </w:rPr>
              <w:t>Reliability</w:t>
            </w:r>
          </w:p>
          <w:p w14:paraId="20326F14" w14:textId="77777777" w:rsidR="00617E48" w:rsidRPr="00EC2554" w:rsidRDefault="00617E48" w:rsidP="000E4073">
            <w:pPr>
              <w:keepNext/>
              <w:spacing w:after="0" w:line="240" w:lineRule="auto"/>
              <w:jc w:val="center"/>
              <w:rPr>
                <w:color w:val="FF0000"/>
                <w:sz w:val="20"/>
                <w:szCs w:val="20"/>
              </w:rPr>
            </w:pPr>
            <w:r w:rsidRPr="002A4EA3">
              <w:rPr>
                <w:color w:val="C00000"/>
                <w:sz w:val="20"/>
                <w:szCs w:val="20"/>
              </w:rPr>
              <w:t>(all units)</w:t>
            </w:r>
          </w:p>
        </w:tc>
        <w:tc>
          <w:tcPr>
            <w:tcW w:w="1440" w:type="dxa"/>
            <w:tcBorders>
              <w:top w:val="nil"/>
              <w:left w:val="single" w:sz="4" w:space="0" w:color="auto"/>
              <w:bottom w:val="single" w:sz="8" w:space="0" w:color="000000"/>
              <w:right w:val="single" w:sz="4" w:space="0" w:color="auto"/>
            </w:tcBorders>
            <w:shd w:val="clear" w:color="auto" w:fill="FFE7E7"/>
            <w:vAlign w:val="center"/>
          </w:tcPr>
          <w:p w14:paraId="49DC0BE3" w14:textId="77777777" w:rsidR="00617E48" w:rsidRPr="002A4EA3" w:rsidRDefault="00617E48" w:rsidP="000E4073">
            <w:pPr>
              <w:keepNext/>
              <w:spacing w:after="0" w:line="240" w:lineRule="auto"/>
              <w:jc w:val="center"/>
              <w:rPr>
                <w:color w:val="C00000"/>
                <w:sz w:val="20"/>
                <w:szCs w:val="20"/>
              </w:rPr>
            </w:pPr>
            <w:r w:rsidRPr="002A4EA3">
              <w:rPr>
                <w:color w:val="C00000"/>
                <w:sz w:val="20"/>
                <w:szCs w:val="20"/>
              </w:rPr>
              <w:t>Median N</w:t>
            </w:r>
          </w:p>
          <w:p w14:paraId="19C0D118" w14:textId="77777777" w:rsidR="00617E48" w:rsidRPr="00EC2554" w:rsidRDefault="00617E48" w:rsidP="000E4073">
            <w:pPr>
              <w:keepNext/>
              <w:spacing w:after="0" w:line="240" w:lineRule="auto"/>
              <w:jc w:val="center"/>
              <w:rPr>
                <w:color w:val="FF0000"/>
                <w:sz w:val="20"/>
                <w:szCs w:val="20"/>
              </w:rPr>
            </w:pPr>
            <w:r w:rsidRPr="002A4EA3">
              <w:rPr>
                <w:color w:val="C00000"/>
                <w:sz w:val="20"/>
                <w:szCs w:val="20"/>
              </w:rPr>
              <w:t>(unit size ≥ 75)</w:t>
            </w:r>
          </w:p>
        </w:tc>
        <w:tc>
          <w:tcPr>
            <w:tcW w:w="1530" w:type="dxa"/>
            <w:tcBorders>
              <w:top w:val="nil"/>
              <w:left w:val="single" w:sz="4" w:space="0" w:color="auto"/>
              <w:bottom w:val="single" w:sz="8" w:space="0" w:color="000000"/>
              <w:right w:val="single" w:sz="8" w:space="0" w:color="000000"/>
            </w:tcBorders>
            <w:shd w:val="clear" w:color="auto" w:fill="FFE7E7"/>
            <w:tcMar>
              <w:top w:w="100" w:type="dxa"/>
              <w:left w:w="100" w:type="dxa"/>
              <w:bottom w:w="100" w:type="dxa"/>
              <w:right w:w="100" w:type="dxa"/>
            </w:tcMar>
            <w:vAlign w:val="center"/>
          </w:tcPr>
          <w:p w14:paraId="15224017" w14:textId="77777777" w:rsidR="00617E48" w:rsidRPr="002A4EA3" w:rsidRDefault="00617E48" w:rsidP="000E4073">
            <w:pPr>
              <w:keepNext/>
              <w:autoSpaceDE w:val="0"/>
              <w:autoSpaceDN w:val="0"/>
              <w:adjustRightInd w:val="0"/>
              <w:spacing w:after="0" w:line="240" w:lineRule="auto"/>
              <w:jc w:val="center"/>
              <w:rPr>
                <w:rFonts w:cstheme="minorHAnsi"/>
                <w:bCs/>
                <w:color w:val="C00000"/>
                <w:sz w:val="20"/>
                <w:szCs w:val="20"/>
              </w:rPr>
            </w:pPr>
            <w:r w:rsidRPr="002A4EA3">
              <w:rPr>
                <w:rFonts w:cstheme="minorHAnsi"/>
                <w:bCs/>
                <w:color w:val="C00000"/>
                <w:sz w:val="20"/>
                <w:szCs w:val="20"/>
              </w:rPr>
              <w:t>Reliability</w:t>
            </w:r>
          </w:p>
          <w:p w14:paraId="5E0178F0" w14:textId="77777777" w:rsidR="00617E48" w:rsidRPr="002A4EA3" w:rsidRDefault="00617E48" w:rsidP="000E4073">
            <w:pPr>
              <w:keepNext/>
              <w:spacing w:after="0" w:line="240" w:lineRule="auto"/>
              <w:jc w:val="center"/>
              <w:rPr>
                <w:color w:val="C00000"/>
                <w:sz w:val="20"/>
                <w:szCs w:val="20"/>
              </w:rPr>
            </w:pPr>
            <w:r w:rsidRPr="002A4EA3">
              <w:rPr>
                <w:color w:val="C00000"/>
                <w:sz w:val="20"/>
                <w:szCs w:val="20"/>
              </w:rPr>
              <w:t>(unit size ≥ 75)</w:t>
            </w:r>
          </w:p>
        </w:tc>
      </w:tr>
      <w:tr w:rsidR="00D435EA" w:rsidRPr="00EC2554" w14:paraId="5B5CE1A5" w14:textId="77777777" w:rsidTr="006854BF">
        <w:trPr>
          <w:cantSplit/>
          <w:trHeight w:hRule="exact" w:val="317"/>
        </w:trPr>
        <w:tc>
          <w:tcPr>
            <w:tcW w:w="1695" w:type="dxa"/>
            <w:tcBorders>
              <w:top w:val="nil"/>
              <w:left w:val="single" w:sz="8" w:space="0" w:color="000000"/>
              <w:right w:val="single" w:sz="8" w:space="0" w:color="000000"/>
            </w:tcBorders>
            <w:shd w:val="clear" w:color="auto" w:fill="FFE7E7"/>
            <w:tcMar>
              <w:top w:w="0" w:type="dxa"/>
              <w:left w:w="0" w:type="dxa"/>
              <w:bottom w:w="0" w:type="dxa"/>
              <w:right w:w="0" w:type="dxa"/>
            </w:tcMar>
            <w:vAlign w:val="center"/>
          </w:tcPr>
          <w:p w14:paraId="282A3C3C" w14:textId="6B50CDDD" w:rsidR="00D435EA" w:rsidRPr="00EC2554" w:rsidRDefault="00D435EA" w:rsidP="000E4073">
            <w:pPr>
              <w:keepNext/>
              <w:spacing w:after="0" w:line="240" w:lineRule="auto"/>
              <w:rPr>
                <w:color w:val="FF0000"/>
                <w:sz w:val="20"/>
                <w:szCs w:val="20"/>
              </w:rPr>
            </w:pPr>
            <w:r w:rsidRPr="002A4EA3">
              <w:rPr>
                <w:color w:val="C00000"/>
                <w:sz w:val="20"/>
                <w:szCs w:val="20"/>
              </w:rPr>
              <w:t>3-day MOST/MOD</w:t>
            </w:r>
            <w:r w:rsidR="00E13866" w:rsidRPr="002A4EA3">
              <w:rPr>
                <w:color w:val="C00000"/>
                <w:sz w:val="20"/>
                <w:szCs w:val="20"/>
              </w:rPr>
              <w:t>†</w:t>
            </w:r>
          </w:p>
        </w:tc>
        <w:tc>
          <w:tcPr>
            <w:tcW w:w="1265" w:type="dxa"/>
            <w:tcBorders>
              <w:top w:val="nil"/>
              <w:left w:val="nil"/>
              <w:right w:val="single" w:sz="8" w:space="0" w:color="000000"/>
            </w:tcBorders>
            <w:shd w:val="clear" w:color="auto" w:fill="FFE7E7"/>
            <w:tcMar>
              <w:top w:w="0" w:type="dxa"/>
              <w:left w:w="0" w:type="dxa"/>
              <w:bottom w:w="0" w:type="dxa"/>
              <w:right w:w="0" w:type="dxa"/>
            </w:tcMar>
            <w:vAlign w:val="center"/>
          </w:tcPr>
          <w:p w14:paraId="77558476" w14:textId="77777777" w:rsidR="00D435EA" w:rsidRPr="00EC2554" w:rsidRDefault="00D435EA" w:rsidP="000E4073">
            <w:pPr>
              <w:keepNext/>
              <w:spacing w:after="0" w:line="240" w:lineRule="auto"/>
              <w:rPr>
                <w:color w:val="FF0000"/>
                <w:sz w:val="20"/>
                <w:szCs w:val="20"/>
              </w:rPr>
            </w:pPr>
            <w:r w:rsidRPr="002A4EA3">
              <w:rPr>
                <w:color w:val="C00000"/>
                <w:sz w:val="20"/>
                <w:szCs w:val="20"/>
              </w:rPr>
              <w:t>Region</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6C7ABB0" w14:textId="77777777" w:rsidR="00D435EA" w:rsidRPr="00EC2554" w:rsidRDefault="00D435EA" w:rsidP="000E407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55124C7D" w14:textId="74869688" w:rsidR="00D435EA" w:rsidRPr="00EC2554" w:rsidRDefault="00D435EA" w:rsidP="000E4073">
            <w:pPr>
              <w:keepNext/>
              <w:spacing w:after="0" w:line="240" w:lineRule="auto"/>
              <w:jc w:val="center"/>
              <w:rPr>
                <w:color w:val="FF0000"/>
                <w:sz w:val="20"/>
                <w:szCs w:val="20"/>
              </w:rPr>
            </w:pPr>
            <w:r w:rsidRPr="002A4EA3">
              <w:rPr>
                <w:color w:val="C00000"/>
                <w:sz w:val="20"/>
                <w:szCs w:val="20"/>
              </w:rPr>
              <w:t>1</w:t>
            </w:r>
            <w:r w:rsidR="00026B41">
              <w:rPr>
                <w:color w:val="C00000"/>
                <w:sz w:val="20"/>
                <w:szCs w:val="20"/>
              </w:rPr>
              <w:t>,</w:t>
            </w:r>
            <w:r w:rsidRPr="002A4EA3">
              <w:rPr>
                <w:color w:val="C00000"/>
                <w:sz w:val="20"/>
                <w:szCs w:val="20"/>
              </w:rPr>
              <w:t>561</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3A0D312D" w14:textId="50E2E3A7" w:rsidR="00D435EA" w:rsidRPr="000467DA" w:rsidRDefault="00D435EA" w:rsidP="000E4073">
            <w:pPr>
              <w:keepNext/>
              <w:spacing w:after="0" w:line="240" w:lineRule="auto"/>
              <w:jc w:val="center"/>
              <w:rPr>
                <w:b/>
                <w:color w:val="FF0000"/>
                <w:sz w:val="20"/>
                <w:szCs w:val="20"/>
              </w:rPr>
            </w:pPr>
            <w:r w:rsidRPr="002A4EA3">
              <w:rPr>
                <w:b/>
                <w:color w:val="C00000"/>
                <w:sz w:val="20"/>
                <w:szCs w:val="20"/>
              </w:rPr>
              <w:t>.901</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2724560E" w14:textId="5FC14AFB" w:rsidR="00D435EA" w:rsidRPr="00EC2554" w:rsidRDefault="00D435EA" w:rsidP="000E4073">
            <w:pPr>
              <w:keepNext/>
              <w:spacing w:after="0" w:line="240" w:lineRule="auto"/>
              <w:jc w:val="center"/>
              <w:rPr>
                <w:color w:val="FF0000"/>
                <w:sz w:val="20"/>
                <w:szCs w:val="20"/>
              </w:rPr>
            </w:pPr>
            <w:r w:rsidRPr="002A4EA3">
              <w:rPr>
                <w:color w:val="C00000"/>
                <w:sz w:val="20"/>
                <w:szCs w:val="20"/>
              </w:rPr>
              <w:t>1561</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38060E3C" w14:textId="15666B4F" w:rsidR="00D435EA" w:rsidRPr="002A4EA3" w:rsidRDefault="00D435EA" w:rsidP="000E4073">
            <w:pPr>
              <w:keepNext/>
              <w:spacing w:after="0" w:line="240" w:lineRule="auto"/>
              <w:jc w:val="center"/>
              <w:rPr>
                <w:b/>
                <w:color w:val="C00000"/>
                <w:sz w:val="20"/>
                <w:szCs w:val="20"/>
              </w:rPr>
            </w:pPr>
            <w:r w:rsidRPr="002A4EA3">
              <w:rPr>
                <w:b/>
                <w:color w:val="C00000"/>
                <w:sz w:val="20"/>
                <w:szCs w:val="20"/>
              </w:rPr>
              <w:t>.901</w:t>
            </w:r>
          </w:p>
        </w:tc>
      </w:tr>
      <w:tr w:rsidR="00D435EA" w:rsidRPr="00D435EA" w14:paraId="6C992048" w14:textId="77777777" w:rsidTr="006854BF">
        <w:trPr>
          <w:cantSplit/>
          <w:trHeight w:hRule="exact" w:val="317"/>
        </w:trPr>
        <w:tc>
          <w:tcPr>
            <w:tcW w:w="1695" w:type="dxa"/>
            <w:tcBorders>
              <w:left w:val="single" w:sz="8" w:space="0" w:color="000000"/>
              <w:bottom w:val="single" w:sz="8" w:space="0" w:color="000000"/>
              <w:right w:val="single" w:sz="8" w:space="0" w:color="000000"/>
            </w:tcBorders>
            <w:shd w:val="clear" w:color="auto" w:fill="FFE7E7"/>
            <w:tcMar>
              <w:top w:w="0" w:type="dxa"/>
              <w:left w:w="0" w:type="dxa"/>
              <w:bottom w:w="0" w:type="dxa"/>
              <w:right w:w="0" w:type="dxa"/>
            </w:tcMar>
            <w:vAlign w:val="center"/>
          </w:tcPr>
          <w:p w14:paraId="15496C95" w14:textId="77777777" w:rsidR="00D435EA" w:rsidRPr="00D435EA" w:rsidRDefault="00D435EA" w:rsidP="000E4073">
            <w:pPr>
              <w:keepNext/>
              <w:spacing w:after="0" w:line="240" w:lineRule="auto"/>
              <w:jc w:val="center"/>
              <w:rPr>
                <w:color w:val="FF0000"/>
                <w:sz w:val="20"/>
                <w:szCs w:val="20"/>
              </w:rPr>
            </w:pPr>
          </w:p>
        </w:tc>
        <w:tc>
          <w:tcPr>
            <w:tcW w:w="1265" w:type="dxa"/>
            <w:tcBorders>
              <w:bottom w:val="single" w:sz="8" w:space="0" w:color="000000"/>
              <w:right w:val="single" w:sz="8" w:space="0" w:color="000000"/>
            </w:tcBorders>
            <w:shd w:val="clear" w:color="auto" w:fill="FFE7E7"/>
            <w:tcMar>
              <w:top w:w="0" w:type="dxa"/>
              <w:left w:w="0" w:type="dxa"/>
              <w:bottom w:w="0" w:type="dxa"/>
              <w:right w:w="0" w:type="dxa"/>
            </w:tcMar>
            <w:vAlign w:val="center"/>
          </w:tcPr>
          <w:p w14:paraId="3CD74A59" w14:textId="77777777" w:rsidR="00D435EA" w:rsidRPr="00D435EA" w:rsidRDefault="00D435EA" w:rsidP="000E4073">
            <w:pPr>
              <w:keepNext/>
              <w:pBdr>
                <w:top w:val="nil"/>
                <w:left w:val="nil"/>
                <w:bottom w:val="nil"/>
                <w:right w:val="nil"/>
                <w:between w:val="nil"/>
              </w:pBdr>
              <w:spacing w:after="0" w:line="240" w:lineRule="auto"/>
              <w:jc w:val="center"/>
              <w:rPr>
                <w:color w:val="FF0000"/>
                <w:sz w:val="20"/>
                <w:szCs w:val="2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A4C1758" w14:textId="77777777" w:rsidR="00D435EA" w:rsidRPr="00EC2554" w:rsidRDefault="00D435EA" w:rsidP="000E407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4284ABC" w14:textId="6A49DA10" w:rsidR="00D435EA" w:rsidRPr="00EC2554" w:rsidRDefault="00D435EA" w:rsidP="000E4073">
            <w:pPr>
              <w:keepNext/>
              <w:spacing w:after="0" w:line="240" w:lineRule="auto"/>
              <w:jc w:val="center"/>
              <w:rPr>
                <w:color w:val="FF0000"/>
                <w:sz w:val="20"/>
                <w:szCs w:val="20"/>
              </w:rPr>
            </w:pPr>
            <w:r w:rsidRPr="002A4EA3">
              <w:rPr>
                <w:color w:val="C00000"/>
                <w:sz w:val="20"/>
                <w:szCs w:val="20"/>
              </w:rPr>
              <w:t>1</w:t>
            </w:r>
            <w:r w:rsidR="00026B41">
              <w:rPr>
                <w:color w:val="C00000"/>
                <w:sz w:val="20"/>
                <w:szCs w:val="20"/>
              </w:rPr>
              <w:t>,</w:t>
            </w:r>
            <w:r w:rsidRPr="002A4EA3">
              <w:rPr>
                <w:color w:val="C00000"/>
                <w:sz w:val="20"/>
                <w:szCs w:val="20"/>
              </w:rPr>
              <w:t>288</w:t>
            </w:r>
          </w:p>
        </w:tc>
        <w:tc>
          <w:tcPr>
            <w:tcW w:w="1160" w:type="dxa"/>
            <w:tcBorders>
              <w:top w:val="nil"/>
              <w:left w:val="nil"/>
              <w:bottom w:val="single" w:sz="8" w:space="0" w:color="000000"/>
              <w:right w:val="single" w:sz="4" w:space="0" w:color="auto"/>
            </w:tcBorders>
            <w:shd w:val="clear" w:color="auto" w:fill="auto"/>
            <w:vAlign w:val="center"/>
          </w:tcPr>
          <w:p w14:paraId="58C7D7E0" w14:textId="3A183F84" w:rsidR="00D435EA" w:rsidRPr="00EC2554" w:rsidRDefault="00D435EA" w:rsidP="000E4073">
            <w:pPr>
              <w:keepNext/>
              <w:spacing w:after="0" w:line="240" w:lineRule="auto"/>
              <w:jc w:val="center"/>
              <w:rPr>
                <w:color w:val="FF0000"/>
                <w:sz w:val="20"/>
                <w:szCs w:val="20"/>
              </w:rPr>
            </w:pPr>
            <w:r w:rsidRPr="002A4EA3">
              <w:rPr>
                <w:color w:val="C00000"/>
                <w:sz w:val="20"/>
                <w:szCs w:val="20"/>
              </w:rPr>
              <w:t>.921</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05B19474" w14:textId="152F6D4D" w:rsidR="00D435EA" w:rsidRPr="00EC2554" w:rsidRDefault="00D435EA" w:rsidP="000E4073">
            <w:pPr>
              <w:keepNext/>
              <w:spacing w:after="0" w:line="240" w:lineRule="auto"/>
              <w:jc w:val="center"/>
              <w:rPr>
                <w:color w:val="FF0000"/>
                <w:sz w:val="20"/>
                <w:szCs w:val="20"/>
              </w:rPr>
            </w:pPr>
            <w:r w:rsidRPr="002A4EA3">
              <w:rPr>
                <w:color w:val="C00000"/>
                <w:sz w:val="20"/>
                <w:szCs w:val="20"/>
              </w:rPr>
              <w:t>1288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0898E516" w14:textId="5780CDE8" w:rsidR="00D435EA" w:rsidRPr="002A4EA3" w:rsidRDefault="00D435EA" w:rsidP="000E4073">
            <w:pPr>
              <w:keepNext/>
              <w:spacing w:after="0" w:line="240" w:lineRule="auto"/>
              <w:jc w:val="center"/>
              <w:rPr>
                <w:color w:val="C00000"/>
                <w:sz w:val="20"/>
                <w:szCs w:val="20"/>
              </w:rPr>
            </w:pPr>
            <w:r w:rsidRPr="002A4EA3">
              <w:rPr>
                <w:color w:val="C00000"/>
                <w:sz w:val="20"/>
                <w:szCs w:val="20"/>
              </w:rPr>
              <w:t>.921</w:t>
            </w:r>
          </w:p>
        </w:tc>
      </w:tr>
      <w:tr w:rsidR="000B7C6C" w:rsidRPr="00EC2554" w14:paraId="20AED025"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2C25E9CC" w14:textId="77777777" w:rsidR="000B7C6C" w:rsidRPr="00EC2554" w:rsidRDefault="000B7C6C" w:rsidP="000E4073">
            <w:pPr>
              <w:keepNext/>
              <w:spacing w:after="0" w:line="240" w:lineRule="auto"/>
              <w:rPr>
                <w:color w:val="FF0000"/>
                <w:sz w:val="20"/>
                <w:szCs w:val="20"/>
              </w:rPr>
            </w:pPr>
            <w:r w:rsidRPr="002A4EA3">
              <w:rPr>
                <w:color w:val="C00000"/>
                <w:sz w:val="20"/>
                <w:szCs w:val="20"/>
              </w:rPr>
              <w:t>60-day MOST/MOD</w:t>
            </w:r>
          </w:p>
        </w:tc>
        <w:tc>
          <w:tcPr>
            <w:tcW w:w="1265" w:type="dxa"/>
            <w:tcBorders>
              <w:top w:val="single" w:sz="8" w:space="0" w:color="000000"/>
              <w:left w:val="nil"/>
              <w:bottom w:val="nil"/>
              <w:right w:val="single" w:sz="8" w:space="0" w:color="000000"/>
            </w:tcBorders>
            <w:shd w:val="clear" w:color="auto" w:fill="FFE7E7"/>
            <w:tcMar>
              <w:top w:w="0" w:type="dxa"/>
              <w:left w:w="0" w:type="dxa"/>
              <w:bottom w:w="0" w:type="dxa"/>
              <w:right w:w="0" w:type="dxa"/>
            </w:tcMar>
            <w:vAlign w:val="center"/>
          </w:tcPr>
          <w:p w14:paraId="4587093B" w14:textId="77777777" w:rsidR="000B7C6C" w:rsidRPr="00EC2554" w:rsidRDefault="000B7C6C" w:rsidP="000E4073">
            <w:pPr>
              <w:keepNext/>
              <w:spacing w:after="0" w:line="240" w:lineRule="auto"/>
              <w:rPr>
                <w:color w:val="FF0000"/>
                <w:sz w:val="20"/>
                <w:szCs w:val="20"/>
              </w:rPr>
            </w:pPr>
            <w:r w:rsidRPr="002A4EA3">
              <w:rPr>
                <w:color w:val="C00000"/>
                <w:sz w:val="20"/>
                <w:szCs w:val="20"/>
              </w:rPr>
              <w:t>Region</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6879F945" w14:textId="77777777" w:rsidR="000B7C6C" w:rsidRPr="00EC2554" w:rsidRDefault="000B7C6C" w:rsidP="000E407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A5CA7EE" w14:textId="2E3F7EFD" w:rsidR="000B7C6C" w:rsidRPr="00EC2554" w:rsidRDefault="000B7C6C" w:rsidP="000E4073">
            <w:pPr>
              <w:keepNext/>
              <w:spacing w:after="0" w:line="240" w:lineRule="auto"/>
              <w:jc w:val="center"/>
              <w:rPr>
                <w:color w:val="FF0000"/>
                <w:sz w:val="20"/>
                <w:szCs w:val="20"/>
              </w:rPr>
            </w:pPr>
            <w:r w:rsidRPr="002A4EA3">
              <w:rPr>
                <w:color w:val="C00000"/>
                <w:sz w:val="20"/>
                <w:szCs w:val="20"/>
              </w:rPr>
              <w:t>1</w:t>
            </w:r>
            <w:r w:rsidR="00026B41">
              <w:rPr>
                <w:color w:val="C00000"/>
                <w:sz w:val="20"/>
                <w:szCs w:val="20"/>
              </w:rPr>
              <w:t>,</w:t>
            </w:r>
            <w:r w:rsidRPr="002A4EA3">
              <w:rPr>
                <w:color w:val="C00000"/>
                <w:sz w:val="20"/>
                <w:szCs w:val="20"/>
              </w:rPr>
              <w:t>561</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3FA32376" w14:textId="418FE155" w:rsidR="000B7C6C" w:rsidRPr="000467DA" w:rsidRDefault="000B7C6C" w:rsidP="000E4073">
            <w:pPr>
              <w:keepNext/>
              <w:spacing w:after="0" w:line="240" w:lineRule="auto"/>
              <w:jc w:val="center"/>
              <w:rPr>
                <w:b/>
                <w:color w:val="FF0000"/>
                <w:sz w:val="20"/>
                <w:szCs w:val="20"/>
              </w:rPr>
            </w:pPr>
            <w:r w:rsidRPr="002A4EA3">
              <w:rPr>
                <w:b/>
                <w:color w:val="C00000"/>
                <w:sz w:val="20"/>
                <w:szCs w:val="20"/>
              </w:rPr>
              <w:t>.946</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70944313" w14:textId="11B75122" w:rsidR="000B7C6C" w:rsidRPr="00EC2554" w:rsidRDefault="000B7C6C" w:rsidP="000E4073">
            <w:pPr>
              <w:keepNext/>
              <w:spacing w:after="0" w:line="240" w:lineRule="auto"/>
              <w:jc w:val="center"/>
              <w:rPr>
                <w:color w:val="FF0000"/>
                <w:sz w:val="20"/>
                <w:szCs w:val="20"/>
              </w:rPr>
            </w:pPr>
            <w:r w:rsidRPr="002A4EA3">
              <w:rPr>
                <w:color w:val="C00000"/>
                <w:sz w:val="20"/>
                <w:szCs w:val="20"/>
              </w:rPr>
              <w:t>1561</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02DE2E9C" w14:textId="40B039CD" w:rsidR="000B7C6C" w:rsidRPr="002A4EA3" w:rsidRDefault="000B7C6C" w:rsidP="000E4073">
            <w:pPr>
              <w:keepNext/>
              <w:spacing w:after="0" w:line="240" w:lineRule="auto"/>
              <w:jc w:val="center"/>
              <w:rPr>
                <w:b/>
                <w:color w:val="C00000"/>
                <w:sz w:val="20"/>
                <w:szCs w:val="20"/>
              </w:rPr>
            </w:pPr>
            <w:r w:rsidRPr="002A4EA3">
              <w:rPr>
                <w:b/>
                <w:color w:val="C00000"/>
                <w:sz w:val="20"/>
                <w:szCs w:val="20"/>
              </w:rPr>
              <w:t>.946</w:t>
            </w:r>
          </w:p>
        </w:tc>
      </w:tr>
      <w:tr w:rsidR="000B7C6C" w:rsidRPr="00EC2554" w14:paraId="1540D5FA"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6D73DB21" w14:textId="77777777" w:rsidR="000B7C6C" w:rsidRPr="00EC2554" w:rsidRDefault="000B7C6C" w:rsidP="000E4073">
            <w:pPr>
              <w:keepNext/>
              <w:spacing w:after="0" w:line="240" w:lineRule="auto"/>
              <w:rPr>
                <w:color w:val="FF0000"/>
              </w:rPr>
            </w:pPr>
          </w:p>
        </w:tc>
        <w:tc>
          <w:tcPr>
            <w:tcW w:w="1265" w:type="dxa"/>
            <w:tcBorders>
              <w:top w:val="nil"/>
              <w:bottom w:val="nil"/>
              <w:right w:val="single" w:sz="8" w:space="0" w:color="000000"/>
            </w:tcBorders>
            <w:shd w:val="clear" w:color="auto" w:fill="FFE7E7"/>
            <w:tcMar>
              <w:top w:w="0" w:type="dxa"/>
              <w:left w:w="0" w:type="dxa"/>
              <w:bottom w:w="0" w:type="dxa"/>
              <w:right w:w="0" w:type="dxa"/>
            </w:tcMar>
            <w:vAlign w:val="center"/>
          </w:tcPr>
          <w:p w14:paraId="10AA80F8" w14:textId="77777777" w:rsidR="000B7C6C" w:rsidRPr="00EC2554" w:rsidRDefault="000B7C6C"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82266DC" w14:textId="77777777" w:rsidR="000B7C6C" w:rsidRPr="00EC2554" w:rsidRDefault="000B7C6C" w:rsidP="000E407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AD0EBAC" w14:textId="54F78E52" w:rsidR="000B7C6C" w:rsidRPr="00EC2554" w:rsidRDefault="000B7C6C" w:rsidP="000E4073">
            <w:pPr>
              <w:keepNext/>
              <w:spacing w:after="0" w:line="240" w:lineRule="auto"/>
              <w:jc w:val="center"/>
              <w:rPr>
                <w:color w:val="FF0000"/>
                <w:sz w:val="20"/>
                <w:szCs w:val="20"/>
              </w:rPr>
            </w:pPr>
            <w:r w:rsidRPr="002A4EA3">
              <w:rPr>
                <w:color w:val="C00000"/>
                <w:sz w:val="20"/>
                <w:szCs w:val="20"/>
              </w:rPr>
              <w:t>1</w:t>
            </w:r>
            <w:r w:rsidR="00026B41">
              <w:rPr>
                <w:color w:val="C00000"/>
                <w:sz w:val="20"/>
                <w:szCs w:val="20"/>
              </w:rPr>
              <w:t>,</w:t>
            </w:r>
            <w:r w:rsidRPr="002A4EA3">
              <w:rPr>
                <w:color w:val="C00000"/>
                <w:sz w:val="20"/>
                <w:szCs w:val="20"/>
              </w:rPr>
              <w:t>288</w:t>
            </w:r>
          </w:p>
        </w:tc>
        <w:tc>
          <w:tcPr>
            <w:tcW w:w="1160" w:type="dxa"/>
            <w:tcBorders>
              <w:top w:val="nil"/>
              <w:left w:val="nil"/>
              <w:bottom w:val="single" w:sz="8" w:space="0" w:color="000000"/>
              <w:right w:val="single" w:sz="4" w:space="0" w:color="auto"/>
            </w:tcBorders>
            <w:shd w:val="clear" w:color="auto" w:fill="auto"/>
            <w:vAlign w:val="center"/>
          </w:tcPr>
          <w:p w14:paraId="1BEE191A" w14:textId="2D3767A5" w:rsidR="000B7C6C" w:rsidRPr="00EC2554" w:rsidRDefault="000B7C6C" w:rsidP="000E4073">
            <w:pPr>
              <w:keepNext/>
              <w:spacing w:after="0" w:line="240" w:lineRule="auto"/>
              <w:jc w:val="center"/>
              <w:rPr>
                <w:color w:val="FF0000"/>
                <w:sz w:val="20"/>
                <w:szCs w:val="20"/>
              </w:rPr>
            </w:pPr>
            <w:r w:rsidRPr="002A4EA3">
              <w:rPr>
                <w:color w:val="C00000"/>
                <w:sz w:val="20"/>
                <w:szCs w:val="20"/>
              </w:rPr>
              <w:t>.931</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1845B857" w14:textId="43A64D02" w:rsidR="000B7C6C" w:rsidRPr="00EC2554" w:rsidRDefault="000B7C6C" w:rsidP="000E4073">
            <w:pPr>
              <w:keepNext/>
              <w:spacing w:after="0" w:line="240" w:lineRule="auto"/>
              <w:jc w:val="center"/>
              <w:rPr>
                <w:color w:val="FF0000"/>
                <w:sz w:val="20"/>
                <w:szCs w:val="20"/>
              </w:rPr>
            </w:pPr>
            <w:r w:rsidRPr="002A4EA3">
              <w:rPr>
                <w:color w:val="C00000"/>
                <w:sz w:val="20"/>
                <w:szCs w:val="20"/>
              </w:rPr>
              <w:t>1288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45BD966E" w14:textId="5DE50FE7" w:rsidR="000B7C6C" w:rsidRPr="002A4EA3" w:rsidRDefault="000B7C6C" w:rsidP="000E4073">
            <w:pPr>
              <w:keepNext/>
              <w:spacing w:after="0" w:line="240" w:lineRule="auto"/>
              <w:jc w:val="center"/>
              <w:rPr>
                <w:color w:val="C00000"/>
                <w:sz w:val="20"/>
                <w:szCs w:val="20"/>
              </w:rPr>
            </w:pPr>
            <w:r w:rsidRPr="002A4EA3">
              <w:rPr>
                <w:color w:val="C00000"/>
                <w:sz w:val="20"/>
                <w:szCs w:val="20"/>
              </w:rPr>
              <w:t>.931</w:t>
            </w:r>
          </w:p>
        </w:tc>
      </w:tr>
      <w:tr w:rsidR="000B7C6C" w:rsidRPr="00EC2554" w14:paraId="4DB51EB4"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vAlign w:val="center"/>
          </w:tcPr>
          <w:p w14:paraId="735D8D64" w14:textId="77777777" w:rsidR="000B7C6C" w:rsidRPr="00EC2554" w:rsidRDefault="000B7C6C" w:rsidP="000E4073">
            <w:pPr>
              <w:keepNext/>
              <w:spacing w:after="0" w:line="240" w:lineRule="auto"/>
              <w:rPr>
                <w:color w:val="FF0000"/>
              </w:rPr>
            </w:pPr>
          </w:p>
        </w:tc>
        <w:tc>
          <w:tcPr>
            <w:tcW w:w="1265" w:type="dxa"/>
            <w:tcBorders>
              <w:top w:val="nil"/>
              <w:bottom w:val="single" w:sz="8" w:space="0" w:color="000000"/>
              <w:right w:val="single" w:sz="8" w:space="0" w:color="000000"/>
            </w:tcBorders>
            <w:shd w:val="clear" w:color="auto" w:fill="FFE7E7"/>
            <w:tcMar>
              <w:top w:w="0" w:type="dxa"/>
              <w:left w:w="0" w:type="dxa"/>
              <w:bottom w:w="0" w:type="dxa"/>
              <w:right w:w="0" w:type="dxa"/>
            </w:tcMar>
            <w:vAlign w:val="center"/>
          </w:tcPr>
          <w:p w14:paraId="670630A8" w14:textId="77777777" w:rsidR="000B7C6C" w:rsidRPr="00EC2554" w:rsidRDefault="000B7C6C"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3859CA2" w14:textId="77777777" w:rsidR="000B7C6C" w:rsidRPr="00EC2554" w:rsidRDefault="000B7C6C" w:rsidP="000E4073">
            <w:pPr>
              <w:keepNext/>
              <w:spacing w:after="0" w:line="240" w:lineRule="auto"/>
              <w:jc w:val="center"/>
              <w:rPr>
                <w:color w:val="FF0000"/>
                <w:sz w:val="20"/>
                <w:szCs w:val="20"/>
              </w:rPr>
            </w:pPr>
            <w:r w:rsidRPr="002A4EA3">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7D6D980" w14:textId="63173365" w:rsidR="000B7C6C" w:rsidRPr="00EC2554" w:rsidRDefault="000B7C6C" w:rsidP="000E4073">
            <w:pPr>
              <w:keepNext/>
              <w:spacing w:after="0" w:line="240" w:lineRule="auto"/>
              <w:jc w:val="center"/>
              <w:rPr>
                <w:color w:val="FF0000"/>
                <w:sz w:val="20"/>
                <w:szCs w:val="20"/>
              </w:rPr>
            </w:pPr>
            <w:r w:rsidRPr="002A4EA3">
              <w:rPr>
                <w:color w:val="C00000"/>
                <w:sz w:val="20"/>
                <w:szCs w:val="20"/>
              </w:rPr>
              <w:t>273</w:t>
            </w:r>
          </w:p>
        </w:tc>
        <w:tc>
          <w:tcPr>
            <w:tcW w:w="1160" w:type="dxa"/>
            <w:tcBorders>
              <w:top w:val="nil"/>
              <w:left w:val="nil"/>
              <w:bottom w:val="single" w:sz="8" w:space="0" w:color="000000"/>
              <w:right w:val="single" w:sz="4" w:space="0" w:color="auto"/>
            </w:tcBorders>
            <w:shd w:val="clear" w:color="auto" w:fill="auto"/>
            <w:vAlign w:val="center"/>
          </w:tcPr>
          <w:p w14:paraId="3862FE02" w14:textId="1DDB7F31" w:rsidR="000B7C6C" w:rsidRPr="00EC2554" w:rsidRDefault="000B7C6C" w:rsidP="000E4073">
            <w:pPr>
              <w:keepNext/>
              <w:spacing w:after="0" w:line="240" w:lineRule="auto"/>
              <w:jc w:val="center"/>
              <w:rPr>
                <w:color w:val="FF0000"/>
                <w:sz w:val="20"/>
                <w:szCs w:val="20"/>
              </w:rPr>
            </w:pPr>
            <w:r w:rsidRPr="002A4EA3">
              <w:rPr>
                <w:color w:val="C00000"/>
                <w:sz w:val="20"/>
                <w:szCs w:val="20"/>
              </w:rPr>
              <w:t>.829</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48B76BE4" w14:textId="37A00A61" w:rsidR="000B7C6C" w:rsidRPr="00EC2554" w:rsidRDefault="000B7C6C" w:rsidP="000E4073">
            <w:pPr>
              <w:keepNext/>
              <w:spacing w:after="0" w:line="240" w:lineRule="auto"/>
              <w:jc w:val="center"/>
              <w:rPr>
                <w:color w:val="FF0000"/>
                <w:sz w:val="20"/>
                <w:szCs w:val="20"/>
              </w:rPr>
            </w:pPr>
            <w:r w:rsidRPr="002A4EA3">
              <w:rPr>
                <w:color w:val="C00000"/>
                <w:sz w:val="20"/>
                <w:szCs w:val="20"/>
              </w:rPr>
              <w:t>273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3FB2E983" w14:textId="11BAEF93" w:rsidR="000B7C6C" w:rsidRPr="002A4EA3" w:rsidRDefault="000B7C6C" w:rsidP="000E4073">
            <w:pPr>
              <w:keepNext/>
              <w:spacing w:after="0" w:line="240" w:lineRule="auto"/>
              <w:jc w:val="center"/>
              <w:rPr>
                <w:color w:val="C00000"/>
                <w:sz w:val="20"/>
                <w:szCs w:val="20"/>
              </w:rPr>
            </w:pPr>
            <w:r w:rsidRPr="002A4EA3">
              <w:rPr>
                <w:color w:val="C00000"/>
                <w:sz w:val="20"/>
                <w:szCs w:val="20"/>
              </w:rPr>
              <w:t>.829</w:t>
            </w:r>
          </w:p>
        </w:tc>
      </w:tr>
      <w:tr w:rsidR="00B81AB3" w:rsidRPr="00EC2554" w14:paraId="71FDD3FB"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0F170D17" w14:textId="15F69252" w:rsidR="00B81AB3" w:rsidRPr="00EC2554" w:rsidRDefault="00B81AB3" w:rsidP="000E4073">
            <w:pPr>
              <w:keepNext/>
              <w:spacing w:after="0" w:line="240" w:lineRule="auto"/>
              <w:rPr>
                <w:color w:val="FF0000"/>
                <w:sz w:val="20"/>
                <w:szCs w:val="20"/>
              </w:rPr>
            </w:pPr>
            <w:r w:rsidRPr="002A4EA3">
              <w:rPr>
                <w:color w:val="C00000"/>
                <w:sz w:val="20"/>
                <w:szCs w:val="20"/>
              </w:rPr>
              <w:t>60-day LARC</w:t>
            </w:r>
            <w:r w:rsidR="00E13866" w:rsidRPr="002A4EA3">
              <w:rPr>
                <w:color w:val="C00000"/>
                <w:sz w:val="20"/>
                <w:szCs w:val="20"/>
              </w:rPr>
              <w:t>‡</w:t>
            </w:r>
          </w:p>
        </w:tc>
        <w:tc>
          <w:tcPr>
            <w:tcW w:w="1265" w:type="dxa"/>
            <w:tcBorders>
              <w:top w:val="single" w:sz="8" w:space="0" w:color="000000"/>
              <w:left w:val="nil"/>
              <w:bottom w:val="nil"/>
              <w:right w:val="single" w:sz="8" w:space="0" w:color="000000"/>
            </w:tcBorders>
            <w:shd w:val="clear" w:color="auto" w:fill="FFE7E7"/>
            <w:tcMar>
              <w:top w:w="0" w:type="dxa"/>
              <w:left w:w="0" w:type="dxa"/>
              <w:bottom w:w="0" w:type="dxa"/>
              <w:right w:w="0" w:type="dxa"/>
            </w:tcMar>
            <w:vAlign w:val="center"/>
          </w:tcPr>
          <w:p w14:paraId="025DDF49" w14:textId="77777777" w:rsidR="00B81AB3" w:rsidRPr="00EC2554" w:rsidRDefault="00B81AB3" w:rsidP="000E4073">
            <w:pPr>
              <w:keepNext/>
              <w:spacing w:after="0" w:line="240" w:lineRule="auto"/>
              <w:rPr>
                <w:color w:val="FF0000"/>
                <w:sz w:val="20"/>
                <w:szCs w:val="20"/>
              </w:rPr>
            </w:pPr>
            <w:r w:rsidRPr="002A4EA3">
              <w:rPr>
                <w:color w:val="C00000"/>
                <w:sz w:val="20"/>
                <w:szCs w:val="20"/>
              </w:rPr>
              <w:t>Region</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664BA246" w14:textId="77777777" w:rsidR="00B81AB3" w:rsidRPr="00EC2554" w:rsidRDefault="00B81AB3" w:rsidP="000E407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E9D3E74" w14:textId="381BB489" w:rsidR="00B81AB3" w:rsidRPr="00EC2554" w:rsidRDefault="00B81AB3" w:rsidP="000E4073">
            <w:pPr>
              <w:keepNext/>
              <w:spacing w:after="0" w:line="240" w:lineRule="auto"/>
              <w:jc w:val="center"/>
              <w:rPr>
                <w:color w:val="FF0000"/>
                <w:sz w:val="20"/>
                <w:szCs w:val="20"/>
              </w:rPr>
            </w:pPr>
            <w:r w:rsidRPr="002A4EA3">
              <w:rPr>
                <w:color w:val="C00000"/>
                <w:sz w:val="20"/>
                <w:szCs w:val="20"/>
              </w:rPr>
              <w:t>1</w:t>
            </w:r>
            <w:r w:rsidR="00026B41">
              <w:rPr>
                <w:color w:val="C00000"/>
                <w:sz w:val="20"/>
                <w:szCs w:val="20"/>
              </w:rPr>
              <w:t>,</w:t>
            </w:r>
            <w:r w:rsidRPr="002A4EA3">
              <w:rPr>
                <w:color w:val="C00000"/>
                <w:sz w:val="20"/>
                <w:szCs w:val="20"/>
              </w:rPr>
              <w:t>561</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7171F5FA" w14:textId="4029C17F" w:rsidR="00B81AB3" w:rsidRPr="000467DA" w:rsidRDefault="00B81AB3" w:rsidP="000E4073">
            <w:pPr>
              <w:keepNext/>
              <w:spacing w:after="0" w:line="240" w:lineRule="auto"/>
              <w:jc w:val="center"/>
              <w:rPr>
                <w:b/>
                <w:color w:val="FF0000"/>
                <w:sz w:val="20"/>
                <w:szCs w:val="20"/>
              </w:rPr>
            </w:pPr>
            <w:r w:rsidRPr="002A4EA3">
              <w:rPr>
                <w:b/>
                <w:color w:val="C00000"/>
                <w:sz w:val="20"/>
                <w:szCs w:val="20"/>
              </w:rPr>
              <w:t>.723</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3BF6722E" w14:textId="29AB5E2B" w:rsidR="00B81AB3" w:rsidRPr="00EC2554" w:rsidRDefault="00B81AB3" w:rsidP="000E4073">
            <w:pPr>
              <w:keepNext/>
              <w:spacing w:after="0" w:line="240" w:lineRule="auto"/>
              <w:jc w:val="center"/>
              <w:rPr>
                <w:color w:val="FF0000"/>
                <w:sz w:val="20"/>
                <w:szCs w:val="20"/>
              </w:rPr>
            </w:pPr>
            <w:r w:rsidRPr="002A4EA3">
              <w:rPr>
                <w:color w:val="C00000"/>
                <w:sz w:val="20"/>
                <w:szCs w:val="20"/>
              </w:rPr>
              <w:t>1561</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8871A03" w14:textId="2E485178" w:rsidR="00B81AB3" w:rsidRPr="002A4EA3" w:rsidRDefault="00B81AB3" w:rsidP="000E4073">
            <w:pPr>
              <w:keepNext/>
              <w:spacing w:after="0" w:line="240" w:lineRule="auto"/>
              <w:jc w:val="center"/>
              <w:rPr>
                <w:b/>
                <w:color w:val="C00000"/>
                <w:sz w:val="20"/>
                <w:szCs w:val="20"/>
              </w:rPr>
            </w:pPr>
            <w:r w:rsidRPr="002A4EA3">
              <w:rPr>
                <w:b/>
                <w:color w:val="C00000"/>
                <w:sz w:val="20"/>
                <w:szCs w:val="20"/>
              </w:rPr>
              <w:t>.723</w:t>
            </w:r>
          </w:p>
        </w:tc>
      </w:tr>
      <w:tr w:rsidR="00B81AB3" w:rsidRPr="00EC2554" w14:paraId="26CFF5BA"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31BA3DCB" w14:textId="77777777" w:rsidR="00B81AB3" w:rsidRPr="00EC2554" w:rsidRDefault="00B81AB3" w:rsidP="000E4073">
            <w:pPr>
              <w:keepNext/>
              <w:spacing w:after="0" w:line="240" w:lineRule="auto"/>
              <w:rPr>
                <w:color w:val="FF0000"/>
              </w:rPr>
            </w:pPr>
          </w:p>
        </w:tc>
        <w:tc>
          <w:tcPr>
            <w:tcW w:w="1265" w:type="dxa"/>
            <w:tcBorders>
              <w:top w:val="nil"/>
              <w:bottom w:val="nil"/>
              <w:right w:val="single" w:sz="8" w:space="0" w:color="000000"/>
            </w:tcBorders>
            <w:shd w:val="clear" w:color="auto" w:fill="FFE7E7"/>
            <w:tcMar>
              <w:top w:w="0" w:type="dxa"/>
              <w:left w:w="0" w:type="dxa"/>
              <w:bottom w:w="0" w:type="dxa"/>
              <w:right w:w="0" w:type="dxa"/>
            </w:tcMar>
            <w:vAlign w:val="center"/>
          </w:tcPr>
          <w:p w14:paraId="50E16717" w14:textId="77777777" w:rsidR="00B81AB3" w:rsidRPr="00EC2554" w:rsidRDefault="00B81AB3"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23CCF18" w14:textId="77777777" w:rsidR="00B81AB3" w:rsidRPr="00EC2554" w:rsidRDefault="00B81AB3" w:rsidP="000E407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1E1C195" w14:textId="19E9AFF5" w:rsidR="00B81AB3" w:rsidRPr="00EC2554" w:rsidRDefault="00B81AB3" w:rsidP="000E4073">
            <w:pPr>
              <w:keepNext/>
              <w:spacing w:after="0" w:line="240" w:lineRule="auto"/>
              <w:jc w:val="center"/>
              <w:rPr>
                <w:color w:val="FF0000"/>
                <w:sz w:val="20"/>
                <w:szCs w:val="20"/>
              </w:rPr>
            </w:pPr>
            <w:r w:rsidRPr="002A4EA3">
              <w:rPr>
                <w:color w:val="C00000"/>
                <w:sz w:val="20"/>
                <w:szCs w:val="20"/>
              </w:rPr>
              <w:t>1</w:t>
            </w:r>
            <w:r w:rsidR="00026B41">
              <w:rPr>
                <w:color w:val="C00000"/>
                <w:sz w:val="20"/>
                <w:szCs w:val="20"/>
              </w:rPr>
              <w:t>,</w:t>
            </w:r>
            <w:r w:rsidRPr="002A4EA3">
              <w:rPr>
                <w:color w:val="C00000"/>
                <w:sz w:val="20"/>
                <w:szCs w:val="20"/>
              </w:rPr>
              <w:t>288</w:t>
            </w:r>
          </w:p>
        </w:tc>
        <w:tc>
          <w:tcPr>
            <w:tcW w:w="1160" w:type="dxa"/>
            <w:tcBorders>
              <w:top w:val="nil"/>
              <w:left w:val="nil"/>
              <w:bottom w:val="single" w:sz="8" w:space="0" w:color="000000"/>
              <w:right w:val="single" w:sz="4" w:space="0" w:color="auto"/>
            </w:tcBorders>
            <w:shd w:val="clear" w:color="auto" w:fill="auto"/>
            <w:vAlign w:val="center"/>
          </w:tcPr>
          <w:p w14:paraId="6CCC4053" w14:textId="1BB06174" w:rsidR="00B81AB3" w:rsidRPr="00EC2554" w:rsidRDefault="00B81AB3" w:rsidP="000E4073">
            <w:pPr>
              <w:keepNext/>
              <w:spacing w:after="0" w:line="240" w:lineRule="auto"/>
              <w:jc w:val="center"/>
              <w:rPr>
                <w:color w:val="FF0000"/>
                <w:sz w:val="20"/>
                <w:szCs w:val="20"/>
              </w:rPr>
            </w:pPr>
            <w:r w:rsidRPr="002A4EA3">
              <w:rPr>
                <w:color w:val="C00000"/>
                <w:sz w:val="20"/>
                <w:szCs w:val="20"/>
              </w:rPr>
              <w:t>.517</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72CCB021" w14:textId="276A24C3" w:rsidR="00B81AB3" w:rsidRPr="00EC2554" w:rsidRDefault="00B81AB3" w:rsidP="000E4073">
            <w:pPr>
              <w:keepNext/>
              <w:spacing w:after="0" w:line="240" w:lineRule="auto"/>
              <w:jc w:val="center"/>
              <w:rPr>
                <w:color w:val="FF0000"/>
                <w:sz w:val="20"/>
                <w:szCs w:val="20"/>
              </w:rPr>
            </w:pPr>
            <w:r w:rsidRPr="002A4EA3">
              <w:rPr>
                <w:color w:val="C00000"/>
                <w:sz w:val="20"/>
                <w:szCs w:val="20"/>
              </w:rPr>
              <w:t>1288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318DC51F" w14:textId="2E112136" w:rsidR="00B81AB3" w:rsidRPr="002A4EA3" w:rsidRDefault="00B81AB3" w:rsidP="000E4073">
            <w:pPr>
              <w:keepNext/>
              <w:spacing w:after="0" w:line="240" w:lineRule="auto"/>
              <w:jc w:val="center"/>
              <w:rPr>
                <w:color w:val="C00000"/>
                <w:sz w:val="20"/>
                <w:szCs w:val="20"/>
              </w:rPr>
            </w:pPr>
            <w:r w:rsidRPr="002A4EA3">
              <w:rPr>
                <w:color w:val="C00000"/>
                <w:sz w:val="20"/>
                <w:szCs w:val="20"/>
              </w:rPr>
              <w:t>.517</w:t>
            </w:r>
          </w:p>
        </w:tc>
      </w:tr>
      <w:tr w:rsidR="00B81AB3" w:rsidRPr="00EC2554" w14:paraId="23C8DBF1" w14:textId="77777777" w:rsidTr="006854BF">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vAlign w:val="center"/>
          </w:tcPr>
          <w:p w14:paraId="1312B4A5" w14:textId="77777777" w:rsidR="00B81AB3" w:rsidRPr="00EC2554" w:rsidRDefault="00B81AB3" w:rsidP="000E4073">
            <w:pPr>
              <w:keepNext/>
              <w:spacing w:after="0" w:line="240" w:lineRule="auto"/>
              <w:rPr>
                <w:color w:val="FF0000"/>
              </w:rPr>
            </w:pPr>
          </w:p>
        </w:tc>
        <w:tc>
          <w:tcPr>
            <w:tcW w:w="1265" w:type="dxa"/>
            <w:tcBorders>
              <w:top w:val="nil"/>
              <w:bottom w:val="single" w:sz="8" w:space="0" w:color="000000"/>
              <w:right w:val="single" w:sz="8" w:space="0" w:color="000000"/>
            </w:tcBorders>
            <w:shd w:val="clear" w:color="auto" w:fill="FFE7E7"/>
            <w:tcMar>
              <w:top w:w="0" w:type="dxa"/>
              <w:left w:w="0" w:type="dxa"/>
              <w:bottom w:w="0" w:type="dxa"/>
              <w:right w:w="0" w:type="dxa"/>
            </w:tcMar>
            <w:vAlign w:val="center"/>
          </w:tcPr>
          <w:p w14:paraId="4FA8C9C6" w14:textId="77777777" w:rsidR="00B81AB3" w:rsidRPr="00EC2554" w:rsidRDefault="00B81AB3"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95194BD" w14:textId="77777777" w:rsidR="00B81AB3" w:rsidRPr="00EC2554" w:rsidRDefault="00B81AB3" w:rsidP="000E4073">
            <w:pPr>
              <w:keepNext/>
              <w:spacing w:after="0" w:line="240" w:lineRule="auto"/>
              <w:jc w:val="center"/>
              <w:rPr>
                <w:color w:val="FF0000"/>
                <w:sz w:val="20"/>
                <w:szCs w:val="20"/>
              </w:rPr>
            </w:pPr>
            <w:r w:rsidRPr="002A4EA3">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9C3C809" w14:textId="1AA2573C" w:rsidR="00B81AB3" w:rsidRPr="00EC2554" w:rsidRDefault="00B81AB3" w:rsidP="000E4073">
            <w:pPr>
              <w:keepNext/>
              <w:spacing w:after="0" w:line="240" w:lineRule="auto"/>
              <w:jc w:val="center"/>
              <w:rPr>
                <w:color w:val="FF0000"/>
                <w:sz w:val="20"/>
                <w:szCs w:val="20"/>
              </w:rPr>
            </w:pPr>
            <w:r w:rsidRPr="002A4EA3">
              <w:rPr>
                <w:color w:val="C00000"/>
                <w:sz w:val="20"/>
                <w:szCs w:val="20"/>
              </w:rPr>
              <w:t>314.5</w:t>
            </w:r>
          </w:p>
        </w:tc>
        <w:tc>
          <w:tcPr>
            <w:tcW w:w="1160" w:type="dxa"/>
            <w:tcBorders>
              <w:top w:val="nil"/>
              <w:left w:val="nil"/>
              <w:bottom w:val="single" w:sz="8" w:space="0" w:color="000000"/>
              <w:right w:val="single" w:sz="4" w:space="0" w:color="auto"/>
            </w:tcBorders>
            <w:shd w:val="clear" w:color="auto" w:fill="auto"/>
            <w:vAlign w:val="center"/>
          </w:tcPr>
          <w:p w14:paraId="16DDF603" w14:textId="40CC8FFD" w:rsidR="00B81AB3" w:rsidRPr="00EC2554" w:rsidRDefault="00B81AB3" w:rsidP="000E4073">
            <w:pPr>
              <w:keepNext/>
              <w:spacing w:after="0" w:line="240" w:lineRule="auto"/>
              <w:jc w:val="center"/>
              <w:rPr>
                <w:color w:val="FF0000"/>
                <w:sz w:val="20"/>
                <w:szCs w:val="20"/>
              </w:rPr>
            </w:pPr>
            <w:r w:rsidRPr="002A4EA3">
              <w:rPr>
                <w:color w:val="C00000"/>
                <w:sz w:val="20"/>
                <w:szCs w:val="20"/>
              </w:rPr>
              <w:t>.400</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5C33846A" w14:textId="6233DC52" w:rsidR="00B81AB3" w:rsidRPr="00EC2554" w:rsidRDefault="00B81AB3" w:rsidP="000E4073">
            <w:pPr>
              <w:keepNext/>
              <w:spacing w:after="0" w:line="240" w:lineRule="auto"/>
              <w:jc w:val="center"/>
              <w:rPr>
                <w:color w:val="FF0000"/>
                <w:sz w:val="20"/>
                <w:szCs w:val="20"/>
              </w:rPr>
            </w:pPr>
            <w:r w:rsidRPr="002A4EA3">
              <w:rPr>
                <w:color w:val="C00000"/>
                <w:sz w:val="20"/>
                <w:szCs w:val="20"/>
              </w:rPr>
              <w:t>314.5</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3F6BC09B" w14:textId="7A982F78" w:rsidR="00B81AB3" w:rsidRPr="002A4EA3" w:rsidRDefault="00B81AB3" w:rsidP="000E4073">
            <w:pPr>
              <w:keepNext/>
              <w:spacing w:after="0" w:line="240" w:lineRule="auto"/>
              <w:jc w:val="center"/>
              <w:rPr>
                <w:color w:val="C00000"/>
                <w:sz w:val="20"/>
                <w:szCs w:val="20"/>
              </w:rPr>
            </w:pPr>
            <w:r w:rsidRPr="002A4EA3">
              <w:rPr>
                <w:color w:val="C00000"/>
                <w:sz w:val="20"/>
                <w:szCs w:val="20"/>
              </w:rPr>
              <w:t>.400</w:t>
            </w:r>
          </w:p>
        </w:tc>
      </w:tr>
      <w:tr w:rsidR="006705B5" w:rsidRPr="00EC2554" w14:paraId="59F84818" w14:textId="77777777" w:rsidTr="006854BF">
        <w:trPr>
          <w:cantSplit/>
          <w:trHeight w:hRule="exact" w:val="317"/>
        </w:trPr>
        <w:tc>
          <w:tcPr>
            <w:tcW w:w="1695" w:type="dxa"/>
            <w:tcBorders>
              <w:top w:val="nil"/>
              <w:left w:val="single" w:sz="8" w:space="0" w:color="000000"/>
              <w:right w:val="single" w:sz="8" w:space="0" w:color="000000"/>
            </w:tcBorders>
            <w:shd w:val="clear" w:color="auto" w:fill="FFE7E7"/>
            <w:tcMar>
              <w:top w:w="0" w:type="dxa"/>
              <w:left w:w="0" w:type="dxa"/>
              <w:bottom w:w="0" w:type="dxa"/>
              <w:right w:w="0" w:type="dxa"/>
            </w:tcMar>
            <w:vAlign w:val="center"/>
          </w:tcPr>
          <w:p w14:paraId="6BAA7A06" w14:textId="0075FE74" w:rsidR="006705B5" w:rsidRPr="00EC2554" w:rsidRDefault="006705B5" w:rsidP="000E4073">
            <w:pPr>
              <w:keepNext/>
              <w:spacing w:after="0" w:line="240" w:lineRule="auto"/>
              <w:rPr>
                <w:color w:val="FF0000"/>
                <w:sz w:val="20"/>
                <w:szCs w:val="20"/>
              </w:rPr>
            </w:pPr>
            <w:r w:rsidRPr="002A4EA3">
              <w:rPr>
                <w:color w:val="C00000"/>
                <w:sz w:val="20"/>
                <w:szCs w:val="20"/>
              </w:rPr>
              <w:t>3-day MOST/MOD</w:t>
            </w:r>
            <w:r w:rsidR="00DA7453" w:rsidRPr="002A4EA3">
              <w:rPr>
                <w:color w:val="C00000"/>
                <w:sz w:val="20"/>
                <w:szCs w:val="20"/>
              </w:rPr>
              <w:t>†</w:t>
            </w:r>
          </w:p>
        </w:tc>
        <w:tc>
          <w:tcPr>
            <w:tcW w:w="1265" w:type="dxa"/>
            <w:vMerge w:val="restart"/>
            <w:tcBorders>
              <w:top w:val="nil"/>
              <w:left w:val="nil"/>
              <w:right w:val="single" w:sz="8" w:space="0" w:color="000000"/>
            </w:tcBorders>
            <w:shd w:val="clear" w:color="auto" w:fill="FFE7E7"/>
            <w:tcMar>
              <w:top w:w="0" w:type="dxa"/>
              <w:left w:w="0" w:type="dxa"/>
              <w:bottom w:w="0" w:type="dxa"/>
              <w:right w:w="0" w:type="dxa"/>
            </w:tcMar>
            <w:vAlign w:val="center"/>
          </w:tcPr>
          <w:p w14:paraId="06183158" w14:textId="77777777" w:rsidR="006705B5" w:rsidRPr="00EC2554" w:rsidRDefault="006705B5" w:rsidP="000E4073">
            <w:pPr>
              <w:keepNext/>
              <w:spacing w:after="0" w:line="240" w:lineRule="auto"/>
              <w:rPr>
                <w:color w:val="FF0000"/>
                <w:sz w:val="20"/>
                <w:szCs w:val="20"/>
              </w:rPr>
            </w:pPr>
            <w:r w:rsidRPr="002A4EA3">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6929A581" w14:textId="77777777" w:rsidR="006705B5" w:rsidRPr="00EC2554" w:rsidRDefault="006705B5" w:rsidP="000E407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DBF29F7" w14:textId="3A009C07" w:rsidR="006705B5" w:rsidRPr="00EC2554" w:rsidRDefault="00364718" w:rsidP="000E4073">
            <w:pPr>
              <w:keepNext/>
              <w:spacing w:after="0" w:line="240" w:lineRule="auto"/>
              <w:jc w:val="center"/>
              <w:rPr>
                <w:color w:val="FF0000"/>
                <w:sz w:val="20"/>
                <w:szCs w:val="20"/>
              </w:rPr>
            </w:pPr>
            <w:r w:rsidRPr="002A4EA3">
              <w:rPr>
                <w:color w:val="C00000"/>
                <w:sz w:val="20"/>
                <w:szCs w:val="20"/>
              </w:rPr>
              <w:t>209</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29B9DC59" w14:textId="1074FF56" w:rsidR="006705B5" w:rsidRPr="000467DA" w:rsidRDefault="006705B5" w:rsidP="000E4073">
            <w:pPr>
              <w:keepNext/>
              <w:spacing w:after="0" w:line="240" w:lineRule="auto"/>
              <w:jc w:val="center"/>
              <w:rPr>
                <w:b/>
                <w:color w:val="FF0000"/>
                <w:sz w:val="20"/>
                <w:szCs w:val="20"/>
              </w:rPr>
            </w:pPr>
            <w:r w:rsidRPr="002A4EA3">
              <w:rPr>
                <w:b/>
                <w:color w:val="C00000"/>
                <w:sz w:val="20"/>
                <w:szCs w:val="20"/>
              </w:rPr>
              <w:t>.819</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5A47004C" w14:textId="631EB52D" w:rsidR="006705B5" w:rsidRPr="00EC2554" w:rsidRDefault="00432DD9" w:rsidP="000E4073">
            <w:pPr>
              <w:keepNext/>
              <w:spacing w:after="0" w:line="240" w:lineRule="auto"/>
              <w:jc w:val="center"/>
              <w:rPr>
                <w:color w:val="FF0000"/>
                <w:sz w:val="20"/>
                <w:szCs w:val="20"/>
              </w:rPr>
            </w:pPr>
            <w:r w:rsidRPr="002A4EA3">
              <w:rPr>
                <w:color w:val="C00000"/>
                <w:sz w:val="20"/>
                <w:szCs w:val="20"/>
              </w:rPr>
              <w:t>222</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0E345C3" w14:textId="71B61FCD" w:rsidR="006705B5" w:rsidRPr="002A4EA3" w:rsidRDefault="00440E88" w:rsidP="000E4073">
            <w:pPr>
              <w:keepNext/>
              <w:spacing w:after="0" w:line="240" w:lineRule="auto"/>
              <w:jc w:val="center"/>
              <w:rPr>
                <w:b/>
                <w:color w:val="C00000"/>
                <w:sz w:val="20"/>
                <w:szCs w:val="20"/>
              </w:rPr>
            </w:pPr>
            <w:r w:rsidRPr="002A4EA3">
              <w:rPr>
                <w:b/>
                <w:color w:val="C00000"/>
                <w:sz w:val="20"/>
                <w:szCs w:val="20"/>
              </w:rPr>
              <w:t>.827</w:t>
            </w:r>
          </w:p>
        </w:tc>
      </w:tr>
      <w:tr w:rsidR="006705B5" w:rsidRPr="00EC2554" w14:paraId="661DF385" w14:textId="77777777" w:rsidTr="006854BF">
        <w:trPr>
          <w:cantSplit/>
          <w:trHeight w:hRule="exact" w:val="317"/>
        </w:trPr>
        <w:tc>
          <w:tcPr>
            <w:tcW w:w="1695" w:type="dxa"/>
            <w:tcBorders>
              <w:left w:val="single" w:sz="8" w:space="0" w:color="000000"/>
              <w:bottom w:val="single" w:sz="8" w:space="0" w:color="000000"/>
              <w:right w:val="single" w:sz="8" w:space="0" w:color="000000"/>
            </w:tcBorders>
            <w:shd w:val="clear" w:color="auto" w:fill="FFE7E7"/>
            <w:tcMar>
              <w:top w:w="0" w:type="dxa"/>
              <w:left w:w="0" w:type="dxa"/>
              <w:bottom w:w="0" w:type="dxa"/>
              <w:right w:w="0" w:type="dxa"/>
            </w:tcMar>
            <w:vAlign w:val="center"/>
          </w:tcPr>
          <w:p w14:paraId="24F29D1B" w14:textId="77777777" w:rsidR="006705B5" w:rsidRPr="00EC2554" w:rsidRDefault="006705B5" w:rsidP="000E4073">
            <w:pPr>
              <w:keepNext/>
              <w:spacing w:after="0" w:line="240" w:lineRule="auto"/>
              <w:rPr>
                <w:color w:val="FF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vAlign w:val="center"/>
          </w:tcPr>
          <w:p w14:paraId="0A81ED3A" w14:textId="77777777" w:rsidR="006705B5" w:rsidRPr="00EC2554" w:rsidRDefault="006705B5"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5768A6F" w14:textId="77777777" w:rsidR="006705B5" w:rsidRPr="00EC2554" w:rsidRDefault="006705B5" w:rsidP="000E407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FA99F4A" w14:textId="2C16DBB3" w:rsidR="006705B5" w:rsidRPr="00EC2554" w:rsidRDefault="00364718" w:rsidP="000E4073">
            <w:pPr>
              <w:keepNext/>
              <w:spacing w:after="0" w:line="240" w:lineRule="auto"/>
              <w:jc w:val="center"/>
              <w:rPr>
                <w:color w:val="FF0000"/>
                <w:sz w:val="20"/>
                <w:szCs w:val="20"/>
              </w:rPr>
            </w:pPr>
            <w:r w:rsidRPr="002A4EA3">
              <w:rPr>
                <w:color w:val="C00000"/>
                <w:sz w:val="20"/>
                <w:szCs w:val="20"/>
              </w:rPr>
              <w:t>184</w:t>
            </w:r>
          </w:p>
        </w:tc>
        <w:tc>
          <w:tcPr>
            <w:tcW w:w="1160" w:type="dxa"/>
            <w:tcBorders>
              <w:top w:val="nil"/>
              <w:left w:val="nil"/>
              <w:bottom w:val="single" w:sz="8" w:space="0" w:color="000000"/>
              <w:right w:val="single" w:sz="4" w:space="0" w:color="auto"/>
            </w:tcBorders>
            <w:shd w:val="clear" w:color="auto" w:fill="auto"/>
            <w:vAlign w:val="center"/>
          </w:tcPr>
          <w:p w14:paraId="4950A0FD" w14:textId="7374325F" w:rsidR="006705B5" w:rsidRPr="00EC2554" w:rsidRDefault="006705B5" w:rsidP="000E4073">
            <w:pPr>
              <w:keepNext/>
              <w:spacing w:after="0" w:line="240" w:lineRule="auto"/>
              <w:jc w:val="center"/>
              <w:rPr>
                <w:color w:val="FF0000"/>
                <w:sz w:val="20"/>
                <w:szCs w:val="20"/>
              </w:rPr>
            </w:pPr>
            <w:r w:rsidRPr="002A4EA3">
              <w:rPr>
                <w:color w:val="C00000"/>
                <w:sz w:val="20"/>
                <w:szCs w:val="20"/>
              </w:rPr>
              <w:t>.818</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353CF236" w14:textId="66C6B258" w:rsidR="006705B5" w:rsidRPr="00EC2554" w:rsidRDefault="00432DD9" w:rsidP="000E4073">
            <w:pPr>
              <w:keepNext/>
              <w:spacing w:after="0" w:line="240" w:lineRule="auto"/>
              <w:jc w:val="center"/>
              <w:rPr>
                <w:color w:val="FF0000"/>
                <w:sz w:val="20"/>
                <w:szCs w:val="20"/>
              </w:rPr>
            </w:pPr>
            <w:r w:rsidRPr="002A4EA3">
              <w:rPr>
                <w:color w:val="C00000"/>
                <w:sz w:val="20"/>
                <w:szCs w:val="20"/>
              </w:rPr>
              <w:t>192</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7E24D575" w14:textId="1A854E61" w:rsidR="006705B5" w:rsidRPr="002A4EA3" w:rsidRDefault="00440E88" w:rsidP="000E4073">
            <w:pPr>
              <w:keepNext/>
              <w:spacing w:after="0" w:line="240" w:lineRule="auto"/>
              <w:jc w:val="center"/>
              <w:rPr>
                <w:color w:val="C00000"/>
                <w:sz w:val="20"/>
                <w:szCs w:val="20"/>
              </w:rPr>
            </w:pPr>
            <w:r w:rsidRPr="002A4EA3">
              <w:rPr>
                <w:color w:val="C00000"/>
                <w:sz w:val="20"/>
                <w:szCs w:val="20"/>
              </w:rPr>
              <w:t>.829</w:t>
            </w:r>
          </w:p>
        </w:tc>
      </w:tr>
      <w:tr w:rsidR="00C65FF1" w:rsidRPr="00EC2554" w14:paraId="3997B462" w14:textId="77777777" w:rsidTr="006854BF">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3F9D9AD6" w14:textId="77777777" w:rsidR="00C65FF1" w:rsidRPr="00EC2554" w:rsidRDefault="00C65FF1" w:rsidP="000E4073">
            <w:pPr>
              <w:keepNext/>
              <w:spacing w:after="0" w:line="240" w:lineRule="auto"/>
              <w:rPr>
                <w:color w:val="FF0000"/>
                <w:sz w:val="20"/>
                <w:szCs w:val="20"/>
              </w:rPr>
            </w:pPr>
            <w:r w:rsidRPr="002A4EA3">
              <w:rPr>
                <w:color w:val="C00000"/>
                <w:sz w:val="20"/>
                <w:szCs w:val="20"/>
              </w:rPr>
              <w:t>60-day MOST/MOD</w:t>
            </w:r>
          </w:p>
        </w:tc>
        <w:tc>
          <w:tcPr>
            <w:tcW w:w="1265" w:type="dxa"/>
            <w:vMerge w:val="restart"/>
            <w:tcBorders>
              <w:top w:val="nil"/>
              <w:left w:val="nil"/>
              <w:bottom w:val="single" w:sz="8" w:space="0" w:color="000000"/>
              <w:right w:val="single" w:sz="8" w:space="0" w:color="000000"/>
            </w:tcBorders>
            <w:shd w:val="clear" w:color="auto" w:fill="FFE7E7"/>
            <w:tcMar>
              <w:top w:w="0" w:type="dxa"/>
              <w:left w:w="0" w:type="dxa"/>
              <w:bottom w:w="0" w:type="dxa"/>
              <w:right w:w="0" w:type="dxa"/>
            </w:tcMar>
            <w:vAlign w:val="center"/>
          </w:tcPr>
          <w:p w14:paraId="1C49D9FD" w14:textId="77777777" w:rsidR="00C65FF1" w:rsidRPr="00EC2554" w:rsidRDefault="00C65FF1" w:rsidP="000E4073">
            <w:pPr>
              <w:keepNext/>
              <w:spacing w:after="0" w:line="240" w:lineRule="auto"/>
              <w:rPr>
                <w:color w:val="FF0000"/>
                <w:sz w:val="20"/>
                <w:szCs w:val="20"/>
              </w:rPr>
            </w:pPr>
            <w:r w:rsidRPr="002A4EA3">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583C7502"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261AD1D" w14:textId="758EFBFD" w:rsidR="00C65FF1" w:rsidRPr="00EC2554" w:rsidRDefault="00C65FF1" w:rsidP="000E4073">
            <w:pPr>
              <w:keepNext/>
              <w:spacing w:after="0" w:line="240" w:lineRule="auto"/>
              <w:jc w:val="center"/>
              <w:rPr>
                <w:color w:val="FF0000"/>
                <w:sz w:val="20"/>
                <w:szCs w:val="20"/>
              </w:rPr>
            </w:pPr>
            <w:r w:rsidRPr="002A4EA3">
              <w:rPr>
                <w:color w:val="C00000"/>
                <w:sz w:val="20"/>
                <w:szCs w:val="20"/>
              </w:rPr>
              <w:t>84.5</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183AEDC8" w14:textId="55B08CB4" w:rsidR="00C65FF1" w:rsidRPr="000467DA" w:rsidRDefault="00C65FF1" w:rsidP="000E4073">
            <w:pPr>
              <w:keepNext/>
              <w:spacing w:after="0" w:line="240" w:lineRule="auto"/>
              <w:jc w:val="center"/>
              <w:rPr>
                <w:b/>
                <w:color w:val="FF0000"/>
                <w:sz w:val="20"/>
                <w:szCs w:val="20"/>
              </w:rPr>
            </w:pPr>
            <w:r w:rsidRPr="002A4EA3">
              <w:rPr>
                <w:b/>
                <w:color w:val="C00000"/>
                <w:sz w:val="20"/>
                <w:szCs w:val="20"/>
              </w:rPr>
              <w:t>.846</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27C0C6A2" w14:textId="0FD4B892" w:rsidR="00C65FF1" w:rsidRPr="00EC2554" w:rsidRDefault="004C2507" w:rsidP="000E4073">
            <w:pPr>
              <w:keepNext/>
              <w:spacing w:after="0" w:line="240" w:lineRule="auto"/>
              <w:jc w:val="center"/>
              <w:rPr>
                <w:color w:val="FF0000"/>
                <w:sz w:val="20"/>
                <w:szCs w:val="20"/>
              </w:rPr>
            </w:pPr>
            <w:r w:rsidRPr="002A4EA3">
              <w:rPr>
                <w:color w:val="C00000"/>
                <w:sz w:val="20"/>
                <w:szCs w:val="20"/>
              </w:rPr>
              <w:t>151.5</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990F870" w14:textId="701696FF" w:rsidR="00C65FF1" w:rsidRPr="002A4EA3" w:rsidRDefault="00C65FF1" w:rsidP="000E4073">
            <w:pPr>
              <w:keepNext/>
              <w:spacing w:after="0" w:line="240" w:lineRule="auto"/>
              <w:jc w:val="center"/>
              <w:rPr>
                <w:b/>
                <w:color w:val="C00000"/>
                <w:sz w:val="20"/>
                <w:szCs w:val="20"/>
              </w:rPr>
            </w:pPr>
            <w:r w:rsidRPr="002A4EA3">
              <w:rPr>
                <w:b/>
                <w:color w:val="C00000"/>
                <w:sz w:val="20"/>
                <w:szCs w:val="20"/>
              </w:rPr>
              <w:t>.923</w:t>
            </w:r>
          </w:p>
        </w:tc>
      </w:tr>
      <w:tr w:rsidR="00C65FF1" w:rsidRPr="00EC2554" w14:paraId="4E7D1C14"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0BEFE953" w14:textId="77777777" w:rsidR="00C65FF1" w:rsidRPr="00EC2554" w:rsidRDefault="00C65FF1" w:rsidP="000E4073">
            <w:pPr>
              <w:keepNext/>
              <w:spacing w:after="0" w:line="240" w:lineRule="auto"/>
              <w:rPr>
                <w:color w:val="FF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vAlign w:val="center"/>
          </w:tcPr>
          <w:p w14:paraId="0DD6C0D7" w14:textId="77777777" w:rsidR="00C65FF1" w:rsidRPr="00EC2554" w:rsidRDefault="00C65FF1"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2B0A79D"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E1AEBA8" w14:textId="1A796DCA" w:rsidR="00C65FF1" w:rsidRPr="00EC2554" w:rsidRDefault="00C65FF1" w:rsidP="000E4073">
            <w:pPr>
              <w:keepNext/>
              <w:spacing w:after="0" w:line="240" w:lineRule="auto"/>
              <w:jc w:val="center"/>
              <w:rPr>
                <w:color w:val="FF0000"/>
                <w:sz w:val="20"/>
                <w:szCs w:val="20"/>
              </w:rPr>
            </w:pPr>
            <w:r w:rsidRPr="002A4EA3">
              <w:rPr>
                <w:color w:val="C00000"/>
                <w:sz w:val="20"/>
                <w:szCs w:val="20"/>
              </w:rPr>
              <w:t>80</w:t>
            </w:r>
          </w:p>
        </w:tc>
        <w:tc>
          <w:tcPr>
            <w:tcW w:w="1160" w:type="dxa"/>
            <w:tcBorders>
              <w:top w:val="nil"/>
              <w:left w:val="nil"/>
              <w:bottom w:val="single" w:sz="8" w:space="0" w:color="000000"/>
              <w:right w:val="single" w:sz="4" w:space="0" w:color="auto"/>
            </w:tcBorders>
            <w:shd w:val="clear" w:color="auto" w:fill="auto"/>
            <w:vAlign w:val="center"/>
          </w:tcPr>
          <w:p w14:paraId="79CF59A8" w14:textId="203E58F5" w:rsidR="00C65FF1" w:rsidRPr="00EC2554" w:rsidRDefault="00C65FF1" w:rsidP="000E4073">
            <w:pPr>
              <w:keepNext/>
              <w:spacing w:after="0" w:line="240" w:lineRule="auto"/>
              <w:jc w:val="center"/>
              <w:rPr>
                <w:color w:val="FF0000"/>
                <w:sz w:val="20"/>
                <w:szCs w:val="20"/>
              </w:rPr>
            </w:pPr>
            <w:r w:rsidRPr="002A4EA3">
              <w:rPr>
                <w:color w:val="C00000"/>
                <w:sz w:val="20"/>
                <w:szCs w:val="20"/>
              </w:rPr>
              <w:t>.840</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22AF79C5" w14:textId="4A9CBDAE" w:rsidR="00C65FF1" w:rsidRPr="00EC2554" w:rsidRDefault="004C2507" w:rsidP="000E4073">
            <w:pPr>
              <w:keepNext/>
              <w:spacing w:after="0" w:line="240" w:lineRule="auto"/>
              <w:jc w:val="center"/>
              <w:rPr>
                <w:color w:val="FF0000"/>
                <w:sz w:val="20"/>
                <w:szCs w:val="20"/>
              </w:rPr>
            </w:pPr>
            <w:r w:rsidRPr="002A4EA3">
              <w:rPr>
                <w:color w:val="C00000"/>
                <w:sz w:val="20"/>
                <w:szCs w:val="20"/>
              </w:rPr>
              <w:t>153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40DF383C" w14:textId="2BA7D77F" w:rsidR="00C65FF1" w:rsidRPr="002A4EA3" w:rsidRDefault="00C65FF1" w:rsidP="000E4073">
            <w:pPr>
              <w:keepNext/>
              <w:spacing w:after="0" w:line="240" w:lineRule="auto"/>
              <w:jc w:val="center"/>
              <w:rPr>
                <w:color w:val="C00000"/>
                <w:sz w:val="20"/>
                <w:szCs w:val="20"/>
              </w:rPr>
            </w:pPr>
            <w:r w:rsidRPr="002A4EA3">
              <w:rPr>
                <w:color w:val="C00000"/>
                <w:sz w:val="20"/>
                <w:szCs w:val="20"/>
              </w:rPr>
              <w:t>.915</w:t>
            </w:r>
          </w:p>
        </w:tc>
      </w:tr>
      <w:tr w:rsidR="00C65FF1" w:rsidRPr="00EC2554" w14:paraId="60EBF8B3" w14:textId="77777777" w:rsidTr="006854BF">
        <w:trPr>
          <w:cantSplit/>
          <w:trHeight w:hRule="exact" w:val="317"/>
        </w:trPr>
        <w:tc>
          <w:tcPr>
            <w:tcW w:w="1695" w:type="dxa"/>
            <w:tcBorders>
              <w:top w:val="nil"/>
              <w:left w:val="single" w:sz="8" w:space="0" w:color="000000"/>
              <w:bottom w:val="single" w:sz="4" w:space="0" w:color="auto"/>
              <w:right w:val="single" w:sz="8" w:space="0" w:color="000000"/>
            </w:tcBorders>
            <w:shd w:val="clear" w:color="auto" w:fill="FFE7E7"/>
            <w:tcMar>
              <w:top w:w="0" w:type="dxa"/>
              <w:left w:w="0" w:type="dxa"/>
              <w:bottom w:w="0" w:type="dxa"/>
              <w:right w:w="0" w:type="dxa"/>
            </w:tcMar>
            <w:vAlign w:val="center"/>
          </w:tcPr>
          <w:p w14:paraId="30AB13A4" w14:textId="77777777" w:rsidR="00C65FF1" w:rsidRPr="00EC2554" w:rsidRDefault="00C65FF1" w:rsidP="000E4073">
            <w:pPr>
              <w:keepNext/>
              <w:spacing w:after="0" w:line="240" w:lineRule="auto"/>
              <w:rPr>
                <w:color w:val="FF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vAlign w:val="center"/>
          </w:tcPr>
          <w:p w14:paraId="2E1D5565" w14:textId="77777777" w:rsidR="00C65FF1" w:rsidRPr="00EC2554" w:rsidRDefault="00C65FF1"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661BCDD"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E973476" w14:textId="20C3B222" w:rsidR="00C65FF1" w:rsidRPr="00EC2554" w:rsidRDefault="00C65FF1" w:rsidP="000E4073">
            <w:pPr>
              <w:keepNext/>
              <w:spacing w:after="0" w:line="240" w:lineRule="auto"/>
              <w:jc w:val="center"/>
              <w:rPr>
                <w:color w:val="FF0000"/>
                <w:sz w:val="20"/>
                <w:szCs w:val="20"/>
              </w:rPr>
            </w:pPr>
            <w:r w:rsidRPr="002A4EA3">
              <w:rPr>
                <w:color w:val="C00000"/>
                <w:sz w:val="20"/>
                <w:szCs w:val="20"/>
              </w:rPr>
              <w:t>53</w:t>
            </w:r>
          </w:p>
        </w:tc>
        <w:tc>
          <w:tcPr>
            <w:tcW w:w="1160" w:type="dxa"/>
            <w:tcBorders>
              <w:top w:val="nil"/>
              <w:left w:val="nil"/>
              <w:bottom w:val="single" w:sz="8" w:space="0" w:color="000000"/>
              <w:right w:val="single" w:sz="4" w:space="0" w:color="auto"/>
            </w:tcBorders>
            <w:shd w:val="clear" w:color="auto" w:fill="auto"/>
            <w:vAlign w:val="center"/>
          </w:tcPr>
          <w:p w14:paraId="69C48C53" w14:textId="5FB89C13" w:rsidR="00C65FF1" w:rsidRPr="00EC2554" w:rsidRDefault="00C65FF1" w:rsidP="000E4073">
            <w:pPr>
              <w:keepNext/>
              <w:spacing w:after="0" w:line="240" w:lineRule="auto"/>
              <w:jc w:val="center"/>
              <w:rPr>
                <w:color w:val="FF0000"/>
                <w:sz w:val="20"/>
                <w:szCs w:val="20"/>
              </w:rPr>
            </w:pPr>
            <w:r w:rsidRPr="002A4EA3">
              <w:rPr>
                <w:color w:val="C00000"/>
                <w:sz w:val="20"/>
                <w:szCs w:val="20"/>
              </w:rPr>
              <w:t>.761</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344836DA" w14:textId="1A862105" w:rsidR="00C65FF1" w:rsidRPr="00EC2554" w:rsidRDefault="004C2507" w:rsidP="000E4073">
            <w:pPr>
              <w:keepNext/>
              <w:spacing w:after="0" w:line="240" w:lineRule="auto"/>
              <w:jc w:val="center"/>
              <w:rPr>
                <w:color w:val="FF0000"/>
                <w:sz w:val="20"/>
                <w:szCs w:val="20"/>
              </w:rPr>
            </w:pPr>
            <w:r w:rsidRPr="002A4EA3">
              <w:rPr>
                <w:color w:val="C00000"/>
                <w:sz w:val="20"/>
                <w:szCs w:val="20"/>
              </w:rPr>
              <w:t>158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516D15D9" w14:textId="494E4466" w:rsidR="00C65FF1" w:rsidRPr="002A4EA3" w:rsidRDefault="00C65FF1" w:rsidP="000E4073">
            <w:pPr>
              <w:keepNext/>
              <w:spacing w:after="0" w:line="240" w:lineRule="auto"/>
              <w:jc w:val="center"/>
              <w:rPr>
                <w:color w:val="C00000"/>
                <w:sz w:val="20"/>
                <w:szCs w:val="20"/>
              </w:rPr>
            </w:pPr>
            <w:r w:rsidRPr="002A4EA3">
              <w:rPr>
                <w:color w:val="C00000"/>
                <w:sz w:val="20"/>
                <w:szCs w:val="20"/>
              </w:rPr>
              <w:t>.777</w:t>
            </w:r>
          </w:p>
        </w:tc>
      </w:tr>
      <w:tr w:rsidR="00C65FF1" w:rsidRPr="00EC2554" w14:paraId="5F3C3466" w14:textId="77777777" w:rsidTr="006854BF">
        <w:trPr>
          <w:cantSplit/>
          <w:trHeight w:hRule="exact" w:val="317"/>
        </w:trPr>
        <w:tc>
          <w:tcPr>
            <w:tcW w:w="1695" w:type="dxa"/>
            <w:tcBorders>
              <w:top w:val="single" w:sz="4" w:space="0" w:color="auto"/>
              <w:left w:val="single" w:sz="4" w:space="0" w:color="auto"/>
              <w:right w:val="single" w:sz="4" w:space="0" w:color="auto"/>
            </w:tcBorders>
            <w:shd w:val="clear" w:color="auto" w:fill="FFE7E7"/>
            <w:tcMar>
              <w:top w:w="0" w:type="dxa"/>
              <w:left w:w="0" w:type="dxa"/>
              <w:bottom w:w="0" w:type="dxa"/>
              <w:right w:w="0" w:type="dxa"/>
            </w:tcMar>
            <w:vAlign w:val="center"/>
          </w:tcPr>
          <w:p w14:paraId="57B0E72F" w14:textId="49AF49A2" w:rsidR="00C65FF1" w:rsidRPr="00EC2554" w:rsidRDefault="00C65FF1" w:rsidP="000E4073">
            <w:pPr>
              <w:keepNext/>
              <w:spacing w:after="0" w:line="240" w:lineRule="auto"/>
              <w:rPr>
                <w:color w:val="FF0000"/>
                <w:sz w:val="20"/>
                <w:szCs w:val="20"/>
              </w:rPr>
            </w:pPr>
            <w:r w:rsidRPr="002A4EA3">
              <w:rPr>
                <w:color w:val="C00000"/>
                <w:sz w:val="20"/>
                <w:szCs w:val="20"/>
              </w:rPr>
              <w:t>3-day LARC</w:t>
            </w:r>
            <w:r w:rsidR="00DA7453" w:rsidRPr="002A4EA3">
              <w:rPr>
                <w:color w:val="C00000"/>
                <w:sz w:val="20"/>
                <w:szCs w:val="20"/>
              </w:rPr>
              <w:t>†</w:t>
            </w:r>
          </w:p>
        </w:tc>
        <w:tc>
          <w:tcPr>
            <w:tcW w:w="1265" w:type="dxa"/>
            <w:vMerge w:val="restart"/>
            <w:tcBorders>
              <w:top w:val="nil"/>
              <w:left w:val="single" w:sz="4" w:space="0" w:color="auto"/>
              <w:right w:val="single" w:sz="8" w:space="0" w:color="000000"/>
            </w:tcBorders>
            <w:shd w:val="clear" w:color="auto" w:fill="FFE7E7"/>
            <w:tcMar>
              <w:top w:w="0" w:type="dxa"/>
              <w:left w:w="0" w:type="dxa"/>
              <w:bottom w:w="0" w:type="dxa"/>
              <w:right w:w="0" w:type="dxa"/>
            </w:tcMar>
            <w:vAlign w:val="center"/>
          </w:tcPr>
          <w:p w14:paraId="38A1CF17" w14:textId="77777777" w:rsidR="00C65FF1" w:rsidRPr="00EC2554" w:rsidRDefault="00C65FF1" w:rsidP="000E4073">
            <w:pPr>
              <w:keepNext/>
              <w:spacing w:after="0" w:line="240" w:lineRule="auto"/>
              <w:rPr>
                <w:color w:val="FF0000"/>
                <w:sz w:val="20"/>
                <w:szCs w:val="20"/>
              </w:rPr>
            </w:pPr>
            <w:r w:rsidRPr="002A4EA3">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3292771A"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37F000CE" w14:textId="0720DC1C" w:rsidR="00C65FF1" w:rsidRPr="00EC2554" w:rsidRDefault="00C65FF1" w:rsidP="000E4073">
            <w:pPr>
              <w:keepNext/>
              <w:spacing w:after="0" w:line="240" w:lineRule="auto"/>
              <w:jc w:val="center"/>
              <w:rPr>
                <w:color w:val="FF0000"/>
                <w:sz w:val="20"/>
                <w:szCs w:val="20"/>
              </w:rPr>
            </w:pPr>
            <w:r w:rsidRPr="002A4EA3">
              <w:rPr>
                <w:color w:val="C00000"/>
                <w:sz w:val="20"/>
                <w:szCs w:val="20"/>
              </w:rPr>
              <w:t>413.5</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0D5BA8F2" w14:textId="6EDE03C1" w:rsidR="00C65FF1" w:rsidRPr="000467DA" w:rsidRDefault="00C65FF1" w:rsidP="000E4073">
            <w:pPr>
              <w:keepNext/>
              <w:spacing w:after="0" w:line="240" w:lineRule="auto"/>
              <w:jc w:val="center"/>
              <w:rPr>
                <w:b/>
                <w:color w:val="FF0000"/>
                <w:sz w:val="20"/>
                <w:szCs w:val="20"/>
              </w:rPr>
            </w:pPr>
            <w:r w:rsidRPr="002A4EA3">
              <w:rPr>
                <w:b/>
                <w:color w:val="C00000"/>
                <w:sz w:val="20"/>
                <w:szCs w:val="20"/>
              </w:rPr>
              <w:t>.870</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106CF1AE" w14:textId="38B4442B" w:rsidR="00C65FF1" w:rsidRPr="00EC2554" w:rsidRDefault="00314637" w:rsidP="000E4073">
            <w:pPr>
              <w:keepNext/>
              <w:spacing w:after="0" w:line="240" w:lineRule="auto"/>
              <w:jc w:val="center"/>
              <w:rPr>
                <w:color w:val="FF0000"/>
                <w:sz w:val="20"/>
                <w:szCs w:val="20"/>
              </w:rPr>
            </w:pPr>
            <w:r w:rsidRPr="002A4EA3">
              <w:rPr>
                <w:color w:val="C00000"/>
                <w:sz w:val="20"/>
                <w:szCs w:val="20"/>
              </w:rPr>
              <w:t>453.5</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3E8068AB" w14:textId="5231D083" w:rsidR="00C65FF1" w:rsidRPr="002A4EA3" w:rsidRDefault="00C65FF1" w:rsidP="000E4073">
            <w:pPr>
              <w:keepNext/>
              <w:spacing w:after="0" w:line="240" w:lineRule="auto"/>
              <w:jc w:val="center"/>
              <w:rPr>
                <w:b/>
                <w:color w:val="C00000"/>
                <w:sz w:val="20"/>
                <w:szCs w:val="20"/>
              </w:rPr>
            </w:pPr>
            <w:r w:rsidRPr="002A4EA3">
              <w:rPr>
                <w:b/>
                <w:color w:val="C00000"/>
                <w:sz w:val="20"/>
                <w:szCs w:val="20"/>
              </w:rPr>
              <w:t>.870</w:t>
            </w:r>
          </w:p>
        </w:tc>
      </w:tr>
      <w:tr w:rsidR="00C65FF1" w:rsidRPr="00EC2554" w14:paraId="296F56BB" w14:textId="77777777" w:rsidTr="006854BF">
        <w:trPr>
          <w:cantSplit/>
          <w:trHeight w:hRule="exact" w:val="317"/>
        </w:trPr>
        <w:tc>
          <w:tcPr>
            <w:tcW w:w="1695" w:type="dxa"/>
            <w:tcBorders>
              <w:left w:val="single" w:sz="4" w:space="0" w:color="auto"/>
              <w:bottom w:val="single" w:sz="4" w:space="0" w:color="auto"/>
              <w:right w:val="single" w:sz="4" w:space="0" w:color="auto"/>
            </w:tcBorders>
            <w:shd w:val="clear" w:color="auto" w:fill="FFE7E7"/>
            <w:tcMar>
              <w:top w:w="0" w:type="dxa"/>
              <w:left w:w="0" w:type="dxa"/>
              <w:bottom w:w="0" w:type="dxa"/>
              <w:right w:w="0" w:type="dxa"/>
            </w:tcMar>
            <w:vAlign w:val="center"/>
          </w:tcPr>
          <w:p w14:paraId="23B30373" w14:textId="77777777" w:rsidR="00C65FF1" w:rsidRPr="00EC2554" w:rsidRDefault="00C65FF1" w:rsidP="000E4073">
            <w:pPr>
              <w:keepNext/>
              <w:spacing w:after="0" w:line="240" w:lineRule="auto"/>
              <w:rPr>
                <w:color w:val="FF0000"/>
              </w:rPr>
            </w:pPr>
          </w:p>
        </w:tc>
        <w:tc>
          <w:tcPr>
            <w:tcW w:w="1265" w:type="dxa"/>
            <w:vMerge/>
            <w:tcBorders>
              <w:left w:val="single" w:sz="4" w:space="0" w:color="auto"/>
              <w:bottom w:val="single" w:sz="8" w:space="0" w:color="000000"/>
              <w:right w:val="single" w:sz="8" w:space="0" w:color="000000"/>
            </w:tcBorders>
            <w:shd w:val="clear" w:color="auto" w:fill="FFE7E7"/>
            <w:tcMar>
              <w:top w:w="0" w:type="dxa"/>
              <w:left w:w="0" w:type="dxa"/>
              <w:bottom w:w="0" w:type="dxa"/>
              <w:right w:w="0" w:type="dxa"/>
            </w:tcMar>
            <w:vAlign w:val="center"/>
          </w:tcPr>
          <w:p w14:paraId="259816D0" w14:textId="77777777" w:rsidR="00C65FF1" w:rsidRPr="00EC2554" w:rsidRDefault="00C65FF1"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6B000B4"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917DCBF" w14:textId="5DA8512A" w:rsidR="00C65FF1" w:rsidRPr="00EC2554" w:rsidRDefault="00C65FF1" w:rsidP="000E4073">
            <w:pPr>
              <w:keepNext/>
              <w:spacing w:after="0" w:line="240" w:lineRule="auto"/>
              <w:jc w:val="center"/>
              <w:rPr>
                <w:color w:val="FF0000"/>
                <w:sz w:val="20"/>
                <w:szCs w:val="20"/>
              </w:rPr>
            </w:pPr>
            <w:r w:rsidRPr="002A4EA3">
              <w:rPr>
                <w:color w:val="C00000"/>
                <w:sz w:val="20"/>
                <w:szCs w:val="20"/>
              </w:rPr>
              <w:t>398</w:t>
            </w:r>
          </w:p>
        </w:tc>
        <w:tc>
          <w:tcPr>
            <w:tcW w:w="1160" w:type="dxa"/>
            <w:tcBorders>
              <w:top w:val="nil"/>
              <w:left w:val="nil"/>
              <w:bottom w:val="single" w:sz="8" w:space="0" w:color="000000"/>
              <w:right w:val="single" w:sz="4" w:space="0" w:color="auto"/>
            </w:tcBorders>
            <w:shd w:val="clear" w:color="auto" w:fill="auto"/>
            <w:vAlign w:val="center"/>
          </w:tcPr>
          <w:p w14:paraId="637C5FAE" w14:textId="3C062D0F" w:rsidR="00C65FF1" w:rsidRPr="00EC2554" w:rsidRDefault="00C65FF1" w:rsidP="000E4073">
            <w:pPr>
              <w:keepNext/>
              <w:spacing w:after="0" w:line="240" w:lineRule="auto"/>
              <w:jc w:val="center"/>
              <w:rPr>
                <w:color w:val="FF0000"/>
                <w:sz w:val="20"/>
                <w:szCs w:val="20"/>
              </w:rPr>
            </w:pPr>
            <w:r w:rsidRPr="002A4EA3">
              <w:rPr>
                <w:color w:val="C00000"/>
                <w:sz w:val="20"/>
                <w:szCs w:val="20"/>
              </w:rPr>
              <w:t>.844</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356F7D50" w14:textId="76A800BB" w:rsidR="00C65FF1" w:rsidRPr="00EC2554" w:rsidRDefault="00314637" w:rsidP="000E4073">
            <w:pPr>
              <w:keepNext/>
              <w:spacing w:after="0" w:line="240" w:lineRule="auto"/>
              <w:jc w:val="center"/>
              <w:rPr>
                <w:color w:val="FF0000"/>
                <w:sz w:val="20"/>
                <w:szCs w:val="20"/>
              </w:rPr>
            </w:pPr>
            <w:r w:rsidRPr="002A4EA3">
              <w:rPr>
                <w:color w:val="C00000"/>
                <w:sz w:val="20"/>
                <w:szCs w:val="20"/>
              </w:rPr>
              <w:t>458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11273D82" w14:textId="48DB00FE" w:rsidR="00C65FF1" w:rsidRPr="002A4EA3" w:rsidRDefault="00C65FF1" w:rsidP="000E4073">
            <w:pPr>
              <w:keepNext/>
              <w:spacing w:after="0" w:line="240" w:lineRule="auto"/>
              <w:jc w:val="center"/>
              <w:rPr>
                <w:color w:val="C00000"/>
                <w:sz w:val="20"/>
                <w:szCs w:val="20"/>
              </w:rPr>
            </w:pPr>
            <w:r w:rsidRPr="002A4EA3">
              <w:rPr>
                <w:color w:val="C00000"/>
                <w:sz w:val="20"/>
                <w:szCs w:val="20"/>
              </w:rPr>
              <w:t>.844</w:t>
            </w:r>
          </w:p>
        </w:tc>
      </w:tr>
      <w:tr w:rsidR="00C65FF1" w:rsidRPr="00EC2554" w14:paraId="5B6BA194" w14:textId="77777777" w:rsidTr="006854BF">
        <w:trPr>
          <w:cantSplit/>
          <w:trHeight w:hRule="exact" w:val="317"/>
        </w:trPr>
        <w:tc>
          <w:tcPr>
            <w:tcW w:w="1695" w:type="dxa"/>
            <w:tcBorders>
              <w:top w:val="single" w:sz="4" w:space="0" w:color="auto"/>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1B87E85F" w14:textId="77777777" w:rsidR="00C65FF1" w:rsidRPr="00EC2554" w:rsidRDefault="00C65FF1" w:rsidP="000E4073">
            <w:pPr>
              <w:keepNext/>
              <w:spacing w:after="0" w:line="240" w:lineRule="auto"/>
              <w:rPr>
                <w:color w:val="FF0000"/>
                <w:sz w:val="20"/>
                <w:szCs w:val="20"/>
              </w:rPr>
            </w:pPr>
            <w:r w:rsidRPr="002A4EA3">
              <w:rPr>
                <w:color w:val="C00000"/>
                <w:sz w:val="20"/>
                <w:szCs w:val="20"/>
              </w:rPr>
              <w:t>60-day LARC</w:t>
            </w:r>
          </w:p>
        </w:tc>
        <w:tc>
          <w:tcPr>
            <w:tcW w:w="1265" w:type="dxa"/>
            <w:vMerge w:val="restart"/>
            <w:tcBorders>
              <w:top w:val="nil"/>
              <w:left w:val="nil"/>
              <w:bottom w:val="single" w:sz="8" w:space="0" w:color="000000"/>
              <w:right w:val="single" w:sz="8" w:space="0" w:color="000000"/>
            </w:tcBorders>
            <w:shd w:val="clear" w:color="auto" w:fill="FFE7E7"/>
            <w:tcMar>
              <w:top w:w="0" w:type="dxa"/>
              <w:left w:w="0" w:type="dxa"/>
              <w:bottom w:w="0" w:type="dxa"/>
              <w:right w:w="0" w:type="dxa"/>
            </w:tcMar>
            <w:vAlign w:val="center"/>
          </w:tcPr>
          <w:p w14:paraId="47EA3A9D" w14:textId="77777777" w:rsidR="00C65FF1" w:rsidRPr="00EC2554" w:rsidRDefault="00C65FF1" w:rsidP="000E4073">
            <w:pPr>
              <w:keepNext/>
              <w:spacing w:after="0" w:line="240" w:lineRule="auto"/>
              <w:rPr>
                <w:color w:val="FF0000"/>
                <w:sz w:val="20"/>
                <w:szCs w:val="20"/>
              </w:rPr>
            </w:pPr>
            <w:r w:rsidRPr="002A4EA3">
              <w:rPr>
                <w:color w:val="C00000"/>
                <w:sz w:val="20"/>
                <w:szCs w:val="20"/>
              </w:rPr>
              <w:t>Group billing provider</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FD7690E"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05E63DFE" w14:textId="494A41C9" w:rsidR="00C65FF1" w:rsidRPr="00EC2554" w:rsidRDefault="00C65FF1" w:rsidP="000E4073">
            <w:pPr>
              <w:keepNext/>
              <w:spacing w:after="0" w:line="240" w:lineRule="auto"/>
              <w:jc w:val="center"/>
              <w:rPr>
                <w:color w:val="FF0000"/>
                <w:sz w:val="20"/>
                <w:szCs w:val="20"/>
              </w:rPr>
            </w:pPr>
            <w:r w:rsidRPr="002A4EA3">
              <w:rPr>
                <w:color w:val="C00000"/>
                <w:sz w:val="20"/>
                <w:szCs w:val="20"/>
              </w:rPr>
              <w:t>156</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6CE4EF25" w14:textId="507081FC" w:rsidR="00C65FF1" w:rsidRPr="000467DA" w:rsidRDefault="00C65FF1" w:rsidP="000E4073">
            <w:pPr>
              <w:keepNext/>
              <w:spacing w:after="0" w:line="240" w:lineRule="auto"/>
              <w:jc w:val="center"/>
              <w:rPr>
                <w:b/>
                <w:color w:val="FF0000"/>
                <w:sz w:val="20"/>
                <w:szCs w:val="20"/>
              </w:rPr>
            </w:pPr>
            <w:r w:rsidRPr="002A4EA3">
              <w:rPr>
                <w:b/>
                <w:color w:val="C00000"/>
                <w:sz w:val="20"/>
                <w:szCs w:val="20"/>
              </w:rPr>
              <w:t>.805</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25B74F49" w14:textId="1C9D2B51" w:rsidR="00C65FF1" w:rsidRPr="00EC2554" w:rsidRDefault="00C65FF1" w:rsidP="000E4073">
            <w:pPr>
              <w:keepNext/>
              <w:spacing w:after="0" w:line="240" w:lineRule="auto"/>
              <w:jc w:val="center"/>
              <w:rPr>
                <w:color w:val="FF0000"/>
                <w:sz w:val="20"/>
                <w:szCs w:val="20"/>
              </w:rPr>
            </w:pPr>
            <w:r w:rsidRPr="002A4EA3">
              <w:rPr>
                <w:color w:val="C00000"/>
                <w:sz w:val="20"/>
                <w:szCs w:val="20"/>
              </w:rPr>
              <w:t>198.5</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04696C47" w14:textId="3542F38B" w:rsidR="00C65FF1" w:rsidRPr="002A4EA3" w:rsidRDefault="00C65FF1" w:rsidP="000E4073">
            <w:pPr>
              <w:keepNext/>
              <w:spacing w:after="0" w:line="240" w:lineRule="auto"/>
              <w:jc w:val="center"/>
              <w:rPr>
                <w:b/>
                <w:color w:val="C00000"/>
                <w:sz w:val="20"/>
                <w:szCs w:val="20"/>
              </w:rPr>
            </w:pPr>
            <w:r w:rsidRPr="002A4EA3">
              <w:rPr>
                <w:b/>
                <w:color w:val="C00000"/>
                <w:sz w:val="20"/>
                <w:szCs w:val="20"/>
              </w:rPr>
              <w:t>.840</w:t>
            </w:r>
          </w:p>
        </w:tc>
      </w:tr>
      <w:tr w:rsidR="00C65FF1" w:rsidRPr="00EC2554" w14:paraId="6DFA4A63" w14:textId="77777777" w:rsidTr="006854BF">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4B229709" w14:textId="77777777" w:rsidR="00C65FF1" w:rsidRPr="00EC2554" w:rsidRDefault="00C65FF1" w:rsidP="000E4073">
            <w:pPr>
              <w:keepNext/>
              <w:spacing w:after="0" w:line="240" w:lineRule="auto"/>
              <w:rPr>
                <w:color w:val="FF0000"/>
              </w:rPr>
            </w:pPr>
          </w:p>
        </w:tc>
        <w:tc>
          <w:tcPr>
            <w:tcW w:w="1265" w:type="dxa"/>
            <w:vMerge/>
            <w:tcBorders>
              <w:bottom w:val="single" w:sz="8" w:space="0" w:color="000000"/>
              <w:right w:val="single" w:sz="8" w:space="0" w:color="000000"/>
            </w:tcBorders>
            <w:shd w:val="clear" w:color="auto" w:fill="FFE7E7"/>
            <w:tcMar>
              <w:top w:w="0" w:type="dxa"/>
              <w:left w:w="0" w:type="dxa"/>
              <w:bottom w:w="0" w:type="dxa"/>
              <w:right w:w="0" w:type="dxa"/>
            </w:tcMar>
            <w:vAlign w:val="center"/>
          </w:tcPr>
          <w:p w14:paraId="0909202C" w14:textId="77777777" w:rsidR="00C65FF1" w:rsidRPr="00EC2554" w:rsidRDefault="00C65FF1"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E23DAAD"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088FC83" w14:textId="1059873A" w:rsidR="00C65FF1" w:rsidRPr="00EC2554" w:rsidRDefault="00C65FF1" w:rsidP="000E4073">
            <w:pPr>
              <w:keepNext/>
              <w:spacing w:after="0" w:line="240" w:lineRule="auto"/>
              <w:jc w:val="center"/>
              <w:rPr>
                <w:color w:val="FF0000"/>
                <w:sz w:val="20"/>
                <w:szCs w:val="20"/>
              </w:rPr>
            </w:pPr>
            <w:r w:rsidRPr="002A4EA3">
              <w:rPr>
                <w:color w:val="C00000"/>
                <w:sz w:val="20"/>
                <w:szCs w:val="20"/>
              </w:rPr>
              <w:t>177</w:t>
            </w:r>
          </w:p>
        </w:tc>
        <w:tc>
          <w:tcPr>
            <w:tcW w:w="1160" w:type="dxa"/>
            <w:tcBorders>
              <w:top w:val="nil"/>
              <w:left w:val="nil"/>
              <w:bottom w:val="single" w:sz="8" w:space="0" w:color="000000"/>
              <w:right w:val="single" w:sz="4" w:space="0" w:color="auto"/>
            </w:tcBorders>
            <w:shd w:val="clear" w:color="auto" w:fill="auto"/>
            <w:vAlign w:val="center"/>
          </w:tcPr>
          <w:p w14:paraId="224BE304" w14:textId="498396CB" w:rsidR="00C65FF1" w:rsidRPr="00EC2554" w:rsidRDefault="00C65FF1" w:rsidP="000E4073">
            <w:pPr>
              <w:keepNext/>
              <w:spacing w:after="0" w:line="240" w:lineRule="auto"/>
              <w:jc w:val="center"/>
              <w:rPr>
                <w:color w:val="FF0000"/>
                <w:sz w:val="20"/>
                <w:szCs w:val="20"/>
              </w:rPr>
            </w:pPr>
            <w:r w:rsidRPr="002A4EA3">
              <w:rPr>
                <w:color w:val="C00000"/>
                <w:sz w:val="20"/>
                <w:szCs w:val="20"/>
              </w:rPr>
              <w:t>.803</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5450D77C" w14:textId="768EE857" w:rsidR="00C65FF1" w:rsidRPr="00EC2554" w:rsidRDefault="00C65FF1" w:rsidP="000E4073">
            <w:pPr>
              <w:keepNext/>
              <w:spacing w:after="0" w:line="240" w:lineRule="auto"/>
              <w:jc w:val="center"/>
              <w:rPr>
                <w:color w:val="FF0000"/>
                <w:sz w:val="20"/>
                <w:szCs w:val="20"/>
              </w:rPr>
            </w:pPr>
            <w:r w:rsidRPr="002A4EA3">
              <w:rPr>
                <w:color w:val="C00000"/>
                <w:sz w:val="20"/>
                <w:szCs w:val="20"/>
              </w:rPr>
              <w:t>188.5</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3C679CE1" w14:textId="01B19AF6" w:rsidR="00C65FF1" w:rsidRPr="002A4EA3" w:rsidRDefault="00C65FF1" w:rsidP="000E4073">
            <w:pPr>
              <w:keepNext/>
              <w:spacing w:after="0" w:line="240" w:lineRule="auto"/>
              <w:jc w:val="center"/>
              <w:rPr>
                <w:color w:val="C00000"/>
                <w:sz w:val="20"/>
                <w:szCs w:val="20"/>
              </w:rPr>
            </w:pPr>
            <w:r w:rsidRPr="002A4EA3">
              <w:rPr>
                <w:color w:val="C00000"/>
                <w:sz w:val="20"/>
                <w:szCs w:val="20"/>
              </w:rPr>
              <w:t>.822</w:t>
            </w:r>
          </w:p>
        </w:tc>
      </w:tr>
      <w:tr w:rsidR="00C65FF1" w:rsidRPr="00EC2554" w14:paraId="51F69E16" w14:textId="77777777" w:rsidTr="006854BF">
        <w:trPr>
          <w:cantSplit/>
          <w:trHeight w:hRule="exact" w:val="317"/>
        </w:trPr>
        <w:tc>
          <w:tcPr>
            <w:tcW w:w="1695" w:type="dxa"/>
            <w:tcBorders>
              <w:top w:val="nil"/>
              <w:left w:val="single" w:sz="8" w:space="0" w:color="000000"/>
              <w:bottom w:val="single" w:sz="4" w:space="0" w:color="auto"/>
              <w:right w:val="single" w:sz="8" w:space="0" w:color="000000"/>
            </w:tcBorders>
            <w:shd w:val="clear" w:color="auto" w:fill="FFE7E7"/>
            <w:tcMar>
              <w:top w:w="0" w:type="dxa"/>
              <w:left w:w="0" w:type="dxa"/>
              <w:bottom w:w="0" w:type="dxa"/>
              <w:right w:w="0" w:type="dxa"/>
            </w:tcMar>
            <w:vAlign w:val="center"/>
          </w:tcPr>
          <w:p w14:paraId="3604B253" w14:textId="77777777" w:rsidR="00C65FF1" w:rsidRPr="00EC2554" w:rsidRDefault="00C65FF1" w:rsidP="000E4073">
            <w:pPr>
              <w:keepNext/>
              <w:spacing w:after="0" w:line="240" w:lineRule="auto"/>
              <w:rPr>
                <w:color w:val="FF0000"/>
              </w:rPr>
            </w:pPr>
          </w:p>
        </w:tc>
        <w:tc>
          <w:tcPr>
            <w:tcW w:w="1265" w:type="dxa"/>
            <w:vMerge/>
            <w:tcBorders>
              <w:bottom w:val="single" w:sz="4" w:space="0" w:color="auto"/>
              <w:right w:val="single" w:sz="8" w:space="0" w:color="000000"/>
            </w:tcBorders>
            <w:shd w:val="clear" w:color="auto" w:fill="FFE7E7"/>
            <w:tcMar>
              <w:top w:w="0" w:type="dxa"/>
              <w:left w:w="0" w:type="dxa"/>
              <w:bottom w:w="0" w:type="dxa"/>
              <w:right w:w="0" w:type="dxa"/>
            </w:tcMar>
            <w:vAlign w:val="center"/>
          </w:tcPr>
          <w:p w14:paraId="6D39E574" w14:textId="77777777" w:rsidR="00C65FF1" w:rsidRPr="00EC2554" w:rsidRDefault="00C65FF1" w:rsidP="000E4073">
            <w:pPr>
              <w:keepNext/>
              <w:widowControl w:val="0"/>
              <w:pBdr>
                <w:top w:val="nil"/>
                <w:left w:val="nil"/>
                <w:bottom w:val="nil"/>
                <w:right w:val="nil"/>
                <w:between w:val="nil"/>
              </w:pBdr>
              <w:spacing w:after="0" w:line="240" w:lineRule="auto"/>
              <w:rPr>
                <w:color w:val="FF0000"/>
              </w:rPr>
            </w:pPr>
          </w:p>
        </w:tc>
        <w:tc>
          <w:tcPr>
            <w:tcW w:w="1155" w:type="dxa"/>
            <w:tcBorders>
              <w:top w:val="nil"/>
              <w:left w:val="nil"/>
              <w:bottom w:val="single" w:sz="4" w:space="0" w:color="auto"/>
              <w:right w:val="single" w:sz="8" w:space="0" w:color="000000"/>
            </w:tcBorders>
            <w:shd w:val="clear" w:color="auto" w:fill="auto"/>
            <w:tcMar>
              <w:top w:w="0" w:type="dxa"/>
              <w:left w:w="0" w:type="dxa"/>
              <w:bottom w:w="0" w:type="dxa"/>
              <w:right w:w="0" w:type="dxa"/>
            </w:tcMar>
            <w:vAlign w:val="center"/>
          </w:tcPr>
          <w:p w14:paraId="61248208" w14:textId="77777777" w:rsidR="00C65FF1" w:rsidRPr="00EC2554" w:rsidRDefault="00C65FF1" w:rsidP="000E4073">
            <w:pPr>
              <w:keepNext/>
              <w:spacing w:after="0" w:line="240" w:lineRule="auto"/>
              <w:jc w:val="center"/>
              <w:rPr>
                <w:color w:val="FF0000"/>
                <w:sz w:val="20"/>
                <w:szCs w:val="20"/>
              </w:rPr>
            </w:pPr>
            <w:r w:rsidRPr="002A4EA3">
              <w:rPr>
                <w:color w:val="C00000"/>
                <w:sz w:val="20"/>
                <w:szCs w:val="20"/>
              </w:rPr>
              <w:t>15-20</w:t>
            </w:r>
          </w:p>
        </w:tc>
        <w:tc>
          <w:tcPr>
            <w:tcW w:w="1230" w:type="dxa"/>
            <w:tcBorders>
              <w:top w:val="nil"/>
              <w:left w:val="nil"/>
              <w:bottom w:val="single" w:sz="4" w:space="0" w:color="auto"/>
              <w:right w:val="single" w:sz="8" w:space="0" w:color="000000"/>
            </w:tcBorders>
            <w:shd w:val="clear" w:color="auto" w:fill="auto"/>
            <w:tcMar>
              <w:top w:w="0" w:type="dxa"/>
              <w:left w:w="0" w:type="dxa"/>
              <w:bottom w:w="0" w:type="dxa"/>
              <w:right w:w="0" w:type="dxa"/>
            </w:tcMar>
            <w:vAlign w:val="center"/>
          </w:tcPr>
          <w:p w14:paraId="509D6684" w14:textId="09661EE3" w:rsidR="00C65FF1" w:rsidRPr="00EC2554" w:rsidRDefault="00C65FF1" w:rsidP="000E4073">
            <w:pPr>
              <w:keepNext/>
              <w:spacing w:after="0" w:line="240" w:lineRule="auto"/>
              <w:jc w:val="center"/>
              <w:rPr>
                <w:color w:val="FF0000"/>
                <w:sz w:val="20"/>
                <w:szCs w:val="20"/>
              </w:rPr>
            </w:pPr>
            <w:r w:rsidRPr="002A4EA3">
              <w:rPr>
                <w:color w:val="C00000"/>
                <w:sz w:val="20"/>
                <w:szCs w:val="20"/>
              </w:rPr>
              <w:t>61</w:t>
            </w:r>
          </w:p>
        </w:tc>
        <w:tc>
          <w:tcPr>
            <w:tcW w:w="1160" w:type="dxa"/>
            <w:tcBorders>
              <w:top w:val="nil"/>
              <w:left w:val="nil"/>
              <w:bottom w:val="single" w:sz="4" w:space="0" w:color="auto"/>
              <w:right w:val="single" w:sz="4" w:space="0" w:color="auto"/>
            </w:tcBorders>
            <w:shd w:val="clear" w:color="auto" w:fill="auto"/>
            <w:vAlign w:val="center"/>
          </w:tcPr>
          <w:p w14:paraId="4172A83A" w14:textId="753DD793" w:rsidR="00C65FF1" w:rsidRPr="00EC2554" w:rsidRDefault="00C65FF1" w:rsidP="000E4073">
            <w:pPr>
              <w:keepNext/>
              <w:spacing w:after="0" w:line="240" w:lineRule="auto"/>
              <w:jc w:val="center"/>
              <w:rPr>
                <w:color w:val="FF0000"/>
                <w:sz w:val="20"/>
                <w:szCs w:val="20"/>
              </w:rPr>
            </w:pPr>
            <w:r w:rsidRPr="002A4EA3">
              <w:rPr>
                <w:color w:val="C00000"/>
                <w:sz w:val="20"/>
                <w:szCs w:val="20"/>
              </w:rPr>
              <w:t>.803</w:t>
            </w:r>
          </w:p>
        </w:tc>
        <w:tc>
          <w:tcPr>
            <w:tcW w:w="1440" w:type="dxa"/>
            <w:tcBorders>
              <w:top w:val="single" w:sz="8" w:space="0" w:color="000000"/>
              <w:left w:val="single" w:sz="4" w:space="0" w:color="auto"/>
              <w:bottom w:val="single" w:sz="4" w:space="0" w:color="auto"/>
              <w:right w:val="single" w:sz="4" w:space="0" w:color="auto"/>
            </w:tcBorders>
            <w:shd w:val="clear" w:color="auto" w:fill="auto"/>
            <w:vAlign w:val="center"/>
          </w:tcPr>
          <w:p w14:paraId="66AC7D7A" w14:textId="0E01EE41" w:rsidR="00C65FF1" w:rsidRPr="00EC2554" w:rsidRDefault="00C65FF1" w:rsidP="000E4073">
            <w:pPr>
              <w:keepNext/>
              <w:spacing w:after="0" w:line="240" w:lineRule="auto"/>
              <w:jc w:val="center"/>
              <w:rPr>
                <w:color w:val="FF0000"/>
                <w:sz w:val="20"/>
                <w:szCs w:val="20"/>
              </w:rPr>
            </w:pPr>
            <w:r w:rsidRPr="002A4EA3">
              <w:rPr>
                <w:color w:val="C00000"/>
                <w:sz w:val="20"/>
                <w:szCs w:val="20"/>
              </w:rPr>
              <w:t>158</w:t>
            </w:r>
          </w:p>
        </w:tc>
        <w:tc>
          <w:tcPr>
            <w:tcW w:w="1530" w:type="dxa"/>
            <w:tcBorders>
              <w:top w:val="nil"/>
              <w:left w:val="single" w:sz="4" w:space="0" w:color="auto"/>
              <w:bottom w:val="single" w:sz="4" w:space="0" w:color="auto"/>
              <w:right w:val="single" w:sz="8" w:space="0" w:color="000000"/>
            </w:tcBorders>
            <w:shd w:val="clear" w:color="auto" w:fill="auto"/>
            <w:tcMar>
              <w:top w:w="0" w:type="dxa"/>
              <w:left w:w="0" w:type="dxa"/>
              <w:bottom w:w="0" w:type="dxa"/>
              <w:right w:w="0" w:type="dxa"/>
            </w:tcMar>
            <w:vAlign w:val="center"/>
          </w:tcPr>
          <w:p w14:paraId="0256AB4F" w14:textId="31B7FE60" w:rsidR="00C65FF1" w:rsidRPr="002A4EA3" w:rsidRDefault="00C65FF1" w:rsidP="000E4073">
            <w:pPr>
              <w:keepNext/>
              <w:spacing w:after="0" w:line="240" w:lineRule="auto"/>
              <w:jc w:val="center"/>
              <w:rPr>
                <w:color w:val="C00000"/>
                <w:sz w:val="20"/>
                <w:szCs w:val="20"/>
              </w:rPr>
            </w:pPr>
            <w:r w:rsidRPr="002A4EA3">
              <w:rPr>
                <w:color w:val="C00000"/>
                <w:sz w:val="20"/>
                <w:szCs w:val="20"/>
              </w:rPr>
              <w:t>.767</w:t>
            </w:r>
          </w:p>
        </w:tc>
      </w:tr>
    </w:tbl>
    <w:p w14:paraId="2EC5DF32" w14:textId="617DD1E3" w:rsidR="00617E48" w:rsidRPr="002A4EA3" w:rsidRDefault="00076DA8" w:rsidP="000E4073">
      <w:pPr>
        <w:keepNext/>
        <w:spacing w:after="0" w:line="240" w:lineRule="auto"/>
        <w:rPr>
          <w:color w:val="C00000"/>
          <w:sz w:val="18"/>
          <w:szCs w:val="20"/>
        </w:rPr>
      </w:pPr>
      <w:r w:rsidRPr="002A4EA3">
        <w:rPr>
          <w:color w:val="C00000"/>
          <w:sz w:val="18"/>
          <w:szCs w:val="20"/>
        </w:rPr>
        <w:t xml:space="preserve">†Reliability was not tested among the 15-20 age group </w:t>
      </w:r>
      <w:r w:rsidR="00EF6507" w:rsidRPr="002A4EA3">
        <w:rPr>
          <w:color w:val="C00000"/>
          <w:sz w:val="18"/>
          <w:szCs w:val="20"/>
        </w:rPr>
        <w:t xml:space="preserve">for the 3-day postpartum measures </w:t>
      </w:r>
      <w:r w:rsidRPr="002A4EA3">
        <w:rPr>
          <w:color w:val="C00000"/>
          <w:sz w:val="18"/>
          <w:szCs w:val="20"/>
        </w:rPr>
        <w:t>due to limited number of units available</w:t>
      </w:r>
      <w:r w:rsidR="001C14AF" w:rsidRPr="002A4EA3">
        <w:rPr>
          <w:color w:val="C00000"/>
          <w:sz w:val="18"/>
          <w:szCs w:val="20"/>
        </w:rPr>
        <w:t xml:space="preserve"> in this age group</w:t>
      </w:r>
    </w:p>
    <w:p w14:paraId="4E5289E4" w14:textId="410C8B2C" w:rsidR="00A441E2" w:rsidRPr="002A4EA3" w:rsidRDefault="00A441E2" w:rsidP="000E4073">
      <w:pPr>
        <w:keepNext/>
        <w:spacing w:after="0" w:line="240" w:lineRule="auto"/>
        <w:rPr>
          <w:color w:val="C00000"/>
          <w:sz w:val="16"/>
          <w:szCs w:val="20"/>
        </w:rPr>
      </w:pPr>
      <w:r w:rsidRPr="002A4EA3">
        <w:rPr>
          <w:color w:val="C00000"/>
          <w:sz w:val="18"/>
          <w:szCs w:val="20"/>
        </w:rPr>
        <w:t>‡</w:t>
      </w:r>
      <w:r w:rsidR="000E724B" w:rsidRPr="002A4EA3">
        <w:rPr>
          <w:color w:val="C00000"/>
          <w:sz w:val="18"/>
          <w:szCs w:val="20"/>
        </w:rPr>
        <w:t xml:space="preserve"> Reliability was not tested for </w:t>
      </w:r>
      <w:r w:rsidRPr="002A4EA3">
        <w:rPr>
          <w:color w:val="C00000"/>
          <w:sz w:val="18"/>
          <w:szCs w:val="20"/>
        </w:rPr>
        <w:t>3-day LARC</w:t>
      </w:r>
      <w:r w:rsidR="000E724B" w:rsidRPr="002A4EA3">
        <w:rPr>
          <w:color w:val="C00000"/>
          <w:sz w:val="18"/>
          <w:szCs w:val="20"/>
        </w:rPr>
        <w:t xml:space="preserve"> due to limited number of units available in this age group</w:t>
      </w:r>
    </w:p>
    <w:p w14:paraId="1DEF304A" w14:textId="77777777" w:rsidR="00076DA8" w:rsidRPr="002A4EA3" w:rsidRDefault="00076DA8">
      <w:pPr>
        <w:spacing w:after="0" w:line="240" w:lineRule="auto"/>
        <w:rPr>
          <w:b/>
          <w:color w:val="C00000"/>
        </w:rPr>
      </w:pPr>
    </w:p>
    <w:p w14:paraId="316528D8" w14:textId="44990294" w:rsidR="00295EE4" w:rsidRPr="00295EE4" w:rsidRDefault="00295EE4" w:rsidP="008911F0">
      <w:pPr>
        <w:keepNext/>
        <w:spacing w:after="0" w:line="240" w:lineRule="auto"/>
        <w:rPr>
          <w:b/>
          <w:color w:val="7030A0"/>
        </w:rPr>
      </w:pPr>
      <w:r w:rsidRPr="002A4EA3">
        <w:rPr>
          <w:b/>
          <w:color w:val="C00000"/>
        </w:rPr>
        <w:t>Washington State Health Care Authority</w:t>
      </w:r>
      <w:r w:rsidR="00D800EC" w:rsidRPr="002A4EA3">
        <w:rPr>
          <w:b/>
          <w:color w:val="C00000"/>
        </w:rPr>
        <w:t>, 2019</w:t>
      </w:r>
      <w:r w:rsidR="00380F8A" w:rsidRPr="002A4EA3">
        <w:rPr>
          <w:b/>
          <w:color w:val="C00000"/>
        </w:rPr>
        <w:t>, by health plan</w:t>
      </w:r>
    </w:p>
    <w:tbl>
      <w:tblPr>
        <w:tblStyle w:val="aff4"/>
        <w:tblW w:w="8005" w:type="dxa"/>
        <w:tblBorders>
          <w:top w:val="nil"/>
          <w:left w:val="nil"/>
          <w:bottom w:val="nil"/>
          <w:right w:val="nil"/>
          <w:insideH w:val="nil"/>
          <w:insideV w:val="nil"/>
        </w:tblBorders>
        <w:tblLayout w:type="fixed"/>
        <w:tblCellMar>
          <w:top w:w="0" w:type="dxa"/>
          <w:bottom w:w="0" w:type="dxa"/>
        </w:tblCellMar>
        <w:tblLook w:val="0600" w:firstRow="0" w:lastRow="0" w:firstColumn="0" w:lastColumn="0" w:noHBand="1" w:noVBand="1"/>
        <w:tblCaption w:val="Reliability results by health plan, Washington State Health Care Authority, 2019"/>
        <w:tblDescription w:val="The table shows the summary of reliability analysis results by health plan for 60-day Most/Mod and LARC.&#10;"/>
      </w:tblPr>
      <w:tblGrid>
        <w:gridCol w:w="1695"/>
        <w:gridCol w:w="1630"/>
        <w:gridCol w:w="2340"/>
        <w:gridCol w:w="2340"/>
      </w:tblGrid>
      <w:tr w:rsidR="00380F8A" w:rsidRPr="00EC2554" w14:paraId="5B178E87" w14:textId="77777777" w:rsidTr="006B2F4F">
        <w:trPr>
          <w:cantSplit/>
          <w:tblHeader/>
        </w:trPr>
        <w:tc>
          <w:tcPr>
            <w:tcW w:w="1695" w:type="dxa"/>
            <w:vMerge w:val="restart"/>
            <w:tcBorders>
              <w:top w:val="single" w:sz="4" w:space="0" w:color="auto"/>
              <w:left w:val="single" w:sz="4" w:space="0" w:color="auto"/>
              <w:right w:val="single" w:sz="4" w:space="0" w:color="auto"/>
            </w:tcBorders>
            <w:shd w:val="clear" w:color="auto" w:fill="FFE7E7"/>
            <w:tcMar>
              <w:top w:w="0" w:type="dxa"/>
              <w:left w:w="0" w:type="dxa"/>
              <w:bottom w:w="0" w:type="dxa"/>
              <w:right w:w="0" w:type="dxa"/>
            </w:tcMar>
          </w:tcPr>
          <w:p w14:paraId="0448760F" w14:textId="695FDF9A" w:rsidR="00380F8A" w:rsidRPr="00EC2554" w:rsidRDefault="00380F8A" w:rsidP="008911F0">
            <w:pPr>
              <w:keepNext/>
              <w:spacing w:after="0" w:line="240" w:lineRule="auto"/>
              <w:rPr>
                <w:color w:val="FF0000"/>
                <w:sz w:val="20"/>
                <w:szCs w:val="20"/>
              </w:rPr>
            </w:pPr>
            <w:r w:rsidRPr="002A4EA3">
              <w:rPr>
                <w:color w:val="C00000"/>
                <w:sz w:val="20"/>
                <w:szCs w:val="20"/>
              </w:rPr>
              <w:t xml:space="preserve"> </w:t>
            </w:r>
            <w:r w:rsidR="006B2F4F">
              <w:rPr>
                <w:color w:val="C00000"/>
                <w:sz w:val="20"/>
                <w:szCs w:val="20"/>
              </w:rPr>
              <w:t>Measure</w:t>
            </w:r>
          </w:p>
        </w:tc>
        <w:tc>
          <w:tcPr>
            <w:tcW w:w="1630" w:type="dxa"/>
            <w:tcBorders>
              <w:top w:val="single" w:sz="4" w:space="0" w:color="auto"/>
              <w:left w:val="single" w:sz="4" w:space="0" w:color="auto"/>
              <w:bottom w:val="nil"/>
              <w:right w:val="single" w:sz="4" w:space="0" w:color="auto"/>
            </w:tcBorders>
            <w:shd w:val="clear" w:color="auto" w:fill="FFE7E7"/>
            <w:tcMar>
              <w:top w:w="0" w:type="dxa"/>
              <w:left w:w="0" w:type="dxa"/>
              <w:bottom w:w="0" w:type="dxa"/>
              <w:right w:w="0" w:type="dxa"/>
            </w:tcMar>
            <w:vAlign w:val="center"/>
          </w:tcPr>
          <w:p w14:paraId="0EA69919" w14:textId="2EECE321" w:rsidR="00380F8A" w:rsidRPr="00EC2554" w:rsidRDefault="00380F8A" w:rsidP="008911F0">
            <w:pPr>
              <w:keepNext/>
              <w:spacing w:after="0" w:line="240" w:lineRule="auto"/>
              <w:jc w:val="center"/>
              <w:rPr>
                <w:color w:val="FF0000"/>
                <w:sz w:val="20"/>
                <w:szCs w:val="20"/>
              </w:rPr>
            </w:pPr>
            <w:r w:rsidRPr="002A4EA3">
              <w:rPr>
                <w:color w:val="C00000"/>
                <w:sz w:val="20"/>
                <w:szCs w:val="20"/>
              </w:rPr>
              <w:t>Age group</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E7E7"/>
            <w:tcMar>
              <w:top w:w="0" w:type="dxa"/>
              <w:left w:w="0" w:type="dxa"/>
              <w:bottom w:w="0" w:type="dxa"/>
              <w:right w:w="0" w:type="dxa"/>
            </w:tcMar>
            <w:vAlign w:val="center"/>
          </w:tcPr>
          <w:p w14:paraId="7EC8093E" w14:textId="51BD319F" w:rsidR="00380F8A" w:rsidRPr="002A4EA3" w:rsidRDefault="00380F8A" w:rsidP="008911F0">
            <w:pPr>
              <w:keepNext/>
              <w:spacing w:after="0" w:line="240" w:lineRule="auto"/>
              <w:jc w:val="center"/>
              <w:rPr>
                <w:color w:val="C00000"/>
                <w:sz w:val="20"/>
                <w:szCs w:val="20"/>
              </w:rPr>
            </w:pPr>
            <w:r w:rsidRPr="002A4EA3">
              <w:rPr>
                <w:color w:val="C00000"/>
                <w:sz w:val="20"/>
                <w:szCs w:val="20"/>
              </w:rPr>
              <w:t>Results</w:t>
            </w:r>
          </w:p>
        </w:tc>
      </w:tr>
      <w:tr w:rsidR="00B2462C" w:rsidRPr="00EC2554" w14:paraId="6130B6A5" w14:textId="77777777" w:rsidTr="006B2F4F">
        <w:trPr>
          <w:cantSplit/>
          <w:tblHeader/>
        </w:trPr>
        <w:tc>
          <w:tcPr>
            <w:tcW w:w="1695" w:type="dxa"/>
            <w:vMerge/>
            <w:tcBorders>
              <w:left w:val="single" w:sz="4" w:space="0" w:color="auto"/>
              <w:bottom w:val="single" w:sz="4" w:space="0" w:color="auto"/>
              <w:right w:val="single" w:sz="4" w:space="0" w:color="auto"/>
            </w:tcBorders>
            <w:shd w:val="clear" w:color="auto" w:fill="FFE7E7"/>
            <w:tcMar>
              <w:top w:w="0" w:type="dxa"/>
              <w:left w:w="0" w:type="dxa"/>
              <w:bottom w:w="0" w:type="dxa"/>
              <w:right w:w="0" w:type="dxa"/>
            </w:tcMar>
          </w:tcPr>
          <w:p w14:paraId="4B47B70A" w14:textId="77777777" w:rsidR="00B2462C" w:rsidRPr="00EC2554" w:rsidRDefault="00B2462C" w:rsidP="008911F0">
            <w:pPr>
              <w:keepNext/>
              <w:spacing w:after="0" w:line="240" w:lineRule="auto"/>
              <w:rPr>
                <w:color w:val="FF0000"/>
                <w:sz w:val="20"/>
                <w:szCs w:val="20"/>
              </w:rPr>
            </w:pPr>
          </w:p>
        </w:tc>
        <w:tc>
          <w:tcPr>
            <w:tcW w:w="1630" w:type="dxa"/>
            <w:tcBorders>
              <w:top w:val="nil"/>
              <w:left w:val="single" w:sz="4" w:space="0" w:color="auto"/>
              <w:bottom w:val="single" w:sz="4" w:space="0" w:color="auto"/>
              <w:right w:val="single" w:sz="4" w:space="0" w:color="auto"/>
            </w:tcBorders>
            <w:shd w:val="clear" w:color="auto" w:fill="FFE7E7"/>
            <w:tcMar>
              <w:top w:w="0" w:type="dxa"/>
              <w:left w:w="0" w:type="dxa"/>
              <w:bottom w:w="0" w:type="dxa"/>
              <w:right w:w="0" w:type="dxa"/>
            </w:tcMar>
            <w:vAlign w:val="center"/>
          </w:tcPr>
          <w:p w14:paraId="292E1E06" w14:textId="77777777" w:rsidR="00B2462C" w:rsidRPr="00EC2554" w:rsidRDefault="00B2462C" w:rsidP="008911F0">
            <w:pPr>
              <w:keepNext/>
              <w:spacing w:after="0" w:line="240" w:lineRule="auto"/>
              <w:jc w:val="center"/>
              <w:rPr>
                <w:color w:val="FF0000"/>
                <w:sz w:val="20"/>
                <w:szCs w:val="20"/>
              </w:rPr>
            </w:pPr>
          </w:p>
        </w:tc>
        <w:tc>
          <w:tcPr>
            <w:tcW w:w="2340" w:type="dxa"/>
            <w:tcBorders>
              <w:top w:val="single" w:sz="4" w:space="0" w:color="auto"/>
              <w:left w:val="single" w:sz="4" w:space="0" w:color="auto"/>
              <w:bottom w:val="single" w:sz="4" w:space="0" w:color="auto"/>
              <w:right w:val="single" w:sz="4" w:space="0" w:color="auto"/>
            </w:tcBorders>
            <w:shd w:val="clear" w:color="auto" w:fill="FFE7E7"/>
            <w:tcMar>
              <w:top w:w="0" w:type="dxa"/>
              <w:left w:w="0" w:type="dxa"/>
              <w:bottom w:w="0" w:type="dxa"/>
              <w:right w:w="0" w:type="dxa"/>
            </w:tcMar>
            <w:vAlign w:val="center"/>
          </w:tcPr>
          <w:p w14:paraId="69429B3A" w14:textId="046666A4" w:rsidR="00B2462C" w:rsidRPr="00EC2554" w:rsidRDefault="00B2462C" w:rsidP="00B2462C">
            <w:pPr>
              <w:keepNext/>
              <w:spacing w:after="0" w:line="240" w:lineRule="auto"/>
              <w:jc w:val="center"/>
              <w:rPr>
                <w:color w:val="FF0000"/>
                <w:sz w:val="20"/>
                <w:szCs w:val="20"/>
              </w:rPr>
            </w:pPr>
            <w:r w:rsidRPr="002A4EA3">
              <w:rPr>
                <w:color w:val="C00000"/>
                <w:sz w:val="20"/>
                <w:szCs w:val="20"/>
              </w:rPr>
              <w:t>Median N (all units)</w:t>
            </w:r>
          </w:p>
        </w:tc>
        <w:tc>
          <w:tcPr>
            <w:tcW w:w="2340" w:type="dxa"/>
            <w:tcBorders>
              <w:top w:val="single" w:sz="4" w:space="0" w:color="auto"/>
              <w:left w:val="single" w:sz="4" w:space="0" w:color="auto"/>
              <w:bottom w:val="single" w:sz="4" w:space="0" w:color="auto"/>
              <w:right w:val="single" w:sz="4" w:space="0" w:color="auto"/>
            </w:tcBorders>
            <w:shd w:val="clear" w:color="auto" w:fill="FFE7E7"/>
            <w:vAlign w:val="center"/>
          </w:tcPr>
          <w:p w14:paraId="3B49F21D" w14:textId="3D04C5E0" w:rsidR="00B2462C" w:rsidRPr="002A4EA3" w:rsidRDefault="00B2462C" w:rsidP="00B2462C">
            <w:pPr>
              <w:keepNext/>
              <w:spacing w:after="0" w:line="240" w:lineRule="auto"/>
              <w:jc w:val="center"/>
              <w:rPr>
                <w:color w:val="C00000"/>
                <w:sz w:val="20"/>
                <w:szCs w:val="20"/>
              </w:rPr>
            </w:pPr>
            <w:r w:rsidRPr="002A4EA3">
              <w:rPr>
                <w:color w:val="C00000"/>
                <w:sz w:val="20"/>
                <w:szCs w:val="20"/>
              </w:rPr>
              <w:t>Reliability (all units</w:t>
            </w:r>
            <w:r w:rsidR="00294F4C" w:rsidRPr="002A4EA3">
              <w:rPr>
                <w:b/>
                <w:color w:val="C00000"/>
                <w:sz w:val="20"/>
              </w:rPr>
              <w:t>*</w:t>
            </w:r>
            <w:r w:rsidRPr="002A4EA3">
              <w:rPr>
                <w:color w:val="C00000"/>
                <w:sz w:val="20"/>
                <w:szCs w:val="20"/>
              </w:rPr>
              <w:t>)</w:t>
            </w:r>
          </w:p>
        </w:tc>
      </w:tr>
      <w:tr w:rsidR="00B2462C" w:rsidRPr="00EC2554" w14:paraId="09AB5A3E" w14:textId="77777777" w:rsidTr="00AA6560">
        <w:trPr>
          <w:cantSplit/>
        </w:trPr>
        <w:tc>
          <w:tcPr>
            <w:tcW w:w="1695" w:type="dxa"/>
            <w:tcBorders>
              <w:top w:val="single" w:sz="4" w:space="0" w:color="auto"/>
              <w:left w:val="single" w:sz="4" w:space="0" w:color="auto"/>
              <w:bottom w:val="nil"/>
              <w:right w:val="single" w:sz="4" w:space="0" w:color="auto"/>
            </w:tcBorders>
            <w:shd w:val="clear" w:color="auto" w:fill="FFE7E7"/>
            <w:tcMar>
              <w:top w:w="0" w:type="dxa"/>
              <w:left w:w="0" w:type="dxa"/>
              <w:bottom w:w="0" w:type="dxa"/>
              <w:right w:w="0" w:type="dxa"/>
            </w:tcMar>
          </w:tcPr>
          <w:p w14:paraId="7D1B6747" w14:textId="77777777" w:rsidR="00B2462C" w:rsidRPr="0052664D" w:rsidRDefault="00B2462C" w:rsidP="00006695">
            <w:pPr>
              <w:keepNext/>
              <w:spacing w:after="0" w:line="240" w:lineRule="auto"/>
              <w:rPr>
                <w:color w:val="FF0000"/>
                <w:sz w:val="20"/>
                <w:szCs w:val="20"/>
              </w:rPr>
            </w:pPr>
            <w:r w:rsidRPr="002A4EA3">
              <w:rPr>
                <w:color w:val="C00000"/>
                <w:sz w:val="20"/>
                <w:szCs w:val="20"/>
              </w:rPr>
              <w:t>60-day MOST/MOD</w:t>
            </w:r>
          </w:p>
        </w:tc>
        <w:tc>
          <w:tcPr>
            <w:tcW w:w="1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4198D4D5" w14:textId="1E9C8725" w:rsidR="00B2462C" w:rsidRPr="00EC2554" w:rsidRDefault="00B2462C" w:rsidP="00006695">
            <w:pPr>
              <w:keepNext/>
              <w:spacing w:after="0" w:line="240" w:lineRule="auto"/>
              <w:jc w:val="center"/>
              <w:rPr>
                <w:color w:val="FF0000"/>
                <w:sz w:val="20"/>
                <w:szCs w:val="20"/>
              </w:rPr>
            </w:pPr>
            <w:r w:rsidRPr="002A4EA3">
              <w:rPr>
                <w:color w:val="C00000"/>
                <w:sz w:val="20"/>
                <w:szCs w:val="20"/>
              </w:rPr>
              <w:t>15-44</w:t>
            </w:r>
          </w:p>
        </w:tc>
        <w:tc>
          <w:tcPr>
            <w:tcW w:w="2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1F29C6BF" w14:textId="351008B8" w:rsidR="00B2462C" w:rsidRPr="00EC2554" w:rsidRDefault="00B2462C" w:rsidP="00006695">
            <w:pPr>
              <w:keepNext/>
              <w:spacing w:after="0" w:line="240" w:lineRule="auto"/>
              <w:jc w:val="center"/>
              <w:rPr>
                <w:color w:val="FF0000"/>
                <w:sz w:val="20"/>
                <w:szCs w:val="20"/>
              </w:rPr>
            </w:pPr>
            <w:r w:rsidRPr="002A4EA3">
              <w:rPr>
                <w:color w:val="C00000"/>
                <w:sz w:val="20"/>
                <w:szCs w:val="20"/>
              </w:rPr>
              <w:t>2</w:t>
            </w:r>
            <w:r w:rsidR="00026B41">
              <w:rPr>
                <w:color w:val="C00000"/>
                <w:sz w:val="20"/>
                <w:szCs w:val="20"/>
              </w:rPr>
              <w:t>,</w:t>
            </w:r>
            <w:r w:rsidRPr="002A4EA3">
              <w:rPr>
                <w:color w:val="C00000"/>
                <w:sz w:val="20"/>
                <w:szCs w:val="20"/>
              </w:rPr>
              <w:t>606.5</w:t>
            </w:r>
          </w:p>
        </w:tc>
        <w:tc>
          <w:tcPr>
            <w:tcW w:w="2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A5F49" w14:textId="79795E45" w:rsidR="00B2462C" w:rsidRPr="002A4EA3" w:rsidRDefault="00B2462C" w:rsidP="00006695">
            <w:pPr>
              <w:keepNext/>
              <w:spacing w:after="0" w:line="240" w:lineRule="auto"/>
              <w:jc w:val="center"/>
              <w:rPr>
                <w:b/>
                <w:color w:val="C00000"/>
                <w:sz w:val="20"/>
                <w:szCs w:val="20"/>
              </w:rPr>
            </w:pPr>
            <w:r w:rsidRPr="002A4EA3">
              <w:rPr>
                <w:b/>
                <w:color w:val="C00000"/>
                <w:sz w:val="20"/>
                <w:szCs w:val="20"/>
              </w:rPr>
              <w:t>.926</w:t>
            </w:r>
          </w:p>
        </w:tc>
      </w:tr>
      <w:tr w:rsidR="00B2462C" w:rsidRPr="00EC2554" w14:paraId="5ED81878" w14:textId="77777777" w:rsidTr="00AA6560">
        <w:trPr>
          <w:cantSplit/>
        </w:trPr>
        <w:tc>
          <w:tcPr>
            <w:tcW w:w="1695" w:type="dxa"/>
            <w:tcBorders>
              <w:top w:val="nil"/>
              <w:left w:val="single" w:sz="4" w:space="0" w:color="auto"/>
              <w:bottom w:val="nil"/>
              <w:right w:val="single" w:sz="4" w:space="0" w:color="auto"/>
            </w:tcBorders>
            <w:shd w:val="clear" w:color="auto" w:fill="FFE7E7"/>
            <w:tcMar>
              <w:top w:w="0" w:type="dxa"/>
              <w:left w:w="0" w:type="dxa"/>
              <w:bottom w:w="0" w:type="dxa"/>
              <w:right w:w="0" w:type="dxa"/>
            </w:tcMar>
          </w:tcPr>
          <w:p w14:paraId="0DB1BDF0" w14:textId="77777777" w:rsidR="00B2462C" w:rsidRPr="0052664D" w:rsidRDefault="00B2462C" w:rsidP="00006695">
            <w:pPr>
              <w:keepNext/>
              <w:spacing w:after="0" w:line="240" w:lineRule="auto"/>
              <w:rPr>
                <w:color w:val="FF0000"/>
                <w:sz w:val="20"/>
                <w:szCs w:val="20"/>
              </w:rPr>
            </w:pPr>
          </w:p>
        </w:tc>
        <w:tc>
          <w:tcPr>
            <w:tcW w:w="163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3470AC8A" w14:textId="75F95681" w:rsidR="00B2462C" w:rsidRPr="00EC2554" w:rsidRDefault="00B2462C" w:rsidP="00006695">
            <w:pPr>
              <w:keepNext/>
              <w:spacing w:after="0" w:line="240" w:lineRule="auto"/>
              <w:jc w:val="center"/>
              <w:rPr>
                <w:color w:val="FF0000"/>
                <w:sz w:val="20"/>
                <w:szCs w:val="20"/>
              </w:rPr>
            </w:pPr>
            <w:r w:rsidRPr="002A4EA3">
              <w:rPr>
                <w:color w:val="C00000"/>
                <w:sz w:val="20"/>
                <w:szCs w:val="20"/>
              </w:rPr>
              <w:t>21-44</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6197F163" w14:textId="432B55F5" w:rsidR="00B2462C" w:rsidRPr="00EC2554" w:rsidRDefault="00B2462C" w:rsidP="00006695">
            <w:pPr>
              <w:keepNext/>
              <w:spacing w:after="0" w:line="240" w:lineRule="auto"/>
              <w:jc w:val="center"/>
              <w:rPr>
                <w:color w:val="FF0000"/>
                <w:sz w:val="20"/>
                <w:szCs w:val="20"/>
              </w:rPr>
            </w:pPr>
            <w:r w:rsidRPr="002A4EA3">
              <w:rPr>
                <w:color w:val="C00000"/>
                <w:sz w:val="20"/>
                <w:szCs w:val="20"/>
              </w:rPr>
              <w:t>2</w:t>
            </w:r>
            <w:r w:rsidR="00026B41">
              <w:rPr>
                <w:color w:val="C00000"/>
                <w:sz w:val="20"/>
                <w:szCs w:val="20"/>
              </w:rPr>
              <w:t>,</w:t>
            </w:r>
            <w:r w:rsidRPr="002A4EA3">
              <w:rPr>
                <w:color w:val="C00000"/>
                <w:sz w:val="20"/>
                <w:szCs w:val="20"/>
              </w:rPr>
              <w:t>382.5</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D145934" w14:textId="1297B20E" w:rsidR="00B2462C" w:rsidRPr="002A4EA3" w:rsidRDefault="00B2462C" w:rsidP="00006695">
            <w:pPr>
              <w:keepNext/>
              <w:spacing w:after="0" w:line="240" w:lineRule="auto"/>
              <w:jc w:val="center"/>
              <w:rPr>
                <w:color w:val="C00000"/>
                <w:sz w:val="20"/>
                <w:szCs w:val="20"/>
              </w:rPr>
            </w:pPr>
            <w:r w:rsidRPr="002A4EA3">
              <w:rPr>
                <w:color w:val="C00000"/>
                <w:sz w:val="20"/>
                <w:szCs w:val="20"/>
              </w:rPr>
              <w:t>.920</w:t>
            </w:r>
          </w:p>
        </w:tc>
      </w:tr>
      <w:tr w:rsidR="00B2462C" w:rsidRPr="00EC2554" w14:paraId="4C6726A8" w14:textId="77777777" w:rsidTr="00AA6560">
        <w:trPr>
          <w:cantSplit/>
        </w:trPr>
        <w:tc>
          <w:tcPr>
            <w:tcW w:w="1695" w:type="dxa"/>
            <w:tcBorders>
              <w:top w:val="nil"/>
              <w:left w:val="single" w:sz="4" w:space="0" w:color="auto"/>
              <w:bottom w:val="single" w:sz="4" w:space="0" w:color="auto"/>
              <w:right w:val="single" w:sz="4" w:space="0" w:color="auto"/>
            </w:tcBorders>
            <w:shd w:val="clear" w:color="auto" w:fill="FFE7E7"/>
            <w:tcMar>
              <w:top w:w="0" w:type="dxa"/>
              <w:left w:w="0" w:type="dxa"/>
              <w:bottom w:w="0" w:type="dxa"/>
              <w:right w:w="0" w:type="dxa"/>
            </w:tcMar>
          </w:tcPr>
          <w:p w14:paraId="232FADBB" w14:textId="77777777" w:rsidR="00B2462C" w:rsidRPr="0052664D" w:rsidRDefault="00B2462C" w:rsidP="00006695">
            <w:pPr>
              <w:keepNext/>
              <w:spacing w:after="0" w:line="240" w:lineRule="auto"/>
              <w:rPr>
                <w:color w:val="FF0000"/>
                <w:sz w:val="20"/>
                <w:szCs w:val="20"/>
              </w:rPr>
            </w:pPr>
          </w:p>
        </w:tc>
        <w:tc>
          <w:tcPr>
            <w:tcW w:w="163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6AF2D2E6" w14:textId="79787850" w:rsidR="00B2462C" w:rsidRPr="00EC2554" w:rsidRDefault="00B2462C" w:rsidP="00006695">
            <w:pPr>
              <w:keepNext/>
              <w:spacing w:after="0" w:line="240" w:lineRule="auto"/>
              <w:jc w:val="center"/>
              <w:rPr>
                <w:color w:val="FF0000"/>
                <w:sz w:val="20"/>
                <w:szCs w:val="20"/>
              </w:rPr>
            </w:pPr>
            <w:r w:rsidRPr="002A4EA3">
              <w:rPr>
                <w:color w:val="C00000"/>
                <w:sz w:val="20"/>
                <w:szCs w:val="20"/>
              </w:rPr>
              <w:t>15-20</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0091BE2A" w14:textId="0C44E122" w:rsidR="00B2462C" w:rsidRPr="00EC2554" w:rsidRDefault="00B2462C" w:rsidP="00006695">
            <w:pPr>
              <w:keepNext/>
              <w:spacing w:after="0" w:line="240" w:lineRule="auto"/>
              <w:jc w:val="center"/>
              <w:rPr>
                <w:color w:val="FF0000"/>
                <w:sz w:val="20"/>
                <w:szCs w:val="20"/>
              </w:rPr>
            </w:pPr>
            <w:r w:rsidRPr="002A4EA3">
              <w:rPr>
                <w:color w:val="C00000"/>
                <w:sz w:val="20"/>
                <w:szCs w:val="20"/>
              </w:rPr>
              <w:t>261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239076E" w14:textId="17CD677E" w:rsidR="00B2462C" w:rsidRPr="002A4EA3" w:rsidRDefault="00B2462C" w:rsidP="00006695">
            <w:pPr>
              <w:keepNext/>
              <w:spacing w:after="0" w:line="240" w:lineRule="auto"/>
              <w:jc w:val="center"/>
              <w:rPr>
                <w:color w:val="C00000"/>
                <w:sz w:val="20"/>
                <w:szCs w:val="20"/>
              </w:rPr>
            </w:pPr>
            <w:r w:rsidRPr="002A4EA3">
              <w:rPr>
                <w:color w:val="C00000"/>
                <w:sz w:val="20"/>
                <w:szCs w:val="20"/>
              </w:rPr>
              <w:t>.422</w:t>
            </w:r>
          </w:p>
        </w:tc>
      </w:tr>
      <w:tr w:rsidR="001527D9" w:rsidRPr="00EC2554" w14:paraId="00E02729" w14:textId="77777777" w:rsidTr="00AA6560">
        <w:trPr>
          <w:cantSplit/>
        </w:trPr>
        <w:tc>
          <w:tcPr>
            <w:tcW w:w="1695" w:type="dxa"/>
            <w:tcBorders>
              <w:top w:val="single" w:sz="4" w:space="0" w:color="auto"/>
              <w:left w:val="single" w:sz="4" w:space="0" w:color="auto"/>
              <w:right w:val="single" w:sz="4" w:space="0" w:color="auto"/>
            </w:tcBorders>
            <w:shd w:val="clear" w:color="auto" w:fill="FFE7E7"/>
            <w:tcMar>
              <w:top w:w="0" w:type="dxa"/>
              <w:left w:w="0" w:type="dxa"/>
              <w:bottom w:w="0" w:type="dxa"/>
              <w:right w:w="0" w:type="dxa"/>
            </w:tcMar>
          </w:tcPr>
          <w:p w14:paraId="2C42CCA1" w14:textId="77777777" w:rsidR="001527D9" w:rsidRPr="0052664D" w:rsidRDefault="001527D9" w:rsidP="006314B9">
            <w:pPr>
              <w:keepNext/>
              <w:spacing w:after="0" w:line="240" w:lineRule="auto"/>
              <w:rPr>
                <w:color w:val="FF0000"/>
                <w:sz w:val="20"/>
                <w:szCs w:val="20"/>
              </w:rPr>
            </w:pPr>
            <w:r w:rsidRPr="002A4EA3">
              <w:rPr>
                <w:color w:val="C00000"/>
                <w:sz w:val="20"/>
                <w:szCs w:val="20"/>
              </w:rPr>
              <w:t>60-day LARC</w:t>
            </w:r>
          </w:p>
        </w:tc>
        <w:tc>
          <w:tcPr>
            <w:tcW w:w="1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3895D2FE" w14:textId="3E7D5496" w:rsidR="001527D9" w:rsidRPr="00EC2554" w:rsidRDefault="001527D9" w:rsidP="006314B9">
            <w:pPr>
              <w:keepNext/>
              <w:spacing w:after="0" w:line="240" w:lineRule="auto"/>
              <w:jc w:val="center"/>
              <w:rPr>
                <w:color w:val="FF0000"/>
                <w:sz w:val="20"/>
                <w:szCs w:val="20"/>
              </w:rPr>
            </w:pPr>
            <w:r w:rsidRPr="002A4EA3">
              <w:rPr>
                <w:color w:val="C00000"/>
                <w:sz w:val="20"/>
                <w:szCs w:val="20"/>
              </w:rPr>
              <w:t>15-44</w:t>
            </w:r>
          </w:p>
        </w:tc>
        <w:tc>
          <w:tcPr>
            <w:tcW w:w="2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66CC25A6" w14:textId="708D6D0B" w:rsidR="001527D9" w:rsidRPr="00EC2554" w:rsidRDefault="001527D9" w:rsidP="006314B9">
            <w:pPr>
              <w:keepNext/>
              <w:spacing w:after="0" w:line="240" w:lineRule="auto"/>
              <w:jc w:val="center"/>
              <w:rPr>
                <w:color w:val="FF0000"/>
                <w:sz w:val="20"/>
                <w:szCs w:val="20"/>
              </w:rPr>
            </w:pPr>
            <w:r w:rsidRPr="002A4EA3">
              <w:rPr>
                <w:color w:val="C00000"/>
                <w:sz w:val="20"/>
                <w:szCs w:val="20"/>
              </w:rPr>
              <w:t>2</w:t>
            </w:r>
            <w:r w:rsidR="00026B41">
              <w:rPr>
                <w:color w:val="C00000"/>
                <w:sz w:val="20"/>
                <w:szCs w:val="20"/>
              </w:rPr>
              <w:t>,</w:t>
            </w:r>
            <w:r w:rsidRPr="002A4EA3">
              <w:rPr>
                <w:color w:val="C00000"/>
                <w:sz w:val="20"/>
                <w:szCs w:val="20"/>
              </w:rPr>
              <w:t>606.5</w:t>
            </w:r>
          </w:p>
        </w:tc>
        <w:tc>
          <w:tcPr>
            <w:tcW w:w="2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D472B" w14:textId="1D2CBD13" w:rsidR="001527D9" w:rsidRPr="002A4EA3" w:rsidRDefault="001527D9" w:rsidP="006314B9">
            <w:pPr>
              <w:keepNext/>
              <w:spacing w:after="0" w:line="240" w:lineRule="auto"/>
              <w:jc w:val="center"/>
              <w:rPr>
                <w:b/>
                <w:color w:val="C00000"/>
                <w:sz w:val="20"/>
                <w:szCs w:val="20"/>
              </w:rPr>
            </w:pPr>
            <w:r w:rsidRPr="002A4EA3">
              <w:rPr>
                <w:b/>
                <w:color w:val="C00000"/>
                <w:sz w:val="20"/>
                <w:szCs w:val="20"/>
              </w:rPr>
              <w:t>.888</w:t>
            </w:r>
          </w:p>
        </w:tc>
      </w:tr>
      <w:tr w:rsidR="001527D9" w:rsidRPr="00EC2554" w14:paraId="55BDA143" w14:textId="77777777" w:rsidTr="00AA6560">
        <w:trPr>
          <w:cantSplit/>
        </w:trPr>
        <w:tc>
          <w:tcPr>
            <w:tcW w:w="1695" w:type="dxa"/>
            <w:tcBorders>
              <w:left w:val="single" w:sz="4" w:space="0" w:color="auto"/>
              <w:right w:val="single" w:sz="4" w:space="0" w:color="auto"/>
            </w:tcBorders>
            <w:shd w:val="clear" w:color="auto" w:fill="FFE7E7"/>
            <w:tcMar>
              <w:top w:w="0" w:type="dxa"/>
              <w:left w:w="0" w:type="dxa"/>
              <w:bottom w:w="0" w:type="dxa"/>
              <w:right w:w="0" w:type="dxa"/>
            </w:tcMar>
          </w:tcPr>
          <w:p w14:paraId="324B0EE9" w14:textId="77777777" w:rsidR="001527D9" w:rsidRPr="00EC2554" w:rsidRDefault="001527D9" w:rsidP="006314B9">
            <w:pPr>
              <w:keepNext/>
              <w:spacing w:after="0" w:line="240" w:lineRule="auto"/>
              <w:rPr>
                <w:color w:val="FF0000"/>
              </w:rPr>
            </w:pPr>
          </w:p>
        </w:tc>
        <w:tc>
          <w:tcPr>
            <w:tcW w:w="163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69741420" w14:textId="6922D718" w:rsidR="001527D9" w:rsidRPr="00EC2554" w:rsidRDefault="001527D9" w:rsidP="006314B9">
            <w:pPr>
              <w:keepNext/>
              <w:spacing w:after="0" w:line="240" w:lineRule="auto"/>
              <w:jc w:val="center"/>
              <w:rPr>
                <w:color w:val="FF0000"/>
                <w:sz w:val="20"/>
                <w:szCs w:val="20"/>
              </w:rPr>
            </w:pPr>
            <w:r w:rsidRPr="002A4EA3">
              <w:rPr>
                <w:color w:val="C00000"/>
                <w:sz w:val="20"/>
                <w:szCs w:val="20"/>
              </w:rPr>
              <w:t>21-44</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2534FFD5" w14:textId="7C9D456A" w:rsidR="001527D9" w:rsidRPr="00EC2554" w:rsidRDefault="001527D9" w:rsidP="006314B9">
            <w:pPr>
              <w:keepNext/>
              <w:spacing w:after="0" w:line="240" w:lineRule="auto"/>
              <w:jc w:val="center"/>
              <w:rPr>
                <w:color w:val="FF0000"/>
                <w:sz w:val="20"/>
                <w:szCs w:val="20"/>
              </w:rPr>
            </w:pPr>
            <w:r w:rsidRPr="002A4EA3">
              <w:rPr>
                <w:color w:val="C00000"/>
                <w:sz w:val="20"/>
                <w:szCs w:val="20"/>
              </w:rPr>
              <w:t>2</w:t>
            </w:r>
            <w:r w:rsidR="00026B41">
              <w:rPr>
                <w:color w:val="C00000"/>
                <w:sz w:val="20"/>
                <w:szCs w:val="20"/>
              </w:rPr>
              <w:t>,</w:t>
            </w:r>
            <w:r w:rsidRPr="002A4EA3">
              <w:rPr>
                <w:color w:val="C00000"/>
                <w:sz w:val="20"/>
                <w:szCs w:val="20"/>
              </w:rPr>
              <w:t>382.5</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D475542" w14:textId="1E84C9A8" w:rsidR="001527D9" w:rsidRPr="002A4EA3" w:rsidRDefault="001527D9" w:rsidP="006314B9">
            <w:pPr>
              <w:keepNext/>
              <w:spacing w:after="0" w:line="240" w:lineRule="auto"/>
              <w:jc w:val="center"/>
              <w:rPr>
                <w:color w:val="C00000"/>
                <w:sz w:val="20"/>
                <w:szCs w:val="20"/>
              </w:rPr>
            </w:pPr>
            <w:r w:rsidRPr="002A4EA3">
              <w:rPr>
                <w:color w:val="C00000"/>
                <w:sz w:val="20"/>
                <w:szCs w:val="20"/>
              </w:rPr>
              <w:t>.882</w:t>
            </w:r>
          </w:p>
        </w:tc>
      </w:tr>
      <w:tr w:rsidR="001527D9" w:rsidRPr="00EC2554" w14:paraId="14D8BAA7" w14:textId="77777777" w:rsidTr="00AA6560">
        <w:trPr>
          <w:cantSplit/>
        </w:trPr>
        <w:tc>
          <w:tcPr>
            <w:tcW w:w="1695" w:type="dxa"/>
            <w:tcBorders>
              <w:left w:val="single" w:sz="4" w:space="0" w:color="auto"/>
              <w:bottom w:val="single" w:sz="4" w:space="0" w:color="auto"/>
              <w:right w:val="single" w:sz="4" w:space="0" w:color="auto"/>
            </w:tcBorders>
            <w:shd w:val="clear" w:color="auto" w:fill="FFE7E7"/>
            <w:tcMar>
              <w:top w:w="0" w:type="dxa"/>
              <w:left w:w="0" w:type="dxa"/>
              <w:bottom w:w="0" w:type="dxa"/>
              <w:right w:w="0" w:type="dxa"/>
            </w:tcMar>
          </w:tcPr>
          <w:p w14:paraId="66E07DF3" w14:textId="77777777" w:rsidR="001527D9" w:rsidRPr="00EC2554" w:rsidRDefault="001527D9" w:rsidP="006314B9">
            <w:pPr>
              <w:keepNext/>
              <w:spacing w:after="0" w:line="240" w:lineRule="auto"/>
              <w:rPr>
                <w:color w:val="FF0000"/>
              </w:rPr>
            </w:pPr>
          </w:p>
        </w:tc>
        <w:tc>
          <w:tcPr>
            <w:tcW w:w="163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14B0A602" w14:textId="78A298B8" w:rsidR="001527D9" w:rsidRPr="00EC2554" w:rsidRDefault="001527D9" w:rsidP="006314B9">
            <w:pPr>
              <w:keepNext/>
              <w:spacing w:after="0" w:line="240" w:lineRule="auto"/>
              <w:jc w:val="center"/>
              <w:rPr>
                <w:color w:val="FF0000"/>
                <w:sz w:val="20"/>
                <w:szCs w:val="20"/>
              </w:rPr>
            </w:pPr>
            <w:r w:rsidRPr="002A4EA3">
              <w:rPr>
                <w:color w:val="C00000"/>
                <w:sz w:val="20"/>
                <w:szCs w:val="20"/>
              </w:rPr>
              <w:t>15-20</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57DD5F5C" w14:textId="58381695" w:rsidR="001527D9" w:rsidRPr="00EC2554" w:rsidRDefault="001527D9" w:rsidP="006314B9">
            <w:pPr>
              <w:keepNext/>
              <w:spacing w:after="0" w:line="240" w:lineRule="auto"/>
              <w:jc w:val="center"/>
              <w:rPr>
                <w:color w:val="FF0000"/>
                <w:sz w:val="20"/>
                <w:szCs w:val="20"/>
              </w:rPr>
            </w:pPr>
            <w:r w:rsidRPr="002A4EA3">
              <w:rPr>
                <w:color w:val="C00000"/>
                <w:sz w:val="20"/>
                <w:szCs w:val="20"/>
              </w:rPr>
              <w:t>261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2A034F2" w14:textId="43A522D0" w:rsidR="001527D9" w:rsidRPr="002A4EA3" w:rsidRDefault="001527D9" w:rsidP="006314B9">
            <w:pPr>
              <w:keepNext/>
              <w:spacing w:after="0" w:line="240" w:lineRule="auto"/>
              <w:jc w:val="center"/>
              <w:rPr>
                <w:color w:val="C00000"/>
                <w:sz w:val="20"/>
                <w:szCs w:val="20"/>
              </w:rPr>
            </w:pPr>
            <w:r w:rsidRPr="002A4EA3">
              <w:rPr>
                <w:color w:val="C00000"/>
                <w:sz w:val="20"/>
                <w:szCs w:val="20"/>
              </w:rPr>
              <w:t>.000</w:t>
            </w:r>
          </w:p>
        </w:tc>
      </w:tr>
    </w:tbl>
    <w:p w14:paraId="62620AFC" w14:textId="2A95A6E3" w:rsidR="00A33BB4" w:rsidRPr="002A4EA3" w:rsidRDefault="000B1422">
      <w:pPr>
        <w:spacing w:after="0" w:line="240" w:lineRule="auto"/>
        <w:rPr>
          <w:color w:val="C00000"/>
          <w:sz w:val="20"/>
        </w:rPr>
      </w:pPr>
      <w:r w:rsidRPr="002A4EA3">
        <w:rPr>
          <w:color w:val="C00000"/>
          <w:sz w:val="20"/>
        </w:rPr>
        <w:t>*</w:t>
      </w:r>
      <w:r w:rsidR="00B2462C" w:rsidRPr="002A4EA3">
        <w:rPr>
          <w:color w:val="C00000"/>
          <w:sz w:val="20"/>
        </w:rPr>
        <w:t>Reliability estimates are the same regardless of using the unit size cutoff of 75 because all unit sizes are above 75.</w:t>
      </w:r>
    </w:p>
    <w:p w14:paraId="7F13FDFD" w14:textId="4929D446" w:rsidR="00E86268" w:rsidRPr="00295EE4" w:rsidRDefault="00E86268" w:rsidP="00E86268">
      <w:pPr>
        <w:keepNext/>
        <w:spacing w:after="0" w:line="240" w:lineRule="auto"/>
        <w:rPr>
          <w:b/>
          <w:color w:val="7030A0"/>
        </w:rPr>
      </w:pPr>
      <w:r w:rsidRPr="002A4EA3">
        <w:rPr>
          <w:b/>
          <w:color w:val="C00000"/>
        </w:rPr>
        <w:lastRenderedPageBreak/>
        <w:t>Massachusetts MassHealth, 2019</w:t>
      </w:r>
      <w:r w:rsidR="00380F8A" w:rsidRPr="002A4EA3">
        <w:rPr>
          <w:b/>
          <w:color w:val="C00000"/>
        </w:rPr>
        <w:t>, by health plan</w:t>
      </w:r>
    </w:p>
    <w:tbl>
      <w:tblPr>
        <w:tblStyle w:val="aff4"/>
        <w:tblW w:w="8210" w:type="dxa"/>
        <w:tblBorders>
          <w:top w:val="nil"/>
          <w:left w:val="nil"/>
          <w:bottom w:val="nil"/>
          <w:right w:val="nil"/>
          <w:insideH w:val="nil"/>
          <w:insideV w:val="nil"/>
        </w:tblBorders>
        <w:tblLayout w:type="fixed"/>
        <w:tblCellMar>
          <w:top w:w="0" w:type="dxa"/>
          <w:bottom w:w="0" w:type="dxa"/>
        </w:tblCellMar>
        <w:tblLook w:val="0600" w:firstRow="0" w:lastRow="0" w:firstColumn="0" w:lastColumn="0" w:noHBand="1" w:noVBand="1"/>
        <w:tblCaption w:val="Reliability results by health plan, Massachusetts MassHealth, 2019"/>
        <w:tblDescription w:val="The table shows the summary of reliability analysis results by health plan for 3-day and 60-day Most/Mod and LARC."/>
      </w:tblPr>
      <w:tblGrid>
        <w:gridCol w:w="1695"/>
        <w:gridCol w:w="1155"/>
        <w:gridCol w:w="1230"/>
        <w:gridCol w:w="1160"/>
        <w:gridCol w:w="1440"/>
        <w:gridCol w:w="1530"/>
      </w:tblGrid>
      <w:tr w:rsidR="00380F8A" w:rsidRPr="00EC2554" w14:paraId="5C08896B" w14:textId="77777777" w:rsidTr="001B3509">
        <w:trPr>
          <w:cantSplit/>
          <w:tblHeader/>
        </w:trPr>
        <w:tc>
          <w:tcPr>
            <w:tcW w:w="1695" w:type="dxa"/>
            <w:tcBorders>
              <w:top w:val="single" w:sz="8" w:space="0" w:color="000000"/>
              <w:left w:val="single" w:sz="8" w:space="0" w:color="000000"/>
              <w:bottom w:val="nil"/>
              <w:right w:val="single" w:sz="8" w:space="0" w:color="000000"/>
            </w:tcBorders>
            <w:shd w:val="clear" w:color="auto" w:fill="FFE7E7"/>
            <w:tcMar>
              <w:top w:w="100" w:type="dxa"/>
              <w:left w:w="100" w:type="dxa"/>
              <w:bottom w:w="100" w:type="dxa"/>
              <w:right w:w="100" w:type="dxa"/>
            </w:tcMar>
          </w:tcPr>
          <w:p w14:paraId="0B1C55A1" w14:textId="4EF25989" w:rsidR="00380F8A" w:rsidRPr="00EC2554" w:rsidRDefault="001B3509" w:rsidP="00A8156F">
            <w:pPr>
              <w:keepNext/>
              <w:spacing w:after="0" w:line="240" w:lineRule="auto"/>
              <w:jc w:val="center"/>
              <w:rPr>
                <w:color w:val="FF0000"/>
                <w:sz w:val="20"/>
                <w:szCs w:val="20"/>
              </w:rPr>
            </w:pPr>
            <w:r>
              <w:rPr>
                <w:color w:val="C00000"/>
                <w:sz w:val="20"/>
                <w:szCs w:val="20"/>
              </w:rPr>
              <w:t>Measure</w:t>
            </w:r>
          </w:p>
        </w:tc>
        <w:tc>
          <w:tcPr>
            <w:tcW w:w="1155" w:type="dxa"/>
            <w:tcBorders>
              <w:top w:val="single" w:sz="8" w:space="0" w:color="000000"/>
              <w:left w:val="nil"/>
              <w:bottom w:val="nil"/>
              <w:right w:val="single" w:sz="8" w:space="0" w:color="000000"/>
            </w:tcBorders>
            <w:shd w:val="clear" w:color="auto" w:fill="FFE7E7"/>
            <w:tcMar>
              <w:top w:w="100" w:type="dxa"/>
              <w:left w:w="100" w:type="dxa"/>
              <w:bottom w:w="100" w:type="dxa"/>
              <w:right w:w="100" w:type="dxa"/>
            </w:tcMar>
          </w:tcPr>
          <w:p w14:paraId="7F7F46E8" w14:textId="77777777" w:rsidR="00380F8A" w:rsidRPr="00EC2554" w:rsidRDefault="00380F8A" w:rsidP="00A8156F">
            <w:pPr>
              <w:keepNext/>
              <w:spacing w:after="0" w:line="240" w:lineRule="auto"/>
              <w:jc w:val="center"/>
              <w:rPr>
                <w:color w:val="FF0000"/>
                <w:sz w:val="20"/>
                <w:szCs w:val="20"/>
              </w:rPr>
            </w:pPr>
            <w:r w:rsidRPr="002A4EA3">
              <w:rPr>
                <w:color w:val="C00000"/>
                <w:sz w:val="20"/>
                <w:szCs w:val="20"/>
              </w:rPr>
              <w:t>Age group</w:t>
            </w:r>
          </w:p>
        </w:tc>
        <w:tc>
          <w:tcPr>
            <w:tcW w:w="5360" w:type="dxa"/>
            <w:gridSpan w:val="4"/>
            <w:tcBorders>
              <w:top w:val="single" w:sz="8" w:space="0" w:color="000000"/>
              <w:left w:val="nil"/>
              <w:bottom w:val="single" w:sz="8" w:space="0" w:color="000000"/>
              <w:right w:val="single" w:sz="8" w:space="0" w:color="000000"/>
            </w:tcBorders>
            <w:shd w:val="clear" w:color="auto" w:fill="FFE7E7"/>
          </w:tcPr>
          <w:p w14:paraId="50D0242C" w14:textId="77777777" w:rsidR="00380F8A" w:rsidRPr="002A4EA3" w:rsidRDefault="00380F8A" w:rsidP="00A8156F">
            <w:pPr>
              <w:keepNext/>
              <w:spacing w:after="0" w:line="240" w:lineRule="auto"/>
              <w:jc w:val="center"/>
              <w:rPr>
                <w:color w:val="C00000"/>
                <w:sz w:val="20"/>
                <w:szCs w:val="20"/>
              </w:rPr>
            </w:pPr>
            <w:r w:rsidRPr="002A4EA3">
              <w:rPr>
                <w:color w:val="C00000"/>
                <w:sz w:val="20"/>
                <w:szCs w:val="20"/>
              </w:rPr>
              <w:t>Results</w:t>
            </w:r>
          </w:p>
        </w:tc>
      </w:tr>
      <w:tr w:rsidR="00380F8A" w:rsidRPr="00EC2554" w14:paraId="5CE83A79" w14:textId="77777777" w:rsidTr="001B3509">
        <w:trPr>
          <w:cantSplit/>
          <w:tblHeader/>
        </w:trPr>
        <w:tc>
          <w:tcPr>
            <w:tcW w:w="1695" w:type="dxa"/>
            <w:tcBorders>
              <w:top w:val="nil"/>
              <w:left w:val="single" w:sz="8" w:space="0" w:color="000000"/>
              <w:bottom w:val="single" w:sz="8" w:space="0" w:color="000000"/>
              <w:right w:val="single" w:sz="8" w:space="0" w:color="000000"/>
            </w:tcBorders>
            <w:shd w:val="clear" w:color="auto" w:fill="FFE7E7"/>
            <w:tcMar>
              <w:top w:w="100" w:type="dxa"/>
              <w:left w:w="100" w:type="dxa"/>
              <w:bottom w:w="100" w:type="dxa"/>
              <w:right w:w="100" w:type="dxa"/>
            </w:tcMar>
          </w:tcPr>
          <w:p w14:paraId="4E8CBB1E" w14:textId="77777777" w:rsidR="00380F8A" w:rsidRPr="00EC2554" w:rsidRDefault="00380F8A" w:rsidP="00A8156F">
            <w:pPr>
              <w:keepNext/>
              <w:pBdr>
                <w:top w:val="nil"/>
                <w:left w:val="nil"/>
                <w:bottom w:val="nil"/>
                <w:right w:val="nil"/>
                <w:between w:val="nil"/>
              </w:pBdr>
              <w:spacing w:after="0" w:line="240" w:lineRule="auto"/>
              <w:jc w:val="center"/>
              <w:rPr>
                <w:color w:val="FF0000"/>
              </w:rPr>
            </w:pPr>
          </w:p>
        </w:tc>
        <w:tc>
          <w:tcPr>
            <w:tcW w:w="1155" w:type="dxa"/>
            <w:tcBorders>
              <w:top w:val="nil"/>
              <w:bottom w:val="single" w:sz="8" w:space="0" w:color="000000"/>
              <w:right w:val="single" w:sz="8" w:space="0" w:color="000000"/>
            </w:tcBorders>
            <w:shd w:val="clear" w:color="auto" w:fill="FFE7E7"/>
            <w:tcMar>
              <w:top w:w="100" w:type="dxa"/>
              <w:left w:w="100" w:type="dxa"/>
              <w:bottom w:w="100" w:type="dxa"/>
              <w:right w:w="100" w:type="dxa"/>
            </w:tcMar>
          </w:tcPr>
          <w:p w14:paraId="1A1CBA75" w14:textId="77777777" w:rsidR="00380F8A" w:rsidRPr="00EC2554" w:rsidRDefault="00380F8A" w:rsidP="00A8156F">
            <w:pPr>
              <w:keepNext/>
              <w:pBdr>
                <w:top w:val="nil"/>
                <w:left w:val="nil"/>
                <w:bottom w:val="nil"/>
                <w:right w:val="nil"/>
                <w:between w:val="nil"/>
              </w:pBdr>
              <w:spacing w:after="0" w:line="240" w:lineRule="auto"/>
              <w:jc w:val="center"/>
              <w:rPr>
                <w:color w:val="FF0000"/>
              </w:rPr>
            </w:pPr>
          </w:p>
        </w:tc>
        <w:tc>
          <w:tcPr>
            <w:tcW w:w="1230" w:type="dxa"/>
            <w:tcBorders>
              <w:top w:val="nil"/>
              <w:left w:val="nil"/>
              <w:bottom w:val="single" w:sz="8" w:space="0" w:color="000000"/>
              <w:right w:val="single" w:sz="8" w:space="0" w:color="000000"/>
            </w:tcBorders>
            <w:shd w:val="clear" w:color="auto" w:fill="FFE7E7"/>
            <w:tcMar>
              <w:top w:w="100" w:type="dxa"/>
              <w:left w:w="100" w:type="dxa"/>
              <w:bottom w:w="100" w:type="dxa"/>
              <w:right w:w="100" w:type="dxa"/>
            </w:tcMar>
          </w:tcPr>
          <w:p w14:paraId="5B29D6AC" w14:textId="77777777" w:rsidR="00380F8A" w:rsidRPr="002A4EA3" w:rsidRDefault="00380F8A" w:rsidP="00A8156F">
            <w:pPr>
              <w:keepNext/>
              <w:spacing w:after="0" w:line="240" w:lineRule="auto"/>
              <w:jc w:val="center"/>
              <w:rPr>
                <w:color w:val="C00000"/>
                <w:sz w:val="20"/>
                <w:szCs w:val="20"/>
              </w:rPr>
            </w:pPr>
            <w:r w:rsidRPr="002A4EA3">
              <w:rPr>
                <w:color w:val="C00000"/>
                <w:sz w:val="20"/>
                <w:szCs w:val="20"/>
              </w:rPr>
              <w:t>Median N</w:t>
            </w:r>
          </w:p>
          <w:p w14:paraId="6F1D58DA" w14:textId="77777777" w:rsidR="00380F8A" w:rsidRPr="00EC2554" w:rsidRDefault="00380F8A" w:rsidP="00A8156F">
            <w:pPr>
              <w:keepNext/>
              <w:spacing w:after="0" w:line="240" w:lineRule="auto"/>
              <w:jc w:val="center"/>
              <w:rPr>
                <w:color w:val="FF0000"/>
                <w:sz w:val="20"/>
                <w:szCs w:val="20"/>
              </w:rPr>
            </w:pPr>
            <w:r w:rsidRPr="002A4EA3">
              <w:rPr>
                <w:color w:val="C00000"/>
                <w:sz w:val="20"/>
                <w:szCs w:val="20"/>
              </w:rPr>
              <w:t>(all units)</w:t>
            </w:r>
          </w:p>
        </w:tc>
        <w:tc>
          <w:tcPr>
            <w:tcW w:w="1160" w:type="dxa"/>
            <w:tcBorders>
              <w:top w:val="nil"/>
              <w:left w:val="nil"/>
              <w:bottom w:val="single" w:sz="8" w:space="0" w:color="000000"/>
              <w:right w:val="single" w:sz="4" w:space="0" w:color="auto"/>
            </w:tcBorders>
            <w:shd w:val="clear" w:color="auto" w:fill="FFE7E7"/>
          </w:tcPr>
          <w:p w14:paraId="53E69144" w14:textId="77777777" w:rsidR="00380F8A" w:rsidRPr="002A4EA3" w:rsidRDefault="00380F8A" w:rsidP="00A8156F">
            <w:pPr>
              <w:keepNext/>
              <w:spacing w:after="0" w:line="240" w:lineRule="auto"/>
              <w:jc w:val="center"/>
              <w:rPr>
                <w:color w:val="C00000"/>
                <w:sz w:val="20"/>
                <w:szCs w:val="20"/>
              </w:rPr>
            </w:pPr>
            <w:r w:rsidRPr="002A4EA3">
              <w:rPr>
                <w:color w:val="C00000"/>
                <w:sz w:val="20"/>
                <w:szCs w:val="20"/>
              </w:rPr>
              <w:t xml:space="preserve">Reliability </w:t>
            </w:r>
          </w:p>
          <w:p w14:paraId="4F5FB119" w14:textId="77777777" w:rsidR="00380F8A" w:rsidRPr="00EC2554" w:rsidRDefault="00380F8A" w:rsidP="00A8156F">
            <w:pPr>
              <w:keepNext/>
              <w:spacing w:after="0" w:line="240" w:lineRule="auto"/>
              <w:jc w:val="center"/>
              <w:rPr>
                <w:color w:val="FF0000"/>
                <w:sz w:val="20"/>
                <w:szCs w:val="20"/>
              </w:rPr>
            </w:pPr>
            <w:r w:rsidRPr="002A4EA3">
              <w:rPr>
                <w:color w:val="C00000"/>
                <w:sz w:val="20"/>
                <w:szCs w:val="20"/>
              </w:rPr>
              <w:t>(all units)</w:t>
            </w:r>
          </w:p>
        </w:tc>
        <w:tc>
          <w:tcPr>
            <w:tcW w:w="1440" w:type="dxa"/>
            <w:tcBorders>
              <w:top w:val="nil"/>
              <w:left w:val="single" w:sz="4" w:space="0" w:color="auto"/>
              <w:bottom w:val="single" w:sz="8" w:space="0" w:color="000000"/>
              <w:right w:val="single" w:sz="4" w:space="0" w:color="auto"/>
            </w:tcBorders>
            <w:shd w:val="clear" w:color="auto" w:fill="FFE7E7"/>
          </w:tcPr>
          <w:p w14:paraId="2519EC4B" w14:textId="77777777" w:rsidR="00380F8A" w:rsidRPr="002A4EA3" w:rsidRDefault="00380F8A" w:rsidP="00A8156F">
            <w:pPr>
              <w:keepNext/>
              <w:spacing w:after="0" w:line="240" w:lineRule="auto"/>
              <w:jc w:val="center"/>
              <w:rPr>
                <w:color w:val="C00000"/>
                <w:sz w:val="20"/>
                <w:szCs w:val="20"/>
              </w:rPr>
            </w:pPr>
            <w:r w:rsidRPr="002A4EA3">
              <w:rPr>
                <w:color w:val="C00000"/>
                <w:sz w:val="20"/>
                <w:szCs w:val="20"/>
              </w:rPr>
              <w:t>Median N</w:t>
            </w:r>
          </w:p>
          <w:p w14:paraId="6E8AB569" w14:textId="77777777" w:rsidR="00380F8A" w:rsidRPr="00EC2554" w:rsidRDefault="00380F8A" w:rsidP="00A8156F">
            <w:pPr>
              <w:keepNext/>
              <w:spacing w:after="0" w:line="240" w:lineRule="auto"/>
              <w:jc w:val="center"/>
              <w:rPr>
                <w:color w:val="FF0000"/>
                <w:sz w:val="20"/>
                <w:szCs w:val="20"/>
              </w:rPr>
            </w:pPr>
            <w:r w:rsidRPr="002A4EA3">
              <w:rPr>
                <w:color w:val="C00000"/>
                <w:sz w:val="20"/>
                <w:szCs w:val="20"/>
              </w:rPr>
              <w:t>(unit size ≥ 75)</w:t>
            </w:r>
          </w:p>
        </w:tc>
        <w:tc>
          <w:tcPr>
            <w:tcW w:w="1530" w:type="dxa"/>
            <w:tcBorders>
              <w:top w:val="nil"/>
              <w:left w:val="single" w:sz="4" w:space="0" w:color="auto"/>
              <w:bottom w:val="single" w:sz="8" w:space="0" w:color="000000"/>
              <w:right w:val="single" w:sz="8" w:space="0" w:color="000000"/>
            </w:tcBorders>
            <w:shd w:val="clear" w:color="auto" w:fill="FFE7E7"/>
            <w:tcMar>
              <w:top w:w="100" w:type="dxa"/>
              <w:left w:w="100" w:type="dxa"/>
              <w:bottom w:w="100" w:type="dxa"/>
              <w:right w:w="100" w:type="dxa"/>
            </w:tcMar>
          </w:tcPr>
          <w:p w14:paraId="5A5E77E0" w14:textId="77777777" w:rsidR="00380F8A" w:rsidRPr="002A4EA3" w:rsidRDefault="00380F8A" w:rsidP="00A8156F">
            <w:pPr>
              <w:keepNext/>
              <w:autoSpaceDE w:val="0"/>
              <w:autoSpaceDN w:val="0"/>
              <w:adjustRightInd w:val="0"/>
              <w:spacing w:after="0" w:line="240" w:lineRule="auto"/>
              <w:jc w:val="center"/>
              <w:rPr>
                <w:rFonts w:cstheme="minorHAnsi"/>
                <w:bCs/>
                <w:color w:val="C00000"/>
                <w:sz w:val="20"/>
                <w:szCs w:val="20"/>
              </w:rPr>
            </w:pPr>
            <w:r w:rsidRPr="002A4EA3">
              <w:rPr>
                <w:rFonts w:cstheme="minorHAnsi"/>
                <w:bCs/>
                <w:color w:val="C00000"/>
                <w:sz w:val="20"/>
                <w:szCs w:val="20"/>
              </w:rPr>
              <w:t>Reliability</w:t>
            </w:r>
          </w:p>
          <w:p w14:paraId="7529BA97" w14:textId="77777777" w:rsidR="00380F8A" w:rsidRPr="002A4EA3" w:rsidRDefault="00380F8A" w:rsidP="00A8156F">
            <w:pPr>
              <w:keepNext/>
              <w:spacing w:after="0" w:line="240" w:lineRule="auto"/>
              <w:jc w:val="center"/>
              <w:rPr>
                <w:color w:val="C00000"/>
                <w:sz w:val="20"/>
                <w:szCs w:val="20"/>
              </w:rPr>
            </w:pPr>
            <w:r w:rsidRPr="002A4EA3">
              <w:rPr>
                <w:color w:val="C00000"/>
                <w:sz w:val="20"/>
                <w:szCs w:val="20"/>
              </w:rPr>
              <w:t>(unit size ≥ 75)</w:t>
            </w:r>
          </w:p>
        </w:tc>
      </w:tr>
      <w:tr w:rsidR="00380F8A" w:rsidRPr="00EC2554" w14:paraId="5A70806E"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54182B77" w14:textId="77777777" w:rsidR="00380F8A" w:rsidRPr="00EC2554" w:rsidRDefault="00380F8A" w:rsidP="00295599">
            <w:pPr>
              <w:keepNext/>
              <w:spacing w:after="0" w:line="240" w:lineRule="auto"/>
              <w:rPr>
                <w:color w:val="FF0000"/>
                <w:sz w:val="20"/>
                <w:szCs w:val="20"/>
              </w:rPr>
            </w:pPr>
            <w:r w:rsidRPr="002A4EA3">
              <w:rPr>
                <w:color w:val="C00000"/>
                <w:sz w:val="20"/>
                <w:szCs w:val="20"/>
              </w:rPr>
              <w:t>3-day MOST/MOD</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B06CABF" w14:textId="77777777" w:rsidR="00380F8A" w:rsidRPr="00EC2554" w:rsidRDefault="00380F8A" w:rsidP="00295599">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4E9CF0E1" w14:textId="1F905858" w:rsidR="00380F8A" w:rsidRPr="00EC2554" w:rsidRDefault="000622CD" w:rsidP="00295599">
            <w:pPr>
              <w:keepNext/>
              <w:spacing w:after="0" w:line="240" w:lineRule="auto"/>
              <w:jc w:val="center"/>
              <w:rPr>
                <w:color w:val="FF0000"/>
                <w:sz w:val="20"/>
                <w:szCs w:val="20"/>
              </w:rPr>
            </w:pPr>
            <w:r w:rsidRPr="002A4EA3">
              <w:rPr>
                <w:color w:val="C00000"/>
                <w:sz w:val="20"/>
                <w:szCs w:val="20"/>
              </w:rPr>
              <w:t>730</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75D1CC5D" w14:textId="327DBB46" w:rsidR="00380F8A" w:rsidRPr="00335AAF" w:rsidRDefault="00380F8A" w:rsidP="000622CD">
            <w:pPr>
              <w:keepNext/>
              <w:spacing w:after="0" w:line="240" w:lineRule="auto"/>
              <w:jc w:val="center"/>
              <w:rPr>
                <w:b/>
                <w:color w:val="FF0000"/>
                <w:sz w:val="20"/>
                <w:szCs w:val="20"/>
              </w:rPr>
            </w:pPr>
            <w:r w:rsidRPr="002A4EA3">
              <w:rPr>
                <w:b/>
                <w:color w:val="C00000"/>
                <w:sz w:val="20"/>
                <w:szCs w:val="20"/>
              </w:rPr>
              <w:t>.</w:t>
            </w:r>
            <w:r w:rsidR="000622CD" w:rsidRPr="002A4EA3">
              <w:rPr>
                <w:b/>
                <w:color w:val="C00000"/>
                <w:sz w:val="20"/>
                <w:szCs w:val="20"/>
              </w:rPr>
              <w:t>883</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0C9A09D1" w14:textId="51508989" w:rsidR="00380F8A" w:rsidRPr="00EC2554" w:rsidRDefault="002A3190" w:rsidP="00295599">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0C775E7C" w14:textId="744C565F" w:rsidR="00380F8A" w:rsidRPr="002A4EA3" w:rsidRDefault="007A32C8" w:rsidP="007A32C8">
            <w:pPr>
              <w:keepNext/>
              <w:spacing w:after="0" w:line="240" w:lineRule="auto"/>
              <w:jc w:val="center"/>
              <w:rPr>
                <w:b/>
                <w:color w:val="C00000"/>
                <w:sz w:val="20"/>
                <w:szCs w:val="20"/>
              </w:rPr>
            </w:pPr>
            <w:r w:rsidRPr="002A4EA3">
              <w:rPr>
                <w:b/>
                <w:color w:val="C00000"/>
                <w:sz w:val="20"/>
                <w:szCs w:val="20"/>
              </w:rPr>
              <w:t>.928</w:t>
            </w:r>
          </w:p>
        </w:tc>
      </w:tr>
      <w:tr w:rsidR="00380F8A" w:rsidRPr="00EC2554" w14:paraId="1151E075" w14:textId="77777777" w:rsidTr="00AF63E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28FBDD72" w14:textId="77777777" w:rsidR="00380F8A" w:rsidRPr="00EC2554" w:rsidRDefault="00380F8A" w:rsidP="00295599">
            <w:pPr>
              <w:keepNext/>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568F4AD" w14:textId="77777777" w:rsidR="00380F8A" w:rsidRPr="00EC2554" w:rsidRDefault="00380F8A" w:rsidP="00295599">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67F854A" w14:textId="3DCE0CE7" w:rsidR="00380F8A" w:rsidRPr="00EC2554" w:rsidRDefault="000622CD" w:rsidP="00295599">
            <w:pPr>
              <w:keepNext/>
              <w:spacing w:after="0" w:line="240" w:lineRule="auto"/>
              <w:jc w:val="center"/>
              <w:rPr>
                <w:color w:val="FF0000"/>
                <w:sz w:val="20"/>
                <w:szCs w:val="20"/>
              </w:rPr>
            </w:pPr>
            <w:r w:rsidRPr="002A4EA3">
              <w:rPr>
                <w:color w:val="C00000"/>
                <w:sz w:val="20"/>
                <w:szCs w:val="20"/>
              </w:rPr>
              <w:t>714</w:t>
            </w:r>
          </w:p>
        </w:tc>
        <w:tc>
          <w:tcPr>
            <w:tcW w:w="1160" w:type="dxa"/>
            <w:tcBorders>
              <w:top w:val="nil"/>
              <w:left w:val="nil"/>
              <w:bottom w:val="single" w:sz="8" w:space="0" w:color="000000"/>
              <w:right w:val="single" w:sz="4" w:space="0" w:color="auto"/>
            </w:tcBorders>
            <w:shd w:val="clear" w:color="auto" w:fill="auto"/>
            <w:vAlign w:val="center"/>
          </w:tcPr>
          <w:p w14:paraId="652925B2" w14:textId="19DCFB85" w:rsidR="00380F8A" w:rsidRPr="00EC2554" w:rsidRDefault="00380F8A" w:rsidP="000622CD">
            <w:pPr>
              <w:keepNext/>
              <w:spacing w:after="0" w:line="240" w:lineRule="auto"/>
              <w:jc w:val="center"/>
              <w:rPr>
                <w:color w:val="FF0000"/>
                <w:sz w:val="20"/>
                <w:szCs w:val="20"/>
              </w:rPr>
            </w:pPr>
            <w:r w:rsidRPr="002A4EA3">
              <w:rPr>
                <w:color w:val="C00000"/>
                <w:sz w:val="20"/>
                <w:szCs w:val="20"/>
              </w:rPr>
              <w:t>.</w:t>
            </w:r>
            <w:r w:rsidR="000622CD" w:rsidRPr="002A4EA3">
              <w:rPr>
                <w:color w:val="C00000"/>
                <w:sz w:val="20"/>
                <w:szCs w:val="20"/>
              </w:rPr>
              <w:t>869</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7698183E" w14:textId="12549122" w:rsidR="00380F8A" w:rsidRPr="00EC2554" w:rsidRDefault="002A3190" w:rsidP="00295599">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43E70905" w14:textId="2F9A722C" w:rsidR="00380F8A" w:rsidRPr="002A4EA3" w:rsidRDefault="007A32C8" w:rsidP="00295599">
            <w:pPr>
              <w:keepNext/>
              <w:spacing w:after="0" w:line="240" w:lineRule="auto"/>
              <w:jc w:val="center"/>
              <w:rPr>
                <w:color w:val="C00000"/>
                <w:sz w:val="20"/>
                <w:szCs w:val="20"/>
              </w:rPr>
            </w:pPr>
            <w:r w:rsidRPr="002A4EA3">
              <w:rPr>
                <w:color w:val="C00000"/>
                <w:sz w:val="20"/>
                <w:szCs w:val="20"/>
              </w:rPr>
              <w:t>.930</w:t>
            </w:r>
          </w:p>
        </w:tc>
      </w:tr>
      <w:tr w:rsidR="00380F8A" w:rsidRPr="00EC2554" w14:paraId="6F83173A" w14:textId="77777777" w:rsidTr="00AF63E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D1CA19A" w14:textId="77777777" w:rsidR="00380F8A" w:rsidRPr="00EC2554" w:rsidRDefault="00380F8A" w:rsidP="00295599">
            <w:pPr>
              <w:keepNext/>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65959BF" w14:textId="77777777" w:rsidR="00380F8A" w:rsidRPr="00EC2554" w:rsidRDefault="00380F8A" w:rsidP="00295599">
            <w:pPr>
              <w:keepNext/>
              <w:spacing w:after="0" w:line="240" w:lineRule="auto"/>
              <w:jc w:val="center"/>
              <w:rPr>
                <w:color w:val="FF0000"/>
                <w:sz w:val="20"/>
                <w:szCs w:val="20"/>
              </w:rPr>
            </w:pPr>
            <w:r w:rsidRPr="002A4EA3">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CD4DEB6" w14:textId="254640CA" w:rsidR="00380F8A" w:rsidRPr="00EC2554" w:rsidRDefault="000622CD" w:rsidP="00295599">
            <w:pPr>
              <w:keepNext/>
              <w:spacing w:after="0" w:line="240" w:lineRule="auto"/>
              <w:jc w:val="center"/>
              <w:rPr>
                <w:color w:val="FF0000"/>
                <w:sz w:val="20"/>
                <w:szCs w:val="20"/>
              </w:rPr>
            </w:pPr>
            <w:r w:rsidRPr="002A4EA3">
              <w:rPr>
                <w:color w:val="C00000"/>
                <w:sz w:val="20"/>
                <w:szCs w:val="20"/>
              </w:rPr>
              <w:t>39</w:t>
            </w:r>
          </w:p>
        </w:tc>
        <w:tc>
          <w:tcPr>
            <w:tcW w:w="1160" w:type="dxa"/>
            <w:tcBorders>
              <w:top w:val="nil"/>
              <w:left w:val="nil"/>
              <w:bottom w:val="single" w:sz="8" w:space="0" w:color="000000"/>
              <w:right w:val="single" w:sz="4" w:space="0" w:color="auto"/>
            </w:tcBorders>
            <w:shd w:val="clear" w:color="auto" w:fill="auto"/>
            <w:vAlign w:val="center"/>
          </w:tcPr>
          <w:p w14:paraId="4D70BC4A" w14:textId="05329D91" w:rsidR="00380F8A" w:rsidRPr="00EC2554" w:rsidRDefault="00380F8A" w:rsidP="000622CD">
            <w:pPr>
              <w:keepNext/>
              <w:spacing w:after="0" w:line="240" w:lineRule="auto"/>
              <w:jc w:val="center"/>
              <w:rPr>
                <w:color w:val="FF0000"/>
                <w:sz w:val="20"/>
                <w:szCs w:val="20"/>
              </w:rPr>
            </w:pPr>
            <w:r w:rsidRPr="002A4EA3">
              <w:rPr>
                <w:color w:val="C00000"/>
                <w:sz w:val="20"/>
                <w:szCs w:val="20"/>
              </w:rPr>
              <w:t>.</w:t>
            </w:r>
            <w:r w:rsidR="000622CD" w:rsidRPr="002A4EA3">
              <w:rPr>
                <w:color w:val="C00000"/>
                <w:sz w:val="20"/>
                <w:szCs w:val="20"/>
              </w:rPr>
              <w:t>717</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78F44A5B" w14:textId="414BC1BF" w:rsidR="00380F8A" w:rsidRPr="00EC2554" w:rsidRDefault="002A3190" w:rsidP="00295599">
            <w:pPr>
              <w:keepNext/>
              <w:spacing w:after="0" w:line="240" w:lineRule="auto"/>
              <w:jc w:val="center"/>
              <w:rPr>
                <w:color w:val="FF0000"/>
                <w:sz w:val="20"/>
                <w:szCs w:val="20"/>
              </w:rPr>
            </w:pPr>
            <w:r w:rsidRPr="002A4EA3">
              <w:rPr>
                <w:color w:val="C00000"/>
                <w:sz w:val="20"/>
                <w:szCs w:val="20"/>
              </w:rPr>
              <w:t>98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4ED57F57" w14:textId="48E8B9E4" w:rsidR="00380F8A" w:rsidRPr="002A4EA3" w:rsidRDefault="007A32C8" w:rsidP="00295599">
            <w:pPr>
              <w:keepNext/>
              <w:spacing w:after="0" w:line="240" w:lineRule="auto"/>
              <w:jc w:val="center"/>
              <w:rPr>
                <w:color w:val="C00000"/>
                <w:sz w:val="20"/>
                <w:szCs w:val="20"/>
              </w:rPr>
            </w:pPr>
            <w:r w:rsidRPr="002A4EA3">
              <w:rPr>
                <w:color w:val="C00000"/>
                <w:sz w:val="20"/>
                <w:szCs w:val="20"/>
              </w:rPr>
              <w:t>.847</w:t>
            </w:r>
          </w:p>
        </w:tc>
      </w:tr>
      <w:tr w:rsidR="00173EB3" w:rsidRPr="00EC2554" w14:paraId="7342E56B"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131EF81F" w14:textId="77777777" w:rsidR="00173EB3" w:rsidRPr="00EC2554" w:rsidRDefault="00173EB3" w:rsidP="00173EB3">
            <w:pPr>
              <w:keepNext/>
              <w:spacing w:after="0" w:line="240" w:lineRule="auto"/>
              <w:rPr>
                <w:color w:val="FF0000"/>
                <w:sz w:val="20"/>
                <w:szCs w:val="20"/>
              </w:rPr>
            </w:pPr>
            <w:r w:rsidRPr="002A4EA3">
              <w:rPr>
                <w:color w:val="C00000"/>
                <w:sz w:val="20"/>
                <w:szCs w:val="20"/>
              </w:rPr>
              <w:t>60-day MOST/MOD</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6B8758FC"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426DB634" w14:textId="27E6EE8A" w:rsidR="00173EB3" w:rsidRPr="00EC2554" w:rsidRDefault="00173EB3" w:rsidP="00173EB3">
            <w:pPr>
              <w:keepNext/>
              <w:spacing w:after="0" w:line="240" w:lineRule="auto"/>
              <w:jc w:val="center"/>
              <w:rPr>
                <w:color w:val="FF0000"/>
                <w:sz w:val="20"/>
                <w:szCs w:val="20"/>
              </w:rPr>
            </w:pPr>
            <w:r w:rsidRPr="002A4EA3">
              <w:rPr>
                <w:color w:val="C00000"/>
                <w:sz w:val="20"/>
                <w:szCs w:val="20"/>
              </w:rPr>
              <w:t>730</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05F3D012" w14:textId="5722C4CE" w:rsidR="00173EB3" w:rsidRPr="00335AAF" w:rsidRDefault="00173EB3" w:rsidP="00173EB3">
            <w:pPr>
              <w:keepNext/>
              <w:spacing w:after="0" w:line="240" w:lineRule="auto"/>
              <w:jc w:val="center"/>
              <w:rPr>
                <w:b/>
                <w:color w:val="FF0000"/>
                <w:sz w:val="20"/>
                <w:szCs w:val="20"/>
              </w:rPr>
            </w:pPr>
            <w:r w:rsidRPr="002A4EA3">
              <w:rPr>
                <w:b/>
                <w:color w:val="C00000"/>
                <w:sz w:val="20"/>
                <w:szCs w:val="20"/>
              </w:rPr>
              <w:t>.822</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7581FA95" w14:textId="2851FBAD" w:rsidR="00173EB3" w:rsidRPr="00EC2554" w:rsidRDefault="00173EB3" w:rsidP="00173EB3">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1677213D" w14:textId="0EDE873E" w:rsidR="00173EB3" w:rsidRPr="002A4EA3" w:rsidRDefault="00173EB3" w:rsidP="00173EB3">
            <w:pPr>
              <w:keepNext/>
              <w:spacing w:after="0" w:line="240" w:lineRule="auto"/>
              <w:jc w:val="center"/>
              <w:rPr>
                <w:b/>
                <w:color w:val="C00000"/>
                <w:sz w:val="20"/>
                <w:szCs w:val="20"/>
              </w:rPr>
            </w:pPr>
            <w:r w:rsidRPr="002A4EA3">
              <w:rPr>
                <w:b/>
                <w:color w:val="C00000"/>
                <w:sz w:val="20"/>
                <w:szCs w:val="20"/>
              </w:rPr>
              <w:t>.882</w:t>
            </w:r>
          </w:p>
        </w:tc>
      </w:tr>
      <w:tr w:rsidR="00173EB3" w:rsidRPr="00EC2554" w14:paraId="296AFC5A" w14:textId="77777777" w:rsidTr="00AF63E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686825EA" w14:textId="77777777" w:rsidR="00173EB3" w:rsidRPr="00EC2554" w:rsidRDefault="00173EB3" w:rsidP="00173EB3">
            <w:pPr>
              <w:keepNext/>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5BFA7F3"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49AC35B" w14:textId="6159EA6A" w:rsidR="00173EB3" w:rsidRPr="00EC2554" w:rsidRDefault="00173EB3" w:rsidP="00173EB3">
            <w:pPr>
              <w:keepNext/>
              <w:spacing w:after="0" w:line="240" w:lineRule="auto"/>
              <w:jc w:val="center"/>
              <w:rPr>
                <w:color w:val="FF0000"/>
                <w:sz w:val="20"/>
                <w:szCs w:val="20"/>
              </w:rPr>
            </w:pPr>
            <w:r w:rsidRPr="002A4EA3">
              <w:rPr>
                <w:color w:val="C00000"/>
                <w:sz w:val="20"/>
                <w:szCs w:val="20"/>
              </w:rPr>
              <w:t>714</w:t>
            </w:r>
          </w:p>
        </w:tc>
        <w:tc>
          <w:tcPr>
            <w:tcW w:w="1160" w:type="dxa"/>
            <w:tcBorders>
              <w:top w:val="nil"/>
              <w:left w:val="nil"/>
              <w:bottom w:val="single" w:sz="8" w:space="0" w:color="000000"/>
              <w:right w:val="single" w:sz="4" w:space="0" w:color="auto"/>
            </w:tcBorders>
            <w:shd w:val="clear" w:color="auto" w:fill="auto"/>
            <w:vAlign w:val="center"/>
          </w:tcPr>
          <w:p w14:paraId="70456F18" w14:textId="26DA64E5" w:rsidR="00173EB3" w:rsidRPr="00EC2554" w:rsidRDefault="00173EB3" w:rsidP="00173EB3">
            <w:pPr>
              <w:keepNext/>
              <w:spacing w:after="0" w:line="240" w:lineRule="auto"/>
              <w:jc w:val="center"/>
              <w:rPr>
                <w:color w:val="FF0000"/>
                <w:sz w:val="20"/>
                <w:szCs w:val="20"/>
              </w:rPr>
            </w:pPr>
            <w:r w:rsidRPr="002A4EA3">
              <w:rPr>
                <w:color w:val="C00000"/>
                <w:sz w:val="20"/>
                <w:szCs w:val="20"/>
              </w:rPr>
              <w:t>.817</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32C3E16F" w14:textId="6C30D923" w:rsidR="00173EB3" w:rsidRPr="00EC2554" w:rsidRDefault="00173EB3" w:rsidP="00173EB3">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1FAC2097" w14:textId="63D9656A" w:rsidR="00173EB3" w:rsidRPr="002A4EA3" w:rsidRDefault="00173EB3" w:rsidP="00173EB3">
            <w:pPr>
              <w:keepNext/>
              <w:spacing w:after="0" w:line="240" w:lineRule="auto"/>
              <w:jc w:val="center"/>
              <w:rPr>
                <w:color w:val="C00000"/>
                <w:sz w:val="20"/>
                <w:szCs w:val="20"/>
              </w:rPr>
            </w:pPr>
            <w:r w:rsidRPr="002A4EA3">
              <w:rPr>
                <w:color w:val="C00000"/>
                <w:sz w:val="20"/>
                <w:szCs w:val="20"/>
              </w:rPr>
              <w:t>.894</w:t>
            </w:r>
          </w:p>
        </w:tc>
      </w:tr>
      <w:tr w:rsidR="00173EB3" w:rsidRPr="00EC2554" w14:paraId="18B63C8C" w14:textId="77777777" w:rsidTr="00AF63E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085FC4B7" w14:textId="77777777" w:rsidR="00173EB3" w:rsidRPr="00EC2554" w:rsidRDefault="00173EB3" w:rsidP="00173EB3">
            <w:pPr>
              <w:keepNext/>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31AEEF4"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B4DFF93" w14:textId="5182CCE2" w:rsidR="00173EB3" w:rsidRPr="00EC2554" w:rsidRDefault="00173EB3" w:rsidP="00173EB3">
            <w:pPr>
              <w:keepNext/>
              <w:spacing w:after="0" w:line="240" w:lineRule="auto"/>
              <w:jc w:val="center"/>
              <w:rPr>
                <w:color w:val="FF0000"/>
                <w:sz w:val="20"/>
                <w:szCs w:val="20"/>
              </w:rPr>
            </w:pPr>
            <w:r w:rsidRPr="002A4EA3">
              <w:rPr>
                <w:color w:val="C00000"/>
                <w:sz w:val="20"/>
                <w:szCs w:val="20"/>
              </w:rPr>
              <w:t>39</w:t>
            </w:r>
          </w:p>
        </w:tc>
        <w:tc>
          <w:tcPr>
            <w:tcW w:w="1160" w:type="dxa"/>
            <w:tcBorders>
              <w:top w:val="nil"/>
              <w:left w:val="nil"/>
              <w:bottom w:val="single" w:sz="8" w:space="0" w:color="000000"/>
              <w:right w:val="single" w:sz="4" w:space="0" w:color="auto"/>
            </w:tcBorders>
            <w:shd w:val="clear" w:color="auto" w:fill="auto"/>
            <w:vAlign w:val="center"/>
          </w:tcPr>
          <w:p w14:paraId="2A528AD6" w14:textId="309F4BEE" w:rsidR="00173EB3" w:rsidRPr="00EC2554" w:rsidRDefault="00173EB3" w:rsidP="00173EB3">
            <w:pPr>
              <w:keepNext/>
              <w:spacing w:after="0" w:line="240" w:lineRule="auto"/>
              <w:jc w:val="center"/>
              <w:rPr>
                <w:color w:val="FF0000"/>
                <w:sz w:val="20"/>
                <w:szCs w:val="20"/>
              </w:rPr>
            </w:pPr>
            <w:r w:rsidRPr="002A4EA3">
              <w:rPr>
                <w:color w:val="C00000"/>
                <w:sz w:val="20"/>
                <w:szCs w:val="20"/>
              </w:rPr>
              <w:t>.117</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3BA504E4" w14:textId="290703E2" w:rsidR="00173EB3" w:rsidRPr="00EC2554" w:rsidRDefault="00173EB3" w:rsidP="00173EB3">
            <w:pPr>
              <w:keepNext/>
              <w:spacing w:after="0" w:line="240" w:lineRule="auto"/>
              <w:jc w:val="center"/>
              <w:rPr>
                <w:color w:val="FF0000"/>
                <w:sz w:val="20"/>
                <w:szCs w:val="20"/>
              </w:rPr>
            </w:pPr>
            <w:r w:rsidRPr="002A4EA3">
              <w:rPr>
                <w:color w:val="C00000"/>
                <w:sz w:val="20"/>
                <w:szCs w:val="20"/>
              </w:rPr>
              <w:t>98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44B96DCD" w14:textId="7A0CB17B" w:rsidR="00173EB3" w:rsidRPr="002A4EA3" w:rsidRDefault="00173EB3" w:rsidP="00173EB3">
            <w:pPr>
              <w:keepNext/>
              <w:spacing w:after="0" w:line="240" w:lineRule="auto"/>
              <w:jc w:val="center"/>
              <w:rPr>
                <w:color w:val="C00000"/>
                <w:sz w:val="20"/>
                <w:szCs w:val="20"/>
              </w:rPr>
            </w:pPr>
            <w:r w:rsidRPr="002A4EA3">
              <w:rPr>
                <w:color w:val="C00000"/>
                <w:sz w:val="20"/>
                <w:szCs w:val="20"/>
              </w:rPr>
              <w:t>.182</w:t>
            </w:r>
          </w:p>
        </w:tc>
      </w:tr>
      <w:tr w:rsidR="00173EB3" w:rsidRPr="00EC2554" w14:paraId="4F6DF763"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223D8FFE" w14:textId="77777777" w:rsidR="00173EB3" w:rsidRPr="00EC2554" w:rsidRDefault="00173EB3" w:rsidP="00173EB3">
            <w:pPr>
              <w:keepNext/>
              <w:spacing w:after="0" w:line="240" w:lineRule="auto"/>
              <w:rPr>
                <w:color w:val="FF0000"/>
                <w:sz w:val="20"/>
                <w:szCs w:val="20"/>
              </w:rPr>
            </w:pPr>
            <w:r w:rsidRPr="002A4EA3">
              <w:rPr>
                <w:color w:val="C00000"/>
                <w:sz w:val="20"/>
                <w:szCs w:val="20"/>
              </w:rPr>
              <w:t>3-day LARC</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0D12A2CD"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1EFC59E2" w14:textId="2E2C3D40" w:rsidR="00173EB3" w:rsidRPr="00EC2554" w:rsidRDefault="00173EB3" w:rsidP="00173EB3">
            <w:pPr>
              <w:keepNext/>
              <w:spacing w:after="0" w:line="240" w:lineRule="auto"/>
              <w:jc w:val="center"/>
              <w:rPr>
                <w:color w:val="FF0000"/>
                <w:sz w:val="20"/>
                <w:szCs w:val="20"/>
              </w:rPr>
            </w:pPr>
            <w:r w:rsidRPr="002A4EA3">
              <w:rPr>
                <w:color w:val="C00000"/>
                <w:sz w:val="20"/>
                <w:szCs w:val="20"/>
              </w:rPr>
              <w:t>730</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5210EA8C" w14:textId="14CDA692" w:rsidR="00173EB3" w:rsidRPr="00335AAF" w:rsidRDefault="00173EB3" w:rsidP="00173EB3">
            <w:pPr>
              <w:keepNext/>
              <w:spacing w:after="0" w:line="240" w:lineRule="auto"/>
              <w:jc w:val="center"/>
              <w:rPr>
                <w:b/>
                <w:color w:val="FF0000"/>
                <w:sz w:val="20"/>
                <w:szCs w:val="20"/>
              </w:rPr>
            </w:pPr>
            <w:r w:rsidRPr="002A4EA3">
              <w:rPr>
                <w:b/>
                <w:color w:val="C00000"/>
                <w:sz w:val="20"/>
                <w:szCs w:val="20"/>
              </w:rPr>
              <w:t>.912</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6E02E695" w14:textId="4168E2F4" w:rsidR="00173EB3" w:rsidRPr="00EC2554" w:rsidRDefault="00173EB3" w:rsidP="00173EB3">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0054C749" w14:textId="62217EBE" w:rsidR="00173EB3" w:rsidRPr="002A4EA3" w:rsidRDefault="00173EB3" w:rsidP="00173EB3">
            <w:pPr>
              <w:keepNext/>
              <w:spacing w:after="0" w:line="240" w:lineRule="auto"/>
              <w:jc w:val="center"/>
              <w:rPr>
                <w:b/>
                <w:color w:val="C00000"/>
                <w:sz w:val="20"/>
                <w:szCs w:val="20"/>
              </w:rPr>
            </w:pPr>
            <w:r w:rsidRPr="002A4EA3">
              <w:rPr>
                <w:b/>
                <w:color w:val="C00000"/>
                <w:sz w:val="20"/>
                <w:szCs w:val="20"/>
              </w:rPr>
              <w:t>.953</w:t>
            </w:r>
          </w:p>
        </w:tc>
      </w:tr>
      <w:tr w:rsidR="00173EB3" w:rsidRPr="00EC2554" w14:paraId="13B3C1C2" w14:textId="77777777" w:rsidTr="00AF63E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48B86FD3" w14:textId="77777777" w:rsidR="00173EB3" w:rsidRPr="00EC2554" w:rsidRDefault="00173EB3" w:rsidP="00173EB3">
            <w:pPr>
              <w:keepNext/>
              <w:spacing w:after="0" w:line="240" w:lineRule="auto"/>
              <w:rPr>
                <w:color w:val="FF0000"/>
              </w:rPr>
            </w:pPr>
          </w:p>
        </w:tc>
        <w:tc>
          <w:tcPr>
            <w:tcW w:w="1155" w:type="dxa"/>
            <w:tcBorders>
              <w:top w:val="nil"/>
              <w:left w:val="nil"/>
              <w:bottom w:val="single" w:sz="4" w:space="0" w:color="auto"/>
              <w:right w:val="single" w:sz="8" w:space="0" w:color="000000"/>
            </w:tcBorders>
            <w:shd w:val="clear" w:color="auto" w:fill="auto"/>
            <w:tcMar>
              <w:top w:w="0" w:type="dxa"/>
              <w:left w:w="0" w:type="dxa"/>
              <w:bottom w:w="0" w:type="dxa"/>
              <w:right w:w="0" w:type="dxa"/>
            </w:tcMar>
            <w:vAlign w:val="center"/>
          </w:tcPr>
          <w:p w14:paraId="29C21C76"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4" w:space="0" w:color="auto"/>
              <w:right w:val="single" w:sz="8" w:space="0" w:color="000000"/>
            </w:tcBorders>
            <w:shd w:val="clear" w:color="auto" w:fill="auto"/>
            <w:tcMar>
              <w:top w:w="0" w:type="dxa"/>
              <w:left w:w="0" w:type="dxa"/>
              <w:bottom w:w="0" w:type="dxa"/>
              <w:right w:w="0" w:type="dxa"/>
            </w:tcMar>
            <w:vAlign w:val="center"/>
          </w:tcPr>
          <w:p w14:paraId="16CAAA38" w14:textId="72368CE6" w:rsidR="00173EB3" w:rsidRPr="00EC2554" w:rsidRDefault="00173EB3" w:rsidP="00173EB3">
            <w:pPr>
              <w:keepNext/>
              <w:spacing w:after="0" w:line="240" w:lineRule="auto"/>
              <w:jc w:val="center"/>
              <w:rPr>
                <w:color w:val="FF0000"/>
                <w:sz w:val="20"/>
                <w:szCs w:val="20"/>
              </w:rPr>
            </w:pPr>
            <w:r w:rsidRPr="002A4EA3">
              <w:rPr>
                <w:color w:val="C00000"/>
                <w:sz w:val="20"/>
                <w:szCs w:val="20"/>
              </w:rPr>
              <w:t>714</w:t>
            </w:r>
          </w:p>
        </w:tc>
        <w:tc>
          <w:tcPr>
            <w:tcW w:w="1160" w:type="dxa"/>
            <w:tcBorders>
              <w:top w:val="nil"/>
              <w:left w:val="nil"/>
              <w:bottom w:val="single" w:sz="4" w:space="0" w:color="auto"/>
              <w:right w:val="single" w:sz="4" w:space="0" w:color="auto"/>
            </w:tcBorders>
            <w:shd w:val="clear" w:color="auto" w:fill="auto"/>
            <w:vAlign w:val="center"/>
          </w:tcPr>
          <w:p w14:paraId="77F0E787" w14:textId="3B1DEB3F" w:rsidR="00173EB3" w:rsidRPr="00EC2554" w:rsidRDefault="00173EB3" w:rsidP="00173EB3">
            <w:pPr>
              <w:keepNext/>
              <w:spacing w:after="0" w:line="240" w:lineRule="auto"/>
              <w:jc w:val="center"/>
              <w:rPr>
                <w:color w:val="FF0000"/>
                <w:sz w:val="20"/>
                <w:szCs w:val="20"/>
              </w:rPr>
            </w:pPr>
            <w:r w:rsidRPr="002A4EA3">
              <w:rPr>
                <w:color w:val="C00000"/>
                <w:sz w:val="20"/>
                <w:szCs w:val="20"/>
              </w:rPr>
              <w:t>.893</w:t>
            </w:r>
          </w:p>
        </w:tc>
        <w:tc>
          <w:tcPr>
            <w:tcW w:w="1440" w:type="dxa"/>
            <w:tcBorders>
              <w:top w:val="single" w:sz="8" w:space="0" w:color="000000"/>
              <w:left w:val="single" w:sz="4" w:space="0" w:color="auto"/>
              <w:bottom w:val="single" w:sz="4" w:space="0" w:color="auto"/>
              <w:right w:val="single" w:sz="4" w:space="0" w:color="auto"/>
            </w:tcBorders>
            <w:shd w:val="clear" w:color="auto" w:fill="auto"/>
            <w:vAlign w:val="center"/>
          </w:tcPr>
          <w:p w14:paraId="6FEF274B" w14:textId="6FD78C1F" w:rsidR="00173EB3" w:rsidRPr="00EC2554" w:rsidRDefault="00173EB3" w:rsidP="00173EB3">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4" w:space="0" w:color="auto"/>
              <w:right w:val="single" w:sz="8" w:space="0" w:color="000000"/>
            </w:tcBorders>
            <w:shd w:val="clear" w:color="auto" w:fill="auto"/>
            <w:tcMar>
              <w:top w:w="0" w:type="dxa"/>
              <w:left w:w="0" w:type="dxa"/>
              <w:bottom w:w="0" w:type="dxa"/>
              <w:right w:w="0" w:type="dxa"/>
            </w:tcMar>
            <w:vAlign w:val="center"/>
          </w:tcPr>
          <w:p w14:paraId="44C34ED3" w14:textId="68465310" w:rsidR="00173EB3" w:rsidRPr="002A4EA3" w:rsidRDefault="00173EB3" w:rsidP="00173EB3">
            <w:pPr>
              <w:keepNext/>
              <w:spacing w:after="0" w:line="240" w:lineRule="auto"/>
              <w:jc w:val="center"/>
              <w:rPr>
                <w:color w:val="C00000"/>
                <w:sz w:val="20"/>
                <w:szCs w:val="20"/>
              </w:rPr>
            </w:pPr>
            <w:r w:rsidRPr="002A4EA3">
              <w:rPr>
                <w:color w:val="C00000"/>
                <w:sz w:val="20"/>
                <w:szCs w:val="20"/>
              </w:rPr>
              <w:t>.950</w:t>
            </w:r>
          </w:p>
        </w:tc>
      </w:tr>
      <w:tr w:rsidR="00173EB3" w:rsidRPr="00EC2554" w14:paraId="2EDD9AF2" w14:textId="77777777" w:rsidTr="00AF63E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721CDF6E" w14:textId="77777777" w:rsidR="00173EB3" w:rsidRPr="00EC2554" w:rsidRDefault="00173EB3" w:rsidP="00173EB3">
            <w:pPr>
              <w:keepNext/>
              <w:spacing w:after="0" w:line="240" w:lineRule="auto"/>
              <w:rPr>
                <w:color w:val="FF0000"/>
              </w:rPr>
            </w:pPr>
          </w:p>
        </w:tc>
        <w:tc>
          <w:tcPr>
            <w:tcW w:w="1155" w:type="dxa"/>
            <w:tcBorders>
              <w:top w:val="single" w:sz="4" w:space="0" w:color="auto"/>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B2F71AB"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15-20</w:t>
            </w:r>
          </w:p>
        </w:tc>
        <w:tc>
          <w:tcPr>
            <w:tcW w:w="1230" w:type="dxa"/>
            <w:tcBorders>
              <w:top w:val="single" w:sz="4" w:space="0" w:color="auto"/>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62870B6" w14:textId="31C84CCA" w:rsidR="00173EB3" w:rsidRPr="00EC2554" w:rsidRDefault="00173EB3" w:rsidP="00173EB3">
            <w:pPr>
              <w:keepNext/>
              <w:spacing w:after="0" w:line="240" w:lineRule="auto"/>
              <w:jc w:val="center"/>
              <w:rPr>
                <w:color w:val="FF0000"/>
                <w:sz w:val="20"/>
                <w:szCs w:val="20"/>
              </w:rPr>
            </w:pPr>
            <w:r w:rsidRPr="002A4EA3">
              <w:rPr>
                <w:color w:val="C00000"/>
                <w:sz w:val="20"/>
                <w:szCs w:val="20"/>
              </w:rPr>
              <w:t>39</w:t>
            </w:r>
          </w:p>
        </w:tc>
        <w:tc>
          <w:tcPr>
            <w:tcW w:w="1160" w:type="dxa"/>
            <w:tcBorders>
              <w:top w:val="single" w:sz="4" w:space="0" w:color="auto"/>
              <w:left w:val="nil"/>
              <w:bottom w:val="single" w:sz="8" w:space="0" w:color="000000"/>
              <w:right w:val="single" w:sz="4" w:space="0" w:color="auto"/>
            </w:tcBorders>
            <w:shd w:val="clear" w:color="auto" w:fill="auto"/>
            <w:vAlign w:val="center"/>
          </w:tcPr>
          <w:p w14:paraId="5878A373" w14:textId="09793B34" w:rsidR="00173EB3" w:rsidRPr="00EC2554" w:rsidRDefault="00173EB3" w:rsidP="00173EB3">
            <w:pPr>
              <w:keepNext/>
              <w:spacing w:after="0" w:line="240" w:lineRule="auto"/>
              <w:jc w:val="center"/>
              <w:rPr>
                <w:color w:val="FF0000"/>
                <w:sz w:val="20"/>
                <w:szCs w:val="20"/>
              </w:rPr>
            </w:pPr>
            <w:r w:rsidRPr="002A4EA3">
              <w:rPr>
                <w:color w:val="C00000"/>
                <w:sz w:val="20"/>
                <w:szCs w:val="20"/>
              </w:rPr>
              <w:t>.740</w:t>
            </w:r>
          </w:p>
        </w:tc>
        <w:tc>
          <w:tcPr>
            <w:tcW w:w="1440" w:type="dxa"/>
            <w:tcBorders>
              <w:top w:val="single" w:sz="4" w:space="0" w:color="auto"/>
              <w:left w:val="single" w:sz="4" w:space="0" w:color="auto"/>
              <w:bottom w:val="single" w:sz="8" w:space="0" w:color="000000"/>
              <w:right w:val="single" w:sz="4" w:space="0" w:color="auto"/>
            </w:tcBorders>
            <w:shd w:val="clear" w:color="auto" w:fill="auto"/>
            <w:vAlign w:val="center"/>
          </w:tcPr>
          <w:p w14:paraId="2723487F" w14:textId="3B27672A" w:rsidR="00173EB3" w:rsidRPr="00EC2554" w:rsidRDefault="00173EB3" w:rsidP="00173EB3">
            <w:pPr>
              <w:keepNext/>
              <w:spacing w:after="0" w:line="240" w:lineRule="auto"/>
              <w:jc w:val="center"/>
              <w:rPr>
                <w:color w:val="FF0000"/>
                <w:sz w:val="20"/>
                <w:szCs w:val="20"/>
              </w:rPr>
            </w:pPr>
            <w:r w:rsidRPr="002A4EA3">
              <w:rPr>
                <w:color w:val="C00000"/>
                <w:sz w:val="20"/>
                <w:szCs w:val="20"/>
              </w:rPr>
              <w:t>98</w:t>
            </w:r>
          </w:p>
        </w:tc>
        <w:tc>
          <w:tcPr>
            <w:tcW w:w="1530" w:type="dxa"/>
            <w:tcBorders>
              <w:top w:val="single" w:sz="4" w:space="0" w:color="auto"/>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0FA10230" w14:textId="6AD582D9" w:rsidR="00173EB3" w:rsidRPr="002A4EA3" w:rsidRDefault="00173EB3" w:rsidP="00173EB3">
            <w:pPr>
              <w:keepNext/>
              <w:spacing w:after="0" w:line="240" w:lineRule="auto"/>
              <w:jc w:val="center"/>
              <w:rPr>
                <w:color w:val="C00000"/>
                <w:sz w:val="20"/>
                <w:szCs w:val="20"/>
              </w:rPr>
            </w:pPr>
            <w:r w:rsidRPr="002A4EA3">
              <w:rPr>
                <w:color w:val="C00000"/>
                <w:sz w:val="20"/>
                <w:szCs w:val="20"/>
              </w:rPr>
              <w:t>.855</w:t>
            </w:r>
          </w:p>
        </w:tc>
      </w:tr>
      <w:tr w:rsidR="00173EB3" w:rsidRPr="00EC2554" w14:paraId="5DE8DC10"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068DEF8A" w14:textId="77777777" w:rsidR="00173EB3" w:rsidRPr="00EC2554" w:rsidRDefault="00173EB3" w:rsidP="00173EB3">
            <w:pPr>
              <w:keepNext/>
              <w:spacing w:after="0" w:line="240" w:lineRule="auto"/>
              <w:rPr>
                <w:color w:val="FF0000"/>
                <w:sz w:val="20"/>
                <w:szCs w:val="20"/>
              </w:rPr>
            </w:pPr>
            <w:r w:rsidRPr="002A4EA3">
              <w:rPr>
                <w:color w:val="C00000"/>
                <w:sz w:val="20"/>
                <w:szCs w:val="20"/>
              </w:rPr>
              <w:t>60-day LARC</w:t>
            </w:r>
          </w:p>
        </w:tc>
        <w:tc>
          <w:tcPr>
            <w:tcW w:w="115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8B98B6D"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15-44</w:t>
            </w:r>
          </w:p>
        </w:tc>
        <w:tc>
          <w:tcPr>
            <w:tcW w:w="123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1269B2D" w14:textId="5DD82BD3" w:rsidR="00173EB3" w:rsidRPr="00EC2554" w:rsidRDefault="00173EB3" w:rsidP="00173EB3">
            <w:pPr>
              <w:keepNext/>
              <w:spacing w:after="0" w:line="240" w:lineRule="auto"/>
              <w:jc w:val="center"/>
              <w:rPr>
                <w:color w:val="FF0000"/>
                <w:sz w:val="20"/>
                <w:szCs w:val="20"/>
              </w:rPr>
            </w:pPr>
            <w:r w:rsidRPr="002A4EA3">
              <w:rPr>
                <w:color w:val="C00000"/>
                <w:sz w:val="20"/>
                <w:szCs w:val="20"/>
              </w:rPr>
              <w:t>730</w:t>
            </w:r>
          </w:p>
        </w:tc>
        <w:tc>
          <w:tcPr>
            <w:tcW w:w="1160" w:type="dxa"/>
            <w:tcBorders>
              <w:top w:val="nil"/>
              <w:left w:val="nil"/>
              <w:bottom w:val="single" w:sz="8" w:space="0" w:color="000000"/>
              <w:right w:val="single" w:sz="4" w:space="0" w:color="auto"/>
            </w:tcBorders>
            <w:shd w:val="clear" w:color="auto" w:fill="F2F2F2" w:themeFill="background1" w:themeFillShade="F2"/>
            <w:vAlign w:val="center"/>
          </w:tcPr>
          <w:p w14:paraId="711C1198" w14:textId="3CD4CECB" w:rsidR="00173EB3" w:rsidRPr="00335AAF" w:rsidRDefault="00173EB3" w:rsidP="00173EB3">
            <w:pPr>
              <w:keepNext/>
              <w:spacing w:after="0" w:line="240" w:lineRule="auto"/>
              <w:jc w:val="center"/>
              <w:rPr>
                <w:b/>
                <w:color w:val="FF0000"/>
                <w:sz w:val="20"/>
                <w:szCs w:val="20"/>
              </w:rPr>
            </w:pPr>
            <w:r w:rsidRPr="002A4EA3">
              <w:rPr>
                <w:b/>
                <w:color w:val="C00000"/>
                <w:sz w:val="20"/>
                <w:szCs w:val="20"/>
              </w:rPr>
              <w:t>.839</w:t>
            </w: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tcPr>
          <w:p w14:paraId="5CDBE4FC" w14:textId="723B4BCA" w:rsidR="00173EB3" w:rsidRPr="00EC2554" w:rsidRDefault="00173EB3" w:rsidP="00173EB3">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AEC7F9E" w14:textId="37B70A48" w:rsidR="00173EB3" w:rsidRPr="002A4EA3" w:rsidRDefault="00173EB3" w:rsidP="00173EB3">
            <w:pPr>
              <w:keepNext/>
              <w:spacing w:after="0" w:line="240" w:lineRule="auto"/>
              <w:jc w:val="center"/>
              <w:rPr>
                <w:b/>
                <w:color w:val="C00000"/>
                <w:sz w:val="20"/>
                <w:szCs w:val="20"/>
              </w:rPr>
            </w:pPr>
            <w:r w:rsidRPr="002A4EA3">
              <w:rPr>
                <w:b/>
                <w:color w:val="C00000"/>
                <w:sz w:val="20"/>
                <w:szCs w:val="20"/>
              </w:rPr>
              <w:t>.896</w:t>
            </w:r>
          </w:p>
        </w:tc>
      </w:tr>
      <w:tr w:rsidR="00173EB3" w:rsidRPr="00EC2554" w14:paraId="19F24828" w14:textId="77777777" w:rsidTr="00AF63E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494F41D4" w14:textId="77777777" w:rsidR="00173EB3" w:rsidRPr="00EC2554" w:rsidRDefault="00173EB3" w:rsidP="00173EB3">
            <w:pPr>
              <w:keepNext/>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E3B8DA2"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21-44</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DB549E2" w14:textId="49162E0B" w:rsidR="00173EB3" w:rsidRPr="00EC2554" w:rsidRDefault="00173EB3" w:rsidP="00173EB3">
            <w:pPr>
              <w:keepNext/>
              <w:spacing w:after="0" w:line="240" w:lineRule="auto"/>
              <w:jc w:val="center"/>
              <w:rPr>
                <w:color w:val="FF0000"/>
                <w:sz w:val="20"/>
                <w:szCs w:val="20"/>
              </w:rPr>
            </w:pPr>
            <w:r w:rsidRPr="002A4EA3">
              <w:rPr>
                <w:color w:val="C00000"/>
                <w:sz w:val="20"/>
                <w:szCs w:val="20"/>
              </w:rPr>
              <w:t>714</w:t>
            </w:r>
          </w:p>
        </w:tc>
        <w:tc>
          <w:tcPr>
            <w:tcW w:w="1160" w:type="dxa"/>
            <w:tcBorders>
              <w:top w:val="nil"/>
              <w:left w:val="nil"/>
              <w:bottom w:val="single" w:sz="8" w:space="0" w:color="000000"/>
              <w:right w:val="single" w:sz="4" w:space="0" w:color="auto"/>
            </w:tcBorders>
            <w:shd w:val="clear" w:color="auto" w:fill="auto"/>
            <w:vAlign w:val="center"/>
          </w:tcPr>
          <w:p w14:paraId="6EE033C2" w14:textId="260CD9B8" w:rsidR="00173EB3" w:rsidRPr="00EC2554" w:rsidRDefault="00173EB3" w:rsidP="00173EB3">
            <w:pPr>
              <w:keepNext/>
              <w:spacing w:after="0" w:line="240" w:lineRule="auto"/>
              <w:jc w:val="center"/>
              <w:rPr>
                <w:color w:val="FF0000"/>
                <w:sz w:val="20"/>
                <w:szCs w:val="20"/>
              </w:rPr>
            </w:pPr>
            <w:r w:rsidRPr="002A4EA3">
              <w:rPr>
                <w:color w:val="C00000"/>
                <w:sz w:val="20"/>
                <w:szCs w:val="20"/>
              </w:rPr>
              <w:t>.823</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2A2E9B1B" w14:textId="67D7870E" w:rsidR="00173EB3" w:rsidRPr="00EC2554" w:rsidRDefault="00173EB3" w:rsidP="00173EB3">
            <w:pPr>
              <w:keepNext/>
              <w:spacing w:after="0" w:line="240" w:lineRule="auto"/>
              <w:jc w:val="center"/>
              <w:rPr>
                <w:color w:val="FF0000"/>
                <w:sz w:val="20"/>
                <w:szCs w:val="20"/>
              </w:rPr>
            </w:pPr>
            <w:r w:rsidRPr="002A4EA3">
              <w:rPr>
                <w:color w:val="C00000"/>
                <w:sz w:val="20"/>
                <w:szCs w:val="20"/>
              </w:rPr>
              <w:t>753</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59011793" w14:textId="4D646A2D" w:rsidR="00173EB3" w:rsidRPr="002A4EA3" w:rsidRDefault="00173EB3" w:rsidP="00173EB3">
            <w:pPr>
              <w:keepNext/>
              <w:spacing w:after="0" w:line="240" w:lineRule="auto"/>
              <w:jc w:val="center"/>
              <w:rPr>
                <w:color w:val="C00000"/>
                <w:sz w:val="20"/>
                <w:szCs w:val="20"/>
              </w:rPr>
            </w:pPr>
            <w:r w:rsidRPr="002A4EA3">
              <w:rPr>
                <w:color w:val="C00000"/>
                <w:sz w:val="20"/>
                <w:szCs w:val="20"/>
              </w:rPr>
              <w:t>.900</w:t>
            </w:r>
          </w:p>
        </w:tc>
      </w:tr>
      <w:tr w:rsidR="00173EB3" w:rsidRPr="00EC2554" w14:paraId="3777B146" w14:textId="77777777" w:rsidTr="00AF63E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7EC6F3A1" w14:textId="77777777" w:rsidR="00173EB3" w:rsidRPr="00EC2554" w:rsidRDefault="00173EB3" w:rsidP="00173EB3">
            <w:pPr>
              <w:keepNext/>
              <w:spacing w:after="0" w:line="240" w:lineRule="auto"/>
              <w:rPr>
                <w:color w:val="FF0000"/>
              </w:rPr>
            </w:pPr>
          </w:p>
        </w:tc>
        <w:tc>
          <w:tcPr>
            <w:tcW w:w="115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278A90D" w14:textId="77777777" w:rsidR="00173EB3" w:rsidRPr="00EC2554" w:rsidRDefault="00173EB3" w:rsidP="00173EB3">
            <w:pPr>
              <w:keepNext/>
              <w:spacing w:after="0" w:line="240" w:lineRule="auto"/>
              <w:jc w:val="center"/>
              <w:rPr>
                <w:color w:val="FF0000"/>
                <w:sz w:val="20"/>
                <w:szCs w:val="20"/>
              </w:rPr>
            </w:pPr>
            <w:r w:rsidRPr="002A4EA3">
              <w:rPr>
                <w:color w:val="C00000"/>
                <w:sz w:val="20"/>
                <w:szCs w:val="20"/>
              </w:rPr>
              <w:t>15-20</w:t>
            </w:r>
          </w:p>
        </w:tc>
        <w:tc>
          <w:tcPr>
            <w:tcW w:w="123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9FA32FC" w14:textId="72F14784" w:rsidR="00173EB3" w:rsidRPr="00EC2554" w:rsidRDefault="00173EB3" w:rsidP="00173EB3">
            <w:pPr>
              <w:keepNext/>
              <w:spacing w:after="0" w:line="240" w:lineRule="auto"/>
              <w:jc w:val="center"/>
              <w:rPr>
                <w:color w:val="FF0000"/>
                <w:sz w:val="20"/>
                <w:szCs w:val="20"/>
              </w:rPr>
            </w:pPr>
            <w:r w:rsidRPr="002A4EA3">
              <w:rPr>
                <w:color w:val="C00000"/>
                <w:sz w:val="20"/>
                <w:szCs w:val="20"/>
              </w:rPr>
              <w:t>39</w:t>
            </w:r>
          </w:p>
        </w:tc>
        <w:tc>
          <w:tcPr>
            <w:tcW w:w="1160" w:type="dxa"/>
            <w:tcBorders>
              <w:top w:val="nil"/>
              <w:left w:val="nil"/>
              <w:bottom w:val="single" w:sz="8" w:space="0" w:color="000000"/>
              <w:right w:val="single" w:sz="4" w:space="0" w:color="auto"/>
            </w:tcBorders>
            <w:shd w:val="clear" w:color="auto" w:fill="auto"/>
            <w:vAlign w:val="center"/>
          </w:tcPr>
          <w:p w14:paraId="6E82D086" w14:textId="2AD63A7C" w:rsidR="00173EB3" w:rsidRPr="00EC2554" w:rsidRDefault="00173EB3" w:rsidP="00173EB3">
            <w:pPr>
              <w:keepNext/>
              <w:spacing w:after="0" w:line="240" w:lineRule="auto"/>
              <w:jc w:val="center"/>
              <w:rPr>
                <w:color w:val="FF0000"/>
                <w:sz w:val="20"/>
                <w:szCs w:val="20"/>
              </w:rPr>
            </w:pPr>
            <w:r w:rsidRPr="002A4EA3">
              <w:rPr>
                <w:color w:val="C00000"/>
                <w:sz w:val="20"/>
                <w:szCs w:val="20"/>
              </w:rPr>
              <w:t>.452</w:t>
            </w:r>
          </w:p>
        </w:tc>
        <w:tc>
          <w:tcPr>
            <w:tcW w:w="1440" w:type="dxa"/>
            <w:tcBorders>
              <w:top w:val="single" w:sz="8" w:space="0" w:color="000000"/>
              <w:left w:val="single" w:sz="4" w:space="0" w:color="auto"/>
              <w:bottom w:val="single" w:sz="8" w:space="0" w:color="000000"/>
              <w:right w:val="single" w:sz="4" w:space="0" w:color="auto"/>
            </w:tcBorders>
            <w:shd w:val="clear" w:color="auto" w:fill="auto"/>
            <w:vAlign w:val="center"/>
          </w:tcPr>
          <w:p w14:paraId="2B86A2DC" w14:textId="52651BE5" w:rsidR="00173EB3" w:rsidRPr="00EC2554" w:rsidRDefault="00173EB3" w:rsidP="00173EB3">
            <w:pPr>
              <w:keepNext/>
              <w:spacing w:after="0" w:line="240" w:lineRule="auto"/>
              <w:jc w:val="center"/>
              <w:rPr>
                <w:color w:val="FF0000"/>
                <w:sz w:val="20"/>
                <w:szCs w:val="20"/>
              </w:rPr>
            </w:pPr>
            <w:r w:rsidRPr="002A4EA3">
              <w:rPr>
                <w:color w:val="C00000"/>
                <w:sz w:val="20"/>
                <w:szCs w:val="20"/>
              </w:rPr>
              <w:t>98</w:t>
            </w:r>
          </w:p>
        </w:tc>
        <w:tc>
          <w:tcPr>
            <w:tcW w:w="1530" w:type="dxa"/>
            <w:tcBorders>
              <w:top w:val="nil"/>
              <w:left w:val="single" w:sz="4" w:space="0" w:color="auto"/>
              <w:bottom w:val="single" w:sz="8" w:space="0" w:color="000000"/>
              <w:right w:val="single" w:sz="8" w:space="0" w:color="000000"/>
            </w:tcBorders>
            <w:shd w:val="clear" w:color="auto" w:fill="auto"/>
            <w:tcMar>
              <w:top w:w="0" w:type="dxa"/>
              <w:left w:w="0" w:type="dxa"/>
              <w:bottom w:w="0" w:type="dxa"/>
              <w:right w:w="0" w:type="dxa"/>
            </w:tcMar>
            <w:vAlign w:val="center"/>
          </w:tcPr>
          <w:p w14:paraId="6722A743" w14:textId="5845794E" w:rsidR="00173EB3" w:rsidRPr="002A4EA3" w:rsidRDefault="00173EB3" w:rsidP="00173EB3">
            <w:pPr>
              <w:keepNext/>
              <w:spacing w:after="0" w:line="240" w:lineRule="auto"/>
              <w:jc w:val="center"/>
              <w:rPr>
                <w:color w:val="C00000"/>
                <w:sz w:val="20"/>
                <w:szCs w:val="20"/>
              </w:rPr>
            </w:pPr>
            <w:r w:rsidRPr="002A4EA3">
              <w:rPr>
                <w:color w:val="C00000"/>
                <w:sz w:val="20"/>
                <w:szCs w:val="20"/>
              </w:rPr>
              <w:t>.535</w:t>
            </w:r>
          </w:p>
        </w:tc>
      </w:tr>
    </w:tbl>
    <w:p w14:paraId="4B4CE47B" w14:textId="77777777" w:rsidR="00E86268" w:rsidRDefault="00E86268">
      <w:pPr>
        <w:spacing w:after="0" w:line="240" w:lineRule="auto"/>
        <w:rPr>
          <w:color w:val="7030A0"/>
        </w:rPr>
      </w:pPr>
    </w:p>
    <w:p w14:paraId="05389C39" w14:textId="1D44C66F" w:rsidR="001248C0" w:rsidRPr="00295EE4" w:rsidRDefault="001248C0" w:rsidP="001248C0">
      <w:pPr>
        <w:keepNext/>
        <w:spacing w:after="0" w:line="240" w:lineRule="auto"/>
        <w:rPr>
          <w:b/>
          <w:color w:val="7030A0"/>
        </w:rPr>
      </w:pPr>
      <w:r w:rsidRPr="002A4EA3">
        <w:rPr>
          <w:b/>
          <w:color w:val="C00000"/>
        </w:rPr>
        <w:t>Louisiana Medicaid, 2019, by health plan</w:t>
      </w:r>
    </w:p>
    <w:tbl>
      <w:tblPr>
        <w:tblStyle w:val="aff4"/>
        <w:tblW w:w="7840" w:type="dxa"/>
        <w:tblBorders>
          <w:top w:val="nil"/>
          <w:left w:val="nil"/>
          <w:bottom w:val="nil"/>
          <w:right w:val="nil"/>
          <w:insideH w:val="nil"/>
          <w:insideV w:val="nil"/>
        </w:tblBorders>
        <w:tblLayout w:type="fixed"/>
        <w:tblCellMar>
          <w:top w:w="0" w:type="dxa"/>
          <w:bottom w:w="0" w:type="dxa"/>
        </w:tblCellMar>
        <w:tblLook w:val="0600" w:firstRow="0" w:lastRow="0" w:firstColumn="0" w:lastColumn="0" w:noHBand="1" w:noVBand="1"/>
        <w:tblCaption w:val="Reliability results by health plan, Louisiana Medicaid, 2019"/>
        <w:tblDescription w:val="The table shows the summary of reliability analysis results by health plan for 3-day and 60-day Most/Mod and LARC."/>
      </w:tblPr>
      <w:tblGrid>
        <w:gridCol w:w="1695"/>
        <w:gridCol w:w="1535"/>
        <w:gridCol w:w="2270"/>
        <w:gridCol w:w="2340"/>
      </w:tblGrid>
      <w:tr w:rsidR="001248C0" w:rsidRPr="00EC2554" w14:paraId="0DD9BBFD" w14:textId="77777777" w:rsidTr="001B3509">
        <w:trPr>
          <w:cantSplit/>
          <w:trHeight w:hRule="exact" w:val="363"/>
          <w:tblHeader/>
        </w:trPr>
        <w:tc>
          <w:tcPr>
            <w:tcW w:w="1695" w:type="dxa"/>
            <w:tcBorders>
              <w:top w:val="single" w:sz="8" w:space="0" w:color="000000"/>
              <w:left w:val="single" w:sz="8" w:space="0" w:color="000000"/>
              <w:bottom w:val="nil"/>
              <w:right w:val="single" w:sz="8" w:space="0" w:color="000000"/>
            </w:tcBorders>
            <w:shd w:val="clear" w:color="auto" w:fill="FFE7E7"/>
            <w:tcMar>
              <w:top w:w="100" w:type="dxa"/>
              <w:left w:w="100" w:type="dxa"/>
              <w:bottom w:w="100" w:type="dxa"/>
              <w:right w:w="100" w:type="dxa"/>
            </w:tcMar>
            <w:vAlign w:val="center"/>
          </w:tcPr>
          <w:p w14:paraId="67CDED1B" w14:textId="4261C78B" w:rsidR="001248C0" w:rsidRPr="00EC2554" w:rsidRDefault="001B3509" w:rsidP="008D61D9">
            <w:pPr>
              <w:keepNext/>
              <w:spacing w:after="0" w:line="240" w:lineRule="auto"/>
              <w:rPr>
                <w:color w:val="FF0000"/>
                <w:sz w:val="20"/>
                <w:szCs w:val="20"/>
              </w:rPr>
            </w:pPr>
            <w:r>
              <w:rPr>
                <w:color w:val="C00000"/>
                <w:sz w:val="20"/>
                <w:szCs w:val="20"/>
              </w:rPr>
              <w:t>Measure</w:t>
            </w:r>
          </w:p>
        </w:tc>
        <w:tc>
          <w:tcPr>
            <w:tcW w:w="1535" w:type="dxa"/>
            <w:tcBorders>
              <w:top w:val="single" w:sz="8" w:space="0" w:color="000000"/>
              <w:left w:val="nil"/>
              <w:bottom w:val="nil"/>
              <w:right w:val="single" w:sz="8" w:space="0" w:color="000000"/>
            </w:tcBorders>
            <w:shd w:val="clear" w:color="auto" w:fill="FFE7E7"/>
            <w:tcMar>
              <w:top w:w="100" w:type="dxa"/>
              <w:left w:w="100" w:type="dxa"/>
              <w:bottom w:w="100" w:type="dxa"/>
              <w:right w:w="100" w:type="dxa"/>
            </w:tcMar>
            <w:vAlign w:val="center"/>
          </w:tcPr>
          <w:p w14:paraId="620E0533" w14:textId="77777777" w:rsidR="001248C0" w:rsidRPr="00EC2554" w:rsidRDefault="001248C0" w:rsidP="008D61D9">
            <w:pPr>
              <w:keepNext/>
              <w:spacing w:after="0" w:line="240" w:lineRule="auto"/>
              <w:rPr>
                <w:color w:val="FF0000"/>
                <w:sz w:val="20"/>
                <w:szCs w:val="20"/>
              </w:rPr>
            </w:pPr>
            <w:r w:rsidRPr="002A4EA3">
              <w:rPr>
                <w:color w:val="C00000"/>
                <w:sz w:val="20"/>
                <w:szCs w:val="20"/>
              </w:rPr>
              <w:t>Age group</w:t>
            </w:r>
          </w:p>
        </w:tc>
        <w:tc>
          <w:tcPr>
            <w:tcW w:w="4610" w:type="dxa"/>
            <w:gridSpan w:val="2"/>
            <w:tcBorders>
              <w:top w:val="single" w:sz="8" w:space="0" w:color="000000"/>
              <w:left w:val="nil"/>
              <w:bottom w:val="single" w:sz="8" w:space="0" w:color="000000"/>
              <w:right w:val="single" w:sz="8" w:space="0" w:color="000000"/>
            </w:tcBorders>
            <w:shd w:val="clear" w:color="auto" w:fill="FFE7E7"/>
            <w:vAlign w:val="center"/>
          </w:tcPr>
          <w:p w14:paraId="4EEA4EB1" w14:textId="77777777" w:rsidR="001248C0" w:rsidRPr="002A4EA3" w:rsidRDefault="001248C0" w:rsidP="008D61D9">
            <w:pPr>
              <w:keepNext/>
              <w:spacing w:after="0" w:line="240" w:lineRule="auto"/>
              <w:jc w:val="center"/>
              <w:rPr>
                <w:color w:val="C00000"/>
                <w:sz w:val="20"/>
                <w:szCs w:val="20"/>
              </w:rPr>
            </w:pPr>
            <w:r w:rsidRPr="002A4EA3">
              <w:rPr>
                <w:color w:val="C00000"/>
                <w:sz w:val="20"/>
                <w:szCs w:val="20"/>
              </w:rPr>
              <w:t>Results</w:t>
            </w:r>
          </w:p>
        </w:tc>
      </w:tr>
      <w:tr w:rsidR="00D15633" w:rsidRPr="00EC2554" w14:paraId="23CE8679" w14:textId="77777777" w:rsidTr="001B3509">
        <w:trPr>
          <w:cantSplit/>
          <w:trHeight w:hRule="exact" w:val="343"/>
          <w:tblHeader/>
        </w:trPr>
        <w:tc>
          <w:tcPr>
            <w:tcW w:w="1695" w:type="dxa"/>
            <w:tcBorders>
              <w:top w:val="nil"/>
              <w:left w:val="single" w:sz="8" w:space="0" w:color="000000"/>
              <w:bottom w:val="single" w:sz="8" w:space="0" w:color="000000"/>
              <w:right w:val="single" w:sz="8" w:space="0" w:color="000000"/>
            </w:tcBorders>
            <w:shd w:val="clear" w:color="auto" w:fill="FFE7E7"/>
            <w:tcMar>
              <w:top w:w="100" w:type="dxa"/>
              <w:left w:w="100" w:type="dxa"/>
              <w:bottom w:w="100" w:type="dxa"/>
              <w:right w:w="100" w:type="dxa"/>
            </w:tcMar>
            <w:vAlign w:val="center"/>
          </w:tcPr>
          <w:p w14:paraId="750D8AA9" w14:textId="77777777" w:rsidR="00D15633" w:rsidRPr="00EC2554" w:rsidRDefault="00D15633" w:rsidP="008D61D9">
            <w:pPr>
              <w:keepNext/>
              <w:widowControl w:val="0"/>
              <w:pBdr>
                <w:top w:val="nil"/>
                <w:left w:val="nil"/>
                <w:bottom w:val="nil"/>
                <w:right w:val="nil"/>
                <w:between w:val="nil"/>
              </w:pBdr>
              <w:spacing w:after="0"/>
              <w:rPr>
                <w:color w:val="FF0000"/>
              </w:rPr>
            </w:pPr>
          </w:p>
        </w:tc>
        <w:tc>
          <w:tcPr>
            <w:tcW w:w="1535" w:type="dxa"/>
            <w:tcBorders>
              <w:top w:val="nil"/>
              <w:bottom w:val="single" w:sz="8" w:space="0" w:color="000000"/>
              <w:right w:val="single" w:sz="8" w:space="0" w:color="000000"/>
            </w:tcBorders>
            <w:shd w:val="clear" w:color="auto" w:fill="FFE7E7"/>
            <w:tcMar>
              <w:top w:w="100" w:type="dxa"/>
              <w:left w:w="100" w:type="dxa"/>
              <w:bottom w:w="100" w:type="dxa"/>
              <w:right w:w="100" w:type="dxa"/>
            </w:tcMar>
            <w:vAlign w:val="center"/>
          </w:tcPr>
          <w:p w14:paraId="238D669D" w14:textId="77777777" w:rsidR="00D15633" w:rsidRPr="00EC2554" w:rsidRDefault="00D15633" w:rsidP="008D61D9">
            <w:pPr>
              <w:keepNext/>
              <w:widowControl w:val="0"/>
              <w:pBdr>
                <w:top w:val="nil"/>
                <w:left w:val="nil"/>
                <w:bottom w:val="nil"/>
                <w:right w:val="nil"/>
                <w:between w:val="nil"/>
              </w:pBdr>
              <w:spacing w:after="0"/>
              <w:rPr>
                <w:color w:val="FF0000"/>
              </w:rPr>
            </w:pPr>
          </w:p>
        </w:tc>
        <w:tc>
          <w:tcPr>
            <w:tcW w:w="2270" w:type="dxa"/>
            <w:tcBorders>
              <w:top w:val="nil"/>
              <w:left w:val="nil"/>
              <w:bottom w:val="single" w:sz="8" w:space="0" w:color="000000"/>
              <w:right w:val="single" w:sz="8" w:space="0" w:color="000000"/>
            </w:tcBorders>
            <w:shd w:val="clear" w:color="auto" w:fill="FFE7E7"/>
            <w:tcMar>
              <w:top w:w="100" w:type="dxa"/>
              <w:left w:w="100" w:type="dxa"/>
              <w:bottom w:w="100" w:type="dxa"/>
              <w:right w:w="100" w:type="dxa"/>
            </w:tcMar>
            <w:vAlign w:val="center"/>
          </w:tcPr>
          <w:p w14:paraId="42DEFCBE" w14:textId="5973E54A" w:rsidR="00D15633" w:rsidRPr="00EC2554" w:rsidRDefault="00D15633" w:rsidP="00D15633">
            <w:pPr>
              <w:spacing w:after="0" w:line="240" w:lineRule="auto"/>
              <w:jc w:val="center"/>
              <w:rPr>
                <w:color w:val="FF0000"/>
                <w:sz w:val="20"/>
                <w:szCs w:val="20"/>
              </w:rPr>
            </w:pPr>
            <w:r w:rsidRPr="002A4EA3">
              <w:rPr>
                <w:color w:val="C00000"/>
                <w:sz w:val="20"/>
                <w:szCs w:val="20"/>
              </w:rPr>
              <w:t>Median N (all units)</w:t>
            </w:r>
          </w:p>
        </w:tc>
        <w:tc>
          <w:tcPr>
            <w:tcW w:w="2340" w:type="dxa"/>
            <w:tcBorders>
              <w:top w:val="nil"/>
              <w:left w:val="nil"/>
              <w:bottom w:val="single" w:sz="8" w:space="0" w:color="000000"/>
              <w:right w:val="single" w:sz="4" w:space="0" w:color="auto"/>
            </w:tcBorders>
            <w:shd w:val="clear" w:color="auto" w:fill="FFE7E7"/>
            <w:vAlign w:val="center"/>
          </w:tcPr>
          <w:p w14:paraId="3E660504" w14:textId="727D642B" w:rsidR="00D15633" w:rsidRPr="002A4EA3" w:rsidRDefault="00D15633" w:rsidP="00D15633">
            <w:pPr>
              <w:spacing w:after="0" w:line="240" w:lineRule="auto"/>
              <w:jc w:val="center"/>
              <w:rPr>
                <w:color w:val="C00000"/>
                <w:sz w:val="20"/>
                <w:szCs w:val="20"/>
              </w:rPr>
            </w:pPr>
            <w:r w:rsidRPr="002A4EA3">
              <w:rPr>
                <w:color w:val="C00000"/>
                <w:sz w:val="20"/>
                <w:szCs w:val="20"/>
              </w:rPr>
              <w:t>Reliability (all units</w:t>
            </w:r>
            <w:r w:rsidR="00294F4C" w:rsidRPr="002A4EA3">
              <w:rPr>
                <w:b/>
                <w:color w:val="C00000"/>
                <w:sz w:val="20"/>
              </w:rPr>
              <w:t>*</w:t>
            </w:r>
            <w:r w:rsidRPr="002A4EA3">
              <w:rPr>
                <w:color w:val="C00000"/>
                <w:sz w:val="20"/>
                <w:szCs w:val="20"/>
              </w:rPr>
              <w:t>)</w:t>
            </w:r>
          </w:p>
        </w:tc>
      </w:tr>
      <w:tr w:rsidR="00D15633" w:rsidRPr="00EC2554" w14:paraId="368D8BB7"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tcPr>
          <w:p w14:paraId="4509A154" w14:textId="77777777" w:rsidR="00D15633" w:rsidRPr="00EC2554" w:rsidRDefault="00D15633" w:rsidP="00310E5B">
            <w:pPr>
              <w:keepNext/>
              <w:spacing w:after="0" w:line="240" w:lineRule="auto"/>
              <w:rPr>
                <w:color w:val="FF0000"/>
                <w:sz w:val="20"/>
                <w:szCs w:val="20"/>
              </w:rPr>
            </w:pPr>
            <w:r w:rsidRPr="002A4EA3">
              <w:rPr>
                <w:color w:val="C00000"/>
                <w:sz w:val="20"/>
                <w:szCs w:val="20"/>
              </w:rPr>
              <w:t>3-day MOST/MOD</w:t>
            </w:r>
          </w:p>
        </w:tc>
        <w:tc>
          <w:tcPr>
            <w:tcW w:w="153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1D7EF766"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15-44</w:t>
            </w:r>
          </w:p>
        </w:tc>
        <w:tc>
          <w:tcPr>
            <w:tcW w:w="227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AE5BC67" w14:textId="387CEE9E" w:rsidR="00D15633" w:rsidRPr="00EC2554" w:rsidRDefault="00D15633" w:rsidP="00310E5B">
            <w:pPr>
              <w:keepNext/>
              <w:spacing w:after="0" w:line="240" w:lineRule="auto"/>
              <w:jc w:val="center"/>
              <w:rPr>
                <w:color w:val="FF0000"/>
                <w:sz w:val="20"/>
                <w:szCs w:val="20"/>
              </w:rPr>
            </w:pPr>
            <w:r w:rsidRPr="002A4EA3">
              <w:rPr>
                <w:color w:val="C00000"/>
                <w:sz w:val="20"/>
                <w:szCs w:val="20"/>
              </w:rPr>
              <w:t>6</w:t>
            </w:r>
            <w:r w:rsidR="00026B41">
              <w:rPr>
                <w:color w:val="C00000"/>
                <w:sz w:val="20"/>
                <w:szCs w:val="20"/>
              </w:rPr>
              <w:t>,</w:t>
            </w:r>
            <w:r w:rsidRPr="002A4EA3">
              <w:rPr>
                <w:color w:val="C00000"/>
                <w:sz w:val="20"/>
                <w:szCs w:val="20"/>
              </w:rPr>
              <w:t>009.5</w:t>
            </w:r>
          </w:p>
        </w:tc>
        <w:tc>
          <w:tcPr>
            <w:tcW w:w="2340" w:type="dxa"/>
            <w:tcBorders>
              <w:top w:val="nil"/>
              <w:left w:val="nil"/>
              <w:bottom w:val="single" w:sz="8" w:space="0" w:color="000000"/>
              <w:right w:val="single" w:sz="4" w:space="0" w:color="auto"/>
            </w:tcBorders>
            <w:shd w:val="clear" w:color="auto" w:fill="F2F2F2" w:themeFill="background1" w:themeFillShade="F2"/>
            <w:vAlign w:val="center"/>
          </w:tcPr>
          <w:p w14:paraId="4A7985AC" w14:textId="085FD7CE" w:rsidR="00D15633" w:rsidRPr="002A4EA3" w:rsidRDefault="00D15633" w:rsidP="00310E5B">
            <w:pPr>
              <w:keepNext/>
              <w:spacing w:after="0" w:line="240" w:lineRule="auto"/>
              <w:jc w:val="center"/>
              <w:rPr>
                <w:b/>
                <w:color w:val="C00000"/>
                <w:sz w:val="20"/>
                <w:szCs w:val="20"/>
              </w:rPr>
            </w:pPr>
            <w:r w:rsidRPr="002A4EA3">
              <w:rPr>
                <w:b/>
                <w:color w:val="C00000"/>
                <w:sz w:val="20"/>
                <w:szCs w:val="20"/>
              </w:rPr>
              <w:t>.673</w:t>
            </w:r>
          </w:p>
        </w:tc>
      </w:tr>
      <w:tr w:rsidR="00D15633" w:rsidRPr="00EC2554" w14:paraId="5534D692" w14:textId="77777777" w:rsidTr="00A575D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tcPr>
          <w:p w14:paraId="6F35BAD4" w14:textId="77777777" w:rsidR="00D15633" w:rsidRPr="00EC2554" w:rsidRDefault="00D15633" w:rsidP="00310E5B">
            <w:pPr>
              <w:keepNext/>
              <w:spacing w:after="0" w:line="240" w:lineRule="auto"/>
              <w:rPr>
                <w:color w:val="FF0000"/>
              </w:rPr>
            </w:pPr>
          </w:p>
        </w:tc>
        <w:tc>
          <w:tcPr>
            <w:tcW w:w="15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B4D3E90"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21-44</w:t>
            </w:r>
          </w:p>
        </w:tc>
        <w:tc>
          <w:tcPr>
            <w:tcW w:w="227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5D661BB6" w14:textId="2BDAE7A9" w:rsidR="00D15633" w:rsidRPr="00EC2554" w:rsidRDefault="00D15633" w:rsidP="00310E5B">
            <w:pPr>
              <w:keepNext/>
              <w:spacing w:after="0" w:line="240" w:lineRule="auto"/>
              <w:jc w:val="center"/>
              <w:rPr>
                <w:color w:val="FF0000"/>
                <w:sz w:val="20"/>
                <w:szCs w:val="20"/>
              </w:rPr>
            </w:pPr>
            <w:r w:rsidRPr="002A4EA3">
              <w:rPr>
                <w:color w:val="C00000"/>
                <w:sz w:val="20"/>
                <w:szCs w:val="20"/>
              </w:rPr>
              <w:t>5</w:t>
            </w:r>
            <w:r w:rsidR="00026B41">
              <w:rPr>
                <w:color w:val="C00000"/>
                <w:sz w:val="20"/>
                <w:szCs w:val="20"/>
              </w:rPr>
              <w:t>,</w:t>
            </w:r>
            <w:r w:rsidRPr="002A4EA3">
              <w:rPr>
                <w:color w:val="C00000"/>
                <w:sz w:val="20"/>
                <w:szCs w:val="20"/>
              </w:rPr>
              <w:t>265.5</w:t>
            </w:r>
          </w:p>
        </w:tc>
        <w:tc>
          <w:tcPr>
            <w:tcW w:w="2340" w:type="dxa"/>
            <w:tcBorders>
              <w:top w:val="nil"/>
              <w:left w:val="nil"/>
              <w:bottom w:val="single" w:sz="8" w:space="0" w:color="000000"/>
              <w:right w:val="single" w:sz="4" w:space="0" w:color="auto"/>
            </w:tcBorders>
            <w:shd w:val="clear" w:color="auto" w:fill="auto"/>
            <w:vAlign w:val="center"/>
          </w:tcPr>
          <w:p w14:paraId="314209A2" w14:textId="5FE6B34E" w:rsidR="00D15633" w:rsidRPr="002A4EA3" w:rsidRDefault="00D15633" w:rsidP="00310E5B">
            <w:pPr>
              <w:keepNext/>
              <w:spacing w:after="0" w:line="240" w:lineRule="auto"/>
              <w:jc w:val="center"/>
              <w:rPr>
                <w:color w:val="C00000"/>
                <w:sz w:val="20"/>
                <w:szCs w:val="20"/>
              </w:rPr>
            </w:pPr>
            <w:r w:rsidRPr="002A4EA3">
              <w:rPr>
                <w:color w:val="C00000"/>
                <w:sz w:val="20"/>
                <w:szCs w:val="20"/>
              </w:rPr>
              <w:t>.644</w:t>
            </w:r>
          </w:p>
        </w:tc>
      </w:tr>
      <w:tr w:rsidR="00D15633" w:rsidRPr="00EC2554" w14:paraId="2E60A283" w14:textId="77777777" w:rsidTr="00A575D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tcPr>
          <w:p w14:paraId="67187714" w14:textId="77777777" w:rsidR="00D15633" w:rsidRPr="00EC2554" w:rsidRDefault="00D15633" w:rsidP="00310E5B">
            <w:pPr>
              <w:keepNext/>
              <w:spacing w:after="0" w:line="240" w:lineRule="auto"/>
              <w:rPr>
                <w:color w:val="FF0000"/>
              </w:rPr>
            </w:pPr>
          </w:p>
        </w:tc>
        <w:tc>
          <w:tcPr>
            <w:tcW w:w="15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09D2484"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15-20</w:t>
            </w:r>
          </w:p>
        </w:tc>
        <w:tc>
          <w:tcPr>
            <w:tcW w:w="227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78EA529" w14:textId="4D8A621C" w:rsidR="00D15633" w:rsidRPr="00EC2554" w:rsidRDefault="00D15633" w:rsidP="00310E5B">
            <w:pPr>
              <w:keepNext/>
              <w:spacing w:after="0" w:line="240" w:lineRule="auto"/>
              <w:jc w:val="center"/>
              <w:rPr>
                <w:color w:val="FF0000"/>
                <w:sz w:val="20"/>
                <w:szCs w:val="20"/>
              </w:rPr>
            </w:pPr>
            <w:r w:rsidRPr="002A4EA3">
              <w:rPr>
                <w:color w:val="C00000"/>
                <w:sz w:val="20"/>
                <w:szCs w:val="20"/>
              </w:rPr>
              <w:t>744</w:t>
            </w:r>
          </w:p>
        </w:tc>
        <w:tc>
          <w:tcPr>
            <w:tcW w:w="2340" w:type="dxa"/>
            <w:tcBorders>
              <w:top w:val="nil"/>
              <w:left w:val="nil"/>
              <w:bottom w:val="single" w:sz="8" w:space="0" w:color="000000"/>
              <w:right w:val="single" w:sz="4" w:space="0" w:color="auto"/>
            </w:tcBorders>
            <w:shd w:val="clear" w:color="auto" w:fill="auto"/>
            <w:vAlign w:val="center"/>
          </w:tcPr>
          <w:p w14:paraId="5662DB21" w14:textId="30799D64" w:rsidR="00D15633" w:rsidRPr="002A4EA3" w:rsidRDefault="00D15633" w:rsidP="00310E5B">
            <w:pPr>
              <w:keepNext/>
              <w:spacing w:after="0" w:line="240" w:lineRule="auto"/>
              <w:jc w:val="center"/>
              <w:rPr>
                <w:color w:val="C00000"/>
                <w:sz w:val="20"/>
                <w:szCs w:val="20"/>
              </w:rPr>
            </w:pPr>
            <w:r w:rsidRPr="002A4EA3">
              <w:rPr>
                <w:color w:val="C00000"/>
                <w:sz w:val="20"/>
                <w:szCs w:val="20"/>
              </w:rPr>
              <w:t>.587</w:t>
            </w:r>
          </w:p>
        </w:tc>
      </w:tr>
      <w:tr w:rsidR="00D15633" w:rsidRPr="00EC2554" w14:paraId="543E7642"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4C4750B5" w14:textId="77777777" w:rsidR="00D15633" w:rsidRPr="00EC2554" w:rsidRDefault="00D15633" w:rsidP="00310E5B">
            <w:pPr>
              <w:keepNext/>
              <w:spacing w:after="0" w:line="240" w:lineRule="auto"/>
              <w:rPr>
                <w:color w:val="FF0000"/>
                <w:sz w:val="20"/>
                <w:szCs w:val="20"/>
              </w:rPr>
            </w:pPr>
            <w:r w:rsidRPr="002A4EA3">
              <w:rPr>
                <w:color w:val="C00000"/>
                <w:sz w:val="20"/>
                <w:szCs w:val="20"/>
              </w:rPr>
              <w:t>60-day MOST/MOD</w:t>
            </w:r>
          </w:p>
        </w:tc>
        <w:tc>
          <w:tcPr>
            <w:tcW w:w="153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66F016C7"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15-44</w:t>
            </w:r>
          </w:p>
        </w:tc>
        <w:tc>
          <w:tcPr>
            <w:tcW w:w="227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3A6C722" w14:textId="07F60415" w:rsidR="00D15633" w:rsidRPr="00EC2554" w:rsidRDefault="00D15633" w:rsidP="00310E5B">
            <w:pPr>
              <w:keepNext/>
              <w:spacing w:after="0" w:line="240" w:lineRule="auto"/>
              <w:jc w:val="center"/>
              <w:rPr>
                <w:color w:val="FF0000"/>
                <w:sz w:val="20"/>
                <w:szCs w:val="20"/>
              </w:rPr>
            </w:pPr>
            <w:r w:rsidRPr="002A4EA3">
              <w:rPr>
                <w:color w:val="C00000"/>
                <w:sz w:val="20"/>
                <w:szCs w:val="20"/>
              </w:rPr>
              <w:t>6</w:t>
            </w:r>
            <w:r w:rsidR="00026B41">
              <w:rPr>
                <w:color w:val="C00000"/>
                <w:sz w:val="20"/>
                <w:szCs w:val="20"/>
              </w:rPr>
              <w:t>,</w:t>
            </w:r>
            <w:r w:rsidRPr="002A4EA3">
              <w:rPr>
                <w:color w:val="C00000"/>
                <w:sz w:val="20"/>
                <w:szCs w:val="20"/>
              </w:rPr>
              <w:t>009.5</w:t>
            </w:r>
          </w:p>
        </w:tc>
        <w:tc>
          <w:tcPr>
            <w:tcW w:w="2340" w:type="dxa"/>
            <w:tcBorders>
              <w:top w:val="nil"/>
              <w:left w:val="nil"/>
              <w:bottom w:val="single" w:sz="8" w:space="0" w:color="000000"/>
              <w:right w:val="single" w:sz="4" w:space="0" w:color="auto"/>
            </w:tcBorders>
            <w:shd w:val="clear" w:color="auto" w:fill="F2F2F2" w:themeFill="background1" w:themeFillShade="F2"/>
            <w:vAlign w:val="center"/>
          </w:tcPr>
          <w:p w14:paraId="503219F9" w14:textId="4497C7F0" w:rsidR="00D15633" w:rsidRPr="002A4EA3" w:rsidRDefault="00D15633" w:rsidP="00310E5B">
            <w:pPr>
              <w:keepNext/>
              <w:spacing w:after="0" w:line="240" w:lineRule="auto"/>
              <w:jc w:val="center"/>
              <w:rPr>
                <w:b/>
                <w:color w:val="C00000"/>
                <w:sz w:val="20"/>
                <w:szCs w:val="20"/>
              </w:rPr>
            </w:pPr>
            <w:r w:rsidRPr="002A4EA3">
              <w:rPr>
                <w:b/>
                <w:color w:val="C00000"/>
                <w:sz w:val="20"/>
                <w:szCs w:val="20"/>
              </w:rPr>
              <w:t>.704</w:t>
            </w:r>
          </w:p>
        </w:tc>
      </w:tr>
      <w:tr w:rsidR="00D15633" w:rsidRPr="00EC2554" w14:paraId="55267E0C" w14:textId="77777777" w:rsidTr="00A575D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7B4B9345" w14:textId="77777777" w:rsidR="00D15633" w:rsidRPr="00EC2554" w:rsidRDefault="00D15633" w:rsidP="00310E5B">
            <w:pPr>
              <w:keepNext/>
              <w:spacing w:after="0" w:line="240" w:lineRule="auto"/>
              <w:rPr>
                <w:color w:val="FF0000"/>
              </w:rPr>
            </w:pPr>
          </w:p>
        </w:tc>
        <w:tc>
          <w:tcPr>
            <w:tcW w:w="15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D5DC158"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21-44</w:t>
            </w:r>
          </w:p>
        </w:tc>
        <w:tc>
          <w:tcPr>
            <w:tcW w:w="227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0CF0970" w14:textId="04074A43" w:rsidR="00D15633" w:rsidRPr="00EC2554" w:rsidRDefault="00D15633" w:rsidP="00310E5B">
            <w:pPr>
              <w:keepNext/>
              <w:spacing w:after="0" w:line="240" w:lineRule="auto"/>
              <w:jc w:val="center"/>
              <w:rPr>
                <w:color w:val="FF0000"/>
                <w:sz w:val="20"/>
                <w:szCs w:val="20"/>
              </w:rPr>
            </w:pPr>
            <w:r w:rsidRPr="002A4EA3">
              <w:rPr>
                <w:color w:val="C00000"/>
                <w:sz w:val="20"/>
                <w:szCs w:val="20"/>
              </w:rPr>
              <w:t>5</w:t>
            </w:r>
            <w:r w:rsidR="00026B41">
              <w:rPr>
                <w:color w:val="C00000"/>
                <w:sz w:val="20"/>
                <w:szCs w:val="20"/>
              </w:rPr>
              <w:t>,</w:t>
            </w:r>
            <w:r w:rsidRPr="002A4EA3">
              <w:rPr>
                <w:color w:val="C00000"/>
                <w:sz w:val="20"/>
                <w:szCs w:val="20"/>
              </w:rPr>
              <w:t>265.5</w:t>
            </w:r>
          </w:p>
        </w:tc>
        <w:tc>
          <w:tcPr>
            <w:tcW w:w="2340" w:type="dxa"/>
            <w:tcBorders>
              <w:top w:val="nil"/>
              <w:left w:val="nil"/>
              <w:bottom w:val="single" w:sz="8" w:space="0" w:color="000000"/>
              <w:right w:val="single" w:sz="4" w:space="0" w:color="auto"/>
            </w:tcBorders>
            <w:shd w:val="clear" w:color="auto" w:fill="auto"/>
            <w:vAlign w:val="center"/>
          </w:tcPr>
          <w:p w14:paraId="11A9D792" w14:textId="0DDE2E63" w:rsidR="00D15633" w:rsidRPr="002A4EA3" w:rsidRDefault="00D15633" w:rsidP="00310E5B">
            <w:pPr>
              <w:keepNext/>
              <w:spacing w:after="0" w:line="240" w:lineRule="auto"/>
              <w:jc w:val="center"/>
              <w:rPr>
                <w:color w:val="C00000"/>
                <w:sz w:val="20"/>
                <w:szCs w:val="20"/>
              </w:rPr>
            </w:pPr>
            <w:r w:rsidRPr="002A4EA3">
              <w:rPr>
                <w:color w:val="C00000"/>
                <w:sz w:val="20"/>
                <w:szCs w:val="20"/>
              </w:rPr>
              <w:t>.652</w:t>
            </w:r>
          </w:p>
        </w:tc>
      </w:tr>
      <w:tr w:rsidR="00D15633" w:rsidRPr="00EC2554" w14:paraId="3D8757FA" w14:textId="77777777" w:rsidTr="00A575D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vAlign w:val="center"/>
          </w:tcPr>
          <w:p w14:paraId="40BE7351" w14:textId="77777777" w:rsidR="00D15633" w:rsidRPr="00EC2554" w:rsidRDefault="00D15633" w:rsidP="00310E5B">
            <w:pPr>
              <w:keepNext/>
              <w:spacing w:after="0" w:line="240" w:lineRule="auto"/>
              <w:rPr>
                <w:color w:val="FF0000"/>
              </w:rPr>
            </w:pPr>
          </w:p>
        </w:tc>
        <w:tc>
          <w:tcPr>
            <w:tcW w:w="15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55AC5E9"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15-20</w:t>
            </w:r>
          </w:p>
        </w:tc>
        <w:tc>
          <w:tcPr>
            <w:tcW w:w="227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66677387" w14:textId="4D474C51" w:rsidR="00D15633" w:rsidRPr="00EC2554" w:rsidRDefault="00D15633" w:rsidP="00310E5B">
            <w:pPr>
              <w:keepNext/>
              <w:spacing w:after="0" w:line="240" w:lineRule="auto"/>
              <w:jc w:val="center"/>
              <w:rPr>
                <w:color w:val="FF0000"/>
                <w:sz w:val="20"/>
                <w:szCs w:val="20"/>
              </w:rPr>
            </w:pPr>
            <w:r w:rsidRPr="002A4EA3">
              <w:rPr>
                <w:color w:val="C00000"/>
                <w:sz w:val="20"/>
                <w:szCs w:val="20"/>
              </w:rPr>
              <w:t>744</w:t>
            </w:r>
          </w:p>
        </w:tc>
        <w:tc>
          <w:tcPr>
            <w:tcW w:w="2340" w:type="dxa"/>
            <w:tcBorders>
              <w:top w:val="nil"/>
              <w:left w:val="nil"/>
              <w:bottom w:val="single" w:sz="8" w:space="0" w:color="000000"/>
              <w:right w:val="single" w:sz="4" w:space="0" w:color="auto"/>
            </w:tcBorders>
            <w:shd w:val="clear" w:color="auto" w:fill="auto"/>
            <w:vAlign w:val="center"/>
          </w:tcPr>
          <w:p w14:paraId="29C7F3DC" w14:textId="0D8E47B6" w:rsidR="00D15633" w:rsidRPr="002A4EA3" w:rsidRDefault="00D15633" w:rsidP="00310E5B">
            <w:pPr>
              <w:keepNext/>
              <w:spacing w:after="0" w:line="240" w:lineRule="auto"/>
              <w:jc w:val="center"/>
              <w:rPr>
                <w:color w:val="C00000"/>
                <w:sz w:val="20"/>
                <w:szCs w:val="20"/>
              </w:rPr>
            </w:pPr>
            <w:r w:rsidRPr="002A4EA3">
              <w:rPr>
                <w:color w:val="C00000"/>
                <w:sz w:val="20"/>
                <w:szCs w:val="20"/>
              </w:rPr>
              <w:t>NA†</w:t>
            </w:r>
          </w:p>
        </w:tc>
      </w:tr>
      <w:tr w:rsidR="00D15633" w:rsidRPr="00EC2554" w14:paraId="61E0EC1B"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0C46D629" w14:textId="77777777" w:rsidR="00D15633" w:rsidRPr="00EC2554" w:rsidRDefault="00D15633" w:rsidP="00310E5B">
            <w:pPr>
              <w:keepNext/>
              <w:spacing w:after="0" w:line="240" w:lineRule="auto"/>
              <w:rPr>
                <w:color w:val="FF0000"/>
                <w:sz w:val="20"/>
                <w:szCs w:val="20"/>
              </w:rPr>
            </w:pPr>
            <w:r w:rsidRPr="002A4EA3">
              <w:rPr>
                <w:color w:val="C00000"/>
                <w:sz w:val="20"/>
                <w:szCs w:val="20"/>
              </w:rPr>
              <w:t>3-day LARC</w:t>
            </w:r>
          </w:p>
        </w:tc>
        <w:tc>
          <w:tcPr>
            <w:tcW w:w="153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149294A6"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15-44</w:t>
            </w:r>
          </w:p>
        </w:tc>
        <w:tc>
          <w:tcPr>
            <w:tcW w:w="227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565D6F28" w14:textId="26B89B66" w:rsidR="00D15633" w:rsidRPr="00EC2554" w:rsidRDefault="00D15633" w:rsidP="00310E5B">
            <w:pPr>
              <w:keepNext/>
              <w:spacing w:after="0" w:line="240" w:lineRule="auto"/>
              <w:jc w:val="center"/>
              <w:rPr>
                <w:color w:val="FF0000"/>
                <w:sz w:val="20"/>
                <w:szCs w:val="20"/>
              </w:rPr>
            </w:pPr>
            <w:r w:rsidRPr="002A4EA3">
              <w:rPr>
                <w:color w:val="C00000"/>
                <w:sz w:val="20"/>
                <w:szCs w:val="20"/>
              </w:rPr>
              <w:t>6</w:t>
            </w:r>
            <w:r w:rsidR="00026B41">
              <w:rPr>
                <w:color w:val="C00000"/>
                <w:sz w:val="20"/>
                <w:szCs w:val="20"/>
              </w:rPr>
              <w:t>,</w:t>
            </w:r>
            <w:r w:rsidRPr="002A4EA3">
              <w:rPr>
                <w:color w:val="C00000"/>
                <w:sz w:val="20"/>
                <w:szCs w:val="20"/>
              </w:rPr>
              <w:t>009.5</w:t>
            </w:r>
          </w:p>
        </w:tc>
        <w:tc>
          <w:tcPr>
            <w:tcW w:w="2340" w:type="dxa"/>
            <w:tcBorders>
              <w:top w:val="nil"/>
              <w:left w:val="nil"/>
              <w:bottom w:val="single" w:sz="8" w:space="0" w:color="000000"/>
              <w:right w:val="single" w:sz="4" w:space="0" w:color="auto"/>
            </w:tcBorders>
            <w:shd w:val="clear" w:color="auto" w:fill="F2F2F2" w:themeFill="background1" w:themeFillShade="F2"/>
            <w:vAlign w:val="center"/>
          </w:tcPr>
          <w:p w14:paraId="597E3CFA" w14:textId="1FA64A88" w:rsidR="00D15633" w:rsidRPr="002A4EA3" w:rsidRDefault="00D15633" w:rsidP="00310E5B">
            <w:pPr>
              <w:keepNext/>
              <w:spacing w:after="0" w:line="240" w:lineRule="auto"/>
              <w:jc w:val="center"/>
              <w:rPr>
                <w:b/>
                <w:color w:val="C00000"/>
                <w:sz w:val="20"/>
                <w:szCs w:val="20"/>
              </w:rPr>
            </w:pPr>
            <w:r w:rsidRPr="002A4EA3">
              <w:rPr>
                <w:b/>
                <w:color w:val="C00000"/>
                <w:sz w:val="20"/>
                <w:szCs w:val="20"/>
              </w:rPr>
              <w:t>.585</w:t>
            </w:r>
          </w:p>
        </w:tc>
      </w:tr>
      <w:tr w:rsidR="00D15633" w:rsidRPr="00EC2554" w14:paraId="7A1EB5FC" w14:textId="77777777" w:rsidTr="00A575D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0CCEA3F9" w14:textId="77777777" w:rsidR="00D15633" w:rsidRPr="00EC2554" w:rsidRDefault="00D15633" w:rsidP="00310E5B">
            <w:pPr>
              <w:keepNext/>
              <w:spacing w:after="0" w:line="240" w:lineRule="auto"/>
              <w:rPr>
                <w:color w:val="FF0000"/>
              </w:rPr>
            </w:pPr>
          </w:p>
        </w:tc>
        <w:tc>
          <w:tcPr>
            <w:tcW w:w="1535" w:type="dxa"/>
            <w:tcBorders>
              <w:top w:val="nil"/>
              <w:left w:val="nil"/>
              <w:bottom w:val="single" w:sz="4" w:space="0" w:color="auto"/>
              <w:right w:val="single" w:sz="8" w:space="0" w:color="000000"/>
            </w:tcBorders>
            <w:shd w:val="clear" w:color="auto" w:fill="auto"/>
            <w:tcMar>
              <w:top w:w="0" w:type="dxa"/>
              <w:left w:w="0" w:type="dxa"/>
              <w:bottom w:w="0" w:type="dxa"/>
              <w:right w:w="0" w:type="dxa"/>
            </w:tcMar>
            <w:vAlign w:val="center"/>
          </w:tcPr>
          <w:p w14:paraId="6E754AF7"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21-44</w:t>
            </w:r>
          </w:p>
        </w:tc>
        <w:tc>
          <w:tcPr>
            <w:tcW w:w="2270" w:type="dxa"/>
            <w:tcBorders>
              <w:top w:val="nil"/>
              <w:left w:val="nil"/>
              <w:bottom w:val="single" w:sz="4" w:space="0" w:color="auto"/>
              <w:right w:val="single" w:sz="8" w:space="0" w:color="000000"/>
            </w:tcBorders>
            <w:shd w:val="clear" w:color="auto" w:fill="auto"/>
            <w:tcMar>
              <w:top w:w="0" w:type="dxa"/>
              <w:left w:w="0" w:type="dxa"/>
              <w:bottom w:w="0" w:type="dxa"/>
              <w:right w:w="0" w:type="dxa"/>
            </w:tcMar>
            <w:vAlign w:val="center"/>
          </w:tcPr>
          <w:p w14:paraId="24C9D8D3" w14:textId="132E4E3B" w:rsidR="00D15633" w:rsidRPr="00EC2554" w:rsidRDefault="00D15633" w:rsidP="00310E5B">
            <w:pPr>
              <w:keepNext/>
              <w:spacing w:after="0" w:line="240" w:lineRule="auto"/>
              <w:jc w:val="center"/>
              <w:rPr>
                <w:color w:val="FF0000"/>
                <w:sz w:val="20"/>
                <w:szCs w:val="20"/>
              </w:rPr>
            </w:pPr>
            <w:r w:rsidRPr="002A4EA3">
              <w:rPr>
                <w:color w:val="C00000"/>
                <w:sz w:val="20"/>
                <w:szCs w:val="20"/>
              </w:rPr>
              <w:t>5</w:t>
            </w:r>
            <w:r w:rsidR="00026B41">
              <w:rPr>
                <w:color w:val="C00000"/>
                <w:sz w:val="20"/>
                <w:szCs w:val="20"/>
              </w:rPr>
              <w:t>,</w:t>
            </w:r>
            <w:r w:rsidRPr="002A4EA3">
              <w:rPr>
                <w:color w:val="C00000"/>
                <w:sz w:val="20"/>
                <w:szCs w:val="20"/>
              </w:rPr>
              <w:t>265.5</w:t>
            </w:r>
          </w:p>
        </w:tc>
        <w:tc>
          <w:tcPr>
            <w:tcW w:w="2340" w:type="dxa"/>
            <w:tcBorders>
              <w:top w:val="nil"/>
              <w:left w:val="nil"/>
              <w:bottom w:val="single" w:sz="4" w:space="0" w:color="auto"/>
              <w:right w:val="single" w:sz="4" w:space="0" w:color="auto"/>
            </w:tcBorders>
            <w:shd w:val="clear" w:color="auto" w:fill="auto"/>
            <w:vAlign w:val="center"/>
          </w:tcPr>
          <w:p w14:paraId="6E8FCA20" w14:textId="49861095" w:rsidR="00D15633" w:rsidRPr="002A4EA3" w:rsidRDefault="00D15633" w:rsidP="00310E5B">
            <w:pPr>
              <w:keepNext/>
              <w:spacing w:after="0" w:line="240" w:lineRule="auto"/>
              <w:jc w:val="center"/>
              <w:rPr>
                <w:color w:val="C00000"/>
                <w:sz w:val="20"/>
                <w:szCs w:val="20"/>
              </w:rPr>
            </w:pPr>
            <w:r w:rsidRPr="002A4EA3">
              <w:rPr>
                <w:color w:val="C00000"/>
                <w:sz w:val="20"/>
                <w:szCs w:val="20"/>
              </w:rPr>
              <w:t>.472</w:t>
            </w:r>
          </w:p>
        </w:tc>
      </w:tr>
      <w:tr w:rsidR="00D15633" w:rsidRPr="00EC2554" w14:paraId="463293E0" w14:textId="77777777" w:rsidTr="00A575D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vAlign w:val="center"/>
          </w:tcPr>
          <w:p w14:paraId="07386E6D" w14:textId="77777777" w:rsidR="00D15633" w:rsidRPr="00EC2554" w:rsidRDefault="00D15633" w:rsidP="00310E5B">
            <w:pPr>
              <w:keepNext/>
              <w:spacing w:after="0" w:line="240" w:lineRule="auto"/>
              <w:rPr>
                <w:color w:val="FF0000"/>
              </w:rPr>
            </w:pPr>
          </w:p>
        </w:tc>
        <w:tc>
          <w:tcPr>
            <w:tcW w:w="1535" w:type="dxa"/>
            <w:tcBorders>
              <w:top w:val="single" w:sz="4" w:space="0" w:color="auto"/>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1AF0F20A"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15-20</w:t>
            </w:r>
          </w:p>
        </w:tc>
        <w:tc>
          <w:tcPr>
            <w:tcW w:w="2270" w:type="dxa"/>
            <w:tcBorders>
              <w:top w:val="single" w:sz="4" w:space="0" w:color="auto"/>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8822414" w14:textId="09B2C977" w:rsidR="00D15633" w:rsidRPr="00EC2554" w:rsidRDefault="00D15633" w:rsidP="00310E5B">
            <w:pPr>
              <w:keepNext/>
              <w:spacing w:after="0" w:line="240" w:lineRule="auto"/>
              <w:jc w:val="center"/>
              <w:rPr>
                <w:color w:val="FF0000"/>
                <w:sz w:val="20"/>
                <w:szCs w:val="20"/>
              </w:rPr>
            </w:pPr>
            <w:r w:rsidRPr="002A4EA3">
              <w:rPr>
                <w:color w:val="C00000"/>
                <w:sz w:val="20"/>
                <w:szCs w:val="20"/>
              </w:rPr>
              <w:t>744</w:t>
            </w:r>
          </w:p>
        </w:tc>
        <w:tc>
          <w:tcPr>
            <w:tcW w:w="2340" w:type="dxa"/>
            <w:tcBorders>
              <w:top w:val="single" w:sz="4" w:space="0" w:color="auto"/>
              <w:left w:val="nil"/>
              <w:bottom w:val="single" w:sz="8" w:space="0" w:color="000000"/>
              <w:right w:val="single" w:sz="4" w:space="0" w:color="auto"/>
            </w:tcBorders>
            <w:shd w:val="clear" w:color="auto" w:fill="auto"/>
            <w:vAlign w:val="center"/>
          </w:tcPr>
          <w:p w14:paraId="23AEE0D2" w14:textId="3737016A" w:rsidR="00D15633" w:rsidRPr="002A4EA3" w:rsidRDefault="00D15633" w:rsidP="00310E5B">
            <w:pPr>
              <w:keepNext/>
              <w:spacing w:after="0" w:line="240" w:lineRule="auto"/>
              <w:jc w:val="center"/>
              <w:rPr>
                <w:color w:val="C00000"/>
                <w:sz w:val="20"/>
                <w:szCs w:val="20"/>
              </w:rPr>
            </w:pPr>
            <w:r w:rsidRPr="002A4EA3">
              <w:rPr>
                <w:color w:val="C00000"/>
                <w:sz w:val="20"/>
                <w:szCs w:val="20"/>
              </w:rPr>
              <w:t>.086</w:t>
            </w:r>
          </w:p>
        </w:tc>
      </w:tr>
      <w:tr w:rsidR="00D15633" w:rsidRPr="00EC2554" w14:paraId="05E2771C" w14:textId="77777777" w:rsidTr="00E63597">
        <w:trPr>
          <w:cantSplit/>
          <w:trHeight w:hRule="exact" w:val="317"/>
        </w:trPr>
        <w:tc>
          <w:tcPr>
            <w:tcW w:w="1695" w:type="dxa"/>
            <w:tcBorders>
              <w:top w:val="single" w:sz="8" w:space="0" w:color="000000"/>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1D5FC63A" w14:textId="77777777" w:rsidR="00D15633" w:rsidRPr="00EC2554" w:rsidRDefault="00D15633" w:rsidP="00310E5B">
            <w:pPr>
              <w:keepNext/>
              <w:spacing w:after="0" w:line="240" w:lineRule="auto"/>
              <w:rPr>
                <w:color w:val="FF0000"/>
                <w:sz w:val="20"/>
                <w:szCs w:val="20"/>
              </w:rPr>
            </w:pPr>
            <w:r w:rsidRPr="002A4EA3">
              <w:rPr>
                <w:color w:val="C00000"/>
                <w:sz w:val="20"/>
                <w:szCs w:val="20"/>
              </w:rPr>
              <w:t>60-day LARC</w:t>
            </w:r>
          </w:p>
        </w:tc>
        <w:tc>
          <w:tcPr>
            <w:tcW w:w="1535"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7E446E57"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15-44</w:t>
            </w:r>
          </w:p>
        </w:tc>
        <w:tc>
          <w:tcPr>
            <w:tcW w:w="2270" w:type="dxa"/>
            <w:tcBorders>
              <w:top w:val="nil"/>
              <w:left w:val="nil"/>
              <w:bottom w:val="single" w:sz="8" w:space="0" w:color="000000"/>
              <w:right w:val="single" w:sz="8" w:space="0" w:color="000000"/>
            </w:tcBorders>
            <w:shd w:val="clear" w:color="auto" w:fill="F2F2F2" w:themeFill="background1" w:themeFillShade="F2"/>
            <w:tcMar>
              <w:top w:w="0" w:type="dxa"/>
              <w:left w:w="0" w:type="dxa"/>
              <w:bottom w:w="0" w:type="dxa"/>
              <w:right w:w="0" w:type="dxa"/>
            </w:tcMar>
            <w:vAlign w:val="center"/>
          </w:tcPr>
          <w:p w14:paraId="224A068E" w14:textId="727BED6B" w:rsidR="00D15633" w:rsidRPr="00EC2554" w:rsidRDefault="00D15633" w:rsidP="00310E5B">
            <w:pPr>
              <w:keepNext/>
              <w:spacing w:after="0" w:line="240" w:lineRule="auto"/>
              <w:jc w:val="center"/>
              <w:rPr>
                <w:color w:val="FF0000"/>
                <w:sz w:val="20"/>
                <w:szCs w:val="20"/>
              </w:rPr>
            </w:pPr>
            <w:r w:rsidRPr="002A4EA3">
              <w:rPr>
                <w:color w:val="C00000"/>
                <w:sz w:val="20"/>
                <w:szCs w:val="20"/>
              </w:rPr>
              <w:t>6</w:t>
            </w:r>
            <w:r w:rsidR="00026B41">
              <w:rPr>
                <w:color w:val="C00000"/>
                <w:sz w:val="20"/>
                <w:szCs w:val="20"/>
              </w:rPr>
              <w:t>,</w:t>
            </w:r>
            <w:r w:rsidRPr="002A4EA3">
              <w:rPr>
                <w:color w:val="C00000"/>
                <w:sz w:val="20"/>
                <w:szCs w:val="20"/>
              </w:rPr>
              <w:t>009.5</w:t>
            </w:r>
          </w:p>
        </w:tc>
        <w:tc>
          <w:tcPr>
            <w:tcW w:w="2340" w:type="dxa"/>
            <w:tcBorders>
              <w:top w:val="nil"/>
              <w:left w:val="nil"/>
              <w:bottom w:val="single" w:sz="8" w:space="0" w:color="000000"/>
              <w:right w:val="single" w:sz="4" w:space="0" w:color="auto"/>
            </w:tcBorders>
            <w:shd w:val="clear" w:color="auto" w:fill="F2F2F2" w:themeFill="background1" w:themeFillShade="F2"/>
            <w:vAlign w:val="center"/>
          </w:tcPr>
          <w:p w14:paraId="0CEA2E4F" w14:textId="6BC85AC5" w:rsidR="00D15633" w:rsidRPr="002A4EA3" w:rsidRDefault="00D15633" w:rsidP="00310E5B">
            <w:pPr>
              <w:keepNext/>
              <w:spacing w:after="0" w:line="240" w:lineRule="auto"/>
              <w:jc w:val="center"/>
              <w:rPr>
                <w:b/>
                <w:color w:val="C00000"/>
                <w:sz w:val="20"/>
                <w:szCs w:val="20"/>
              </w:rPr>
            </w:pPr>
            <w:r w:rsidRPr="002A4EA3">
              <w:rPr>
                <w:b/>
                <w:color w:val="C00000"/>
                <w:sz w:val="20"/>
                <w:szCs w:val="20"/>
              </w:rPr>
              <w:t>.683</w:t>
            </w:r>
          </w:p>
        </w:tc>
      </w:tr>
      <w:tr w:rsidR="00D15633" w:rsidRPr="00EC2554" w14:paraId="6D5C2923" w14:textId="77777777" w:rsidTr="00A575D7">
        <w:trPr>
          <w:cantSplit/>
          <w:trHeight w:hRule="exact" w:val="317"/>
        </w:trPr>
        <w:tc>
          <w:tcPr>
            <w:tcW w:w="1695" w:type="dxa"/>
            <w:tcBorders>
              <w:top w:val="nil"/>
              <w:left w:val="single" w:sz="8" w:space="0" w:color="000000"/>
              <w:bottom w:val="nil"/>
              <w:right w:val="single" w:sz="8" w:space="0" w:color="000000"/>
            </w:tcBorders>
            <w:shd w:val="clear" w:color="auto" w:fill="FFE7E7"/>
            <w:tcMar>
              <w:top w:w="0" w:type="dxa"/>
              <w:left w:w="0" w:type="dxa"/>
              <w:bottom w:w="0" w:type="dxa"/>
              <w:right w:w="0" w:type="dxa"/>
            </w:tcMar>
            <w:vAlign w:val="center"/>
          </w:tcPr>
          <w:p w14:paraId="5C0028BD" w14:textId="77777777" w:rsidR="00D15633" w:rsidRPr="00EC2554" w:rsidRDefault="00D15633" w:rsidP="00310E5B">
            <w:pPr>
              <w:keepNext/>
              <w:spacing w:after="0" w:line="240" w:lineRule="auto"/>
              <w:rPr>
                <w:color w:val="FF0000"/>
              </w:rPr>
            </w:pPr>
          </w:p>
        </w:tc>
        <w:tc>
          <w:tcPr>
            <w:tcW w:w="15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D27C403"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21-44</w:t>
            </w:r>
          </w:p>
        </w:tc>
        <w:tc>
          <w:tcPr>
            <w:tcW w:w="227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9976967" w14:textId="175026B9" w:rsidR="00D15633" w:rsidRPr="00EC2554" w:rsidRDefault="00D15633" w:rsidP="00310E5B">
            <w:pPr>
              <w:keepNext/>
              <w:spacing w:after="0" w:line="240" w:lineRule="auto"/>
              <w:jc w:val="center"/>
              <w:rPr>
                <w:color w:val="FF0000"/>
                <w:sz w:val="20"/>
                <w:szCs w:val="20"/>
              </w:rPr>
            </w:pPr>
            <w:r w:rsidRPr="002A4EA3">
              <w:rPr>
                <w:color w:val="C00000"/>
                <w:sz w:val="20"/>
                <w:szCs w:val="20"/>
              </w:rPr>
              <w:t>5</w:t>
            </w:r>
            <w:r w:rsidR="00026B41">
              <w:rPr>
                <w:color w:val="C00000"/>
                <w:sz w:val="20"/>
                <w:szCs w:val="20"/>
              </w:rPr>
              <w:t>,</w:t>
            </w:r>
            <w:r w:rsidRPr="002A4EA3">
              <w:rPr>
                <w:color w:val="C00000"/>
                <w:sz w:val="20"/>
                <w:szCs w:val="20"/>
              </w:rPr>
              <w:t>265.5</w:t>
            </w:r>
          </w:p>
        </w:tc>
        <w:tc>
          <w:tcPr>
            <w:tcW w:w="2340" w:type="dxa"/>
            <w:tcBorders>
              <w:top w:val="nil"/>
              <w:left w:val="nil"/>
              <w:bottom w:val="single" w:sz="8" w:space="0" w:color="000000"/>
              <w:right w:val="single" w:sz="4" w:space="0" w:color="auto"/>
            </w:tcBorders>
            <w:shd w:val="clear" w:color="auto" w:fill="auto"/>
            <w:vAlign w:val="center"/>
          </w:tcPr>
          <w:p w14:paraId="50B364BE" w14:textId="004F214B" w:rsidR="00D15633" w:rsidRPr="002A4EA3" w:rsidRDefault="00D15633" w:rsidP="00310E5B">
            <w:pPr>
              <w:keepNext/>
              <w:spacing w:after="0" w:line="240" w:lineRule="auto"/>
              <w:jc w:val="center"/>
              <w:rPr>
                <w:color w:val="C00000"/>
                <w:sz w:val="20"/>
                <w:szCs w:val="20"/>
              </w:rPr>
            </w:pPr>
            <w:r w:rsidRPr="002A4EA3">
              <w:rPr>
                <w:color w:val="C00000"/>
                <w:sz w:val="20"/>
                <w:szCs w:val="20"/>
              </w:rPr>
              <w:t>.704</w:t>
            </w:r>
          </w:p>
        </w:tc>
      </w:tr>
      <w:tr w:rsidR="00D15633" w:rsidRPr="00EC2554" w14:paraId="7A9B0220" w14:textId="77777777" w:rsidTr="00A575D7">
        <w:trPr>
          <w:cantSplit/>
          <w:trHeight w:hRule="exact" w:val="317"/>
        </w:trPr>
        <w:tc>
          <w:tcPr>
            <w:tcW w:w="1695" w:type="dxa"/>
            <w:tcBorders>
              <w:top w:val="nil"/>
              <w:left w:val="single" w:sz="8" w:space="0" w:color="000000"/>
              <w:bottom w:val="single" w:sz="8" w:space="0" w:color="000000"/>
              <w:right w:val="single" w:sz="8" w:space="0" w:color="000000"/>
            </w:tcBorders>
            <w:shd w:val="clear" w:color="auto" w:fill="FFE7E7"/>
            <w:tcMar>
              <w:top w:w="0" w:type="dxa"/>
              <w:left w:w="0" w:type="dxa"/>
              <w:bottom w:w="0" w:type="dxa"/>
              <w:right w:w="0" w:type="dxa"/>
            </w:tcMar>
            <w:vAlign w:val="center"/>
          </w:tcPr>
          <w:p w14:paraId="03A308B9" w14:textId="77777777" w:rsidR="00D15633" w:rsidRPr="00EC2554" w:rsidRDefault="00D15633" w:rsidP="00310E5B">
            <w:pPr>
              <w:keepNext/>
              <w:spacing w:after="0" w:line="240" w:lineRule="auto"/>
              <w:rPr>
                <w:color w:val="FF0000"/>
              </w:rPr>
            </w:pPr>
          </w:p>
        </w:tc>
        <w:tc>
          <w:tcPr>
            <w:tcW w:w="1535"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0924EFE" w14:textId="77777777" w:rsidR="00D15633" w:rsidRPr="00EC2554" w:rsidRDefault="00D15633" w:rsidP="00310E5B">
            <w:pPr>
              <w:keepNext/>
              <w:spacing w:after="0" w:line="240" w:lineRule="auto"/>
              <w:jc w:val="center"/>
              <w:rPr>
                <w:color w:val="FF0000"/>
                <w:sz w:val="20"/>
                <w:szCs w:val="20"/>
              </w:rPr>
            </w:pPr>
            <w:r w:rsidRPr="002A4EA3">
              <w:rPr>
                <w:color w:val="C00000"/>
                <w:sz w:val="20"/>
                <w:szCs w:val="20"/>
              </w:rPr>
              <w:t>15-20</w:t>
            </w:r>
          </w:p>
        </w:tc>
        <w:tc>
          <w:tcPr>
            <w:tcW w:w="2270"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7ED1914" w14:textId="60634EE4" w:rsidR="00D15633" w:rsidRPr="00EC2554" w:rsidRDefault="00D15633" w:rsidP="00310E5B">
            <w:pPr>
              <w:keepNext/>
              <w:spacing w:after="0" w:line="240" w:lineRule="auto"/>
              <w:jc w:val="center"/>
              <w:rPr>
                <w:color w:val="FF0000"/>
                <w:sz w:val="20"/>
                <w:szCs w:val="20"/>
              </w:rPr>
            </w:pPr>
            <w:r w:rsidRPr="002A4EA3">
              <w:rPr>
                <w:color w:val="C00000"/>
                <w:sz w:val="20"/>
                <w:szCs w:val="20"/>
              </w:rPr>
              <w:t>744</w:t>
            </w:r>
          </w:p>
        </w:tc>
        <w:tc>
          <w:tcPr>
            <w:tcW w:w="2340" w:type="dxa"/>
            <w:tcBorders>
              <w:top w:val="nil"/>
              <w:left w:val="nil"/>
              <w:bottom w:val="single" w:sz="8" w:space="0" w:color="000000"/>
              <w:right w:val="single" w:sz="4" w:space="0" w:color="auto"/>
            </w:tcBorders>
            <w:shd w:val="clear" w:color="auto" w:fill="auto"/>
            <w:vAlign w:val="center"/>
          </w:tcPr>
          <w:p w14:paraId="4DE7CD96" w14:textId="76BCF91C" w:rsidR="00D15633" w:rsidRPr="002A4EA3" w:rsidRDefault="00D15633" w:rsidP="00310E5B">
            <w:pPr>
              <w:keepNext/>
              <w:spacing w:after="0" w:line="240" w:lineRule="auto"/>
              <w:jc w:val="center"/>
              <w:rPr>
                <w:color w:val="C00000"/>
                <w:sz w:val="20"/>
                <w:szCs w:val="20"/>
              </w:rPr>
            </w:pPr>
            <w:r w:rsidRPr="002A4EA3">
              <w:rPr>
                <w:color w:val="C00000"/>
                <w:sz w:val="20"/>
                <w:szCs w:val="20"/>
              </w:rPr>
              <w:t>.000</w:t>
            </w:r>
          </w:p>
        </w:tc>
      </w:tr>
    </w:tbl>
    <w:p w14:paraId="48D8116B" w14:textId="77777777" w:rsidR="000B1422" w:rsidRPr="002A4EA3" w:rsidRDefault="000B1422" w:rsidP="000B1422">
      <w:pPr>
        <w:spacing w:after="0" w:line="240" w:lineRule="auto"/>
        <w:rPr>
          <w:color w:val="C00000"/>
          <w:sz w:val="20"/>
        </w:rPr>
      </w:pPr>
      <w:r w:rsidRPr="002A4EA3">
        <w:rPr>
          <w:color w:val="C00000"/>
          <w:sz w:val="20"/>
        </w:rPr>
        <w:t>*Reliability estimates are the same regardless of using the unit size cutoff of 75 because all unit sizes are above 75.</w:t>
      </w:r>
    </w:p>
    <w:p w14:paraId="012F0DFF" w14:textId="2C1E9C06" w:rsidR="001248C0" w:rsidRPr="002A4EA3" w:rsidRDefault="00CC6EAB">
      <w:pPr>
        <w:spacing w:after="0" w:line="240" w:lineRule="auto"/>
        <w:rPr>
          <w:color w:val="C00000"/>
          <w:sz w:val="18"/>
          <w:szCs w:val="20"/>
        </w:rPr>
      </w:pPr>
      <w:r w:rsidRPr="002A4EA3">
        <w:rPr>
          <w:color w:val="C00000"/>
          <w:sz w:val="18"/>
          <w:szCs w:val="20"/>
        </w:rPr>
        <w:t>†Reliability could not be estimated due to failed model convergence.</w:t>
      </w:r>
    </w:p>
    <w:p w14:paraId="307D9607" w14:textId="77777777" w:rsidR="00CC6EAB" w:rsidRDefault="00CC6EAB">
      <w:pPr>
        <w:spacing w:after="0" w:line="240" w:lineRule="auto"/>
        <w:rPr>
          <w:color w:val="7030A0"/>
        </w:rPr>
      </w:pPr>
    </w:p>
    <w:p w14:paraId="000002E3"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2E4" w14:textId="1E5D1C36" w:rsidR="0056420F" w:rsidRPr="002A4EA3" w:rsidRDefault="00FB2A9F">
      <w:pPr>
        <w:spacing w:after="0" w:line="240" w:lineRule="auto"/>
        <w:rPr>
          <w:color w:val="7030A0"/>
        </w:rPr>
      </w:pPr>
      <w:r w:rsidRPr="002A4EA3">
        <w:rPr>
          <w:color w:val="7030A0"/>
        </w:rPr>
        <w:t>The table below shows summary results of the reliability analyses for the two state Medicaid programs at the public health region and health plan levels, stratified by three age categories (i.e., 15-20, 21-44, and 15-44) and by 3- and 60-day postpartum.</w:t>
      </w:r>
      <w:r w:rsidR="00AB4DF7" w:rsidRPr="002A4EA3">
        <w:rPr>
          <w:color w:val="7030A0"/>
        </w:rPr>
        <w:t xml:space="preserve"> </w:t>
      </w:r>
      <w:r w:rsidRPr="002A4EA3">
        <w:rPr>
          <w:color w:val="7030A0"/>
        </w:rPr>
        <w:t xml:space="preserve"> The cell sizes were very small for the 3-day estimates, so we only analyzed reliability for the combined 15-44 year age group.</w:t>
      </w:r>
      <w:r w:rsidR="00AB4DF7" w:rsidRPr="002A4EA3">
        <w:rPr>
          <w:color w:val="7030A0"/>
        </w:rPr>
        <w:t xml:space="preserve"> </w:t>
      </w:r>
      <w:r w:rsidRPr="002A4EA3">
        <w:rPr>
          <w:color w:val="7030A0"/>
        </w:rPr>
        <w:t>More detailed information about the analyses at each level can be found in Tables 1-4 (appended at the end of the form).</w:t>
      </w:r>
      <w:r w:rsidR="00AB4DF7" w:rsidRPr="002A4EA3">
        <w:rPr>
          <w:color w:val="7030A0"/>
        </w:rPr>
        <w:t xml:space="preserve"> </w:t>
      </w:r>
    </w:p>
    <w:p w14:paraId="000002E5" w14:textId="77777777" w:rsidR="0056420F" w:rsidRPr="002A4EA3" w:rsidRDefault="0056420F">
      <w:pPr>
        <w:spacing w:after="0" w:line="240" w:lineRule="auto"/>
        <w:rPr>
          <w:color w:val="7030A0"/>
        </w:rPr>
      </w:pPr>
    </w:p>
    <w:p w14:paraId="000002E6" w14:textId="7B14AC5D" w:rsidR="0056420F" w:rsidRPr="002A4EA3" w:rsidRDefault="00FB2A9F">
      <w:pPr>
        <w:spacing w:after="0" w:line="240" w:lineRule="auto"/>
        <w:rPr>
          <w:color w:val="7030A0"/>
        </w:rPr>
      </w:pPr>
      <w:r w:rsidRPr="002A4EA3">
        <w:rPr>
          <w:color w:val="7030A0"/>
        </w:rPr>
        <w:t>For each level, the overall reliability was estimated using the medians as previously mentioned.</w:t>
      </w:r>
      <w:r w:rsidR="00AB4DF7" w:rsidRPr="002A4EA3">
        <w:rPr>
          <w:color w:val="7030A0"/>
        </w:rPr>
        <w:t xml:space="preserve"> </w:t>
      </w:r>
      <w:r w:rsidRPr="002A4EA3">
        <w:rPr>
          <w:color w:val="7030A0"/>
        </w:rPr>
        <w:t>ICCs, an indicator of the proportion of variance explained by the groupings, are also shown.</w:t>
      </w:r>
      <w:r w:rsidR="00AB4DF7" w:rsidRPr="002A4EA3">
        <w:rPr>
          <w:color w:val="7030A0"/>
        </w:rPr>
        <w:t xml:space="preserve"> </w:t>
      </w:r>
      <w:r w:rsidRPr="002A4EA3">
        <w:rPr>
          <w:color w:val="7030A0"/>
        </w:rPr>
        <w:t>Similar studies of hierarchical binary outcomes estimate ICCs in a typical range of .02 - .18 (Fung et al, 2010).</w:t>
      </w:r>
      <w:r w:rsidR="00AB4DF7" w:rsidRPr="002A4EA3">
        <w:rPr>
          <w:color w:val="7030A0"/>
        </w:rPr>
        <w:t xml:space="preserve"> </w:t>
      </w:r>
    </w:p>
    <w:p w14:paraId="000002E7" w14:textId="77777777" w:rsidR="0056420F" w:rsidRPr="002A4EA3" w:rsidRDefault="0056420F">
      <w:pPr>
        <w:spacing w:after="0" w:line="240" w:lineRule="auto"/>
        <w:rPr>
          <w:color w:val="7030A0"/>
        </w:rPr>
      </w:pPr>
    </w:p>
    <w:p w14:paraId="000002E8" w14:textId="77777777" w:rsidR="0056420F" w:rsidRPr="002A4EA3" w:rsidRDefault="00FB2A9F">
      <w:pPr>
        <w:keepNext/>
        <w:spacing w:after="0" w:line="240" w:lineRule="auto"/>
        <w:rPr>
          <w:b/>
          <w:color w:val="7030A0"/>
        </w:rPr>
      </w:pPr>
      <w:r w:rsidRPr="002A4EA3">
        <w:rPr>
          <w:b/>
          <w:color w:val="7030A0"/>
        </w:rPr>
        <w:t>Iowa Medicaid Enterprise</w:t>
      </w:r>
    </w:p>
    <w:tbl>
      <w:tblPr>
        <w:tblStyle w:val="aff6"/>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Reliability results by level of analysis and age group, Iowa Medicaid Enterprise, 2013"/>
        <w:tblDescription w:val="The table shows the summary of reliability analysis results by level of analysis and age group. "/>
      </w:tblPr>
      <w:tblGrid>
        <w:gridCol w:w="1776"/>
        <w:gridCol w:w="1763"/>
        <w:gridCol w:w="1212"/>
        <w:gridCol w:w="1316"/>
        <w:gridCol w:w="1533"/>
        <w:gridCol w:w="1750"/>
      </w:tblGrid>
      <w:tr w:rsidR="004E7BC9" w14:paraId="78985035" w14:textId="77777777" w:rsidTr="00342D37">
        <w:trPr>
          <w:cantSplit/>
          <w:tblHeader/>
        </w:trPr>
        <w:tc>
          <w:tcPr>
            <w:tcW w:w="1776" w:type="dxa"/>
            <w:tcBorders>
              <w:bottom w:val="nil"/>
            </w:tcBorders>
            <w:shd w:val="clear" w:color="auto" w:fill="C6D9F1"/>
          </w:tcPr>
          <w:p w14:paraId="000002E9" w14:textId="13AA2B5E" w:rsidR="0056420F" w:rsidRDefault="00342D37">
            <w:pPr>
              <w:keepNext/>
              <w:rPr>
                <w:sz w:val="20"/>
                <w:szCs w:val="20"/>
              </w:rPr>
            </w:pPr>
            <w:r w:rsidRPr="00342D37">
              <w:rPr>
                <w:sz w:val="20"/>
                <w:szCs w:val="20"/>
              </w:rPr>
              <w:t>Measure</w:t>
            </w:r>
          </w:p>
        </w:tc>
        <w:tc>
          <w:tcPr>
            <w:tcW w:w="1763" w:type="dxa"/>
            <w:tcBorders>
              <w:bottom w:val="nil"/>
            </w:tcBorders>
            <w:shd w:val="clear" w:color="auto" w:fill="C6D9F1"/>
          </w:tcPr>
          <w:p w14:paraId="000002EA" w14:textId="77777777" w:rsidR="0056420F" w:rsidRDefault="00FB2A9F">
            <w:pPr>
              <w:keepNext/>
              <w:rPr>
                <w:sz w:val="20"/>
                <w:szCs w:val="20"/>
              </w:rPr>
            </w:pPr>
            <w:r>
              <w:rPr>
                <w:sz w:val="20"/>
                <w:szCs w:val="20"/>
              </w:rPr>
              <w:t>Level</w:t>
            </w:r>
          </w:p>
        </w:tc>
        <w:tc>
          <w:tcPr>
            <w:tcW w:w="1212" w:type="dxa"/>
            <w:tcBorders>
              <w:bottom w:val="nil"/>
            </w:tcBorders>
            <w:shd w:val="clear" w:color="auto" w:fill="C6D9F1"/>
          </w:tcPr>
          <w:p w14:paraId="000002EB" w14:textId="77777777" w:rsidR="0056420F" w:rsidRDefault="00FB2A9F">
            <w:pPr>
              <w:keepNext/>
              <w:rPr>
                <w:sz w:val="20"/>
                <w:szCs w:val="20"/>
              </w:rPr>
            </w:pPr>
            <w:r>
              <w:rPr>
                <w:sz w:val="20"/>
                <w:szCs w:val="20"/>
              </w:rPr>
              <w:t>Age group</w:t>
            </w:r>
          </w:p>
        </w:tc>
        <w:tc>
          <w:tcPr>
            <w:tcW w:w="4599" w:type="dxa"/>
            <w:gridSpan w:val="3"/>
            <w:shd w:val="clear" w:color="auto" w:fill="C6D9F1"/>
          </w:tcPr>
          <w:p w14:paraId="000002EC" w14:textId="77777777" w:rsidR="0056420F" w:rsidRDefault="00FB2A9F">
            <w:pPr>
              <w:keepNext/>
              <w:jc w:val="center"/>
              <w:rPr>
                <w:sz w:val="20"/>
                <w:szCs w:val="20"/>
              </w:rPr>
            </w:pPr>
            <w:r>
              <w:rPr>
                <w:sz w:val="20"/>
                <w:szCs w:val="20"/>
              </w:rPr>
              <w:t>Results</w:t>
            </w:r>
          </w:p>
        </w:tc>
      </w:tr>
      <w:tr w:rsidR="004E7BC9" w14:paraId="0649E79C" w14:textId="77777777" w:rsidTr="00342D37">
        <w:trPr>
          <w:cantSplit/>
          <w:tblHeader/>
        </w:trPr>
        <w:tc>
          <w:tcPr>
            <w:tcW w:w="1776" w:type="dxa"/>
            <w:tcBorders>
              <w:top w:val="nil"/>
            </w:tcBorders>
            <w:shd w:val="clear" w:color="auto" w:fill="C6D9F1"/>
          </w:tcPr>
          <w:p w14:paraId="000002EF" w14:textId="77777777" w:rsidR="0056420F" w:rsidRDefault="0056420F">
            <w:pPr>
              <w:widowControl w:val="0"/>
              <w:pBdr>
                <w:top w:val="nil"/>
                <w:left w:val="nil"/>
                <w:bottom w:val="nil"/>
                <w:right w:val="nil"/>
                <w:between w:val="nil"/>
              </w:pBdr>
              <w:spacing w:line="276" w:lineRule="auto"/>
              <w:rPr>
                <w:sz w:val="20"/>
                <w:szCs w:val="20"/>
              </w:rPr>
            </w:pPr>
          </w:p>
        </w:tc>
        <w:tc>
          <w:tcPr>
            <w:tcW w:w="1763" w:type="dxa"/>
            <w:tcBorders>
              <w:top w:val="nil"/>
            </w:tcBorders>
            <w:shd w:val="clear" w:color="auto" w:fill="C6D9F1"/>
          </w:tcPr>
          <w:p w14:paraId="000002F0" w14:textId="77777777" w:rsidR="0056420F" w:rsidRDefault="0056420F">
            <w:pPr>
              <w:widowControl w:val="0"/>
              <w:pBdr>
                <w:top w:val="nil"/>
                <w:left w:val="nil"/>
                <w:bottom w:val="nil"/>
                <w:right w:val="nil"/>
                <w:between w:val="nil"/>
              </w:pBdr>
              <w:spacing w:line="276" w:lineRule="auto"/>
              <w:rPr>
                <w:sz w:val="20"/>
                <w:szCs w:val="20"/>
              </w:rPr>
            </w:pPr>
          </w:p>
        </w:tc>
        <w:tc>
          <w:tcPr>
            <w:tcW w:w="1212" w:type="dxa"/>
            <w:tcBorders>
              <w:top w:val="nil"/>
            </w:tcBorders>
            <w:shd w:val="clear" w:color="auto" w:fill="C6D9F1"/>
          </w:tcPr>
          <w:p w14:paraId="000002F1" w14:textId="77777777" w:rsidR="0056420F" w:rsidRDefault="0056420F">
            <w:pPr>
              <w:widowControl w:val="0"/>
              <w:pBdr>
                <w:top w:val="nil"/>
                <w:left w:val="nil"/>
                <w:bottom w:val="nil"/>
                <w:right w:val="nil"/>
                <w:between w:val="nil"/>
              </w:pBdr>
              <w:spacing w:line="276" w:lineRule="auto"/>
              <w:rPr>
                <w:sz w:val="20"/>
                <w:szCs w:val="20"/>
              </w:rPr>
            </w:pPr>
          </w:p>
        </w:tc>
        <w:tc>
          <w:tcPr>
            <w:tcW w:w="1316" w:type="dxa"/>
            <w:shd w:val="clear" w:color="auto" w:fill="C6D9F1"/>
          </w:tcPr>
          <w:p w14:paraId="000002F2" w14:textId="77777777" w:rsidR="0056420F" w:rsidRDefault="00FB2A9F">
            <w:pPr>
              <w:keepNext/>
              <w:jc w:val="center"/>
              <w:rPr>
                <w:sz w:val="20"/>
                <w:szCs w:val="20"/>
              </w:rPr>
            </w:pPr>
            <w:r>
              <w:rPr>
                <w:sz w:val="20"/>
                <w:szCs w:val="20"/>
              </w:rPr>
              <w:t>Median N</w:t>
            </w:r>
          </w:p>
        </w:tc>
        <w:tc>
          <w:tcPr>
            <w:tcW w:w="1533" w:type="dxa"/>
            <w:shd w:val="clear" w:color="auto" w:fill="C6D9F1"/>
          </w:tcPr>
          <w:p w14:paraId="000002F3" w14:textId="77777777" w:rsidR="0056420F" w:rsidRDefault="00FB2A9F">
            <w:pPr>
              <w:keepNext/>
              <w:jc w:val="center"/>
              <w:rPr>
                <w:sz w:val="20"/>
                <w:szCs w:val="20"/>
              </w:rPr>
            </w:pPr>
            <w:r>
              <w:rPr>
                <w:sz w:val="20"/>
                <w:szCs w:val="20"/>
              </w:rPr>
              <w:t>ICC</w:t>
            </w:r>
          </w:p>
        </w:tc>
        <w:tc>
          <w:tcPr>
            <w:tcW w:w="1750" w:type="dxa"/>
            <w:shd w:val="clear" w:color="auto" w:fill="C6D9F1"/>
          </w:tcPr>
          <w:p w14:paraId="000002F4" w14:textId="77777777" w:rsidR="0056420F" w:rsidRDefault="00FB2A9F">
            <w:pPr>
              <w:keepNext/>
              <w:jc w:val="center"/>
              <w:rPr>
                <w:sz w:val="20"/>
                <w:szCs w:val="20"/>
              </w:rPr>
            </w:pPr>
            <w:r>
              <w:rPr>
                <w:sz w:val="20"/>
                <w:szCs w:val="20"/>
              </w:rPr>
              <w:t>Reliability</w:t>
            </w:r>
          </w:p>
        </w:tc>
      </w:tr>
      <w:tr w:rsidR="00BE7E01" w14:paraId="5C4703F1" w14:textId="77777777" w:rsidTr="004D0F17">
        <w:trPr>
          <w:cantSplit/>
          <w:trHeight w:val="323"/>
        </w:trPr>
        <w:tc>
          <w:tcPr>
            <w:tcW w:w="1776" w:type="dxa"/>
            <w:shd w:val="clear" w:color="auto" w:fill="FFFFFF"/>
          </w:tcPr>
          <w:p w14:paraId="000002F5" w14:textId="77777777" w:rsidR="0056420F" w:rsidRDefault="00FB2A9F">
            <w:pPr>
              <w:keepNext/>
              <w:rPr>
                <w:sz w:val="20"/>
                <w:szCs w:val="20"/>
              </w:rPr>
            </w:pPr>
            <w:r>
              <w:rPr>
                <w:sz w:val="20"/>
                <w:szCs w:val="20"/>
              </w:rPr>
              <w:t>3-day MOST/MOD</w:t>
            </w:r>
          </w:p>
        </w:tc>
        <w:tc>
          <w:tcPr>
            <w:tcW w:w="1763" w:type="dxa"/>
            <w:shd w:val="clear" w:color="auto" w:fill="FFFFFF"/>
          </w:tcPr>
          <w:p w14:paraId="000002F6" w14:textId="77777777" w:rsidR="0056420F" w:rsidRDefault="00FB2A9F">
            <w:pPr>
              <w:keepNext/>
              <w:rPr>
                <w:sz w:val="20"/>
                <w:szCs w:val="20"/>
              </w:rPr>
            </w:pPr>
            <w:r>
              <w:rPr>
                <w:sz w:val="20"/>
                <w:szCs w:val="20"/>
              </w:rPr>
              <w:t>Region</w:t>
            </w:r>
          </w:p>
        </w:tc>
        <w:tc>
          <w:tcPr>
            <w:tcW w:w="1212" w:type="dxa"/>
            <w:shd w:val="clear" w:color="auto" w:fill="FFFFFF"/>
            <w:vAlign w:val="center"/>
          </w:tcPr>
          <w:p w14:paraId="000002F7" w14:textId="77777777" w:rsidR="0056420F" w:rsidRDefault="00FB2A9F">
            <w:pPr>
              <w:keepNext/>
              <w:jc w:val="center"/>
              <w:rPr>
                <w:sz w:val="20"/>
                <w:szCs w:val="20"/>
              </w:rPr>
            </w:pPr>
            <w:r>
              <w:rPr>
                <w:sz w:val="20"/>
                <w:szCs w:val="20"/>
              </w:rPr>
              <w:t>15-44</w:t>
            </w:r>
          </w:p>
        </w:tc>
        <w:tc>
          <w:tcPr>
            <w:tcW w:w="1316" w:type="dxa"/>
            <w:vAlign w:val="center"/>
          </w:tcPr>
          <w:p w14:paraId="000002F8" w14:textId="5E15642D" w:rsidR="0056420F" w:rsidRDefault="00FB2A9F">
            <w:pPr>
              <w:keepNext/>
              <w:jc w:val="center"/>
              <w:rPr>
                <w:sz w:val="20"/>
                <w:szCs w:val="20"/>
              </w:rPr>
            </w:pPr>
            <w:r>
              <w:rPr>
                <w:sz w:val="20"/>
                <w:szCs w:val="20"/>
              </w:rPr>
              <w:t>1</w:t>
            </w:r>
            <w:r w:rsidR="000C6B5F">
              <w:rPr>
                <w:sz w:val="20"/>
                <w:szCs w:val="20"/>
              </w:rPr>
              <w:t>,</w:t>
            </w:r>
            <w:r>
              <w:rPr>
                <w:sz w:val="20"/>
                <w:szCs w:val="20"/>
              </w:rPr>
              <w:t>620</w:t>
            </w:r>
          </w:p>
        </w:tc>
        <w:tc>
          <w:tcPr>
            <w:tcW w:w="1533" w:type="dxa"/>
            <w:vAlign w:val="center"/>
          </w:tcPr>
          <w:p w14:paraId="000002F9" w14:textId="77777777" w:rsidR="0056420F" w:rsidRDefault="00FB2A9F">
            <w:pPr>
              <w:keepNext/>
              <w:jc w:val="center"/>
              <w:rPr>
                <w:sz w:val="20"/>
                <w:szCs w:val="20"/>
              </w:rPr>
            </w:pPr>
            <w:r>
              <w:rPr>
                <w:sz w:val="20"/>
                <w:szCs w:val="20"/>
              </w:rPr>
              <w:t>.0053</w:t>
            </w:r>
          </w:p>
        </w:tc>
        <w:tc>
          <w:tcPr>
            <w:tcW w:w="1750" w:type="dxa"/>
            <w:vAlign w:val="center"/>
          </w:tcPr>
          <w:p w14:paraId="000002FA" w14:textId="77777777" w:rsidR="0056420F" w:rsidRDefault="00FB2A9F">
            <w:pPr>
              <w:keepNext/>
              <w:jc w:val="center"/>
              <w:rPr>
                <w:sz w:val="20"/>
                <w:szCs w:val="20"/>
              </w:rPr>
            </w:pPr>
            <w:r>
              <w:rPr>
                <w:sz w:val="20"/>
                <w:szCs w:val="20"/>
              </w:rPr>
              <w:t>.8969</w:t>
            </w:r>
          </w:p>
        </w:tc>
      </w:tr>
      <w:tr w:rsidR="004E7BC9" w14:paraId="2B6F1E34" w14:textId="77777777" w:rsidTr="004D0F17">
        <w:trPr>
          <w:cantSplit/>
          <w:trHeight w:val="319"/>
        </w:trPr>
        <w:tc>
          <w:tcPr>
            <w:tcW w:w="1776" w:type="dxa"/>
            <w:vMerge w:val="restart"/>
            <w:shd w:val="clear" w:color="auto" w:fill="D9D9D9"/>
          </w:tcPr>
          <w:p w14:paraId="000002FB" w14:textId="77777777" w:rsidR="0056420F" w:rsidRDefault="00FB2A9F">
            <w:pPr>
              <w:keepNext/>
              <w:rPr>
                <w:sz w:val="20"/>
                <w:szCs w:val="20"/>
              </w:rPr>
            </w:pPr>
            <w:r>
              <w:rPr>
                <w:sz w:val="20"/>
                <w:szCs w:val="20"/>
              </w:rPr>
              <w:t>60-day MOST/MOD</w:t>
            </w:r>
          </w:p>
        </w:tc>
        <w:tc>
          <w:tcPr>
            <w:tcW w:w="1763" w:type="dxa"/>
            <w:vMerge w:val="restart"/>
            <w:shd w:val="clear" w:color="auto" w:fill="D9D9D9"/>
          </w:tcPr>
          <w:p w14:paraId="000002FC" w14:textId="77777777" w:rsidR="0056420F" w:rsidRDefault="00FB2A9F">
            <w:pPr>
              <w:keepNext/>
              <w:rPr>
                <w:sz w:val="20"/>
                <w:szCs w:val="20"/>
              </w:rPr>
            </w:pPr>
            <w:r>
              <w:rPr>
                <w:sz w:val="20"/>
                <w:szCs w:val="20"/>
              </w:rPr>
              <w:t>Region</w:t>
            </w:r>
          </w:p>
        </w:tc>
        <w:tc>
          <w:tcPr>
            <w:tcW w:w="1212" w:type="dxa"/>
            <w:shd w:val="clear" w:color="auto" w:fill="D9D9D9"/>
            <w:vAlign w:val="center"/>
          </w:tcPr>
          <w:p w14:paraId="000002FD" w14:textId="77777777" w:rsidR="0056420F" w:rsidRDefault="00FB2A9F">
            <w:pPr>
              <w:keepNext/>
              <w:jc w:val="center"/>
              <w:rPr>
                <w:sz w:val="20"/>
                <w:szCs w:val="20"/>
              </w:rPr>
            </w:pPr>
            <w:r>
              <w:rPr>
                <w:sz w:val="20"/>
                <w:szCs w:val="20"/>
              </w:rPr>
              <w:t>15-20</w:t>
            </w:r>
          </w:p>
        </w:tc>
        <w:tc>
          <w:tcPr>
            <w:tcW w:w="1316" w:type="dxa"/>
            <w:shd w:val="clear" w:color="auto" w:fill="D9D9D9"/>
            <w:vAlign w:val="center"/>
          </w:tcPr>
          <w:p w14:paraId="000002FE" w14:textId="77777777" w:rsidR="0056420F" w:rsidRDefault="00FB2A9F">
            <w:pPr>
              <w:keepNext/>
              <w:jc w:val="center"/>
              <w:rPr>
                <w:sz w:val="20"/>
                <w:szCs w:val="20"/>
              </w:rPr>
            </w:pPr>
            <w:r>
              <w:rPr>
                <w:sz w:val="20"/>
                <w:szCs w:val="20"/>
              </w:rPr>
              <w:t>323</w:t>
            </w:r>
          </w:p>
        </w:tc>
        <w:tc>
          <w:tcPr>
            <w:tcW w:w="1533" w:type="dxa"/>
            <w:shd w:val="clear" w:color="auto" w:fill="D9D9D9"/>
            <w:vAlign w:val="center"/>
          </w:tcPr>
          <w:p w14:paraId="000002FF" w14:textId="77777777" w:rsidR="0056420F" w:rsidRDefault="00FB2A9F">
            <w:pPr>
              <w:keepNext/>
              <w:jc w:val="center"/>
              <w:rPr>
                <w:sz w:val="20"/>
                <w:szCs w:val="20"/>
              </w:rPr>
            </w:pPr>
            <w:r>
              <w:rPr>
                <w:sz w:val="20"/>
                <w:szCs w:val="20"/>
              </w:rPr>
              <w:t>.0026</w:t>
            </w:r>
          </w:p>
        </w:tc>
        <w:tc>
          <w:tcPr>
            <w:tcW w:w="1750" w:type="dxa"/>
            <w:shd w:val="clear" w:color="auto" w:fill="D9D9D9"/>
            <w:vAlign w:val="center"/>
          </w:tcPr>
          <w:p w14:paraId="00000300" w14:textId="77777777" w:rsidR="0056420F" w:rsidRDefault="00FB2A9F">
            <w:pPr>
              <w:keepNext/>
              <w:jc w:val="center"/>
              <w:rPr>
                <w:sz w:val="20"/>
                <w:szCs w:val="20"/>
              </w:rPr>
            </w:pPr>
            <w:r>
              <w:rPr>
                <w:sz w:val="20"/>
                <w:szCs w:val="20"/>
              </w:rPr>
              <w:t>.4537</w:t>
            </w:r>
          </w:p>
        </w:tc>
      </w:tr>
      <w:tr w:rsidR="004E7BC9" w14:paraId="60E668B6" w14:textId="77777777" w:rsidTr="004D0F17">
        <w:trPr>
          <w:cantSplit/>
          <w:trHeight w:val="319"/>
        </w:trPr>
        <w:tc>
          <w:tcPr>
            <w:tcW w:w="1776" w:type="dxa"/>
            <w:vMerge/>
            <w:shd w:val="clear" w:color="auto" w:fill="D9D9D9"/>
          </w:tcPr>
          <w:p w14:paraId="00000301" w14:textId="77777777" w:rsidR="0056420F" w:rsidRDefault="0056420F">
            <w:pPr>
              <w:widowControl w:val="0"/>
              <w:pBdr>
                <w:top w:val="nil"/>
                <w:left w:val="nil"/>
                <w:bottom w:val="nil"/>
                <w:right w:val="nil"/>
                <w:between w:val="nil"/>
              </w:pBdr>
              <w:spacing w:line="276" w:lineRule="auto"/>
              <w:rPr>
                <w:sz w:val="20"/>
                <w:szCs w:val="20"/>
              </w:rPr>
            </w:pPr>
          </w:p>
        </w:tc>
        <w:tc>
          <w:tcPr>
            <w:tcW w:w="1763" w:type="dxa"/>
            <w:vMerge/>
            <w:shd w:val="clear" w:color="auto" w:fill="D9D9D9"/>
          </w:tcPr>
          <w:p w14:paraId="00000302"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03" w14:textId="77777777" w:rsidR="0056420F" w:rsidRDefault="00FB2A9F">
            <w:pPr>
              <w:keepNext/>
              <w:jc w:val="center"/>
              <w:rPr>
                <w:sz w:val="20"/>
                <w:szCs w:val="20"/>
              </w:rPr>
            </w:pPr>
            <w:r>
              <w:rPr>
                <w:sz w:val="20"/>
                <w:szCs w:val="20"/>
              </w:rPr>
              <w:t>21-44</w:t>
            </w:r>
          </w:p>
        </w:tc>
        <w:tc>
          <w:tcPr>
            <w:tcW w:w="1316" w:type="dxa"/>
            <w:shd w:val="clear" w:color="auto" w:fill="D9D9D9"/>
            <w:vAlign w:val="center"/>
          </w:tcPr>
          <w:p w14:paraId="00000304" w14:textId="75B10B0E" w:rsidR="0056420F" w:rsidRDefault="00FB2A9F">
            <w:pPr>
              <w:keepNext/>
              <w:jc w:val="center"/>
              <w:rPr>
                <w:sz w:val="20"/>
                <w:szCs w:val="20"/>
              </w:rPr>
            </w:pPr>
            <w:r>
              <w:rPr>
                <w:sz w:val="20"/>
                <w:szCs w:val="20"/>
              </w:rPr>
              <w:t>1</w:t>
            </w:r>
            <w:r w:rsidR="000C6B5F">
              <w:rPr>
                <w:sz w:val="20"/>
                <w:szCs w:val="20"/>
              </w:rPr>
              <w:t>,</w:t>
            </w:r>
            <w:r>
              <w:rPr>
                <w:sz w:val="20"/>
                <w:szCs w:val="20"/>
              </w:rPr>
              <w:t>298</w:t>
            </w:r>
          </w:p>
        </w:tc>
        <w:tc>
          <w:tcPr>
            <w:tcW w:w="1533" w:type="dxa"/>
            <w:shd w:val="clear" w:color="auto" w:fill="D9D9D9"/>
            <w:vAlign w:val="center"/>
          </w:tcPr>
          <w:p w14:paraId="00000305" w14:textId="77777777" w:rsidR="0056420F" w:rsidRDefault="00FB2A9F">
            <w:pPr>
              <w:keepNext/>
              <w:jc w:val="center"/>
              <w:rPr>
                <w:sz w:val="20"/>
                <w:szCs w:val="20"/>
              </w:rPr>
            </w:pPr>
            <w:r>
              <w:rPr>
                <w:sz w:val="20"/>
                <w:szCs w:val="20"/>
              </w:rPr>
              <w:t>.0054</w:t>
            </w:r>
          </w:p>
        </w:tc>
        <w:tc>
          <w:tcPr>
            <w:tcW w:w="1750" w:type="dxa"/>
            <w:shd w:val="clear" w:color="auto" w:fill="D9D9D9"/>
            <w:vAlign w:val="center"/>
          </w:tcPr>
          <w:p w14:paraId="00000306" w14:textId="77777777" w:rsidR="0056420F" w:rsidRDefault="00FB2A9F">
            <w:pPr>
              <w:keepNext/>
              <w:jc w:val="center"/>
              <w:rPr>
                <w:sz w:val="20"/>
                <w:szCs w:val="20"/>
              </w:rPr>
            </w:pPr>
            <w:r>
              <w:rPr>
                <w:sz w:val="20"/>
                <w:szCs w:val="20"/>
              </w:rPr>
              <w:t>.8760</w:t>
            </w:r>
          </w:p>
        </w:tc>
      </w:tr>
      <w:tr w:rsidR="004E7BC9" w14:paraId="024BF453" w14:textId="77777777" w:rsidTr="004D0F17">
        <w:trPr>
          <w:cantSplit/>
          <w:trHeight w:val="319"/>
        </w:trPr>
        <w:tc>
          <w:tcPr>
            <w:tcW w:w="1776" w:type="dxa"/>
            <w:vMerge/>
            <w:shd w:val="clear" w:color="auto" w:fill="D9D9D9"/>
          </w:tcPr>
          <w:p w14:paraId="00000307" w14:textId="77777777" w:rsidR="0056420F" w:rsidRDefault="0056420F">
            <w:pPr>
              <w:widowControl w:val="0"/>
              <w:pBdr>
                <w:top w:val="nil"/>
                <w:left w:val="nil"/>
                <w:bottom w:val="nil"/>
                <w:right w:val="nil"/>
                <w:between w:val="nil"/>
              </w:pBdr>
              <w:spacing w:line="276" w:lineRule="auto"/>
              <w:rPr>
                <w:sz w:val="20"/>
                <w:szCs w:val="20"/>
              </w:rPr>
            </w:pPr>
          </w:p>
        </w:tc>
        <w:tc>
          <w:tcPr>
            <w:tcW w:w="1763" w:type="dxa"/>
            <w:vMerge/>
            <w:shd w:val="clear" w:color="auto" w:fill="D9D9D9"/>
          </w:tcPr>
          <w:p w14:paraId="00000308"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09" w14:textId="77777777" w:rsidR="0056420F" w:rsidRDefault="00FB2A9F">
            <w:pPr>
              <w:keepNext/>
              <w:jc w:val="center"/>
              <w:rPr>
                <w:sz w:val="20"/>
                <w:szCs w:val="20"/>
              </w:rPr>
            </w:pPr>
            <w:r>
              <w:rPr>
                <w:sz w:val="20"/>
                <w:szCs w:val="20"/>
              </w:rPr>
              <w:t>15-44</w:t>
            </w:r>
          </w:p>
        </w:tc>
        <w:tc>
          <w:tcPr>
            <w:tcW w:w="1316" w:type="dxa"/>
            <w:shd w:val="clear" w:color="auto" w:fill="D9D9D9"/>
            <w:vAlign w:val="center"/>
          </w:tcPr>
          <w:p w14:paraId="0000030A" w14:textId="240209D4" w:rsidR="0056420F" w:rsidRDefault="00FB2A9F">
            <w:pPr>
              <w:keepNext/>
              <w:jc w:val="center"/>
              <w:rPr>
                <w:sz w:val="20"/>
                <w:szCs w:val="20"/>
              </w:rPr>
            </w:pPr>
            <w:r>
              <w:rPr>
                <w:sz w:val="20"/>
                <w:szCs w:val="20"/>
              </w:rPr>
              <w:t>1</w:t>
            </w:r>
            <w:r w:rsidR="000C6B5F">
              <w:rPr>
                <w:sz w:val="20"/>
                <w:szCs w:val="20"/>
              </w:rPr>
              <w:t>,</w:t>
            </w:r>
            <w:r>
              <w:rPr>
                <w:sz w:val="20"/>
                <w:szCs w:val="20"/>
              </w:rPr>
              <w:t>620</w:t>
            </w:r>
          </w:p>
        </w:tc>
        <w:tc>
          <w:tcPr>
            <w:tcW w:w="1533" w:type="dxa"/>
            <w:shd w:val="clear" w:color="auto" w:fill="D9D9D9"/>
            <w:vAlign w:val="center"/>
          </w:tcPr>
          <w:p w14:paraId="0000030B" w14:textId="77777777" w:rsidR="0056420F" w:rsidRDefault="00FB2A9F">
            <w:pPr>
              <w:keepNext/>
              <w:jc w:val="center"/>
              <w:rPr>
                <w:sz w:val="20"/>
                <w:szCs w:val="20"/>
              </w:rPr>
            </w:pPr>
            <w:r>
              <w:rPr>
                <w:sz w:val="20"/>
                <w:szCs w:val="20"/>
              </w:rPr>
              <w:t>.0055</w:t>
            </w:r>
          </w:p>
        </w:tc>
        <w:tc>
          <w:tcPr>
            <w:tcW w:w="1750" w:type="dxa"/>
            <w:shd w:val="clear" w:color="auto" w:fill="D9D9D9"/>
            <w:vAlign w:val="center"/>
          </w:tcPr>
          <w:p w14:paraId="0000030C" w14:textId="77777777" w:rsidR="0056420F" w:rsidRDefault="00FB2A9F">
            <w:pPr>
              <w:keepNext/>
              <w:jc w:val="center"/>
              <w:rPr>
                <w:sz w:val="20"/>
                <w:szCs w:val="20"/>
              </w:rPr>
            </w:pPr>
            <w:r>
              <w:rPr>
                <w:sz w:val="20"/>
                <w:szCs w:val="20"/>
              </w:rPr>
              <w:t>.8989</w:t>
            </w:r>
          </w:p>
        </w:tc>
      </w:tr>
      <w:tr w:rsidR="00BE7E01" w14:paraId="36E8BE56" w14:textId="77777777" w:rsidTr="004D0F17">
        <w:trPr>
          <w:cantSplit/>
          <w:trHeight w:val="377"/>
        </w:trPr>
        <w:tc>
          <w:tcPr>
            <w:tcW w:w="1776" w:type="dxa"/>
            <w:shd w:val="clear" w:color="auto" w:fill="FFFFFF"/>
          </w:tcPr>
          <w:p w14:paraId="0000030D" w14:textId="77777777" w:rsidR="0056420F" w:rsidRDefault="00FB2A9F">
            <w:pPr>
              <w:keepNext/>
              <w:rPr>
                <w:sz w:val="20"/>
                <w:szCs w:val="20"/>
              </w:rPr>
            </w:pPr>
            <w:r>
              <w:rPr>
                <w:sz w:val="20"/>
                <w:szCs w:val="20"/>
              </w:rPr>
              <w:t>3-day LARC</w:t>
            </w:r>
          </w:p>
        </w:tc>
        <w:tc>
          <w:tcPr>
            <w:tcW w:w="1763" w:type="dxa"/>
            <w:shd w:val="clear" w:color="auto" w:fill="FFFFFF"/>
          </w:tcPr>
          <w:p w14:paraId="0000030E" w14:textId="77777777" w:rsidR="0056420F" w:rsidRDefault="00FB2A9F">
            <w:pPr>
              <w:keepNext/>
              <w:rPr>
                <w:sz w:val="20"/>
                <w:szCs w:val="20"/>
              </w:rPr>
            </w:pPr>
            <w:r>
              <w:rPr>
                <w:sz w:val="20"/>
                <w:szCs w:val="20"/>
              </w:rPr>
              <w:t>Region</w:t>
            </w:r>
          </w:p>
        </w:tc>
        <w:tc>
          <w:tcPr>
            <w:tcW w:w="1212" w:type="dxa"/>
            <w:shd w:val="clear" w:color="auto" w:fill="FFFFFF"/>
            <w:vAlign w:val="center"/>
          </w:tcPr>
          <w:p w14:paraId="0000030F" w14:textId="77777777" w:rsidR="0056420F" w:rsidRDefault="00FB2A9F">
            <w:pPr>
              <w:keepNext/>
              <w:jc w:val="center"/>
              <w:rPr>
                <w:sz w:val="20"/>
                <w:szCs w:val="20"/>
              </w:rPr>
            </w:pPr>
            <w:r>
              <w:rPr>
                <w:sz w:val="20"/>
                <w:szCs w:val="20"/>
              </w:rPr>
              <w:t>15-44</w:t>
            </w:r>
          </w:p>
        </w:tc>
        <w:tc>
          <w:tcPr>
            <w:tcW w:w="1316" w:type="dxa"/>
            <w:vAlign w:val="center"/>
          </w:tcPr>
          <w:p w14:paraId="00000310" w14:textId="7D3FD9A9" w:rsidR="0056420F" w:rsidRDefault="00FB2A9F">
            <w:pPr>
              <w:keepNext/>
              <w:jc w:val="center"/>
              <w:rPr>
                <w:sz w:val="20"/>
                <w:szCs w:val="20"/>
              </w:rPr>
            </w:pPr>
            <w:r>
              <w:rPr>
                <w:sz w:val="20"/>
                <w:szCs w:val="20"/>
              </w:rPr>
              <w:t>1</w:t>
            </w:r>
            <w:r w:rsidR="000C6B5F">
              <w:rPr>
                <w:sz w:val="20"/>
                <w:szCs w:val="20"/>
              </w:rPr>
              <w:t>,</w:t>
            </w:r>
            <w:r>
              <w:rPr>
                <w:sz w:val="20"/>
                <w:szCs w:val="20"/>
              </w:rPr>
              <w:t>620</w:t>
            </w:r>
          </w:p>
        </w:tc>
        <w:tc>
          <w:tcPr>
            <w:tcW w:w="1533" w:type="dxa"/>
            <w:vAlign w:val="center"/>
          </w:tcPr>
          <w:p w14:paraId="00000311" w14:textId="77777777" w:rsidR="0056420F" w:rsidRDefault="00FB2A9F">
            <w:pPr>
              <w:keepNext/>
              <w:jc w:val="center"/>
              <w:rPr>
                <w:sz w:val="20"/>
                <w:szCs w:val="20"/>
              </w:rPr>
            </w:pPr>
            <w:r>
              <w:rPr>
                <w:sz w:val="20"/>
                <w:szCs w:val="20"/>
              </w:rPr>
              <w:t>.4301</w:t>
            </w:r>
          </w:p>
        </w:tc>
        <w:tc>
          <w:tcPr>
            <w:tcW w:w="1750" w:type="dxa"/>
            <w:vAlign w:val="center"/>
          </w:tcPr>
          <w:p w14:paraId="00000312" w14:textId="77777777" w:rsidR="0056420F" w:rsidRDefault="00FB2A9F">
            <w:pPr>
              <w:keepNext/>
              <w:jc w:val="center"/>
              <w:rPr>
                <w:sz w:val="20"/>
                <w:szCs w:val="20"/>
              </w:rPr>
            </w:pPr>
            <w:r>
              <w:rPr>
                <w:sz w:val="20"/>
                <w:szCs w:val="20"/>
              </w:rPr>
              <w:t>.9992</w:t>
            </w:r>
          </w:p>
        </w:tc>
      </w:tr>
      <w:tr w:rsidR="004E7BC9" w14:paraId="19DACD34" w14:textId="77777777" w:rsidTr="004D0F17">
        <w:trPr>
          <w:cantSplit/>
        </w:trPr>
        <w:tc>
          <w:tcPr>
            <w:tcW w:w="1776" w:type="dxa"/>
            <w:vMerge w:val="restart"/>
            <w:shd w:val="clear" w:color="auto" w:fill="D9D9D9"/>
          </w:tcPr>
          <w:p w14:paraId="00000313" w14:textId="77777777" w:rsidR="0056420F" w:rsidRDefault="00FB2A9F">
            <w:pPr>
              <w:keepNext/>
              <w:rPr>
                <w:sz w:val="20"/>
                <w:szCs w:val="20"/>
              </w:rPr>
            </w:pPr>
            <w:r>
              <w:rPr>
                <w:sz w:val="20"/>
                <w:szCs w:val="20"/>
              </w:rPr>
              <w:t>60-day LARC</w:t>
            </w:r>
          </w:p>
        </w:tc>
        <w:tc>
          <w:tcPr>
            <w:tcW w:w="1763" w:type="dxa"/>
            <w:vMerge w:val="restart"/>
            <w:shd w:val="clear" w:color="auto" w:fill="D9D9D9"/>
          </w:tcPr>
          <w:p w14:paraId="00000314" w14:textId="77777777" w:rsidR="0056420F" w:rsidRDefault="00FB2A9F">
            <w:pPr>
              <w:keepNext/>
              <w:rPr>
                <w:sz w:val="20"/>
                <w:szCs w:val="20"/>
              </w:rPr>
            </w:pPr>
            <w:r>
              <w:rPr>
                <w:sz w:val="20"/>
                <w:szCs w:val="20"/>
              </w:rPr>
              <w:t>Region</w:t>
            </w:r>
          </w:p>
        </w:tc>
        <w:tc>
          <w:tcPr>
            <w:tcW w:w="1212" w:type="dxa"/>
            <w:shd w:val="clear" w:color="auto" w:fill="D9D9D9"/>
            <w:vAlign w:val="center"/>
          </w:tcPr>
          <w:p w14:paraId="00000315" w14:textId="77777777" w:rsidR="0056420F" w:rsidRDefault="00FB2A9F">
            <w:pPr>
              <w:keepNext/>
              <w:jc w:val="center"/>
              <w:rPr>
                <w:sz w:val="20"/>
                <w:szCs w:val="20"/>
              </w:rPr>
            </w:pPr>
            <w:r>
              <w:rPr>
                <w:sz w:val="20"/>
                <w:szCs w:val="20"/>
              </w:rPr>
              <w:t>15-20</w:t>
            </w:r>
          </w:p>
        </w:tc>
        <w:tc>
          <w:tcPr>
            <w:tcW w:w="1316" w:type="dxa"/>
            <w:shd w:val="clear" w:color="auto" w:fill="D9D9D9"/>
            <w:vAlign w:val="center"/>
          </w:tcPr>
          <w:p w14:paraId="00000316" w14:textId="77777777" w:rsidR="0056420F" w:rsidRDefault="00FB2A9F">
            <w:pPr>
              <w:keepNext/>
              <w:jc w:val="center"/>
              <w:rPr>
                <w:sz w:val="20"/>
                <w:szCs w:val="20"/>
              </w:rPr>
            </w:pPr>
            <w:r>
              <w:rPr>
                <w:sz w:val="20"/>
                <w:szCs w:val="20"/>
              </w:rPr>
              <w:t>323</w:t>
            </w:r>
          </w:p>
        </w:tc>
        <w:tc>
          <w:tcPr>
            <w:tcW w:w="1533" w:type="dxa"/>
            <w:shd w:val="clear" w:color="auto" w:fill="D9D9D9"/>
            <w:vAlign w:val="center"/>
          </w:tcPr>
          <w:p w14:paraId="00000317" w14:textId="77777777" w:rsidR="0056420F" w:rsidRDefault="00FB2A9F">
            <w:pPr>
              <w:keepNext/>
              <w:jc w:val="center"/>
              <w:rPr>
                <w:sz w:val="20"/>
                <w:szCs w:val="20"/>
              </w:rPr>
            </w:pPr>
            <w:r>
              <w:rPr>
                <w:sz w:val="20"/>
                <w:szCs w:val="20"/>
              </w:rPr>
              <w:t>.0025</w:t>
            </w:r>
          </w:p>
        </w:tc>
        <w:tc>
          <w:tcPr>
            <w:tcW w:w="1750" w:type="dxa"/>
            <w:shd w:val="clear" w:color="auto" w:fill="D9D9D9"/>
            <w:vAlign w:val="center"/>
          </w:tcPr>
          <w:p w14:paraId="00000318" w14:textId="77777777" w:rsidR="0056420F" w:rsidRDefault="00FB2A9F">
            <w:pPr>
              <w:keepNext/>
              <w:jc w:val="center"/>
              <w:rPr>
                <w:sz w:val="20"/>
                <w:szCs w:val="20"/>
              </w:rPr>
            </w:pPr>
            <w:r>
              <w:rPr>
                <w:sz w:val="20"/>
                <w:szCs w:val="20"/>
              </w:rPr>
              <w:t>.4445</w:t>
            </w:r>
          </w:p>
        </w:tc>
      </w:tr>
      <w:tr w:rsidR="004E7BC9" w14:paraId="79FEF3D7" w14:textId="77777777" w:rsidTr="004D0F17">
        <w:trPr>
          <w:cantSplit/>
        </w:trPr>
        <w:tc>
          <w:tcPr>
            <w:tcW w:w="1776" w:type="dxa"/>
            <w:vMerge/>
            <w:shd w:val="clear" w:color="auto" w:fill="D9D9D9"/>
          </w:tcPr>
          <w:p w14:paraId="00000319" w14:textId="77777777" w:rsidR="0056420F" w:rsidRDefault="0056420F">
            <w:pPr>
              <w:widowControl w:val="0"/>
              <w:pBdr>
                <w:top w:val="nil"/>
                <w:left w:val="nil"/>
                <w:bottom w:val="nil"/>
                <w:right w:val="nil"/>
                <w:between w:val="nil"/>
              </w:pBdr>
              <w:spacing w:line="276" w:lineRule="auto"/>
              <w:rPr>
                <w:sz w:val="20"/>
                <w:szCs w:val="20"/>
              </w:rPr>
            </w:pPr>
          </w:p>
        </w:tc>
        <w:tc>
          <w:tcPr>
            <w:tcW w:w="1763" w:type="dxa"/>
            <w:vMerge/>
            <w:shd w:val="clear" w:color="auto" w:fill="D9D9D9"/>
          </w:tcPr>
          <w:p w14:paraId="0000031A"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1B" w14:textId="77777777" w:rsidR="0056420F" w:rsidRDefault="00FB2A9F">
            <w:pPr>
              <w:keepNext/>
              <w:jc w:val="center"/>
              <w:rPr>
                <w:sz w:val="20"/>
                <w:szCs w:val="20"/>
              </w:rPr>
            </w:pPr>
            <w:r>
              <w:rPr>
                <w:sz w:val="20"/>
                <w:szCs w:val="20"/>
              </w:rPr>
              <w:t>21-44</w:t>
            </w:r>
          </w:p>
        </w:tc>
        <w:tc>
          <w:tcPr>
            <w:tcW w:w="1316" w:type="dxa"/>
            <w:shd w:val="clear" w:color="auto" w:fill="D9D9D9"/>
            <w:vAlign w:val="center"/>
          </w:tcPr>
          <w:p w14:paraId="0000031C" w14:textId="158E2BD2" w:rsidR="0056420F" w:rsidRDefault="00FB2A9F">
            <w:pPr>
              <w:keepNext/>
              <w:jc w:val="center"/>
              <w:rPr>
                <w:sz w:val="20"/>
                <w:szCs w:val="20"/>
              </w:rPr>
            </w:pPr>
            <w:r>
              <w:rPr>
                <w:sz w:val="20"/>
                <w:szCs w:val="20"/>
              </w:rPr>
              <w:t>1</w:t>
            </w:r>
            <w:r w:rsidR="000C6B5F">
              <w:rPr>
                <w:sz w:val="20"/>
                <w:szCs w:val="20"/>
              </w:rPr>
              <w:t>,</w:t>
            </w:r>
            <w:r>
              <w:rPr>
                <w:sz w:val="20"/>
                <w:szCs w:val="20"/>
              </w:rPr>
              <w:t>298</w:t>
            </w:r>
          </w:p>
        </w:tc>
        <w:tc>
          <w:tcPr>
            <w:tcW w:w="1533" w:type="dxa"/>
            <w:shd w:val="clear" w:color="auto" w:fill="D9D9D9"/>
            <w:vAlign w:val="center"/>
          </w:tcPr>
          <w:p w14:paraId="0000031D" w14:textId="77777777" w:rsidR="0056420F" w:rsidRDefault="00FB2A9F">
            <w:pPr>
              <w:keepNext/>
              <w:jc w:val="center"/>
              <w:rPr>
                <w:sz w:val="20"/>
                <w:szCs w:val="20"/>
              </w:rPr>
            </w:pPr>
            <w:r>
              <w:rPr>
                <w:sz w:val="20"/>
                <w:szCs w:val="20"/>
              </w:rPr>
              <w:t>.0039</w:t>
            </w:r>
          </w:p>
        </w:tc>
        <w:tc>
          <w:tcPr>
            <w:tcW w:w="1750" w:type="dxa"/>
            <w:shd w:val="clear" w:color="auto" w:fill="D9D9D9"/>
            <w:vAlign w:val="center"/>
          </w:tcPr>
          <w:p w14:paraId="0000031E" w14:textId="77777777" w:rsidR="0056420F" w:rsidRDefault="00FB2A9F">
            <w:pPr>
              <w:keepNext/>
              <w:jc w:val="center"/>
              <w:rPr>
                <w:sz w:val="20"/>
                <w:szCs w:val="20"/>
              </w:rPr>
            </w:pPr>
            <w:r>
              <w:rPr>
                <w:sz w:val="20"/>
                <w:szCs w:val="20"/>
              </w:rPr>
              <w:t>.8357</w:t>
            </w:r>
          </w:p>
        </w:tc>
      </w:tr>
      <w:tr w:rsidR="004E7BC9" w14:paraId="44DD88E6" w14:textId="77777777" w:rsidTr="004D0F17">
        <w:trPr>
          <w:cantSplit/>
          <w:trHeight w:val="287"/>
        </w:trPr>
        <w:tc>
          <w:tcPr>
            <w:tcW w:w="1776" w:type="dxa"/>
            <w:vMerge/>
            <w:shd w:val="clear" w:color="auto" w:fill="D9D9D9"/>
          </w:tcPr>
          <w:p w14:paraId="0000031F" w14:textId="77777777" w:rsidR="0056420F" w:rsidRDefault="0056420F">
            <w:pPr>
              <w:widowControl w:val="0"/>
              <w:pBdr>
                <w:top w:val="nil"/>
                <w:left w:val="nil"/>
                <w:bottom w:val="nil"/>
                <w:right w:val="nil"/>
                <w:between w:val="nil"/>
              </w:pBdr>
              <w:spacing w:line="276" w:lineRule="auto"/>
              <w:rPr>
                <w:sz w:val="20"/>
                <w:szCs w:val="20"/>
              </w:rPr>
            </w:pPr>
          </w:p>
        </w:tc>
        <w:tc>
          <w:tcPr>
            <w:tcW w:w="1763" w:type="dxa"/>
            <w:vMerge/>
            <w:shd w:val="clear" w:color="auto" w:fill="D9D9D9"/>
          </w:tcPr>
          <w:p w14:paraId="00000320"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21" w14:textId="77777777" w:rsidR="0056420F" w:rsidRDefault="00FB2A9F">
            <w:pPr>
              <w:keepNext/>
              <w:jc w:val="center"/>
              <w:rPr>
                <w:sz w:val="20"/>
                <w:szCs w:val="20"/>
              </w:rPr>
            </w:pPr>
            <w:r>
              <w:rPr>
                <w:sz w:val="20"/>
                <w:szCs w:val="20"/>
              </w:rPr>
              <w:t>15-44</w:t>
            </w:r>
          </w:p>
        </w:tc>
        <w:tc>
          <w:tcPr>
            <w:tcW w:w="1316" w:type="dxa"/>
            <w:shd w:val="clear" w:color="auto" w:fill="D9D9D9"/>
            <w:vAlign w:val="center"/>
          </w:tcPr>
          <w:p w14:paraId="00000322" w14:textId="0A33E1D9" w:rsidR="0056420F" w:rsidRDefault="00FB2A9F">
            <w:pPr>
              <w:keepNext/>
              <w:jc w:val="center"/>
              <w:rPr>
                <w:sz w:val="20"/>
                <w:szCs w:val="20"/>
              </w:rPr>
            </w:pPr>
            <w:r>
              <w:rPr>
                <w:sz w:val="20"/>
                <w:szCs w:val="20"/>
              </w:rPr>
              <w:t>1</w:t>
            </w:r>
            <w:r w:rsidR="000C6B5F">
              <w:rPr>
                <w:sz w:val="20"/>
                <w:szCs w:val="20"/>
              </w:rPr>
              <w:t>,</w:t>
            </w:r>
            <w:r>
              <w:rPr>
                <w:sz w:val="20"/>
                <w:szCs w:val="20"/>
              </w:rPr>
              <w:t>620</w:t>
            </w:r>
          </w:p>
        </w:tc>
        <w:tc>
          <w:tcPr>
            <w:tcW w:w="1533" w:type="dxa"/>
            <w:shd w:val="clear" w:color="auto" w:fill="D9D9D9"/>
            <w:vAlign w:val="center"/>
          </w:tcPr>
          <w:p w14:paraId="00000323" w14:textId="77777777" w:rsidR="0056420F" w:rsidRDefault="00FB2A9F">
            <w:pPr>
              <w:keepNext/>
              <w:jc w:val="center"/>
              <w:rPr>
                <w:sz w:val="20"/>
                <w:szCs w:val="20"/>
              </w:rPr>
            </w:pPr>
            <w:r>
              <w:rPr>
                <w:sz w:val="20"/>
                <w:szCs w:val="20"/>
              </w:rPr>
              <w:t>.0044</w:t>
            </w:r>
          </w:p>
        </w:tc>
        <w:tc>
          <w:tcPr>
            <w:tcW w:w="1750" w:type="dxa"/>
            <w:shd w:val="clear" w:color="auto" w:fill="D9D9D9"/>
            <w:vAlign w:val="center"/>
          </w:tcPr>
          <w:p w14:paraId="00000324" w14:textId="77777777" w:rsidR="0056420F" w:rsidRDefault="00FB2A9F">
            <w:pPr>
              <w:keepNext/>
              <w:jc w:val="center"/>
              <w:rPr>
                <w:sz w:val="20"/>
                <w:szCs w:val="20"/>
              </w:rPr>
            </w:pPr>
            <w:r>
              <w:rPr>
                <w:sz w:val="20"/>
                <w:szCs w:val="20"/>
              </w:rPr>
              <w:t>.8772</w:t>
            </w:r>
          </w:p>
        </w:tc>
      </w:tr>
    </w:tbl>
    <w:p w14:paraId="00000325" w14:textId="77777777" w:rsidR="0056420F" w:rsidRDefault="0056420F">
      <w:pPr>
        <w:spacing w:after="0" w:line="240" w:lineRule="auto"/>
      </w:pPr>
    </w:p>
    <w:p w14:paraId="00000326" w14:textId="77777777" w:rsidR="0056420F" w:rsidRPr="002A4EA3" w:rsidRDefault="00FB2A9F">
      <w:pPr>
        <w:spacing w:after="0" w:line="240" w:lineRule="auto"/>
        <w:rPr>
          <w:b/>
          <w:color w:val="7030A0"/>
        </w:rPr>
      </w:pPr>
      <w:r w:rsidRPr="002A4EA3">
        <w:rPr>
          <w:b/>
          <w:color w:val="7030A0"/>
        </w:rPr>
        <w:t>Louisiana Medicaid</w:t>
      </w:r>
    </w:p>
    <w:tbl>
      <w:tblPr>
        <w:tblStyle w:val="aff7"/>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Reliability results by health plan, Louisiana Medicaid, 2014"/>
        <w:tblDescription w:val="The table shows the summary of reliability analysis results by health plan for 3-day and 60-day Most/Mod and LARC.&#10;"/>
      </w:tblPr>
      <w:tblGrid>
        <w:gridCol w:w="1772"/>
        <w:gridCol w:w="1769"/>
        <w:gridCol w:w="1212"/>
        <w:gridCol w:w="1316"/>
        <w:gridCol w:w="1533"/>
        <w:gridCol w:w="1748"/>
      </w:tblGrid>
      <w:tr w:rsidR="004E7BC9" w14:paraId="01D9BAE5" w14:textId="77777777" w:rsidTr="00342D37">
        <w:trPr>
          <w:cantSplit/>
          <w:tblHeader/>
        </w:trPr>
        <w:tc>
          <w:tcPr>
            <w:tcW w:w="1772" w:type="dxa"/>
            <w:tcBorders>
              <w:bottom w:val="nil"/>
            </w:tcBorders>
            <w:shd w:val="clear" w:color="auto" w:fill="C6D9F1"/>
          </w:tcPr>
          <w:p w14:paraId="00000327" w14:textId="1360AA60" w:rsidR="0056420F" w:rsidRDefault="00342D37">
            <w:pPr>
              <w:rPr>
                <w:sz w:val="20"/>
                <w:szCs w:val="20"/>
              </w:rPr>
            </w:pPr>
            <w:r w:rsidRPr="00342D37">
              <w:rPr>
                <w:sz w:val="20"/>
                <w:szCs w:val="20"/>
              </w:rPr>
              <w:t>Measure</w:t>
            </w:r>
          </w:p>
        </w:tc>
        <w:tc>
          <w:tcPr>
            <w:tcW w:w="1769" w:type="dxa"/>
            <w:tcBorders>
              <w:bottom w:val="nil"/>
            </w:tcBorders>
            <w:shd w:val="clear" w:color="auto" w:fill="C6D9F1"/>
          </w:tcPr>
          <w:p w14:paraId="00000328" w14:textId="77777777" w:rsidR="0056420F" w:rsidRDefault="00FB2A9F">
            <w:pPr>
              <w:rPr>
                <w:sz w:val="20"/>
                <w:szCs w:val="20"/>
              </w:rPr>
            </w:pPr>
            <w:r>
              <w:rPr>
                <w:sz w:val="20"/>
                <w:szCs w:val="20"/>
              </w:rPr>
              <w:t>Level</w:t>
            </w:r>
          </w:p>
        </w:tc>
        <w:tc>
          <w:tcPr>
            <w:tcW w:w="1212" w:type="dxa"/>
            <w:tcBorders>
              <w:bottom w:val="nil"/>
            </w:tcBorders>
            <w:shd w:val="clear" w:color="auto" w:fill="C6D9F1"/>
          </w:tcPr>
          <w:p w14:paraId="00000329" w14:textId="77777777" w:rsidR="0056420F" w:rsidRDefault="00FB2A9F">
            <w:pPr>
              <w:rPr>
                <w:sz w:val="20"/>
                <w:szCs w:val="20"/>
              </w:rPr>
            </w:pPr>
            <w:r>
              <w:rPr>
                <w:sz w:val="20"/>
                <w:szCs w:val="20"/>
              </w:rPr>
              <w:t>Age group</w:t>
            </w:r>
          </w:p>
        </w:tc>
        <w:tc>
          <w:tcPr>
            <w:tcW w:w="4597" w:type="dxa"/>
            <w:gridSpan w:val="3"/>
            <w:shd w:val="clear" w:color="auto" w:fill="C6D9F1"/>
          </w:tcPr>
          <w:p w14:paraId="0000032A" w14:textId="77777777" w:rsidR="0056420F" w:rsidRDefault="00FB2A9F">
            <w:pPr>
              <w:jc w:val="center"/>
              <w:rPr>
                <w:sz w:val="20"/>
                <w:szCs w:val="20"/>
              </w:rPr>
            </w:pPr>
            <w:r>
              <w:rPr>
                <w:sz w:val="20"/>
                <w:szCs w:val="20"/>
              </w:rPr>
              <w:t>Results</w:t>
            </w:r>
          </w:p>
        </w:tc>
      </w:tr>
      <w:tr w:rsidR="004E7BC9" w14:paraId="18E3A6C8" w14:textId="77777777" w:rsidTr="00342D37">
        <w:trPr>
          <w:cantSplit/>
          <w:tblHeader/>
        </w:trPr>
        <w:tc>
          <w:tcPr>
            <w:tcW w:w="1772" w:type="dxa"/>
            <w:tcBorders>
              <w:top w:val="nil"/>
            </w:tcBorders>
            <w:shd w:val="clear" w:color="auto" w:fill="C6D9F1"/>
          </w:tcPr>
          <w:p w14:paraId="0000032D" w14:textId="77777777" w:rsidR="0056420F" w:rsidRDefault="0056420F">
            <w:pPr>
              <w:widowControl w:val="0"/>
              <w:pBdr>
                <w:top w:val="nil"/>
                <w:left w:val="nil"/>
                <w:bottom w:val="nil"/>
                <w:right w:val="nil"/>
                <w:between w:val="nil"/>
              </w:pBdr>
              <w:spacing w:line="276" w:lineRule="auto"/>
              <w:rPr>
                <w:sz w:val="20"/>
                <w:szCs w:val="20"/>
              </w:rPr>
            </w:pPr>
          </w:p>
        </w:tc>
        <w:tc>
          <w:tcPr>
            <w:tcW w:w="1769" w:type="dxa"/>
            <w:tcBorders>
              <w:top w:val="nil"/>
            </w:tcBorders>
            <w:shd w:val="clear" w:color="auto" w:fill="C6D9F1"/>
          </w:tcPr>
          <w:p w14:paraId="0000032E" w14:textId="77777777" w:rsidR="0056420F" w:rsidRDefault="0056420F">
            <w:pPr>
              <w:widowControl w:val="0"/>
              <w:pBdr>
                <w:top w:val="nil"/>
                <w:left w:val="nil"/>
                <w:bottom w:val="nil"/>
                <w:right w:val="nil"/>
                <w:between w:val="nil"/>
              </w:pBdr>
              <w:spacing w:line="276" w:lineRule="auto"/>
              <w:rPr>
                <w:sz w:val="20"/>
                <w:szCs w:val="20"/>
              </w:rPr>
            </w:pPr>
          </w:p>
        </w:tc>
        <w:tc>
          <w:tcPr>
            <w:tcW w:w="1212" w:type="dxa"/>
            <w:tcBorders>
              <w:top w:val="nil"/>
            </w:tcBorders>
            <w:shd w:val="clear" w:color="auto" w:fill="C6D9F1"/>
          </w:tcPr>
          <w:p w14:paraId="0000032F" w14:textId="77777777" w:rsidR="0056420F" w:rsidRDefault="0056420F">
            <w:pPr>
              <w:widowControl w:val="0"/>
              <w:pBdr>
                <w:top w:val="nil"/>
                <w:left w:val="nil"/>
                <w:bottom w:val="nil"/>
                <w:right w:val="nil"/>
                <w:between w:val="nil"/>
              </w:pBdr>
              <w:spacing w:line="276" w:lineRule="auto"/>
              <w:rPr>
                <w:sz w:val="20"/>
                <w:szCs w:val="20"/>
              </w:rPr>
            </w:pPr>
          </w:p>
        </w:tc>
        <w:tc>
          <w:tcPr>
            <w:tcW w:w="1316" w:type="dxa"/>
            <w:shd w:val="clear" w:color="auto" w:fill="C6D9F1"/>
          </w:tcPr>
          <w:p w14:paraId="00000330" w14:textId="77777777" w:rsidR="0056420F" w:rsidRDefault="00FB2A9F">
            <w:pPr>
              <w:jc w:val="center"/>
              <w:rPr>
                <w:sz w:val="20"/>
                <w:szCs w:val="20"/>
              </w:rPr>
            </w:pPr>
            <w:r>
              <w:rPr>
                <w:sz w:val="20"/>
                <w:szCs w:val="20"/>
              </w:rPr>
              <w:t>Median N</w:t>
            </w:r>
          </w:p>
        </w:tc>
        <w:tc>
          <w:tcPr>
            <w:tcW w:w="1533" w:type="dxa"/>
            <w:shd w:val="clear" w:color="auto" w:fill="C6D9F1"/>
          </w:tcPr>
          <w:p w14:paraId="00000331" w14:textId="77777777" w:rsidR="0056420F" w:rsidRDefault="00FB2A9F">
            <w:pPr>
              <w:jc w:val="center"/>
              <w:rPr>
                <w:sz w:val="20"/>
                <w:szCs w:val="20"/>
              </w:rPr>
            </w:pPr>
            <w:r>
              <w:rPr>
                <w:sz w:val="20"/>
                <w:szCs w:val="20"/>
              </w:rPr>
              <w:t>ICC</w:t>
            </w:r>
          </w:p>
        </w:tc>
        <w:tc>
          <w:tcPr>
            <w:tcW w:w="1748" w:type="dxa"/>
            <w:shd w:val="clear" w:color="auto" w:fill="C6D9F1"/>
          </w:tcPr>
          <w:p w14:paraId="00000332" w14:textId="77777777" w:rsidR="0056420F" w:rsidRDefault="00FB2A9F">
            <w:pPr>
              <w:jc w:val="center"/>
              <w:rPr>
                <w:sz w:val="20"/>
                <w:szCs w:val="20"/>
              </w:rPr>
            </w:pPr>
            <w:r>
              <w:rPr>
                <w:sz w:val="20"/>
                <w:szCs w:val="20"/>
              </w:rPr>
              <w:t>Reliability</w:t>
            </w:r>
          </w:p>
        </w:tc>
      </w:tr>
      <w:tr w:rsidR="00BE7E01" w14:paraId="7081F3FD" w14:textId="77777777" w:rsidTr="004D0F17">
        <w:trPr>
          <w:cantSplit/>
          <w:trHeight w:val="440"/>
        </w:trPr>
        <w:tc>
          <w:tcPr>
            <w:tcW w:w="1772" w:type="dxa"/>
            <w:vMerge w:val="restart"/>
            <w:shd w:val="clear" w:color="auto" w:fill="FFFFFF"/>
          </w:tcPr>
          <w:p w14:paraId="00000333" w14:textId="77777777" w:rsidR="0056420F" w:rsidRDefault="00FB2A9F">
            <w:pPr>
              <w:rPr>
                <w:sz w:val="20"/>
                <w:szCs w:val="20"/>
              </w:rPr>
            </w:pPr>
            <w:r>
              <w:rPr>
                <w:sz w:val="20"/>
                <w:szCs w:val="20"/>
              </w:rPr>
              <w:t>3-day most and moderately effective</w:t>
            </w:r>
          </w:p>
        </w:tc>
        <w:tc>
          <w:tcPr>
            <w:tcW w:w="1769" w:type="dxa"/>
            <w:shd w:val="clear" w:color="auto" w:fill="FFFFFF"/>
          </w:tcPr>
          <w:p w14:paraId="00000334" w14:textId="77777777" w:rsidR="0056420F" w:rsidRDefault="00FB2A9F">
            <w:pPr>
              <w:rPr>
                <w:sz w:val="20"/>
                <w:szCs w:val="20"/>
              </w:rPr>
            </w:pPr>
            <w:r>
              <w:rPr>
                <w:sz w:val="20"/>
                <w:szCs w:val="20"/>
              </w:rPr>
              <w:t>Health plan</w:t>
            </w:r>
          </w:p>
        </w:tc>
        <w:tc>
          <w:tcPr>
            <w:tcW w:w="1212" w:type="dxa"/>
            <w:shd w:val="clear" w:color="auto" w:fill="FFFFFF"/>
            <w:vAlign w:val="center"/>
          </w:tcPr>
          <w:p w14:paraId="00000335" w14:textId="77777777" w:rsidR="0056420F" w:rsidRDefault="00FB2A9F">
            <w:pPr>
              <w:jc w:val="center"/>
              <w:rPr>
                <w:sz w:val="20"/>
                <w:szCs w:val="20"/>
              </w:rPr>
            </w:pPr>
            <w:r>
              <w:rPr>
                <w:sz w:val="20"/>
                <w:szCs w:val="20"/>
              </w:rPr>
              <w:t>15-44</w:t>
            </w:r>
          </w:p>
        </w:tc>
        <w:tc>
          <w:tcPr>
            <w:tcW w:w="1316" w:type="dxa"/>
            <w:vAlign w:val="center"/>
          </w:tcPr>
          <w:p w14:paraId="00000336" w14:textId="036BEB0C" w:rsidR="0056420F" w:rsidRDefault="00FB2A9F">
            <w:pPr>
              <w:jc w:val="center"/>
              <w:rPr>
                <w:sz w:val="20"/>
                <w:szCs w:val="20"/>
              </w:rPr>
            </w:pPr>
            <w:r>
              <w:rPr>
                <w:sz w:val="20"/>
                <w:szCs w:val="20"/>
              </w:rPr>
              <w:t>5</w:t>
            </w:r>
            <w:r w:rsidR="000C6B5F">
              <w:rPr>
                <w:sz w:val="20"/>
                <w:szCs w:val="20"/>
              </w:rPr>
              <w:t>,</w:t>
            </w:r>
            <w:r>
              <w:rPr>
                <w:sz w:val="20"/>
                <w:szCs w:val="20"/>
              </w:rPr>
              <w:t>096</w:t>
            </w:r>
          </w:p>
        </w:tc>
        <w:tc>
          <w:tcPr>
            <w:tcW w:w="1533" w:type="dxa"/>
            <w:vAlign w:val="center"/>
          </w:tcPr>
          <w:p w14:paraId="00000337" w14:textId="77777777" w:rsidR="0056420F" w:rsidRDefault="00FB2A9F">
            <w:pPr>
              <w:jc w:val="center"/>
              <w:rPr>
                <w:sz w:val="20"/>
                <w:szCs w:val="20"/>
              </w:rPr>
            </w:pPr>
            <w:r>
              <w:rPr>
                <w:sz w:val="20"/>
                <w:szCs w:val="20"/>
              </w:rPr>
              <w:t>.0022</w:t>
            </w:r>
          </w:p>
        </w:tc>
        <w:tc>
          <w:tcPr>
            <w:tcW w:w="1748" w:type="dxa"/>
            <w:vAlign w:val="center"/>
          </w:tcPr>
          <w:p w14:paraId="00000338" w14:textId="77777777" w:rsidR="0056420F" w:rsidRDefault="00FB2A9F">
            <w:pPr>
              <w:jc w:val="center"/>
              <w:rPr>
                <w:sz w:val="20"/>
                <w:szCs w:val="20"/>
              </w:rPr>
            </w:pPr>
            <w:r>
              <w:rPr>
                <w:sz w:val="20"/>
                <w:szCs w:val="20"/>
              </w:rPr>
              <w:t>.9190</w:t>
            </w:r>
          </w:p>
        </w:tc>
      </w:tr>
      <w:tr w:rsidR="00BE7E01" w14:paraId="447A1DA2" w14:textId="77777777" w:rsidTr="004D0F17">
        <w:trPr>
          <w:cantSplit/>
          <w:trHeight w:val="215"/>
        </w:trPr>
        <w:tc>
          <w:tcPr>
            <w:tcW w:w="1772" w:type="dxa"/>
            <w:vMerge/>
            <w:shd w:val="clear" w:color="auto" w:fill="FFFFFF"/>
          </w:tcPr>
          <w:p w14:paraId="00000339" w14:textId="77777777" w:rsidR="0056420F" w:rsidRDefault="0056420F">
            <w:pPr>
              <w:widowControl w:val="0"/>
              <w:pBdr>
                <w:top w:val="nil"/>
                <w:left w:val="nil"/>
                <w:bottom w:val="nil"/>
                <w:right w:val="nil"/>
                <w:between w:val="nil"/>
              </w:pBdr>
              <w:spacing w:line="276" w:lineRule="auto"/>
              <w:rPr>
                <w:sz w:val="20"/>
                <w:szCs w:val="20"/>
              </w:rPr>
            </w:pPr>
          </w:p>
        </w:tc>
        <w:tc>
          <w:tcPr>
            <w:tcW w:w="1769" w:type="dxa"/>
            <w:shd w:val="clear" w:color="auto" w:fill="FFFFFF"/>
          </w:tcPr>
          <w:p w14:paraId="0000033A" w14:textId="77777777" w:rsidR="0056420F" w:rsidRDefault="00FB2A9F">
            <w:pPr>
              <w:rPr>
                <w:sz w:val="20"/>
                <w:szCs w:val="20"/>
              </w:rPr>
            </w:pPr>
            <w:r>
              <w:rPr>
                <w:sz w:val="20"/>
                <w:szCs w:val="20"/>
              </w:rPr>
              <w:t>Region</w:t>
            </w:r>
          </w:p>
        </w:tc>
        <w:tc>
          <w:tcPr>
            <w:tcW w:w="1212" w:type="dxa"/>
            <w:shd w:val="clear" w:color="auto" w:fill="FFFFFF"/>
            <w:vAlign w:val="center"/>
          </w:tcPr>
          <w:p w14:paraId="0000033B" w14:textId="77777777" w:rsidR="0056420F" w:rsidRDefault="00FB2A9F">
            <w:pPr>
              <w:jc w:val="center"/>
              <w:rPr>
                <w:sz w:val="20"/>
                <w:szCs w:val="20"/>
              </w:rPr>
            </w:pPr>
            <w:r>
              <w:rPr>
                <w:sz w:val="20"/>
                <w:szCs w:val="20"/>
              </w:rPr>
              <w:t>15-44</w:t>
            </w:r>
          </w:p>
        </w:tc>
        <w:tc>
          <w:tcPr>
            <w:tcW w:w="1316" w:type="dxa"/>
            <w:vAlign w:val="center"/>
          </w:tcPr>
          <w:p w14:paraId="0000033C" w14:textId="5E24DB16" w:rsidR="0056420F" w:rsidRDefault="00FB2A9F">
            <w:pPr>
              <w:jc w:val="center"/>
              <w:rPr>
                <w:sz w:val="20"/>
                <w:szCs w:val="20"/>
              </w:rPr>
            </w:pPr>
            <w:r>
              <w:rPr>
                <w:sz w:val="20"/>
                <w:szCs w:val="20"/>
              </w:rPr>
              <w:t>3</w:t>
            </w:r>
            <w:r w:rsidR="000C6B5F">
              <w:rPr>
                <w:sz w:val="20"/>
                <w:szCs w:val="20"/>
              </w:rPr>
              <w:t>,</w:t>
            </w:r>
            <w:r>
              <w:rPr>
                <w:sz w:val="20"/>
                <w:szCs w:val="20"/>
              </w:rPr>
              <w:t>666</w:t>
            </w:r>
          </w:p>
        </w:tc>
        <w:tc>
          <w:tcPr>
            <w:tcW w:w="1533" w:type="dxa"/>
            <w:vAlign w:val="center"/>
          </w:tcPr>
          <w:p w14:paraId="0000033D" w14:textId="77777777" w:rsidR="0056420F" w:rsidRDefault="00FB2A9F">
            <w:pPr>
              <w:jc w:val="center"/>
              <w:rPr>
                <w:sz w:val="20"/>
                <w:szCs w:val="20"/>
              </w:rPr>
            </w:pPr>
            <w:r>
              <w:rPr>
                <w:sz w:val="20"/>
                <w:szCs w:val="20"/>
              </w:rPr>
              <w:t>.0085</w:t>
            </w:r>
          </w:p>
        </w:tc>
        <w:tc>
          <w:tcPr>
            <w:tcW w:w="1748" w:type="dxa"/>
            <w:vAlign w:val="center"/>
          </w:tcPr>
          <w:p w14:paraId="0000033E" w14:textId="77777777" w:rsidR="0056420F" w:rsidRDefault="00FB2A9F">
            <w:pPr>
              <w:jc w:val="center"/>
              <w:rPr>
                <w:sz w:val="20"/>
                <w:szCs w:val="20"/>
              </w:rPr>
            </w:pPr>
            <w:r>
              <w:rPr>
                <w:sz w:val="20"/>
                <w:szCs w:val="20"/>
              </w:rPr>
              <w:t>.9693</w:t>
            </w:r>
          </w:p>
        </w:tc>
      </w:tr>
      <w:tr w:rsidR="004E7BC9" w14:paraId="1BCF98E9" w14:textId="77777777" w:rsidTr="004D0F17">
        <w:trPr>
          <w:cantSplit/>
        </w:trPr>
        <w:tc>
          <w:tcPr>
            <w:tcW w:w="1772" w:type="dxa"/>
            <w:vMerge w:val="restart"/>
            <w:shd w:val="clear" w:color="auto" w:fill="D9D9D9"/>
          </w:tcPr>
          <w:p w14:paraId="0000033F" w14:textId="77777777" w:rsidR="0056420F" w:rsidRDefault="00FB2A9F">
            <w:pPr>
              <w:rPr>
                <w:sz w:val="20"/>
                <w:szCs w:val="20"/>
              </w:rPr>
            </w:pPr>
            <w:r>
              <w:rPr>
                <w:sz w:val="20"/>
                <w:szCs w:val="20"/>
              </w:rPr>
              <w:t>60-day most and moderately effective</w:t>
            </w:r>
          </w:p>
        </w:tc>
        <w:tc>
          <w:tcPr>
            <w:tcW w:w="1769" w:type="dxa"/>
            <w:vMerge w:val="restart"/>
            <w:shd w:val="clear" w:color="auto" w:fill="D9D9D9"/>
          </w:tcPr>
          <w:p w14:paraId="00000340" w14:textId="77777777" w:rsidR="0056420F" w:rsidRDefault="00FB2A9F">
            <w:pPr>
              <w:rPr>
                <w:sz w:val="20"/>
                <w:szCs w:val="20"/>
              </w:rPr>
            </w:pPr>
            <w:r>
              <w:rPr>
                <w:sz w:val="20"/>
                <w:szCs w:val="20"/>
              </w:rPr>
              <w:t>Health plan</w:t>
            </w:r>
          </w:p>
        </w:tc>
        <w:tc>
          <w:tcPr>
            <w:tcW w:w="1212" w:type="dxa"/>
            <w:shd w:val="clear" w:color="auto" w:fill="D9D9D9"/>
            <w:vAlign w:val="center"/>
          </w:tcPr>
          <w:p w14:paraId="00000341" w14:textId="77777777" w:rsidR="0056420F" w:rsidRDefault="00FB2A9F">
            <w:pPr>
              <w:jc w:val="center"/>
              <w:rPr>
                <w:sz w:val="20"/>
                <w:szCs w:val="20"/>
              </w:rPr>
            </w:pPr>
            <w:r>
              <w:rPr>
                <w:sz w:val="20"/>
                <w:szCs w:val="20"/>
              </w:rPr>
              <w:t>15-20</w:t>
            </w:r>
          </w:p>
        </w:tc>
        <w:tc>
          <w:tcPr>
            <w:tcW w:w="1316" w:type="dxa"/>
            <w:shd w:val="clear" w:color="auto" w:fill="D9D9D9"/>
            <w:vAlign w:val="center"/>
          </w:tcPr>
          <w:p w14:paraId="00000342" w14:textId="77777777" w:rsidR="0056420F" w:rsidRDefault="00FB2A9F">
            <w:pPr>
              <w:jc w:val="center"/>
              <w:rPr>
                <w:sz w:val="20"/>
                <w:szCs w:val="20"/>
              </w:rPr>
            </w:pPr>
            <w:r>
              <w:rPr>
                <w:sz w:val="20"/>
                <w:szCs w:val="20"/>
              </w:rPr>
              <w:t>975</w:t>
            </w:r>
          </w:p>
        </w:tc>
        <w:tc>
          <w:tcPr>
            <w:tcW w:w="1533" w:type="dxa"/>
            <w:shd w:val="clear" w:color="auto" w:fill="D9D9D9"/>
            <w:vAlign w:val="center"/>
          </w:tcPr>
          <w:p w14:paraId="00000343" w14:textId="77777777" w:rsidR="0056420F" w:rsidRDefault="00FB2A9F">
            <w:pPr>
              <w:jc w:val="center"/>
              <w:rPr>
                <w:sz w:val="20"/>
                <w:szCs w:val="20"/>
              </w:rPr>
            </w:pPr>
            <w:r>
              <w:rPr>
                <w:sz w:val="20"/>
                <w:szCs w:val="20"/>
              </w:rPr>
              <w:t>.0112</w:t>
            </w:r>
          </w:p>
        </w:tc>
        <w:tc>
          <w:tcPr>
            <w:tcW w:w="1748" w:type="dxa"/>
            <w:shd w:val="clear" w:color="auto" w:fill="D9D9D9"/>
            <w:vAlign w:val="center"/>
          </w:tcPr>
          <w:p w14:paraId="00000344" w14:textId="77777777" w:rsidR="0056420F" w:rsidRDefault="00FB2A9F">
            <w:pPr>
              <w:jc w:val="center"/>
              <w:rPr>
                <w:sz w:val="20"/>
                <w:szCs w:val="20"/>
              </w:rPr>
            </w:pPr>
            <w:r>
              <w:rPr>
                <w:sz w:val="20"/>
                <w:szCs w:val="20"/>
              </w:rPr>
              <w:t>9172</w:t>
            </w:r>
          </w:p>
        </w:tc>
      </w:tr>
      <w:tr w:rsidR="004E7BC9" w14:paraId="0629D9F2" w14:textId="77777777" w:rsidTr="004D0F17">
        <w:trPr>
          <w:cantSplit/>
        </w:trPr>
        <w:tc>
          <w:tcPr>
            <w:tcW w:w="1772" w:type="dxa"/>
            <w:vMerge/>
            <w:shd w:val="clear" w:color="auto" w:fill="D9D9D9"/>
          </w:tcPr>
          <w:p w14:paraId="00000345"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46"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47" w14:textId="77777777" w:rsidR="0056420F" w:rsidRDefault="00FB2A9F">
            <w:pPr>
              <w:jc w:val="center"/>
              <w:rPr>
                <w:sz w:val="20"/>
                <w:szCs w:val="20"/>
              </w:rPr>
            </w:pPr>
            <w:r>
              <w:rPr>
                <w:sz w:val="20"/>
                <w:szCs w:val="20"/>
              </w:rPr>
              <w:t>21-44</w:t>
            </w:r>
          </w:p>
        </w:tc>
        <w:tc>
          <w:tcPr>
            <w:tcW w:w="1316" w:type="dxa"/>
            <w:shd w:val="clear" w:color="auto" w:fill="D9D9D9"/>
            <w:vAlign w:val="center"/>
          </w:tcPr>
          <w:p w14:paraId="00000348" w14:textId="46F5CFE1" w:rsidR="0056420F" w:rsidRDefault="00FB2A9F">
            <w:pPr>
              <w:jc w:val="center"/>
              <w:rPr>
                <w:sz w:val="20"/>
                <w:szCs w:val="20"/>
              </w:rPr>
            </w:pPr>
            <w:r>
              <w:rPr>
                <w:sz w:val="20"/>
                <w:szCs w:val="20"/>
              </w:rPr>
              <w:t>4</w:t>
            </w:r>
            <w:r w:rsidR="000C6B5F">
              <w:rPr>
                <w:sz w:val="20"/>
                <w:szCs w:val="20"/>
              </w:rPr>
              <w:t>,</w:t>
            </w:r>
            <w:r>
              <w:rPr>
                <w:sz w:val="20"/>
                <w:szCs w:val="20"/>
              </w:rPr>
              <w:t>151</w:t>
            </w:r>
          </w:p>
        </w:tc>
        <w:tc>
          <w:tcPr>
            <w:tcW w:w="1533" w:type="dxa"/>
            <w:shd w:val="clear" w:color="auto" w:fill="D9D9D9"/>
            <w:vAlign w:val="center"/>
          </w:tcPr>
          <w:p w14:paraId="00000349" w14:textId="77777777" w:rsidR="0056420F" w:rsidRDefault="00FB2A9F">
            <w:pPr>
              <w:jc w:val="center"/>
              <w:rPr>
                <w:sz w:val="20"/>
                <w:szCs w:val="20"/>
              </w:rPr>
            </w:pPr>
            <w:r>
              <w:rPr>
                <w:sz w:val="20"/>
                <w:szCs w:val="20"/>
              </w:rPr>
              <w:t>.0066</w:t>
            </w:r>
          </w:p>
        </w:tc>
        <w:tc>
          <w:tcPr>
            <w:tcW w:w="1748" w:type="dxa"/>
            <w:shd w:val="clear" w:color="auto" w:fill="D9D9D9"/>
            <w:vAlign w:val="center"/>
          </w:tcPr>
          <w:p w14:paraId="0000034A" w14:textId="77777777" w:rsidR="0056420F" w:rsidRDefault="00FB2A9F">
            <w:pPr>
              <w:jc w:val="center"/>
              <w:rPr>
                <w:sz w:val="20"/>
                <w:szCs w:val="20"/>
              </w:rPr>
            </w:pPr>
            <w:r>
              <w:rPr>
                <w:sz w:val="20"/>
                <w:szCs w:val="20"/>
              </w:rPr>
              <w:t>.9650</w:t>
            </w:r>
          </w:p>
        </w:tc>
      </w:tr>
      <w:tr w:rsidR="004E7BC9" w14:paraId="0E9ACE57" w14:textId="77777777" w:rsidTr="004D0F17">
        <w:trPr>
          <w:cantSplit/>
        </w:trPr>
        <w:tc>
          <w:tcPr>
            <w:tcW w:w="1772" w:type="dxa"/>
            <w:vMerge/>
            <w:shd w:val="clear" w:color="auto" w:fill="D9D9D9"/>
          </w:tcPr>
          <w:p w14:paraId="0000034B"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4C"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4D" w14:textId="77777777" w:rsidR="0056420F" w:rsidRDefault="00FB2A9F">
            <w:pPr>
              <w:jc w:val="center"/>
              <w:rPr>
                <w:sz w:val="20"/>
                <w:szCs w:val="20"/>
              </w:rPr>
            </w:pPr>
            <w:r>
              <w:rPr>
                <w:sz w:val="20"/>
                <w:szCs w:val="20"/>
              </w:rPr>
              <w:t>15-44</w:t>
            </w:r>
          </w:p>
        </w:tc>
        <w:tc>
          <w:tcPr>
            <w:tcW w:w="1316" w:type="dxa"/>
            <w:shd w:val="clear" w:color="auto" w:fill="D9D9D9"/>
            <w:vAlign w:val="center"/>
          </w:tcPr>
          <w:p w14:paraId="0000034E" w14:textId="5F34D25D" w:rsidR="0056420F" w:rsidRDefault="00FB2A9F">
            <w:pPr>
              <w:jc w:val="center"/>
              <w:rPr>
                <w:sz w:val="20"/>
                <w:szCs w:val="20"/>
              </w:rPr>
            </w:pPr>
            <w:r>
              <w:rPr>
                <w:sz w:val="20"/>
                <w:szCs w:val="20"/>
              </w:rPr>
              <w:t>5</w:t>
            </w:r>
            <w:r w:rsidR="000C6B5F">
              <w:rPr>
                <w:sz w:val="20"/>
                <w:szCs w:val="20"/>
              </w:rPr>
              <w:t>,</w:t>
            </w:r>
            <w:r>
              <w:rPr>
                <w:sz w:val="20"/>
                <w:szCs w:val="20"/>
              </w:rPr>
              <w:t>096</w:t>
            </w:r>
          </w:p>
        </w:tc>
        <w:tc>
          <w:tcPr>
            <w:tcW w:w="1533" w:type="dxa"/>
            <w:shd w:val="clear" w:color="auto" w:fill="D9D9D9"/>
            <w:vAlign w:val="center"/>
          </w:tcPr>
          <w:p w14:paraId="0000034F" w14:textId="77777777" w:rsidR="0056420F" w:rsidRDefault="00FB2A9F">
            <w:pPr>
              <w:jc w:val="center"/>
              <w:rPr>
                <w:sz w:val="20"/>
                <w:szCs w:val="20"/>
              </w:rPr>
            </w:pPr>
            <w:r>
              <w:rPr>
                <w:sz w:val="20"/>
                <w:szCs w:val="20"/>
              </w:rPr>
              <w:t>.0072</w:t>
            </w:r>
          </w:p>
        </w:tc>
        <w:tc>
          <w:tcPr>
            <w:tcW w:w="1748" w:type="dxa"/>
            <w:shd w:val="clear" w:color="auto" w:fill="D9D9D9"/>
            <w:vAlign w:val="center"/>
          </w:tcPr>
          <w:p w14:paraId="00000350" w14:textId="77777777" w:rsidR="0056420F" w:rsidRDefault="00FB2A9F">
            <w:pPr>
              <w:jc w:val="center"/>
              <w:rPr>
                <w:sz w:val="20"/>
                <w:szCs w:val="20"/>
              </w:rPr>
            </w:pPr>
            <w:r>
              <w:rPr>
                <w:sz w:val="20"/>
                <w:szCs w:val="20"/>
              </w:rPr>
              <w:t>.9736</w:t>
            </w:r>
          </w:p>
        </w:tc>
      </w:tr>
      <w:tr w:rsidR="004E7BC9" w14:paraId="63EAA6A3" w14:textId="77777777" w:rsidTr="004D0F17">
        <w:trPr>
          <w:cantSplit/>
        </w:trPr>
        <w:tc>
          <w:tcPr>
            <w:tcW w:w="1772" w:type="dxa"/>
            <w:vMerge/>
            <w:shd w:val="clear" w:color="auto" w:fill="D9D9D9"/>
          </w:tcPr>
          <w:p w14:paraId="00000351"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val="restart"/>
            <w:shd w:val="clear" w:color="auto" w:fill="D9D9D9"/>
          </w:tcPr>
          <w:p w14:paraId="00000352" w14:textId="77777777" w:rsidR="0056420F" w:rsidRDefault="00FB2A9F">
            <w:pPr>
              <w:rPr>
                <w:sz w:val="20"/>
                <w:szCs w:val="20"/>
              </w:rPr>
            </w:pPr>
            <w:r>
              <w:rPr>
                <w:sz w:val="20"/>
                <w:szCs w:val="20"/>
              </w:rPr>
              <w:t>Region</w:t>
            </w:r>
          </w:p>
        </w:tc>
        <w:tc>
          <w:tcPr>
            <w:tcW w:w="1212" w:type="dxa"/>
            <w:shd w:val="clear" w:color="auto" w:fill="D9D9D9"/>
            <w:vAlign w:val="center"/>
          </w:tcPr>
          <w:p w14:paraId="00000353" w14:textId="77777777" w:rsidR="0056420F" w:rsidRDefault="00FB2A9F">
            <w:pPr>
              <w:jc w:val="center"/>
              <w:rPr>
                <w:sz w:val="20"/>
                <w:szCs w:val="20"/>
              </w:rPr>
            </w:pPr>
            <w:r>
              <w:rPr>
                <w:sz w:val="20"/>
                <w:szCs w:val="20"/>
              </w:rPr>
              <w:t>15-20</w:t>
            </w:r>
          </w:p>
        </w:tc>
        <w:tc>
          <w:tcPr>
            <w:tcW w:w="1316" w:type="dxa"/>
            <w:shd w:val="clear" w:color="auto" w:fill="D9D9D9"/>
            <w:vAlign w:val="center"/>
          </w:tcPr>
          <w:p w14:paraId="00000354" w14:textId="77777777" w:rsidR="0056420F" w:rsidRDefault="00FB2A9F">
            <w:pPr>
              <w:jc w:val="center"/>
              <w:rPr>
                <w:sz w:val="20"/>
                <w:szCs w:val="20"/>
              </w:rPr>
            </w:pPr>
            <w:r>
              <w:rPr>
                <w:sz w:val="20"/>
                <w:szCs w:val="20"/>
              </w:rPr>
              <w:t>666</w:t>
            </w:r>
          </w:p>
        </w:tc>
        <w:tc>
          <w:tcPr>
            <w:tcW w:w="1533" w:type="dxa"/>
            <w:shd w:val="clear" w:color="auto" w:fill="D9D9D9"/>
            <w:vAlign w:val="center"/>
          </w:tcPr>
          <w:p w14:paraId="00000355" w14:textId="77777777" w:rsidR="0056420F" w:rsidRDefault="00FB2A9F">
            <w:pPr>
              <w:jc w:val="center"/>
              <w:rPr>
                <w:sz w:val="20"/>
                <w:szCs w:val="20"/>
              </w:rPr>
            </w:pPr>
            <w:r>
              <w:rPr>
                <w:sz w:val="20"/>
                <w:szCs w:val="20"/>
              </w:rPr>
              <w:t>.0026</w:t>
            </w:r>
          </w:p>
        </w:tc>
        <w:tc>
          <w:tcPr>
            <w:tcW w:w="1748" w:type="dxa"/>
            <w:shd w:val="clear" w:color="auto" w:fill="D9D9D9"/>
            <w:vAlign w:val="center"/>
          </w:tcPr>
          <w:p w14:paraId="00000356" w14:textId="77777777" w:rsidR="0056420F" w:rsidRDefault="00FB2A9F">
            <w:pPr>
              <w:jc w:val="center"/>
              <w:rPr>
                <w:sz w:val="20"/>
                <w:szCs w:val="20"/>
              </w:rPr>
            </w:pPr>
            <w:r>
              <w:rPr>
                <w:sz w:val="20"/>
                <w:szCs w:val="20"/>
              </w:rPr>
              <w:t>.6364</w:t>
            </w:r>
          </w:p>
        </w:tc>
      </w:tr>
      <w:tr w:rsidR="004E7BC9" w14:paraId="3C079C8C" w14:textId="77777777" w:rsidTr="004D0F17">
        <w:trPr>
          <w:cantSplit/>
        </w:trPr>
        <w:tc>
          <w:tcPr>
            <w:tcW w:w="1772" w:type="dxa"/>
            <w:vMerge/>
            <w:shd w:val="clear" w:color="auto" w:fill="D9D9D9"/>
          </w:tcPr>
          <w:p w14:paraId="00000357"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58"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59" w14:textId="77777777" w:rsidR="0056420F" w:rsidRDefault="00FB2A9F">
            <w:pPr>
              <w:jc w:val="center"/>
              <w:rPr>
                <w:sz w:val="20"/>
                <w:szCs w:val="20"/>
              </w:rPr>
            </w:pPr>
            <w:r>
              <w:rPr>
                <w:sz w:val="20"/>
                <w:szCs w:val="20"/>
              </w:rPr>
              <w:t>21-44</w:t>
            </w:r>
          </w:p>
        </w:tc>
        <w:tc>
          <w:tcPr>
            <w:tcW w:w="1316" w:type="dxa"/>
            <w:shd w:val="clear" w:color="auto" w:fill="D9D9D9"/>
            <w:vAlign w:val="center"/>
          </w:tcPr>
          <w:p w14:paraId="0000035A" w14:textId="08771BA5" w:rsidR="0056420F" w:rsidRDefault="00FB2A9F">
            <w:pPr>
              <w:jc w:val="center"/>
              <w:rPr>
                <w:sz w:val="20"/>
                <w:szCs w:val="20"/>
              </w:rPr>
            </w:pPr>
            <w:r>
              <w:rPr>
                <w:sz w:val="20"/>
                <w:szCs w:val="20"/>
              </w:rPr>
              <w:t>3</w:t>
            </w:r>
            <w:r w:rsidR="000C6B5F">
              <w:rPr>
                <w:sz w:val="20"/>
                <w:szCs w:val="20"/>
              </w:rPr>
              <w:t>,</w:t>
            </w:r>
            <w:r>
              <w:rPr>
                <w:sz w:val="20"/>
                <w:szCs w:val="20"/>
              </w:rPr>
              <w:t>000</w:t>
            </w:r>
          </w:p>
        </w:tc>
        <w:tc>
          <w:tcPr>
            <w:tcW w:w="1533" w:type="dxa"/>
            <w:shd w:val="clear" w:color="auto" w:fill="D9D9D9"/>
            <w:vAlign w:val="center"/>
          </w:tcPr>
          <w:p w14:paraId="0000035B" w14:textId="77777777" w:rsidR="0056420F" w:rsidRDefault="00FB2A9F">
            <w:pPr>
              <w:jc w:val="center"/>
              <w:rPr>
                <w:sz w:val="20"/>
                <w:szCs w:val="20"/>
              </w:rPr>
            </w:pPr>
            <w:r>
              <w:rPr>
                <w:sz w:val="20"/>
                <w:szCs w:val="20"/>
              </w:rPr>
              <w:t>.0033</w:t>
            </w:r>
          </w:p>
        </w:tc>
        <w:tc>
          <w:tcPr>
            <w:tcW w:w="1748" w:type="dxa"/>
            <w:shd w:val="clear" w:color="auto" w:fill="D9D9D9"/>
            <w:vAlign w:val="center"/>
          </w:tcPr>
          <w:p w14:paraId="0000035C" w14:textId="77777777" w:rsidR="0056420F" w:rsidRDefault="00FB2A9F">
            <w:pPr>
              <w:jc w:val="center"/>
              <w:rPr>
                <w:sz w:val="20"/>
                <w:szCs w:val="20"/>
              </w:rPr>
            </w:pPr>
            <w:r>
              <w:rPr>
                <w:sz w:val="20"/>
                <w:szCs w:val="20"/>
              </w:rPr>
              <w:t>.9082</w:t>
            </w:r>
          </w:p>
        </w:tc>
      </w:tr>
      <w:tr w:rsidR="004E7BC9" w14:paraId="0B0D7ED4" w14:textId="77777777" w:rsidTr="004D0F17">
        <w:trPr>
          <w:cantSplit/>
          <w:trHeight w:val="287"/>
        </w:trPr>
        <w:tc>
          <w:tcPr>
            <w:tcW w:w="1772" w:type="dxa"/>
            <w:vMerge/>
            <w:shd w:val="clear" w:color="auto" w:fill="D9D9D9"/>
          </w:tcPr>
          <w:p w14:paraId="0000035D"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5E"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5F" w14:textId="77777777" w:rsidR="0056420F" w:rsidRDefault="00FB2A9F">
            <w:pPr>
              <w:jc w:val="center"/>
              <w:rPr>
                <w:sz w:val="20"/>
                <w:szCs w:val="20"/>
              </w:rPr>
            </w:pPr>
            <w:r>
              <w:rPr>
                <w:sz w:val="20"/>
                <w:szCs w:val="20"/>
              </w:rPr>
              <w:t>15-44</w:t>
            </w:r>
          </w:p>
        </w:tc>
        <w:tc>
          <w:tcPr>
            <w:tcW w:w="1316" w:type="dxa"/>
            <w:shd w:val="clear" w:color="auto" w:fill="D9D9D9"/>
            <w:vAlign w:val="center"/>
          </w:tcPr>
          <w:p w14:paraId="00000360" w14:textId="5C6C44F5" w:rsidR="0056420F" w:rsidRDefault="00FB2A9F">
            <w:pPr>
              <w:jc w:val="center"/>
              <w:rPr>
                <w:sz w:val="20"/>
                <w:szCs w:val="20"/>
              </w:rPr>
            </w:pPr>
            <w:r>
              <w:rPr>
                <w:sz w:val="20"/>
                <w:szCs w:val="20"/>
              </w:rPr>
              <w:t>3</w:t>
            </w:r>
            <w:r w:rsidR="000C6B5F">
              <w:rPr>
                <w:sz w:val="20"/>
                <w:szCs w:val="20"/>
              </w:rPr>
              <w:t>,</w:t>
            </w:r>
            <w:r>
              <w:rPr>
                <w:sz w:val="20"/>
                <w:szCs w:val="20"/>
              </w:rPr>
              <w:t>666</w:t>
            </w:r>
          </w:p>
        </w:tc>
        <w:tc>
          <w:tcPr>
            <w:tcW w:w="1533" w:type="dxa"/>
            <w:shd w:val="clear" w:color="auto" w:fill="D9D9D9"/>
            <w:vAlign w:val="center"/>
          </w:tcPr>
          <w:p w14:paraId="00000361" w14:textId="77777777" w:rsidR="0056420F" w:rsidRDefault="00FB2A9F">
            <w:pPr>
              <w:jc w:val="center"/>
              <w:rPr>
                <w:sz w:val="20"/>
                <w:szCs w:val="20"/>
              </w:rPr>
            </w:pPr>
            <w:r>
              <w:rPr>
                <w:sz w:val="20"/>
                <w:szCs w:val="20"/>
              </w:rPr>
              <w:t>.0028</w:t>
            </w:r>
          </w:p>
        </w:tc>
        <w:tc>
          <w:tcPr>
            <w:tcW w:w="1748" w:type="dxa"/>
            <w:shd w:val="clear" w:color="auto" w:fill="D9D9D9"/>
            <w:vAlign w:val="center"/>
          </w:tcPr>
          <w:p w14:paraId="00000362" w14:textId="77777777" w:rsidR="0056420F" w:rsidRDefault="00FB2A9F">
            <w:pPr>
              <w:jc w:val="center"/>
              <w:rPr>
                <w:sz w:val="20"/>
                <w:szCs w:val="20"/>
              </w:rPr>
            </w:pPr>
            <w:r>
              <w:rPr>
                <w:sz w:val="20"/>
                <w:szCs w:val="20"/>
              </w:rPr>
              <w:t>.9125</w:t>
            </w:r>
          </w:p>
        </w:tc>
      </w:tr>
      <w:tr w:rsidR="00BE7E01" w14:paraId="1FC747EF" w14:textId="77777777" w:rsidTr="004D0F17">
        <w:trPr>
          <w:cantSplit/>
          <w:trHeight w:val="368"/>
        </w:trPr>
        <w:tc>
          <w:tcPr>
            <w:tcW w:w="1772" w:type="dxa"/>
            <w:vMerge w:val="restart"/>
            <w:shd w:val="clear" w:color="auto" w:fill="FFFFFF"/>
          </w:tcPr>
          <w:p w14:paraId="00000363" w14:textId="77777777" w:rsidR="0056420F" w:rsidRDefault="00FB2A9F">
            <w:pPr>
              <w:rPr>
                <w:sz w:val="20"/>
                <w:szCs w:val="20"/>
              </w:rPr>
            </w:pPr>
            <w:r>
              <w:rPr>
                <w:sz w:val="20"/>
                <w:szCs w:val="20"/>
              </w:rPr>
              <w:t>3-day LARC</w:t>
            </w:r>
          </w:p>
          <w:p w14:paraId="00000364" w14:textId="77777777" w:rsidR="0056420F" w:rsidRDefault="0056420F">
            <w:pPr>
              <w:jc w:val="center"/>
              <w:rPr>
                <w:sz w:val="20"/>
                <w:szCs w:val="20"/>
              </w:rPr>
            </w:pPr>
          </w:p>
        </w:tc>
        <w:tc>
          <w:tcPr>
            <w:tcW w:w="1769" w:type="dxa"/>
            <w:shd w:val="clear" w:color="auto" w:fill="FFFFFF"/>
          </w:tcPr>
          <w:p w14:paraId="00000365" w14:textId="77777777" w:rsidR="0056420F" w:rsidRDefault="00FB2A9F">
            <w:pPr>
              <w:rPr>
                <w:sz w:val="20"/>
                <w:szCs w:val="20"/>
              </w:rPr>
            </w:pPr>
            <w:r>
              <w:rPr>
                <w:sz w:val="20"/>
                <w:szCs w:val="20"/>
              </w:rPr>
              <w:t>Health plan</w:t>
            </w:r>
          </w:p>
        </w:tc>
        <w:tc>
          <w:tcPr>
            <w:tcW w:w="1212" w:type="dxa"/>
            <w:shd w:val="clear" w:color="auto" w:fill="FFFFFF"/>
            <w:vAlign w:val="center"/>
          </w:tcPr>
          <w:p w14:paraId="00000366" w14:textId="77777777" w:rsidR="0056420F" w:rsidRDefault="00FB2A9F">
            <w:pPr>
              <w:jc w:val="center"/>
              <w:rPr>
                <w:sz w:val="20"/>
                <w:szCs w:val="20"/>
              </w:rPr>
            </w:pPr>
            <w:r>
              <w:rPr>
                <w:sz w:val="20"/>
                <w:szCs w:val="20"/>
              </w:rPr>
              <w:t>15-44</w:t>
            </w:r>
          </w:p>
        </w:tc>
        <w:tc>
          <w:tcPr>
            <w:tcW w:w="1316" w:type="dxa"/>
            <w:vAlign w:val="center"/>
          </w:tcPr>
          <w:p w14:paraId="00000367" w14:textId="409E57CD" w:rsidR="0056420F" w:rsidRDefault="00FB2A9F">
            <w:pPr>
              <w:jc w:val="center"/>
              <w:rPr>
                <w:sz w:val="20"/>
                <w:szCs w:val="20"/>
              </w:rPr>
            </w:pPr>
            <w:r>
              <w:rPr>
                <w:sz w:val="20"/>
                <w:szCs w:val="20"/>
              </w:rPr>
              <w:t>5</w:t>
            </w:r>
            <w:r w:rsidR="000C6B5F">
              <w:rPr>
                <w:sz w:val="20"/>
                <w:szCs w:val="20"/>
              </w:rPr>
              <w:t>,</w:t>
            </w:r>
            <w:r>
              <w:rPr>
                <w:sz w:val="20"/>
                <w:szCs w:val="20"/>
              </w:rPr>
              <w:t>096</w:t>
            </w:r>
          </w:p>
        </w:tc>
        <w:tc>
          <w:tcPr>
            <w:tcW w:w="1533" w:type="dxa"/>
            <w:vAlign w:val="center"/>
          </w:tcPr>
          <w:p w14:paraId="00000368" w14:textId="77777777" w:rsidR="0056420F" w:rsidRDefault="00FB2A9F">
            <w:pPr>
              <w:jc w:val="center"/>
              <w:rPr>
                <w:sz w:val="20"/>
                <w:szCs w:val="20"/>
              </w:rPr>
            </w:pPr>
            <w:r>
              <w:rPr>
                <w:sz w:val="20"/>
                <w:szCs w:val="20"/>
              </w:rPr>
              <w:t>.0120</w:t>
            </w:r>
          </w:p>
        </w:tc>
        <w:tc>
          <w:tcPr>
            <w:tcW w:w="1748" w:type="dxa"/>
            <w:vAlign w:val="center"/>
          </w:tcPr>
          <w:p w14:paraId="00000369" w14:textId="77777777" w:rsidR="0056420F" w:rsidRDefault="00FB2A9F">
            <w:pPr>
              <w:jc w:val="center"/>
              <w:rPr>
                <w:sz w:val="20"/>
                <w:szCs w:val="20"/>
              </w:rPr>
            </w:pPr>
            <w:r>
              <w:rPr>
                <w:sz w:val="20"/>
                <w:szCs w:val="20"/>
              </w:rPr>
              <w:t>.9841</w:t>
            </w:r>
          </w:p>
        </w:tc>
      </w:tr>
      <w:tr w:rsidR="00BE7E01" w14:paraId="3B1F6927" w14:textId="77777777" w:rsidTr="004D0F17">
        <w:trPr>
          <w:cantSplit/>
          <w:trHeight w:val="287"/>
        </w:trPr>
        <w:tc>
          <w:tcPr>
            <w:tcW w:w="1772" w:type="dxa"/>
            <w:vMerge/>
            <w:shd w:val="clear" w:color="auto" w:fill="FFFFFF"/>
          </w:tcPr>
          <w:p w14:paraId="0000036A" w14:textId="77777777" w:rsidR="0056420F" w:rsidRDefault="0056420F">
            <w:pPr>
              <w:widowControl w:val="0"/>
              <w:pBdr>
                <w:top w:val="nil"/>
                <w:left w:val="nil"/>
                <w:bottom w:val="nil"/>
                <w:right w:val="nil"/>
                <w:between w:val="nil"/>
              </w:pBdr>
              <w:spacing w:line="276" w:lineRule="auto"/>
              <w:rPr>
                <w:sz w:val="20"/>
                <w:szCs w:val="20"/>
              </w:rPr>
            </w:pPr>
          </w:p>
        </w:tc>
        <w:tc>
          <w:tcPr>
            <w:tcW w:w="1769" w:type="dxa"/>
            <w:shd w:val="clear" w:color="auto" w:fill="FFFFFF"/>
          </w:tcPr>
          <w:p w14:paraId="0000036B" w14:textId="77777777" w:rsidR="0056420F" w:rsidRDefault="00FB2A9F">
            <w:pPr>
              <w:rPr>
                <w:sz w:val="20"/>
                <w:szCs w:val="20"/>
              </w:rPr>
            </w:pPr>
            <w:r>
              <w:rPr>
                <w:sz w:val="20"/>
                <w:szCs w:val="20"/>
              </w:rPr>
              <w:t>Region</w:t>
            </w:r>
          </w:p>
        </w:tc>
        <w:tc>
          <w:tcPr>
            <w:tcW w:w="1212" w:type="dxa"/>
            <w:shd w:val="clear" w:color="auto" w:fill="FFFFFF"/>
            <w:vAlign w:val="center"/>
          </w:tcPr>
          <w:p w14:paraId="0000036C" w14:textId="77777777" w:rsidR="0056420F" w:rsidRDefault="00FB2A9F">
            <w:pPr>
              <w:jc w:val="center"/>
              <w:rPr>
                <w:sz w:val="20"/>
                <w:szCs w:val="20"/>
              </w:rPr>
            </w:pPr>
            <w:r>
              <w:rPr>
                <w:sz w:val="20"/>
                <w:szCs w:val="20"/>
              </w:rPr>
              <w:t>15-44</w:t>
            </w:r>
          </w:p>
        </w:tc>
        <w:tc>
          <w:tcPr>
            <w:tcW w:w="1316" w:type="dxa"/>
            <w:vAlign w:val="center"/>
          </w:tcPr>
          <w:p w14:paraId="0000036D" w14:textId="159B236D" w:rsidR="0056420F" w:rsidRDefault="00FB2A9F">
            <w:pPr>
              <w:jc w:val="center"/>
              <w:rPr>
                <w:sz w:val="20"/>
                <w:szCs w:val="20"/>
              </w:rPr>
            </w:pPr>
            <w:r>
              <w:rPr>
                <w:sz w:val="20"/>
                <w:szCs w:val="20"/>
              </w:rPr>
              <w:t>3</w:t>
            </w:r>
            <w:r w:rsidR="000C6B5F">
              <w:rPr>
                <w:sz w:val="20"/>
                <w:szCs w:val="20"/>
              </w:rPr>
              <w:t>,</w:t>
            </w:r>
            <w:r>
              <w:rPr>
                <w:sz w:val="20"/>
                <w:szCs w:val="20"/>
              </w:rPr>
              <w:t>666</w:t>
            </w:r>
          </w:p>
        </w:tc>
        <w:tc>
          <w:tcPr>
            <w:tcW w:w="1533" w:type="dxa"/>
            <w:vAlign w:val="center"/>
          </w:tcPr>
          <w:p w14:paraId="0000036E" w14:textId="77777777" w:rsidR="0056420F" w:rsidRDefault="00FB2A9F">
            <w:pPr>
              <w:jc w:val="center"/>
              <w:rPr>
                <w:sz w:val="20"/>
                <w:szCs w:val="20"/>
              </w:rPr>
            </w:pPr>
            <w:r>
              <w:rPr>
                <w:sz w:val="20"/>
                <w:szCs w:val="20"/>
              </w:rPr>
              <w:t>.1677</w:t>
            </w:r>
          </w:p>
        </w:tc>
        <w:tc>
          <w:tcPr>
            <w:tcW w:w="1748" w:type="dxa"/>
            <w:vAlign w:val="center"/>
          </w:tcPr>
          <w:p w14:paraId="0000036F" w14:textId="77777777" w:rsidR="0056420F" w:rsidRDefault="00FB2A9F">
            <w:pPr>
              <w:jc w:val="center"/>
              <w:rPr>
                <w:sz w:val="20"/>
                <w:szCs w:val="20"/>
              </w:rPr>
            </w:pPr>
            <w:r>
              <w:rPr>
                <w:sz w:val="20"/>
                <w:szCs w:val="20"/>
              </w:rPr>
              <w:t>.9986</w:t>
            </w:r>
          </w:p>
        </w:tc>
      </w:tr>
      <w:tr w:rsidR="004E7BC9" w14:paraId="3F11C207" w14:textId="77777777" w:rsidTr="004D0F17">
        <w:trPr>
          <w:cantSplit/>
        </w:trPr>
        <w:tc>
          <w:tcPr>
            <w:tcW w:w="1772" w:type="dxa"/>
            <w:vMerge w:val="restart"/>
            <w:shd w:val="clear" w:color="auto" w:fill="D9D9D9"/>
          </w:tcPr>
          <w:p w14:paraId="00000370" w14:textId="77777777" w:rsidR="0056420F" w:rsidRDefault="00FB2A9F">
            <w:pPr>
              <w:rPr>
                <w:sz w:val="20"/>
                <w:szCs w:val="20"/>
              </w:rPr>
            </w:pPr>
            <w:r>
              <w:rPr>
                <w:sz w:val="20"/>
                <w:szCs w:val="20"/>
              </w:rPr>
              <w:t>60-day LARC</w:t>
            </w:r>
          </w:p>
          <w:p w14:paraId="00000371" w14:textId="77777777" w:rsidR="0056420F" w:rsidRDefault="0056420F">
            <w:pPr>
              <w:rPr>
                <w:sz w:val="20"/>
                <w:szCs w:val="20"/>
              </w:rPr>
            </w:pPr>
          </w:p>
          <w:p w14:paraId="00000372" w14:textId="77777777" w:rsidR="0056420F" w:rsidRDefault="0056420F">
            <w:pPr>
              <w:rPr>
                <w:sz w:val="20"/>
                <w:szCs w:val="20"/>
              </w:rPr>
            </w:pPr>
          </w:p>
          <w:p w14:paraId="00000373" w14:textId="77777777" w:rsidR="0056420F" w:rsidRDefault="0056420F">
            <w:pPr>
              <w:jc w:val="center"/>
              <w:rPr>
                <w:sz w:val="20"/>
                <w:szCs w:val="20"/>
              </w:rPr>
            </w:pPr>
          </w:p>
        </w:tc>
        <w:tc>
          <w:tcPr>
            <w:tcW w:w="1769" w:type="dxa"/>
            <w:vMerge w:val="restart"/>
            <w:shd w:val="clear" w:color="auto" w:fill="D9D9D9"/>
          </w:tcPr>
          <w:p w14:paraId="00000374" w14:textId="77777777" w:rsidR="0056420F" w:rsidRDefault="00FB2A9F">
            <w:pPr>
              <w:rPr>
                <w:sz w:val="20"/>
                <w:szCs w:val="20"/>
              </w:rPr>
            </w:pPr>
            <w:r>
              <w:rPr>
                <w:sz w:val="20"/>
                <w:szCs w:val="20"/>
              </w:rPr>
              <w:t>Health plan</w:t>
            </w:r>
          </w:p>
        </w:tc>
        <w:tc>
          <w:tcPr>
            <w:tcW w:w="1212" w:type="dxa"/>
            <w:shd w:val="clear" w:color="auto" w:fill="D9D9D9"/>
            <w:vAlign w:val="center"/>
          </w:tcPr>
          <w:p w14:paraId="00000375" w14:textId="77777777" w:rsidR="0056420F" w:rsidRDefault="00FB2A9F">
            <w:pPr>
              <w:jc w:val="center"/>
              <w:rPr>
                <w:sz w:val="20"/>
                <w:szCs w:val="20"/>
              </w:rPr>
            </w:pPr>
            <w:r>
              <w:rPr>
                <w:sz w:val="20"/>
                <w:szCs w:val="20"/>
              </w:rPr>
              <w:t>15-20</w:t>
            </w:r>
          </w:p>
        </w:tc>
        <w:tc>
          <w:tcPr>
            <w:tcW w:w="1316" w:type="dxa"/>
            <w:shd w:val="clear" w:color="auto" w:fill="D9D9D9"/>
            <w:vAlign w:val="center"/>
          </w:tcPr>
          <w:p w14:paraId="00000376" w14:textId="77777777" w:rsidR="0056420F" w:rsidRDefault="00FB2A9F">
            <w:pPr>
              <w:jc w:val="center"/>
              <w:rPr>
                <w:sz w:val="20"/>
                <w:szCs w:val="20"/>
              </w:rPr>
            </w:pPr>
            <w:r>
              <w:rPr>
                <w:sz w:val="20"/>
                <w:szCs w:val="20"/>
              </w:rPr>
              <w:t>975</w:t>
            </w:r>
          </w:p>
        </w:tc>
        <w:tc>
          <w:tcPr>
            <w:tcW w:w="1533" w:type="dxa"/>
            <w:shd w:val="clear" w:color="auto" w:fill="D9D9D9"/>
            <w:vAlign w:val="center"/>
          </w:tcPr>
          <w:p w14:paraId="00000377" w14:textId="77777777" w:rsidR="0056420F" w:rsidRDefault="00FB2A9F">
            <w:pPr>
              <w:jc w:val="center"/>
              <w:rPr>
                <w:sz w:val="20"/>
                <w:szCs w:val="20"/>
              </w:rPr>
            </w:pPr>
            <w:r>
              <w:rPr>
                <w:sz w:val="20"/>
                <w:szCs w:val="20"/>
              </w:rPr>
              <w:t>.0249</w:t>
            </w:r>
          </w:p>
        </w:tc>
        <w:tc>
          <w:tcPr>
            <w:tcW w:w="1748" w:type="dxa"/>
            <w:shd w:val="clear" w:color="auto" w:fill="D9D9D9"/>
            <w:vAlign w:val="center"/>
          </w:tcPr>
          <w:p w14:paraId="00000378" w14:textId="77777777" w:rsidR="0056420F" w:rsidRDefault="00FB2A9F">
            <w:pPr>
              <w:jc w:val="center"/>
              <w:rPr>
                <w:sz w:val="20"/>
                <w:szCs w:val="20"/>
              </w:rPr>
            </w:pPr>
            <w:r>
              <w:rPr>
                <w:sz w:val="20"/>
                <w:szCs w:val="20"/>
              </w:rPr>
              <w:t>.9614</w:t>
            </w:r>
          </w:p>
        </w:tc>
      </w:tr>
      <w:tr w:rsidR="004E7BC9" w14:paraId="274D5D9D" w14:textId="77777777" w:rsidTr="004D0F17">
        <w:trPr>
          <w:cantSplit/>
        </w:trPr>
        <w:tc>
          <w:tcPr>
            <w:tcW w:w="1772" w:type="dxa"/>
            <w:vMerge/>
            <w:shd w:val="clear" w:color="auto" w:fill="D9D9D9"/>
          </w:tcPr>
          <w:p w14:paraId="00000379"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7A"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7B" w14:textId="77777777" w:rsidR="0056420F" w:rsidRDefault="00FB2A9F">
            <w:pPr>
              <w:jc w:val="center"/>
              <w:rPr>
                <w:sz w:val="20"/>
                <w:szCs w:val="20"/>
              </w:rPr>
            </w:pPr>
            <w:r>
              <w:rPr>
                <w:sz w:val="20"/>
                <w:szCs w:val="20"/>
              </w:rPr>
              <w:t>21-44</w:t>
            </w:r>
          </w:p>
        </w:tc>
        <w:tc>
          <w:tcPr>
            <w:tcW w:w="1316" w:type="dxa"/>
            <w:shd w:val="clear" w:color="auto" w:fill="D9D9D9"/>
            <w:vAlign w:val="center"/>
          </w:tcPr>
          <w:p w14:paraId="0000037C" w14:textId="7BAAB8CD" w:rsidR="0056420F" w:rsidRDefault="00FB2A9F">
            <w:pPr>
              <w:jc w:val="center"/>
              <w:rPr>
                <w:sz w:val="20"/>
                <w:szCs w:val="20"/>
              </w:rPr>
            </w:pPr>
            <w:r>
              <w:rPr>
                <w:sz w:val="20"/>
                <w:szCs w:val="20"/>
              </w:rPr>
              <w:t>4</w:t>
            </w:r>
            <w:r w:rsidR="000C6B5F">
              <w:rPr>
                <w:sz w:val="20"/>
                <w:szCs w:val="20"/>
              </w:rPr>
              <w:t>,</w:t>
            </w:r>
            <w:r>
              <w:rPr>
                <w:sz w:val="20"/>
                <w:szCs w:val="20"/>
              </w:rPr>
              <w:t>151</w:t>
            </w:r>
          </w:p>
        </w:tc>
        <w:tc>
          <w:tcPr>
            <w:tcW w:w="1533" w:type="dxa"/>
            <w:shd w:val="clear" w:color="auto" w:fill="D9D9D9"/>
            <w:vAlign w:val="center"/>
          </w:tcPr>
          <w:p w14:paraId="0000037D" w14:textId="77777777" w:rsidR="0056420F" w:rsidRDefault="00FB2A9F">
            <w:pPr>
              <w:jc w:val="center"/>
              <w:rPr>
                <w:sz w:val="20"/>
                <w:szCs w:val="20"/>
              </w:rPr>
            </w:pPr>
            <w:r>
              <w:rPr>
                <w:sz w:val="20"/>
                <w:szCs w:val="20"/>
              </w:rPr>
              <w:t>.0340</w:t>
            </w:r>
          </w:p>
        </w:tc>
        <w:tc>
          <w:tcPr>
            <w:tcW w:w="1748" w:type="dxa"/>
            <w:shd w:val="clear" w:color="auto" w:fill="D9D9D9"/>
            <w:vAlign w:val="center"/>
          </w:tcPr>
          <w:p w14:paraId="0000037E" w14:textId="77777777" w:rsidR="0056420F" w:rsidRDefault="00FB2A9F">
            <w:pPr>
              <w:jc w:val="center"/>
              <w:rPr>
                <w:sz w:val="20"/>
                <w:szCs w:val="20"/>
              </w:rPr>
            </w:pPr>
            <w:r>
              <w:rPr>
                <w:sz w:val="20"/>
                <w:szCs w:val="20"/>
              </w:rPr>
              <w:t>.9932</w:t>
            </w:r>
          </w:p>
        </w:tc>
      </w:tr>
      <w:tr w:rsidR="004E7BC9" w14:paraId="5E0D060F" w14:textId="77777777" w:rsidTr="004D0F17">
        <w:trPr>
          <w:cantSplit/>
        </w:trPr>
        <w:tc>
          <w:tcPr>
            <w:tcW w:w="1772" w:type="dxa"/>
            <w:vMerge/>
            <w:shd w:val="clear" w:color="auto" w:fill="D9D9D9"/>
          </w:tcPr>
          <w:p w14:paraId="0000037F"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80"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81" w14:textId="77777777" w:rsidR="0056420F" w:rsidRDefault="00FB2A9F">
            <w:pPr>
              <w:jc w:val="center"/>
              <w:rPr>
                <w:sz w:val="20"/>
                <w:szCs w:val="20"/>
              </w:rPr>
            </w:pPr>
            <w:r>
              <w:rPr>
                <w:sz w:val="20"/>
                <w:szCs w:val="20"/>
              </w:rPr>
              <w:t>15-44</w:t>
            </w:r>
          </w:p>
        </w:tc>
        <w:tc>
          <w:tcPr>
            <w:tcW w:w="1316" w:type="dxa"/>
            <w:shd w:val="clear" w:color="auto" w:fill="D9D9D9"/>
            <w:vAlign w:val="center"/>
          </w:tcPr>
          <w:p w14:paraId="00000382" w14:textId="5F80971E" w:rsidR="0056420F" w:rsidRDefault="00FB2A9F">
            <w:pPr>
              <w:jc w:val="center"/>
              <w:rPr>
                <w:sz w:val="20"/>
                <w:szCs w:val="20"/>
              </w:rPr>
            </w:pPr>
            <w:r>
              <w:rPr>
                <w:sz w:val="20"/>
                <w:szCs w:val="20"/>
              </w:rPr>
              <w:t>5</w:t>
            </w:r>
            <w:r w:rsidR="000C6B5F">
              <w:rPr>
                <w:sz w:val="20"/>
                <w:szCs w:val="20"/>
              </w:rPr>
              <w:t>,</w:t>
            </w:r>
            <w:r>
              <w:rPr>
                <w:sz w:val="20"/>
                <w:szCs w:val="20"/>
              </w:rPr>
              <w:t>096</w:t>
            </w:r>
          </w:p>
        </w:tc>
        <w:tc>
          <w:tcPr>
            <w:tcW w:w="1533" w:type="dxa"/>
            <w:shd w:val="clear" w:color="auto" w:fill="D9D9D9"/>
            <w:vAlign w:val="center"/>
          </w:tcPr>
          <w:p w14:paraId="00000383" w14:textId="77777777" w:rsidR="0056420F" w:rsidRDefault="00FB2A9F">
            <w:pPr>
              <w:jc w:val="center"/>
              <w:rPr>
                <w:sz w:val="20"/>
                <w:szCs w:val="20"/>
              </w:rPr>
            </w:pPr>
            <w:r>
              <w:rPr>
                <w:sz w:val="20"/>
                <w:szCs w:val="20"/>
              </w:rPr>
              <w:t>.0327</w:t>
            </w:r>
          </w:p>
        </w:tc>
        <w:tc>
          <w:tcPr>
            <w:tcW w:w="1748" w:type="dxa"/>
            <w:shd w:val="clear" w:color="auto" w:fill="D9D9D9"/>
            <w:vAlign w:val="center"/>
          </w:tcPr>
          <w:p w14:paraId="00000384" w14:textId="77777777" w:rsidR="0056420F" w:rsidRDefault="00FB2A9F">
            <w:pPr>
              <w:jc w:val="center"/>
              <w:rPr>
                <w:sz w:val="20"/>
                <w:szCs w:val="20"/>
              </w:rPr>
            </w:pPr>
            <w:r>
              <w:rPr>
                <w:sz w:val="20"/>
                <w:szCs w:val="20"/>
              </w:rPr>
              <w:t>.9942</w:t>
            </w:r>
          </w:p>
        </w:tc>
      </w:tr>
      <w:tr w:rsidR="004E7BC9" w14:paraId="34AE45DE" w14:textId="77777777" w:rsidTr="004D0F17">
        <w:trPr>
          <w:cantSplit/>
        </w:trPr>
        <w:tc>
          <w:tcPr>
            <w:tcW w:w="1772" w:type="dxa"/>
            <w:vMerge/>
            <w:shd w:val="clear" w:color="auto" w:fill="D9D9D9"/>
          </w:tcPr>
          <w:p w14:paraId="00000385"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val="restart"/>
            <w:shd w:val="clear" w:color="auto" w:fill="D9D9D9"/>
          </w:tcPr>
          <w:p w14:paraId="00000386" w14:textId="77777777" w:rsidR="0056420F" w:rsidRDefault="00FB2A9F">
            <w:pPr>
              <w:rPr>
                <w:sz w:val="20"/>
                <w:szCs w:val="20"/>
              </w:rPr>
            </w:pPr>
            <w:r>
              <w:rPr>
                <w:sz w:val="20"/>
                <w:szCs w:val="20"/>
              </w:rPr>
              <w:t>Region</w:t>
            </w:r>
          </w:p>
        </w:tc>
        <w:tc>
          <w:tcPr>
            <w:tcW w:w="1212" w:type="dxa"/>
            <w:shd w:val="clear" w:color="auto" w:fill="D9D9D9"/>
            <w:vAlign w:val="center"/>
          </w:tcPr>
          <w:p w14:paraId="00000387" w14:textId="77777777" w:rsidR="0056420F" w:rsidRDefault="00FB2A9F">
            <w:pPr>
              <w:jc w:val="center"/>
              <w:rPr>
                <w:sz w:val="20"/>
                <w:szCs w:val="20"/>
              </w:rPr>
            </w:pPr>
            <w:r>
              <w:rPr>
                <w:sz w:val="20"/>
                <w:szCs w:val="20"/>
              </w:rPr>
              <w:t>15-20</w:t>
            </w:r>
          </w:p>
        </w:tc>
        <w:tc>
          <w:tcPr>
            <w:tcW w:w="1316" w:type="dxa"/>
            <w:shd w:val="clear" w:color="auto" w:fill="D9D9D9"/>
            <w:vAlign w:val="center"/>
          </w:tcPr>
          <w:p w14:paraId="00000388" w14:textId="77777777" w:rsidR="0056420F" w:rsidRDefault="00FB2A9F">
            <w:pPr>
              <w:jc w:val="center"/>
              <w:rPr>
                <w:sz w:val="20"/>
                <w:szCs w:val="20"/>
              </w:rPr>
            </w:pPr>
            <w:r>
              <w:rPr>
                <w:sz w:val="20"/>
                <w:szCs w:val="20"/>
              </w:rPr>
              <w:t>666</w:t>
            </w:r>
          </w:p>
        </w:tc>
        <w:tc>
          <w:tcPr>
            <w:tcW w:w="1533" w:type="dxa"/>
            <w:shd w:val="clear" w:color="auto" w:fill="D9D9D9"/>
            <w:vAlign w:val="center"/>
          </w:tcPr>
          <w:p w14:paraId="00000389" w14:textId="77777777" w:rsidR="0056420F" w:rsidRDefault="00FB2A9F">
            <w:pPr>
              <w:jc w:val="center"/>
              <w:rPr>
                <w:sz w:val="20"/>
                <w:szCs w:val="20"/>
              </w:rPr>
            </w:pPr>
            <w:r>
              <w:rPr>
                <w:sz w:val="20"/>
                <w:szCs w:val="20"/>
              </w:rPr>
              <w:t>.0381</w:t>
            </w:r>
          </w:p>
        </w:tc>
        <w:tc>
          <w:tcPr>
            <w:tcW w:w="1748" w:type="dxa"/>
            <w:shd w:val="clear" w:color="auto" w:fill="D9D9D9"/>
            <w:vAlign w:val="center"/>
          </w:tcPr>
          <w:p w14:paraId="0000038A" w14:textId="77777777" w:rsidR="0056420F" w:rsidRDefault="00FB2A9F">
            <w:pPr>
              <w:jc w:val="center"/>
              <w:rPr>
                <w:sz w:val="20"/>
                <w:szCs w:val="20"/>
              </w:rPr>
            </w:pPr>
            <w:r>
              <w:rPr>
                <w:sz w:val="20"/>
                <w:szCs w:val="20"/>
              </w:rPr>
              <w:t>.9634</w:t>
            </w:r>
          </w:p>
        </w:tc>
      </w:tr>
      <w:tr w:rsidR="004E7BC9" w14:paraId="1CBB1604" w14:textId="77777777" w:rsidTr="004D0F17">
        <w:trPr>
          <w:cantSplit/>
        </w:trPr>
        <w:tc>
          <w:tcPr>
            <w:tcW w:w="1772" w:type="dxa"/>
            <w:vMerge/>
            <w:shd w:val="clear" w:color="auto" w:fill="D9D9D9"/>
          </w:tcPr>
          <w:p w14:paraId="0000038B"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8C"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8D" w14:textId="77777777" w:rsidR="0056420F" w:rsidRDefault="00FB2A9F">
            <w:pPr>
              <w:jc w:val="center"/>
              <w:rPr>
                <w:sz w:val="20"/>
                <w:szCs w:val="20"/>
              </w:rPr>
            </w:pPr>
            <w:r>
              <w:rPr>
                <w:sz w:val="20"/>
                <w:szCs w:val="20"/>
              </w:rPr>
              <w:t>21-44</w:t>
            </w:r>
          </w:p>
        </w:tc>
        <w:tc>
          <w:tcPr>
            <w:tcW w:w="1316" w:type="dxa"/>
            <w:shd w:val="clear" w:color="auto" w:fill="D9D9D9"/>
            <w:vAlign w:val="center"/>
          </w:tcPr>
          <w:p w14:paraId="0000038E" w14:textId="63324378" w:rsidR="0056420F" w:rsidRDefault="00FB2A9F">
            <w:pPr>
              <w:jc w:val="center"/>
              <w:rPr>
                <w:sz w:val="20"/>
                <w:szCs w:val="20"/>
              </w:rPr>
            </w:pPr>
            <w:r>
              <w:rPr>
                <w:sz w:val="20"/>
                <w:szCs w:val="20"/>
              </w:rPr>
              <w:t>3</w:t>
            </w:r>
            <w:r w:rsidR="000C6B5F">
              <w:rPr>
                <w:sz w:val="20"/>
                <w:szCs w:val="20"/>
              </w:rPr>
              <w:t>,</w:t>
            </w:r>
            <w:r>
              <w:rPr>
                <w:sz w:val="20"/>
                <w:szCs w:val="20"/>
              </w:rPr>
              <w:t>000</w:t>
            </w:r>
          </w:p>
        </w:tc>
        <w:tc>
          <w:tcPr>
            <w:tcW w:w="1533" w:type="dxa"/>
            <w:shd w:val="clear" w:color="auto" w:fill="D9D9D9"/>
            <w:vAlign w:val="center"/>
          </w:tcPr>
          <w:p w14:paraId="0000038F" w14:textId="77777777" w:rsidR="0056420F" w:rsidRDefault="00FB2A9F">
            <w:pPr>
              <w:jc w:val="center"/>
              <w:rPr>
                <w:sz w:val="20"/>
                <w:szCs w:val="20"/>
              </w:rPr>
            </w:pPr>
            <w:r>
              <w:rPr>
                <w:sz w:val="20"/>
                <w:szCs w:val="20"/>
              </w:rPr>
              <w:t>.0271</w:t>
            </w:r>
          </w:p>
        </w:tc>
        <w:tc>
          <w:tcPr>
            <w:tcW w:w="1748" w:type="dxa"/>
            <w:shd w:val="clear" w:color="auto" w:fill="D9D9D9"/>
            <w:vAlign w:val="center"/>
          </w:tcPr>
          <w:p w14:paraId="00000390" w14:textId="77777777" w:rsidR="0056420F" w:rsidRDefault="00FB2A9F">
            <w:pPr>
              <w:jc w:val="center"/>
              <w:rPr>
                <w:sz w:val="20"/>
                <w:szCs w:val="20"/>
              </w:rPr>
            </w:pPr>
            <w:r>
              <w:rPr>
                <w:sz w:val="20"/>
                <w:szCs w:val="20"/>
              </w:rPr>
              <w:t>.9882</w:t>
            </w:r>
          </w:p>
        </w:tc>
      </w:tr>
      <w:tr w:rsidR="004E7BC9" w14:paraId="50484C0D" w14:textId="77777777" w:rsidTr="004D0F17">
        <w:trPr>
          <w:cantSplit/>
          <w:trHeight w:val="287"/>
        </w:trPr>
        <w:tc>
          <w:tcPr>
            <w:tcW w:w="1772" w:type="dxa"/>
            <w:vMerge/>
            <w:shd w:val="clear" w:color="auto" w:fill="D9D9D9"/>
          </w:tcPr>
          <w:p w14:paraId="00000391" w14:textId="77777777" w:rsidR="0056420F" w:rsidRDefault="0056420F">
            <w:pPr>
              <w:widowControl w:val="0"/>
              <w:pBdr>
                <w:top w:val="nil"/>
                <w:left w:val="nil"/>
                <w:bottom w:val="nil"/>
                <w:right w:val="nil"/>
                <w:between w:val="nil"/>
              </w:pBdr>
              <w:spacing w:line="276" w:lineRule="auto"/>
              <w:rPr>
                <w:sz w:val="20"/>
                <w:szCs w:val="20"/>
              </w:rPr>
            </w:pPr>
          </w:p>
        </w:tc>
        <w:tc>
          <w:tcPr>
            <w:tcW w:w="1769" w:type="dxa"/>
            <w:vMerge/>
            <w:shd w:val="clear" w:color="auto" w:fill="D9D9D9"/>
          </w:tcPr>
          <w:p w14:paraId="00000392" w14:textId="77777777" w:rsidR="0056420F" w:rsidRDefault="0056420F">
            <w:pPr>
              <w:widowControl w:val="0"/>
              <w:pBdr>
                <w:top w:val="nil"/>
                <w:left w:val="nil"/>
                <w:bottom w:val="nil"/>
                <w:right w:val="nil"/>
                <w:between w:val="nil"/>
              </w:pBdr>
              <w:spacing w:line="276" w:lineRule="auto"/>
              <w:rPr>
                <w:sz w:val="20"/>
                <w:szCs w:val="20"/>
              </w:rPr>
            </w:pPr>
          </w:p>
        </w:tc>
        <w:tc>
          <w:tcPr>
            <w:tcW w:w="1212" w:type="dxa"/>
            <w:shd w:val="clear" w:color="auto" w:fill="D9D9D9"/>
            <w:vAlign w:val="center"/>
          </w:tcPr>
          <w:p w14:paraId="00000393" w14:textId="77777777" w:rsidR="0056420F" w:rsidRDefault="00FB2A9F">
            <w:pPr>
              <w:jc w:val="center"/>
              <w:rPr>
                <w:sz w:val="20"/>
                <w:szCs w:val="20"/>
              </w:rPr>
            </w:pPr>
            <w:r>
              <w:rPr>
                <w:sz w:val="20"/>
                <w:szCs w:val="20"/>
              </w:rPr>
              <w:t>15-44</w:t>
            </w:r>
          </w:p>
        </w:tc>
        <w:tc>
          <w:tcPr>
            <w:tcW w:w="1316" w:type="dxa"/>
            <w:shd w:val="clear" w:color="auto" w:fill="D9D9D9"/>
            <w:vAlign w:val="center"/>
          </w:tcPr>
          <w:p w14:paraId="00000394" w14:textId="1A53502D" w:rsidR="0056420F" w:rsidRDefault="00FB2A9F">
            <w:pPr>
              <w:jc w:val="center"/>
              <w:rPr>
                <w:sz w:val="20"/>
                <w:szCs w:val="20"/>
              </w:rPr>
            </w:pPr>
            <w:r>
              <w:rPr>
                <w:sz w:val="20"/>
                <w:szCs w:val="20"/>
              </w:rPr>
              <w:t>3</w:t>
            </w:r>
            <w:r w:rsidR="000C6B5F">
              <w:rPr>
                <w:sz w:val="20"/>
                <w:szCs w:val="20"/>
              </w:rPr>
              <w:t>,</w:t>
            </w:r>
            <w:r>
              <w:rPr>
                <w:sz w:val="20"/>
                <w:szCs w:val="20"/>
              </w:rPr>
              <w:t>666</w:t>
            </w:r>
          </w:p>
        </w:tc>
        <w:tc>
          <w:tcPr>
            <w:tcW w:w="1533" w:type="dxa"/>
            <w:shd w:val="clear" w:color="auto" w:fill="D9D9D9"/>
            <w:vAlign w:val="center"/>
          </w:tcPr>
          <w:p w14:paraId="00000395" w14:textId="77777777" w:rsidR="0056420F" w:rsidRDefault="00FB2A9F">
            <w:pPr>
              <w:jc w:val="center"/>
              <w:rPr>
                <w:sz w:val="20"/>
                <w:szCs w:val="20"/>
              </w:rPr>
            </w:pPr>
            <w:r>
              <w:rPr>
                <w:sz w:val="20"/>
                <w:szCs w:val="20"/>
              </w:rPr>
              <w:t>.0299</w:t>
            </w:r>
          </w:p>
        </w:tc>
        <w:tc>
          <w:tcPr>
            <w:tcW w:w="1748" w:type="dxa"/>
            <w:shd w:val="clear" w:color="auto" w:fill="D9D9D9"/>
            <w:vAlign w:val="center"/>
          </w:tcPr>
          <w:p w14:paraId="00000396" w14:textId="77777777" w:rsidR="0056420F" w:rsidRDefault="00FB2A9F">
            <w:pPr>
              <w:jc w:val="center"/>
              <w:rPr>
                <w:sz w:val="20"/>
                <w:szCs w:val="20"/>
              </w:rPr>
            </w:pPr>
            <w:r>
              <w:rPr>
                <w:sz w:val="20"/>
                <w:szCs w:val="20"/>
              </w:rPr>
              <w:t>.9912</w:t>
            </w:r>
          </w:p>
        </w:tc>
      </w:tr>
    </w:tbl>
    <w:p w14:paraId="00000397" w14:textId="77777777" w:rsidR="0056420F" w:rsidRPr="002A4EA3" w:rsidRDefault="00FB2A9F">
      <w:pPr>
        <w:spacing w:after="0" w:line="240" w:lineRule="auto"/>
        <w:rPr>
          <w:color w:val="7030A0"/>
          <w:u w:val="single"/>
        </w:rPr>
      </w:pPr>
      <w:r w:rsidRPr="002A4EA3">
        <w:rPr>
          <w:color w:val="7030A0"/>
          <w:u w:val="single"/>
        </w:rPr>
        <w:t>3-day postpartum (most/mod and LARC)</w:t>
      </w:r>
    </w:p>
    <w:p w14:paraId="00000398" w14:textId="2E6C74EE" w:rsidR="0056420F" w:rsidRPr="002A4EA3" w:rsidRDefault="00FB2A9F">
      <w:pPr>
        <w:spacing w:after="0" w:line="240" w:lineRule="auto"/>
        <w:rPr>
          <w:color w:val="7030A0"/>
        </w:rPr>
      </w:pPr>
      <w:r w:rsidRPr="002A4EA3">
        <w:rPr>
          <w:color w:val="7030A0"/>
        </w:rPr>
        <w:t>The estimated reliabilities for 3-day provision of both most/moderately effective and LARC methods were high across both Medicaid programs at region and health plan levels for the 15-44 age group (the range was from .8969 to .9992).</w:t>
      </w:r>
      <w:r w:rsidR="00AB4DF7" w:rsidRPr="002A4EA3">
        <w:rPr>
          <w:color w:val="7030A0"/>
        </w:rPr>
        <w:t xml:space="preserve"> </w:t>
      </w:r>
      <w:r w:rsidRPr="002A4EA3">
        <w:rPr>
          <w:color w:val="7030A0"/>
        </w:rPr>
        <w:t xml:space="preserve"> The ICCs were highly variable, ranging from 0.002 to .430.</w:t>
      </w:r>
      <w:r w:rsidR="00AB4DF7" w:rsidRPr="002A4EA3">
        <w:rPr>
          <w:color w:val="7030A0"/>
        </w:rPr>
        <w:t xml:space="preserve"> </w:t>
      </w:r>
      <w:r w:rsidRPr="002A4EA3">
        <w:rPr>
          <w:color w:val="7030A0"/>
        </w:rPr>
        <w:t>These findings were sustained when we estimated reliabilities using the minimum patient volume rather than the median (see details in tables 1-4 appended at the end of this document).</w:t>
      </w:r>
      <w:r w:rsidR="00AB4DF7" w:rsidRPr="002A4EA3">
        <w:rPr>
          <w:color w:val="7030A0"/>
        </w:rPr>
        <w:t xml:space="preserve"> </w:t>
      </w:r>
      <w:r w:rsidRPr="002A4EA3">
        <w:rPr>
          <w:color w:val="7030A0"/>
        </w:rPr>
        <w:t xml:space="preserve"> It is likely that the instances of unusually high ICCs were driven by the extremely low numbers of cases and low rates of provision for LARC (less than 1% in both Medicaid programs) which may have caused instability during estimation. More typical lower ICC estimates were found for most and moderately effective methods, as </w:t>
      </w:r>
      <w:r w:rsidRPr="002A4EA3">
        <w:rPr>
          <w:color w:val="7030A0"/>
        </w:rPr>
        <w:lastRenderedPageBreak/>
        <w:t>might be expected given the limited variation in rates (see tables 1-4, appended at the end of this document).</w:t>
      </w:r>
      <w:r w:rsidR="00AB4DF7" w:rsidRPr="002A4EA3">
        <w:rPr>
          <w:color w:val="7030A0"/>
        </w:rPr>
        <w:t xml:space="preserve"> </w:t>
      </w:r>
    </w:p>
    <w:p w14:paraId="00000399" w14:textId="77777777" w:rsidR="0056420F" w:rsidRPr="002A4EA3" w:rsidRDefault="0056420F">
      <w:pPr>
        <w:spacing w:after="0" w:line="240" w:lineRule="auto"/>
        <w:rPr>
          <w:color w:val="7030A0"/>
        </w:rPr>
      </w:pPr>
    </w:p>
    <w:p w14:paraId="0000039A" w14:textId="77777777" w:rsidR="0056420F" w:rsidRPr="002A4EA3" w:rsidRDefault="00FB2A9F">
      <w:pPr>
        <w:keepNext/>
        <w:spacing w:after="0" w:line="240" w:lineRule="auto"/>
        <w:rPr>
          <w:color w:val="7030A0"/>
          <w:u w:val="single"/>
        </w:rPr>
      </w:pPr>
      <w:r w:rsidRPr="002A4EA3">
        <w:rPr>
          <w:color w:val="7030A0"/>
          <w:u w:val="single"/>
        </w:rPr>
        <w:t>60-day postpartum (most/mod and LARC)</w:t>
      </w:r>
    </w:p>
    <w:p w14:paraId="0000039C" w14:textId="7DBEA52D" w:rsidR="0056420F" w:rsidRPr="002A4EA3" w:rsidRDefault="00FB2A9F">
      <w:pPr>
        <w:spacing w:after="0" w:line="240" w:lineRule="auto"/>
        <w:rPr>
          <w:color w:val="7030A0"/>
        </w:rPr>
      </w:pPr>
      <w:r w:rsidRPr="002A4EA3">
        <w:rPr>
          <w:color w:val="7030A0"/>
        </w:rPr>
        <w:t>The estimated reliabilities for 60-day provision of both most/moderately effective and LARC methods were high across both Medicaid programs at region and health plan levels for the 20-44 and 15-44 age groups (the range was from .8357 to .9942). For adolescents the results were mixed. In Louisiana at the regional level reliabilities were high among adolescents for most/moderately effective and LARC methods (.9172, .9634, respectively), and at the health plan level for LARC (.9614).</w:t>
      </w:r>
      <w:r w:rsidR="00AB4DF7" w:rsidRPr="002A4EA3">
        <w:rPr>
          <w:color w:val="7030A0"/>
        </w:rPr>
        <w:t xml:space="preserve"> </w:t>
      </w:r>
      <w:r w:rsidRPr="002A4EA3">
        <w:rPr>
          <w:color w:val="7030A0"/>
        </w:rPr>
        <w:t>However, the reliability for the adolescent age group dropped below .70 for most and moderately effective (.4537) and LARC (.4445) methods at the regional level in Iowa; and for most and moderately effective methods (.6364) at the regional level in Louisiana.</w:t>
      </w:r>
      <w:r w:rsidR="00AB4DF7" w:rsidRPr="002A4EA3">
        <w:rPr>
          <w:color w:val="7030A0"/>
        </w:rPr>
        <w:t xml:space="preserve"> </w:t>
      </w:r>
      <w:r w:rsidRPr="002A4EA3">
        <w:rPr>
          <w:color w:val="7030A0"/>
        </w:rPr>
        <w:t xml:space="preserve"> Overall, the ICCs were low in Iowa and were all below .01; In Louisiana, the ICCs were slightly higher and ranged from .003 to .038.</w:t>
      </w:r>
      <w:r w:rsidR="00AB4DF7" w:rsidRPr="002A4EA3">
        <w:rPr>
          <w:color w:val="7030A0"/>
        </w:rPr>
        <w:t xml:space="preserve"> </w:t>
      </w:r>
      <w:r w:rsidRPr="002A4EA3">
        <w:rPr>
          <w:color w:val="7030A0"/>
        </w:rPr>
        <w:t>These findings were sustained when we estimated reliabilities using the minimum patient volume rather than the median (see details in tables 1-4 appended at the end of this document).</w:t>
      </w:r>
      <w:r w:rsidR="00AB4DF7" w:rsidRPr="002A4EA3">
        <w:rPr>
          <w:color w:val="7030A0"/>
        </w:rPr>
        <w:t xml:space="preserve"> </w:t>
      </w:r>
      <w:r>
        <w:br/>
      </w:r>
    </w:p>
    <w:p w14:paraId="0000039D" w14:textId="77777777" w:rsidR="0056420F" w:rsidRDefault="00FB2A9F">
      <w:pPr>
        <w:spacing w:after="0" w:line="240" w:lineRule="auto"/>
      </w:pPr>
      <w:r>
        <w:rPr>
          <w:b/>
        </w:rPr>
        <w:t>2a2.4 What is your interpretation of the results in terms of demonstrating reliability</w:t>
      </w:r>
      <w:r>
        <w:t>? (i</w:t>
      </w:r>
      <w:r>
        <w:rPr>
          <w:i/>
        </w:rPr>
        <w:t>.e., what do the results mean and what are the norms for the test conducted?</w:t>
      </w:r>
      <w:r>
        <w:t>)</w:t>
      </w:r>
      <w:r>
        <w:br/>
      </w:r>
    </w:p>
    <w:p w14:paraId="0000039E" w14:textId="77777777" w:rsidR="0056420F" w:rsidRPr="002A4EA3" w:rsidRDefault="00FB2A9F">
      <w:pPr>
        <w:spacing w:after="0" w:line="240" w:lineRule="auto"/>
        <w:rPr>
          <w:b/>
          <w:color w:val="C00000"/>
          <w:u w:val="single"/>
        </w:rPr>
      </w:pPr>
      <w:r w:rsidRPr="002A4EA3">
        <w:rPr>
          <w:b/>
          <w:color w:val="C00000"/>
          <w:u w:val="single"/>
        </w:rPr>
        <w:t>2021 Submission</w:t>
      </w:r>
    </w:p>
    <w:p w14:paraId="6A93C379" w14:textId="4DEC841F" w:rsidR="00422CC2" w:rsidRPr="002A4EA3" w:rsidRDefault="00FB2A9F">
      <w:pPr>
        <w:spacing w:after="0" w:line="240" w:lineRule="auto"/>
        <w:rPr>
          <w:color w:val="C00000"/>
        </w:rPr>
      </w:pPr>
      <w:r w:rsidRPr="002A4EA3">
        <w:rPr>
          <w:color w:val="C00000"/>
        </w:rPr>
        <w:t xml:space="preserve">It is commonly advised that reliability should be </w:t>
      </w:r>
      <w:r w:rsidRPr="002A4EA3">
        <w:rPr>
          <w:color w:val="C00000"/>
          <w:u w:val="single"/>
        </w:rPr>
        <w:t>&gt;</w:t>
      </w:r>
      <w:r w:rsidRPr="002A4EA3">
        <w:rPr>
          <w:color w:val="C00000"/>
        </w:rPr>
        <w:t xml:space="preserve"> .90 for making </w:t>
      </w:r>
      <w:r w:rsidR="00885490" w:rsidRPr="002A4EA3">
        <w:rPr>
          <w:color w:val="C00000"/>
        </w:rPr>
        <w:t xml:space="preserve">high-stakes </w:t>
      </w:r>
      <w:r w:rsidRPr="002A4EA3">
        <w:rPr>
          <w:color w:val="C00000"/>
        </w:rPr>
        <w:t xml:space="preserve">decisions, and </w:t>
      </w:r>
      <w:r w:rsidRPr="002A4EA3">
        <w:rPr>
          <w:color w:val="C00000"/>
          <w:u w:val="single"/>
        </w:rPr>
        <w:t>&gt;</w:t>
      </w:r>
      <w:r w:rsidRPr="002A4EA3">
        <w:rPr>
          <w:color w:val="C00000"/>
        </w:rPr>
        <w:t xml:space="preserve"> .70 for general reporting/monitoring (Eijkenaar, 2013; Adams, 2010). Our tested reliability </w:t>
      </w:r>
      <w:r w:rsidR="00152330" w:rsidRPr="002A4EA3">
        <w:rPr>
          <w:color w:val="C00000"/>
        </w:rPr>
        <w:t>was</w:t>
      </w:r>
      <w:r w:rsidRPr="002A4EA3">
        <w:rPr>
          <w:color w:val="C00000"/>
        </w:rPr>
        <w:t xml:space="preserve"> </w:t>
      </w:r>
      <w:r w:rsidR="00BF3E14" w:rsidRPr="002A4EA3">
        <w:rPr>
          <w:color w:val="C00000"/>
        </w:rPr>
        <w:t>mostly</w:t>
      </w:r>
      <w:r w:rsidRPr="002A4EA3">
        <w:rPr>
          <w:color w:val="C00000"/>
        </w:rPr>
        <w:t xml:space="preserve"> </w:t>
      </w:r>
      <w:r w:rsidR="004E5AAA" w:rsidRPr="002A4EA3">
        <w:rPr>
          <w:color w:val="C00000"/>
        </w:rPr>
        <w:t>greater than</w:t>
      </w:r>
      <w:r w:rsidRPr="002A4EA3">
        <w:rPr>
          <w:color w:val="C00000"/>
        </w:rPr>
        <w:t xml:space="preserve"> .70 at the public health region </w:t>
      </w:r>
      <w:r w:rsidR="0040688D" w:rsidRPr="002A4EA3">
        <w:rPr>
          <w:color w:val="C00000"/>
        </w:rPr>
        <w:t xml:space="preserve">and health plan </w:t>
      </w:r>
      <w:r w:rsidRPr="002A4EA3">
        <w:rPr>
          <w:color w:val="C00000"/>
        </w:rPr>
        <w:t>level</w:t>
      </w:r>
      <w:r w:rsidR="0040688D" w:rsidRPr="002A4EA3">
        <w:rPr>
          <w:color w:val="C00000"/>
        </w:rPr>
        <w:t>s</w:t>
      </w:r>
      <w:r w:rsidRPr="002A4EA3">
        <w:rPr>
          <w:color w:val="C00000"/>
        </w:rPr>
        <w:t>, showing adequate reliability. This was mostly driven by the large number of patie</w:t>
      </w:r>
      <w:r w:rsidR="0040688D" w:rsidRPr="002A4EA3">
        <w:rPr>
          <w:color w:val="C00000"/>
        </w:rPr>
        <w:t>nts per unit at these</w:t>
      </w:r>
      <w:r w:rsidR="00986033" w:rsidRPr="002A4EA3">
        <w:rPr>
          <w:color w:val="C00000"/>
        </w:rPr>
        <w:t xml:space="preserve"> level</w:t>
      </w:r>
      <w:r w:rsidR="0040688D" w:rsidRPr="002A4EA3">
        <w:rPr>
          <w:color w:val="C00000"/>
        </w:rPr>
        <w:t>s</w:t>
      </w:r>
      <w:r w:rsidRPr="002A4EA3">
        <w:rPr>
          <w:color w:val="C00000"/>
        </w:rPr>
        <w:t>.</w:t>
      </w:r>
      <w:r w:rsidR="0040688D" w:rsidRPr="002A4EA3">
        <w:rPr>
          <w:color w:val="C00000"/>
        </w:rPr>
        <w:t xml:space="preserve"> </w:t>
      </w:r>
      <w:r w:rsidR="00B534CA" w:rsidRPr="002A4EA3">
        <w:rPr>
          <w:color w:val="C00000"/>
        </w:rPr>
        <w:t>R</w:t>
      </w:r>
      <w:r w:rsidR="0040688D" w:rsidRPr="002A4EA3">
        <w:rPr>
          <w:color w:val="C00000"/>
        </w:rPr>
        <w:t xml:space="preserve">eliability at the health plan level </w:t>
      </w:r>
      <w:r w:rsidR="00B534CA" w:rsidRPr="002A4EA3">
        <w:rPr>
          <w:color w:val="C00000"/>
        </w:rPr>
        <w:t xml:space="preserve">for </w:t>
      </w:r>
      <w:r w:rsidR="009C1AB5" w:rsidRPr="002A4EA3">
        <w:rPr>
          <w:color w:val="C00000"/>
        </w:rPr>
        <w:t>LA</w:t>
      </w:r>
      <w:r w:rsidR="00B534CA" w:rsidRPr="002A4EA3">
        <w:rPr>
          <w:color w:val="C00000"/>
        </w:rPr>
        <w:t xml:space="preserve"> Medicaid </w:t>
      </w:r>
      <w:r w:rsidR="0040688D" w:rsidRPr="002A4EA3">
        <w:rPr>
          <w:color w:val="C00000"/>
        </w:rPr>
        <w:t xml:space="preserve">was </w:t>
      </w:r>
      <w:r w:rsidR="00B534CA" w:rsidRPr="002A4EA3">
        <w:rPr>
          <w:color w:val="C00000"/>
        </w:rPr>
        <w:t>generally low</w:t>
      </w:r>
      <w:r w:rsidR="003901E6" w:rsidRPr="002A4EA3">
        <w:rPr>
          <w:color w:val="C00000"/>
        </w:rPr>
        <w:t xml:space="preserve"> compared to MA and WA</w:t>
      </w:r>
      <w:r w:rsidR="00B534CA" w:rsidRPr="002A4EA3">
        <w:rPr>
          <w:color w:val="C00000"/>
        </w:rPr>
        <w:t xml:space="preserve">. This is likely due to </w:t>
      </w:r>
      <w:r w:rsidR="00675C2C" w:rsidRPr="002A4EA3">
        <w:rPr>
          <w:color w:val="C00000"/>
        </w:rPr>
        <w:t>the</w:t>
      </w:r>
      <w:r w:rsidR="00B534CA" w:rsidRPr="002A4EA3">
        <w:rPr>
          <w:color w:val="C00000"/>
        </w:rPr>
        <w:t xml:space="preserve"> low </w:t>
      </w:r>
      <w:r w:rsidR="00F93A1D" w:rsidRPr="002A4EA3">
        <w:rPr>
          <w:color w:val="C00000"/>
        </w:rPr>
        <w:t xml:space="preserve">3-day </w:t>
      </w:r>
      <w:r w:rsidR="00B534CA" w:rsidRPr="002A4EA3">
        <w:rPr>
          <w:color w:val="C00000"/>
        </w:rPr>
        <w:t xml:space="preserve">postpartum contraception provision rates </w:t>
      </w:r>
      <w:r w:rsidR="00F360BD" w:rsidRPr="002A4EA3">
        <w:rPr>
          <w:color w:val="C00000"/>
        </w:rPr>
        <w:t>as well as</w:t>
      </w:r>
      <w:r w:rsidR="00B534CA" w:rsidRPr="002A4EA3">
        <w:rPr>
          <w:color w:val="C00000"/>
        </w:rPr>
        <w:t xml:space="preserve"> the </w:t>
      </w:r>
      <w:r w:rsidR="00567BE0" w:rsidRPr="002A4EA3">
        <w:rPr>
          <w:color w:val="C00000"/>
        </w:rPr>
        <w:t>limited</w:t>
      </w:r>
      <w:r w:rsidR="00B534CA" w:rsidRPr="002A4EA3">
        <w:rPr>
          <w:color w:val="C00000"/>
        </w:rPr>
        <w:t xml:space="preserve"> variation of provision rates across health plans </w:t>
      </w:r>
      <w:r w:rsidR="00B91174" w:rsidRPr="002A4EA3">
        <w:rPr>
          <w:color w:val="C00000"/>
        </w:rPr>
        <w:t>for both the 3-day and 60-day period</w:t>
      </w:r>
      <w:r w:rsidR="0008104F" w:rsidRPr="002A4EA3">
        <w:rPr>
          <w:color w:val="C00000"/>
        </w:rPr>
        <w:t>s</w:t>
      </w:r>
      <w:r w:rsidR="00B91174" w:rsidRPr="002A4EA3">
        <w:rPr>
          <w:color w:val="C00000"/>
        </w:rPr>
        <w:t xml:space="preserve"> </w:t>
      </w:r>
      <w:r w:rsidR="00B534CA" w:rsidRPr="002A4EA3">
        <w:rPr>
          <w:color w:val="C00000"/>
        </w:rPr>
        <w:t xml:space="preserve">in </w:t>
      </w:r>
      <w:r w:rsidR="002202D7" w:rsidRPr="002A4EA3">
        <w:rPr>
          <w:color w:val="C00000"/>
        </w:rPr>
        <w:t>LA</w:t>
      </w:r>
      <w:r w:rsidR="00B534CA" w:rsidRPr="002A4EA3">
        <w:rPr>
          <w:color w:val="C00000"/>
        </w:rPr>
        <w:t xml:space="preserve">. </w:t>
      </w:r>
      <w:r w:rsidR="009227AB" w:rsidRPr="002A4EA3">
        <w:rPr>
          <w:color w:val="C00000"/>
        </w:rPr>
        <w:t xml:space="preserve">The low rate of 3-day postpartum contraceptive provision is in line with the national findings and is largely due to </w:t>
      </w:r>
      <w:r w:rsidR="00C31E0B" w:rsidRPr="002A4EA3">
        <w:rPr>
          <w:color w:val="C00000"/>
        </w:rPr>
        <w:t xml:space="preserve">contraceptive </w:t>
      </w:r>
      <w:r w:rsidR="00DF256E" w:rsidRPr="002A4EA3">
        <w:rPr>
          <w:color w:val="C00000"/>
        </w:rPr>
        <w:t xml:space="preserve">(especially LARC) </w:t>
      </w:r>
      <w:r w:rsidR="00C31E0B" w:rsidRPr="002A4EA3">
        <w:rPr>
          <w:color w:val="C00000"/>
        </w:rPr>
        <w:t xml:space="preserve">access barrier </w:t>
      </w:r>
      <w:r w:rsidR="009227AB" w:rsidRPr="002A4EA3">
        <w:rPr>
          <w:color w:val="C00000"/>
        </w:rPr>
        <w:t xml:space="preserve">in the inpatient setting (Moniz, 2018). </w:t>
      </w:r>
      <w:r w:rsidR="00515241" w:rsidRPr="002A4EA3">
        <w:rPr>
          <w:color w:val="C00000"/>
        </w:rPr>
        <w:t>In addition, w</w:t>
      </w:r>
      <w:r w:rsidR="00B534CA" w:rsidRPr="002A4EA3">
        <w:rPr>
          <w:color w:val="C00000"/>
        </w:rPr>
        <w:t xml:space="preserve">ith only 5 health plans </w:t>
      </w:r>
      <w:r w:rsidR="00885490" w:rsidRPr="002A4EA3">
        <w:rPr>
          <w:color w:val="C00000"/>
        </w:rPr>
        <w:t>having very</w:t>
      </w:r>
      <w:r w:rsidR="00B534CA" w:rsidRPr="002A4EA3">
        <w:rPr>
          <w:color w:val="C00000"/>
        </w:rPr>
        <w:t xml:space="preserve"> similar rates</w:t>
      </w:r>
      <w:r w:rsidR="00210B65" w:rsidRPr="002A4EA3">
        <w:rPr>
          <w:color w:val="C00000"/>
        </w:rPr>
        <w:t xml:space="preserve"> in LA</w:t>
      </w:r>
      <w:r w:rsidR="00B534CA" w:rsidRPr="002A4EA3">
        <w:rPr>
          <w:color w:val="C00000"/>
        </w:rPr>
        <w:t xml:space="preserve">, the </w:t>
      </w:r>
      <w:r w:rsidR="00885490" w:rsidRPr="002A4EA3">
        <w:rPr>
          <w:color w:val="C00000"/>
        </w:rPr>
        <w:t xml:space="preserve">ability </w:t>
      </w:r>
      <w:r w:rsidR="00B534CA" w:rsidRPr="002A4EA3">
        <w:rPr>
          <w:color w:val="C00000"/>
        </w:rPr>
        <w:t xml:space="preserve">to distinguish </w:t>
      </w:r>
      <w:r w:rsidR="00885490" w:rsidRPr="002A4EA3">
        <w:rPr>
          <w:color w:val="C00000"/>
        </w:rPr>
        <w:t xml:space="preserve">among health plans by </w:t>
      </w:r>
      <w:r w:rsidR="00B534CA" w:rsidRPr="002A4EA3">
        <w:rPr>
          <w:color w:val="C00000"/>
        </w:rPr>
        <w:t>measure performance is limited</w:t>
      </w:r>
      <w:r w:rsidR="0040688D" w:rsidRPr="002A4EA3">
        <w:rPr>
          <w:color w:val="C00000"/>
        </w:rPr>
        <w:t>.</w:t>
      </w:r>
      <w:r w:rsidR="0018524F" w:rsidRPr="002A4EA3">
        <w:rPr>
          <w:color w:val="C00000"/>
        </w:rPr>
        <w:t xml:space="preserve"> </w:t>
      </w:r>
    </w:p>
    <w:p w14:paraId="0B24FA26" w14:textId="4E6C8C50" w:rsidR="00FF047C" w:rsidRPr="002A4EA3" w:rsidRDefault="00FF047C" w:rsidP="00FF047C">
      <w:pPr>
        <w:spacing w:before="240" w:after="0" w:line="240" w:lineRule="auto"/>
        <w:rPr>
          <w:color w:val="C00000"/>
        </w:rPr>
      </w:pPr>
      <w:bookmarkStart w:id="16" w:name="_heading=h.2et92p0" w:colFirst="0" w:colLast="0"/>
      <w:bookmarkEnd w:id="16"/>
      <w:r w:rsidRPr="002A4EA3">
        <w:rPr>
          <w:color w:val="C00000"/>
        </w:rPr>
        <w:t xml:space="preserve">Iowa </w:t>
      </w:r>
      <w:r w:rsidR="00A97E14" w:rsidRPr="002A4EA3">
        <w:rPr>
          <w:color w:val="C00000"/>
        </w:rPr>
        <w:t xml:space="preserve">Medicaid </w:t>
      </w:r>
      <w:r w:rsidR="007F5AF4" w:rsidRPr="002A4EA3">
        <w:rPr>
          <w:color w:val="C00000"/>
        </w:rPr>
        <w:t xml:space="preserve">and CMS TAF Texas </w:t>
      </w:r>
      <w:r w:rsidR="00A97E14" w:rsidRPr="002A4EA3">
        <w:rPr>
          <w:color w:val="C00000"/>
        </w:rPr>
        <w:t>data do</w:t>
      </w:r>
      <w:r w:rsidRPr="002A4EA3">
        <w:rPr>
          <w:color w:val="C00000"/>
        </w:rPr>
        <w:t xml:space="preserve"> not contain data on clinical service sites; large group billing providers (with eligible female patient volume of &gt;75 per year) were used to represent group practices for these data. This minimum threshold was selected since the entire distribution of group billing providers is positively skewed, with a high number of small office practices (many seeing fewer than 10 eligible patients annually</w:t>
      </w:r>
      <w:r w:rsidR="00C56D9B" w:rsidRPr="002A4EA3">
        <w:rPr>
          <w:color w:val="C00000"/>
        </w:rPr>
        <w:t xml:space="preserve"> in Iowa Medicaid</w:t>
      </w:r>
      <w:r w:rsidRPr="002A4EA3">
        <w:rPr>
          <w:color w:val="C00000"/>
        </w:rPr>
        <w:t>). As one would expect (and as shown in many prior studies), including very small practices makes estimates unstable and less reliable (falling below .70). However, with the minimum threshold of 75 eligible patients annually, reliability improves greatly, exceeding .70 in all cases</w:t>
      </w:r>
      <w:r w:rsidR="007624A2" w:rsidRPr="002A4EA3">
        <w:rPr>
          <w:color w:val="C00000"/>
        </w:rPr>
        <w:t xml:space="preserve"> for Iowa Medicaid</w:t>
      </w:r>
      <w:r w:rsidRPr="002A4EA3">
        <w:rPr>
          <w:color w:val="C00000"/>
        </w:rPr>
        <w:t xml:space="preserve">. </w:t>
      </w:r>
      <w:r w:rsidR="00885490" w:rsidRPr="002A4EA3">
        <w:rPr>
          <w:color w:val="C00000"/>
        </w:rPr>
        <w:t>We also found adequate reliability (</w:t>
      </w:r>
      <w:r w:rsidR="00885490" w:rsidRPr="002A4EA3">
        <w:rPr>
          <w:color w:val="C00000"/>
          <w:u w:val="single"/>
        </w:rPr>
        <w:t>&gt;</w:t>
      </w:r>
      <w:r w:rsidR="00885490" w:rsidRPr="002A4EA3">
        <w:rPr>
          <w:color w:val="C00000"/>
        </w:rPr>
        <w:t xml:space="preserve"> .70) for all age groups using the CMS TAF Texas data. </w:t>
      </w:r>
      <w:r w:rsidRPr="002A4EA3">
        <w:rPr>
          <w:color w:val="C00000"/>
        </w:rPr>
        <w:t>Measure developers frequently recommen</w:t>
      </w:r>
      <w:r w:rsidR="003F173F" w:rsidRPr="002A4EA3">
        <w:rPr>
          <w:color w:val="C00000"/>
        </w:rPr>
        <w:t>d</w:t>
      </w:r>
      <w:r w:rsidRPr="002A4EA3">
        <w:rPr>
          <w:color w:val="C00000"/>
        </w:rPr>
        <w:t xml:space="preserve"> the minimum patient size approach for performance measurement when estimating at the facility or provider level (HEDIS, 2007; Safran, 2007) and our analysis suggests that a minimum of 75 patients yields sufficient reliability.</w:t>
      </w:r>
    </w:p>
    <w:p w14:paraId="3DD2536C" w14:textId="77777777" w:rsidR="00793367" w:rsidRPr="002A4EA3" w:rsidRDefault="00793367">
      <w:pPr>
        <w:spacing w:after="0" w:line="240" w:lineRule="auto"/>
        <w:rPr>
          <w:color w:val="C00000"/>
          <w:sz w:val="18"/>
        </w:rPr>
      </w:pPr>
    </w:p>
    <w:p w14:paraId="000003A6"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3A7" w14:textId="77777777" w:rsidR="0056420F" w:rsidRPr="002A4EA3" w:rsidRDefault="00FB2A9F">
      <w:pPr>
        <w:spacing w:after="0" w:line="240" w:lineRule="auto"/>
        <w:rPr>
          <w:color w:val="7030A0"/>
        </w:rPr>
      </w:pPr>
      <w:r w:rsidRPr="002A4EA3">
        <w:rPr>
          <w:color w:val="7030A0"/>
        </w:rPr>
        <w:t xml:space="preserve">In performing this analysis, we attempted to provide a conservative estimate of reliability wherever possible. Using medians rather than means, and presenting the ‘floor’ of reliability that may be observed for the smallest units, we bracket the results with worst-case scenarios. </w:t>
      </w:r>
    </w:p>
    <w:p w14:paraId="000003A8" w14:textId="77777777" w:rsidR="0056420F" w:rsidRPr="002A4EA3" w:rsidRDefault="0056420F">
      <w:pPr>
        <w:spacing w:after="0" w:line="240" w:lineRule="auto"/>
        <w:rPr>
          <w:color w:val="7030A0"/>
        </w:rPr>
      </w:pPr>
    </w:p>
    <w:p w14:paraId="000003A9" w14:textId="707E24CF" w:rsidR="0056420F" w:rsidRPr="002A4EA3" w:rsidRDefault="00FB2A9F">
      <w:pPr>
        <w:spacing w:after="0" w:line="240" w:lineRule="auto"/>
        <w:rPr>
          <w:color w:val="7030A0"/>
        </w:rPr>
      </w:pPr>
      <w:r w:rsidRPr="002A4EA3">
        <w:rPr>
          <w:color w:val="7030A0"/>
        </w:rPr>
        <w:lastRenderedPageBreak/>
        <w:t>For the 60-day measures of postpartum contraceptive use (both most/moderately effective and LARC methods), we found that most reliabilities were close to or exceeded the .90 threshold for reporting.</w:t>
      </w:r>
      <w:r w:rsidR="00AB4DF7" w:rsidRPr="002A4EA3">
        <w:rPr>
          <w:color w:val="7030A0"/>
        </w:rPr>
        <w:t xml:space="preserve"> </w:t>
      </w:r>
      <w:r w:rsidRPr="002A4EA3">
        <w:rPr>
          <w:color w:val="7030A0"/>
        </w:rPr>
        <w:t>Our conclusion is that there is sufficient reliability for reporting contraceptive rates for the 60-day postpartum period.</w:t>
      </w:r>
    </w:p>
    <w:p w14:paraId="000003AA" w14:textId="77777777" w:rsidR="0056420F" w:rsidRPr="002A4EA3" w:rsidRDefault="0056420F">
      <w:pPr>
        <w:spacing w:after="0" w:line="240" w:lineRule="auto"/>
        <w:rPr>
          <w:color w:val="7030A0"/>
        </w:rPr>
      </w:pPr>
    </w:p>
    <w:p w14:paraId="000003AB" w14:textId="72CA0029" w:rsidR="0056420F" w:rsidRPr="002A4EA3" w:rsidRDefault="00FB2A9F">
      <w:pPr>
        <w:spacing w:after="0" w:line="240" w:lineRule="auto"/>
        <w:rPr>
          <w:color w:val="7030A0"/>
        </w:rPr>
      </w:pPr>
      <w:r w:rsidRPr="002A4EA3">
        <w:rPr>
          <w:color w:val="7030A0"/>
        </w:rPr>
        <w:t>We also found high levels of reliability for the 3-day measures of postpartum contraceptive use (both most/moderately effective and LARC methods).</w:t>
      </w:r>
      <w:r w:rsidR="00AB4DF7" w:rsidRPr="002A4EA3">
        <w:rPr>
          <w:color w:val="7030A0"/>
        </w:rPr>
        <w:t xml:space="preserve"> </w:t>
      </w:r>
      <w:r w:rsidRPr="002A4EA3">
        <w:rPr>
          <w:color w:val="7030A0"/>
        </w:rPr>
        <w:t>However, it is likely that these high reliabilities were influenced by the extremely low numbers of cases and low rates of provision for LARC (less than 1% in both Medicaid programs), and by the limited variation in rates of provision for most and moderately effective methods.</w:t>
      </w:r>
      <w:r w:rsidR="00AB4DF7" w:rsidRPr="002A4EA3">
        <w:rPr>
          <w:color w:val="7030A0"/>
        </w:rPr>
        <w:t xml:space="preserve"> </w:t>
      </w:r>
      <w:r w:rsidRPr="002A4EA3">
        <w:rPr>
          <w:color w:val="7030A0"/>
        </w:rPr>
        <w:t>For this reason, we conclude that there is not yet sufficient reliability to reporting on the 3-day measure.</w:t>
      </w:r>
      <w:r w:rsidR="00AB4DF7" w:rsidRPr="002A4EA3">
        <w:rPr>
          <w:color w:val="7030A0"/>
        </w:rPr>
        <w:t xml:space="preserve"> </w:t>
      </w:r>
      <w:r w:rsidRPr="002A4EA3">
        <w:rPr>
          <w:color w:val="7030A0"/>
        </w:rPr>
        <w:t>However, these measures reflect a very new clinical practice and it is not surprising that the rates of provision are so low; we are optimistic that the reliabilities will be high once the rates are higher, as has been demonstrated with the 60-day measures.</w:t>
      </w:r>
      <w:r w:rsidR="00AB4DF7" w:rsidRPr="002A4EA3">
        <w:rPr>
          <w:color w:val="7030A0"/>
        </w:rPr>
        <w:t xml:space="preserve"> </w:t>
      </w:r>
      <w:r w:rsidRPr="002A4EA3">
        <w:rPr>
          <w:color w:val="7030A0"/>
        </w:rPr>
        <w:t xml:space="preserve">Given this, we recommend that NQF endorse the 3-day measures on a ‘provisional’ basis. </w:t>
      </w:r>
    </w:p>
    <w:p w14:paraId="000003AC" w14:textId="77777777" w:rsidR="0056420F" w:rsidRPr="002A4EA3" w:rsidRDefault="0056420F">
      <w:pPr>
        <w:spacing w:after="0" w:line="240" w:lineRule="auto"/>
        <w:rPr>
          <w:color w:val="7030A0"/>
        </w:rPr>
      </w:pPr>
    </w:p>
    <w:p w14:paraId="000003AD" w14:textId="575705B0" w:rsidR="0056420F" w:rsidRPr="002A4EA3" w:rsidRDefault="00FB2A9F">
      <w:pPr>
        <w:spacing w:after="0" w:line="240" w:lineRule="auto"/>
        <w:rPr>
          <w:color w:val="7030A0"/>
        </w:rPr>
      </w:pPr>
      <w:r w:rsidRPr="002A4EA3">
        <w:rPr>
          <w:color w:val="7030A0"/>
        </w:rPr>
        <w:t xml:space="preserve">It is commonly advised that reliability should be </w:t>
      </w:r>
      <w:r w:rsidRPr="002A4EA3">
        <w:rPr>
          <w:color w:val="7030A0"/>
          <w:u w:val="single"/>
        </w:rPr>
        <w:t>&gt;</w:t>
      </w:r>
      <w:r w:rsidRPr="002A4EA3">
        <w:rPr>
          <w:color w:val="7030A0"/>
        </w:rPr>
        <w:t xml:space="preserve"> .90 for making decisions, and </w:t>
      </w:r>
      <w:r w:rsidRPr="002A4EA3">
        <w:rPr>
          <w:color w:val="7030A0"/>
          <w:u w:val="single"/>
        </w:rPr>
        <w:t>&gt;</w:t>
      </w:r>
      <w:r w:rsidRPr="002A4EA3">
        <w:rPr>
          <w:color w:val="7030A0"/>
        </w:rPr>
        <w:t xml:space="preserve"> .70 for general reporting/monitoring (Eijkenaar, 2013; Adams, 2010).</w:t>
      </w:r>
      <w:r w:rsidR="00AB4DF7" w:rsidRPr="002A4EA3">
        <w:rPr>
          <w:color w:val="7030A0"/>
        </w:rPr>
        <w:t xml:space="preserve"> </w:t>
      </w:r>
      <w:r w:rsidRPr="002A4EA3">
        <w:rPr>
          <w:color w:val="7030A0"/>
        </w:rPr>
        <w:t>The Spearman-Brown prophecy allows one to test different values for ICC and patient volume per unit in order to predict expected reliability.</w:t>
      </w:r>
      <w:r w:rsidR="00AB4DF7" w:rsidRPr="002A4EA3">
        <w:rPr>
          <w:color w:val="7030A0"/>
        </w:rPr>
        <w:t xml:space="preserve"> </w:t>
      </w:r>
      <w:r w:rsidRPr="002A4EA3">
        <w:rPr>
          <w:color w:val="7030A0"/>
        </w:rPr>
        <w:t>Using an ICC value near the 20</w:t>
      </w:r>
      <w:r w:rsidRPr="002A4EA3">
        <w:rPr>
          <w:color w:val="7030A0"/>
          <w:vertAlign w:val="superscript"/>
        </w:rPr>
        <w:t>th</w:t>
      </w:r>
      <w:r w:rsidRPr="002A4EA3">
        <w:rPr>
          <w:color w:val="7030A0"/>
        </w:rPr>
        <w:t xml:space="preserve"> percentile as a conservative expected value among units, we computed the minimum recommended case load for each threshold of reliability: </w:t>
      </w:r>
    </w:p>
    <w:p w14:paraId="000003AE" w14:textId="77777777" w:rsidR="0056420F" w:rsidRPr="002A4EA3" w:rsidRDefault="0056420F">
      <w:pPr>
        <w:spacing w:after="0" w:line="240" w:lineRule="auto"/>
        <w:rPr>
          <w:color w:val="7030A0"/>
        </w:rPr>
      </w:pPr>
    </w:p>
    <w:p w14:paraId="000003AF" w14:textId="77777777" w:rsidR="0056420F" w:rsidRPr="002A4EA3" w:rsidRDefault="00FB2A9F">
      <w:pPr>
        <w:numPr>
          <w:ilvl w:val="0"/>
          <w:numId w:val="7"/>
        </w:numPr>
        <w:pBdr>
          <w:top w:val="nil"/>
          <w:left w:val="nil"/>
          <w:bottom w:val="nil"/>
          <w:right w:val="nil"/>
          <w:between w:val="nil"/>
        </w:pBdr>
        <w:spacing w:after="0" w:line="240" w:lineRule="auto"/>
        <w:rPr>
          <w:color w:val="7030A0"/>
        </w:rPr>
      </w:pPr>
      <w:r w:rsidRPr="002A4EA3">
        <w:rPr>
          <w:color w:val="7030A0"/>
        </w:rPr>
        <w:t>For the 60 day most/moderately effective measure, we looked at the full set of ICC values for regions and plans among all age groups. Using a 20</w:t>
      </w:r>
      <w:r w:rsidRPr="002A4EA3">
        <w:rPr>
          <w:color w:val="7030A0"/>
          <w:vertAlign w:val="superscript"/>
        </w:rPr>
        <w:t>th</w:t>
      </w:r>
      <w:r w:rsidRPr="002A4EA3">
        <w:rPr>
          <w:color w:val="7030A0"/>
        </w:rPr>
        <w:t xml:space="preserve"> percentile value of .0027 ICC (i.e., 80% of ICC values would be expected above this level), we would recommend that regions or plans have at least 862 patient cases for reporting rates to maintain &gt;.70 reliability, and 3,324 cases to maintain &gt;.90 reliability. </w:t>
      </w:r>
    </w:p>
    <w:p w14:paraId="000003B0" w14:textId="77777777" w:rsidR="0056420F" w:rsidRPr="002A4EA3" w:rsidRDefault="0056420F">
      <w:pPr>
        <w:spacing w:after="0" w:line="240" w:lineRule="auto"/>
        <w:rPr>
          <w:color w:val="7030A0"/>
        </w:rPr>
      </w:pPr>
    </w:p>
    <w:p w14:paraId="000003B1" w14:textId="77777777" w:rsidR="0056420F" w:rsidRPr="002A4EA3" w:rsidRDefault="00FB2A9F">
      <w:pPr>
        <w:numPr>
          <w:ilvl w:val="0"/>
          <w:numId w:val="7"/>
        </w:numPr>
        <w:pBdr>
          <w:top w:val="nil"/>
          <w:left w:val="nil"/>
          <w:bottom w:val="nil"/>
          <w:right w:val="nil"/>
          <w:between w:val="nil"/>
        </w:pBdr>
        <w:spacing w:after="0" w:line="240" w:lineRule="auto"/>
        <w:rPr>
          <w:color w:val="7030A0"/>
        </w:rPr>
      </w:pPr>
      <w:r w:rsidRPr="002A4EA3">
        <w:rPr>
          <w:color w:val="7030A0"/>
        </w:rPr>
        <w:t>For the 60-day LARC measure, we similarly grouped the set of ICC values for regions and plans among all age groups. Using a 20</w:t>
      </w:r>
      <w:r w:rsidRPr="002A4EA3">
        <w:rPr>
          <w:color w:val="7030A0"/>
          <w:vertAlign w:val="superscript"/>
        </w:rPr>
        <w:t>th</w:t>
      </w:r>
      <w:r w:rsidRPr="002A4EA3">
        <w:rPr>
          <w:color w:val="7030A0"/>
        </w:rPr>
        <w:t xml:space="preserve"> percentile ICC value of .0042, we would recommend that regions or plans have at least 553 patient cases for reporting rates to maintain &gt;.70 reliability, and 2,134 cases to maintain &gt;.90 reliability.</w:t>
      </w:r>
    </w:p>
    <w:p w14:paraId="000003B2" w14:textId="77777777" w:rsidR="0056420F" w:rsidRPr="002A4EA3" w:rsidRDefault="0056420F">
      <w:pPr>
        <w:spacing w:after="0" w:line="240" w:lineRule="auto"/>
        <w:rPr>
          <w:color w:val="7030A0"/>
        </w:rPr>
      </w:pPr>
    </w:p>
    <w:p w14:paraId="000003B4" w14:textId="24BDD4D3" w:rsidR="0056420F" w:rsidRPr="002A4EA3" w:rsidRDefault="00FB2A9F" w:rsidP="00B006E9">
      <w:pPr>
        <w:numPr>
          <w:ilvl w:val="0"/>
          <w:numId w:val="7"/>
        </w:numPr>
        <w:pBdr>
          <w:top w:val="nil"/>
          <w:left w:val="nil"/>
          <w:bottom w:val="nil"/>
          <w:right w:val="nil"/>
          <w:between w:val="nil"/>
        </w:pBdr>
        <w:spacing w:after="0" w:line="240" w:lineRule="auto"/>
        <w:rPr>
          <w:color w:val="7030A0"/>
        </w:rPr>
      </w:pPr>
      <w:r w:rsidRPr="002A4EA3">
        <w:rPr>
          <w:color w:val="7030A0"/>
        </w:rPr>
        <w:t xml:space="preserve">For the 3-day most/moderately effective and LARC measures, we looked at the set of ICC values for regions and plans among the 15-44 age group only (we do not recommend stratifying by teen/adult at this time). Due to the provisional nature of both measures, we used the </w:t>
      </w:r>
      <w:r w:rsidRPr="002A4EA3">
        <w:rPr>
          <w:color w:val="7030A0"/>
          <w:u w:val="single"/>
        </w:rPr>
        <w:t>lowest</w:t>
      </w:r>
      <w:r w:rsidRPr="002A4EA3">
        <w:rPr>
          <w:color w:val="7030A0"/>
        </w:rPr>
        <w:t xml:space="preserve"> estimated ICC of .0022 for both measures as our conservative floor. We would recommend that regions or plans have at least 1,058 patient cases for reporting rates to maintain &gt;.70 reliability, and 4,082 cases to maintain &gt;.90 reliability.</w:t>
      </w:r>
    </w:p>
    <w:p w14:paraId="000003B5" w14:textId="77777777" w:rsidR="0056420F" w:rsidRPr="00EC2554" w:rsidRDefault="00FB2A9F">
      <w:pPr>
        <w:spacing w:after="0" w:line="240" w:lineRule="auto"/>
      </w:pPr>
      <w:r w:rsidRPr="00EC2554">
        <w:t>_________________________________</w:t>
      </w:r>
    </w:p>
    <w:p w14:paraId="000003B6" w14:textId="77777777" w:rsidR="0056420F" w:rsidRPr="00EC2554" w:rsidRDefault="00FB2A9F">
      <w:pPr>
        <w:spacing w:after="0" w:line="240" w:lineRule="auto"/>
        <w:rPr>
          <w:b/>
        </w:rPr>
      </w:pPr>
      <w:r w:rsidRPr="00EC2554">
        <w:rPr>
          <w:b/>
        </w:rPr>
        <w:t xml:space="preserve">2b1. VALIDITY TESTING </w:t>
      </w:r>
    </w:p>
    <w:p w14:paraId="000003B7" w14:textId="2FFF8C7F" w:rsidR="0056420F" w:rsidRPr="00EC2554" w:rsidRDefault="00FB2A9F">
      <w:pPr>
        <w:spacing w:after="0" w:line="240" w:lineRule="auto"/>
      </w:pPr>
      <w:r w:rsidRPr="00EC2554">
        <w:rPr>
          <w:b/>
        </w:rPr>
        <w:t>2b1.1. What level of validity testing was conducted</w:t>
      </w:r>
      <w:r w:rsidRPr="00EC2554">
        <w:t>? (</w:t>
      </w:r>
      <w:r w:rsidRPr="00EC2554">
        <w:rPr>
          <w:i/>
        </w:rPr>
        <w:t>may be one or both levels</w:t>
      </w:r>
      <w:r w:rsidRPr="00EC2554">
        <w:t>)</w:t>
      </w:r>
      <w:r w:rsidRPr="00EC2554">
        <w:br/>
      </w:r>
      <w:r w:rsidR="00B006E9" w:rsidRPr="00B006E9">
        <w:rPr>
          <w:rFonts w:ascii="MS Gothic" w:eastAsia="MS Gothic" w:hAnsi="MS Gothic" w:cs="MS Gothic"/>
          <w:color w:val="0000FF"/>
        </w:rPr>
        <w:t>☐</w:t>
      </w:r>
      <w:r w:rsidRPr="00EC2554">
        <w:rPr>
          <w:b/>
          <w:color w:val="0000FF"/>
        </w:rPr>
        <w:t xml:space="preserve"> </w:t>
      </w:r>
      <w:r w:rsidRPr="00EC2554">
        <w:rPr>
          <w:b/>
        </w:rPr>
        <w:t xml:space="preserve">Critical data elements </w:t>
      </w:r>
      <w:r w:rsidRPr="00EC2554">
        <w:t>(</w:t>
      </w:r>
      <w:r w:rsidRPr="00EC2554">
        <w:rPr>
          <w:i/>
        </w:rPr>
        <w:t>data element validity must address ALL critical data elements</w:t>
      </w:r>
      <w:r w:rsidRPr="00EC2554">
        <w:t>)</w:t>
      </w:r>
    </w:p>
    <w:p w14:paraId="000003B8" w14:textId="77777777" w:rsidR="0056420F" w:rsidRPr="00EC2554" w:rsidRDefault="00FB2A9F">
      <w:pPr>
        <w:spacing w:after="0" w:line="240" w:lineRule="auto"/>
        <w:rPr>
          <w:b/>
        </w:rPr>
      </w:pPr>
      <w:r w:rsidRPr="00EC2554">
        <w:rPr>
          <w:rFonts w:ascii="MS Gothic" w:eastAsia="MS Gothic" w:hAnsi="MS Gothic" w:cs="MS Gothic"/>
          <w:color w:val="0000FF"/>
        </w:rPr>
        <w:t>☒</w:t>
      </w:r>
      <w:r w:rsidRPr="00EC2554">
        <w:rPr>
          <w:b/>
          <w:color w:val="0000FF"/>
        </w:rPr>
        <w:t xml:space="preserve"> </w:t>
      </w:r>
      <w:r w:rsidRPr="00EC2554">
        <w:rPr>
          <w:b/>
        </w:rPr>
        <w:t>Performance measure score</w:t>
      </w:r>
    </w:p>
    <w:p w14:paraId="000003B9" w14:textId="3ADC2E5F" w:rsidR="0056420F" w:rsidRPr="00EC2554" w:rsidRDefault="00FB2A9F">
      <w:pPr>
        <w:spacing w:after="0" w:line="240" w:lineRule="auto"/>
        <w:ind w:left="255"/>
      </w:pPr>
      <w:r w:rsidRPr="00EC2554">
        <w:rPr>
          <w:rFonts w:ascii="MS Gothic" w:eastAsia="MS Gothic" w:hAnsi="MS Gothic" w:cs="MS Gothic"/>
          <w:color w:val="0000FF"/>
        </w:rPr>
        <w:t>☒</w:t>
      </w:r>
      <w:r w:rsidRPr="00EC2554">
        <w:rPr>
          <w:b/>
          <w:color w:val="0000FF"/>
        </w:rPr>
        <w:t xml:space="preserve"> </w:t>
      </w:r>
      <w:r w:rsidRPr="00EC2554">
        <w:rPr>
          <w:b/>
        </w:rPr>
        <w:t>Empirical validity testing</w:t>
      </w:r>
      <w:r w:rsidRPr="00EC2554">
        <w:rPr>
          <w:b/>
        </w:rPr>
        <w:br/>
      </w:r>
      <w:r w:rsidRPr="00EC2554">
        <w:rPr>
          <w:rFonts w:ascii="MS Gothic" w:eastAsia="MS Gothic" w:hAnsi="MS Gothic" w:cs="MS Gothic"/>
          <w:color w:val="0000FF"/>
        </w:rPr>
        <w:t>☒</w:t>
      </w:r>
      <w:r w:rsidRPr="00EC2554">
        <w:rPr>
          <w:b/>
          <w:color w:val="0000FF"/>
        </w:rPr>
        <w:t xml:space="preserve"> </w:t>
      </w:r>
      <w:r w:rsidRPr="00EC2554">
        <w:rPr>
          <w:b/>
        </w:rPr>
        <w:t xml:space="preserve">Systematic assessment of face validity of </w:t>
      </w:r>
      <w:r w:rsidRPr="00EC2554">
        <w:rPr>
          <w:b/>
          <w:u w:val="single"/>
        </w:rPr>
        <w:t>performance measure score</w:t>
      </w:r>
      <w:r w:rsidRPr="00EC2554">
        <w:rPr>
          <w:b/>
        </w:rPr>
        <w:t xml:space="preserve"> as an indicator</w:t>
      </w:r>
      <w:r w:rsidRPr="00EC2554">
        <w:t xml:space="preserve"> of quality or resource use (</w:t>
      </w:r>
      <w:r w:rsidRPr="00EC2554">
        <w:rPr>
          <w:i/>
        </w:rPr>
        <w:t>i.e., is an accurate reflection of performance on quality or resource use and can distinguish good from poor performance</w:t>
      </w:r>
      <w:r w:rsidRPr="00EC2554">
        <w:t>)</w:t>
      </w:r>
      <w:r w:rsidR="00AB4DF7">
        <w:t xml:space="preserve"> </w:t>
      </w:r>
      <w:r w:rsidRPr="00EC2554">
        <w:rPr>
          <w:b/>
        </w:rPr>
        <w:t>NOTE</w:t>
      </w:r>
      <w:r w:rsidRPr="00EC2554">
        <w:t>:</w:t>
      </w:r>
      <w:r w:rsidR="00AB4DF7">
        <w:t xml:space="preserve"> </w:t>
      </w:r>
      <w:r w:rsidRPr="00EC2554">
        <w:t>Empirical validity testing is expected at time of maintenance review; if not possible, justification is required.</w:t>
      </w:r>
    </w:p>
    <w:p w14:paraId="000003BB" w14:textId="77777777" w:rsidR="0056420F" w:rsidRDefault="00FB2A9F">
      <w:pPr>
        <w:spacing w:after="0" w:line="240" w:lineRule="auto"/>
        <w:rPr>
          <w:highlight w:val="yellow"/>
        </w:rPr>
      </w:pPr>
      <w:r w:rsidRPr="00EC2554">
        <w:rPr>
          <w:b/>
        </w:rPr>
        <w:lastRenderedPageBreak/>
        <w:t>2b1.2. For each level of testing checked above, describe the method of validity testing and what it tests</w:t>
      </w:r>
      <w:r w:rsidRPr="00EC2554">
        <w:t xml:space="preserve"> (</w:t>
      </w:r>
      <w:r w:rsidRPr="00EC2554">
        <w:rPr>
          <w:i/>
        </w:rPr>
        <w:t>describe the steps―do not just name a method; what was tested, e.g., accuracy of data elements compared to authoritative source, relationship to another measure as expected; what statistical analysis was used)</w:t>
      </w:r>
      <w:r>
        <w:rPr>
          <w:highlight w:val="yellow"/>
        </w:rPr>
        <w:br/>
      </w:r>
    </w:p>
    <w:p w14:paraId="000003BC" w14:textId="77777777" w:rsidR="0056420F" w:rsidRPr="002A4EA3" w:rsidRDefault="00FB2A9F">
      <w:pPr>
        <w:spacing w:after="0" w:line="240" w:lineRule="auto"/>
        <w:rPr>
          <w:b/>
          <w:color w:val="C00000"/>
          <w:u w:val="single"/>
        </w:rPr>
      </w:pPr>
      <w:r w:rsidRPr="002A4EA3">
        <w:rPr>
          <w:b/>
          <w:color w:val="C00000"/>
          <w:u w:val="single"/>
        </w:rPr>
        <w:t>2021 Submission</w:t>
      </w:r>
    </w:p>
    <w:p w14:paraId="000003BF" w14:textId="77777777" w:rsidR="0056420F" w:rsidRPr="002A4EA3" w:rsidRDefault="00FB2A9F">
      <w:pPr>
        <w:spacing w:after="0" w:line="240" w:lineRule="auto"/>
        <w:rPr>
          <w:color w:val="C00000"/>
          <w:u w:val="single"/>
        </w:rPr>
      </w:pPr>
      <w:bookmarkStart w:id="17" w:name="_heading=h.tyjcwt" w:colFirst="0" w:colLast="0"/>
      <w:bookmarkEnd w:id="17"/>
      <w:r w:rsidRPr="002A4EA3">
        <w:rPr>
          <w:color w:val="C00000"/>
          <w:u w:val="single"/>
        </w:rPr>
        <w:t>Empirical validity testing</w:t>
      </w:r>
    </w:p>
    <w:p w14:paraId="000003C0" w14:textId="7FB76E35" w:rsidR="0056420F" w:rsidRPr="002A4EA3" w:rsidRDefault="00FB2A9F">
      <w:pPr>
        <w:spacing w:after="0" w:line="240" w:lineRule="auto"/>
        <w:rPr>
          <w:color w:val="C00000"/>
        </w:rPr>
      </w:pPr>
      <w:r w:rsidRPr="002A4EA3">
        <w:rPr>
          <w:color w:val="C00000"/>
        </w:rPr>
        <w:t xml:space="preserve">We tested for </w:t>
      </w:r>
      <w:r w:rsidR="006B4268" w:rsidRPr="002A4EA3">
        <w:rPr>
          <w:color w:val="C00000"/>
        </w:rPr>
        <w:t xml:space="preserve">convergent </w:t>
      </w:r>
      <w:r w:rsidRPr="002A4EA3">
        <w:rPr>
          <w:color w:val="C00000"/>
        </w:rPr>
        <w:t xml:space="preserve">validity of the </w:t>
      </w:r>
      <w:r w:rsidR="00CB4865" w:rsidRPr="002A4EA3">
        <w:rPr>
          <w:color w:val="C00000"/>
        </w:rPr>
        <w:t>postpartum</w:t>
      </w:r>
      <w:r w:rsidRPr="002A4EA3">
        <w:rPr>
          <w:color w:val="C00000"/>
        </w:rPr>
        <w:t xml:space="preserve"> contraceptive measure</w:t>
      </w:r>
      <w:r w:rsidR="00E92A91" w:rsidRPr="002A4EA3">
        <w:rPr>
          <w:color w:val="C00000"/>
        </w:rPr>
        <w:t>s</w:t>
      </w:r>
      <w:r w:rsidRPr="002A4EA3">
        <w:rPr>
          <w:color w:val="C00000"/>
        </w:rPr>
        <w:t xml:space="preserve"> by exploring whether </w:t>
      </w:r>
      <w:r w:rsidR="008E1752" w:rsidRPr="002A4EA3">
        <w:rPr>
          <w:color w:val="C00000"/>
        </w:rPr>
        <w:t>they</w:t>
      </w:r>
      <w:r w:rsidRPr="002A4EA3">
        <w:rPr>
          <w:color w:val="C00000"/>
        </w:rPr>
        <w:t xml:space="preserve"> </w:t>
      </w:r>
      <w:r w:rsidR="008E1752" w:rsidRPr="002A4EA3">
        <w:rPr>
          <w:color w:val="C00000"/>
        </w:rPr>
        <w:t>were</w:t>
      </w:r>
      <w:r w:rsidRPr="002A4EA3">
        <w:rPr>
          <w:color w:val="C00000"/>
        </w:rPr>
        <w:t xml:space="preserve"> correlated with other similar quality measures listed below:</w:t>
      </w:r>
    </w:p>
    <w:p w14:paraId="1401F6CD" w14:textId="77777777" w:rsidR="00CB4865" w:rsidRPr="002A4EA3" w:rsidRDefault="00CB4865">
      <w:pPr>
        <w:spacing w:after="0" w:line="240" w:lineRule="auto"/>
        <w:rPr>
          <w:color w:val="C00000"/>
        </w:rPr>
      </w:pPr>
    </w:p>
    <w:p w14:paraId="7D8BCA7B" w14:textId="77777777" w:rsidR="001B0FCE" w:rsidRPr="002A4EA3" w:rsidRDefault="001B0FCE" w:rsidP="001B0FCE">
      <w:pPr>
        <w:numPr>
          <w:ilvl w:val="0"/>
          <w:numId w:val="4"/>
        </w:numPr>
        <w:spacing w:after="0" w:line="240" w:lineRule="auto"/>
        <w:rPr>
          <w:color w:val="C00000"/>
        </w:rPr>
      </w:pPr>
      <w:r w:rsidRPr="002A4EA3">
        <w:rPr>
          <w:color w:val="C00000"/>
          <w:u w:val="single"/>
        </w:rPr>
        <w:t>Timeliness of prenatal care</w:t>
      </w:r>
      <w:r w:rsidRPr="002A4EA3">
        <w:rPr>
          <w:color w:val="C00000"/>
        </w:rPr>
        <w:t>: Percentage of deliveries of live births on or between November 6 of the year prior to the measurement year and November 5 of the measurement year that received a prenatal care visit in the first trimester, on the enrollment start date, or within 42 days of enrollment in Medicaid/CHIP.</w:t>
      </w:r>
    </w:p>
    <w:p w14:paraId="76E3DDB2" w14:textId="77777777" w:rsidR="001B0FCE" w:rsidRPr="002A4EA3" w:rsidRDefault="001B0FCE" w:rsidP="001B0FCE">
      <w:pPr>
        <w:spacing w:after="0" w:line="240" w:lineRule="auto"/>
        <w:ind w:left="720"/>
        <w:rPr>
          <w:color w:val="C00000"/>
        </w:rPr>
      </w:pPr>
    </w:p>
    <w:p w14:paraId="1EBCF02D" w14:textId="77777777" w:rsidR="001B0FCE" w:rsidRPr="002A4EA3" w:rsidRDefault="001B0FCE" w:rsidP="001B0FCE">
      <w:pPr>
        <w:spacing w:after="0" w:line="240" w:lineRule="auto"/>
        <w:ind w:left="720"/>
        <w:rPr>
          <w:color w:val="C00000"/>
        </w:rPr>
      </w:pPr>
      <w:r w:rsidRPr="002A4EA3">
        <w:rPr>
          <w:color w:val="C00000"/>
        </w:rPr>
        <w:t>The original specification includes a look back period. Since only a single year of data is available, we adapted the specification to include only those women who could have had a first trimester visit during the measurement year. Assuming the mean gestational age to be 40 weeks, October 7 could be used as the start date for including women with deliveries during the measurement year. However, since the gestational age for a normal pregnancy mostly ranges from 38 to 42 weeks, women delivering between September 23 and November 5 were considered for inclusion. Further, a prenatal care visit is usually scheduled only around 6-8 weeks from the date of last menstrual period. To account for this time gap, 6 weeks were subtracted from September 23. Therefore, women who had a live birth delivery between August 12 and November 5 of the measurement year were included in the analysis.</w:t>
      </w:r>
    </w:p>
    <w:p w14:paraId="5156A139" w14:textId="77777777" w:rsidR="001B0FCE" w:rsidRPr="002A4EA3" w:rsidRDefault="001B0FCE" w:rsidP="001B0FCE">
      <w:pPr>
        <w:spacing w:after="0" w:line="240" w:lineRule="auto"/>
        <w:ind w:left="720"/>
        <w:rPr>
          <w:color w:val="C00000"/>
        </w:rPr>
      </w:pPr>
    </w:p>
    <w:p w14:paraId="000003C3" w14:textId="7EF4A917" w:rsidR="0056420F" w:rsidRPr="002A4EA3" w:rsidRDefault="00926B2B" w:rsidP="00926B2B">
      <w:pPr>
        <w:numPr>
          <w:ilvl w:val="0"/>
          <w:numId w:val="4"/>
        </w:numPr>
        <w:spacing w:after="0" w:line="240" w:lineRule="auto"/>
        <w:rPr>
          <w:color w:val="C00000"/>
        </w:rPr>
      </w:pPr>
      <w:r w:rsidRPr="002A4EA3">
        <w:rPr>
          <w:color w:val="C00000"/>
          <w:u w:val="single"/>
        </w:rPr>
        <w:t>Postpartum care</w:t>
      </w:r>
      <w:r w:rsidR="00FB2A9F" w:rsidRPr="002A4EA3">
        <w:rPr>
          <w:color w:val="C00000"/>
        </w:rPr>
        <w:t xml:space="preserve">: </w:t>
      </w:r>
      <w:r w:rsidRPr="002A4EA3">
        <w:rPr>
          <w:color w:val="C00000"/>
        </w:rPr>
        <w:t>Percentage of deliveries of live births on or between November 6 of the year prior to the measurement year and November 5 of the measurement year that had a postpartum visit on or between 21 and 56 days after delivery.</w:t>
      </w:r>
    </w:p>
    <w:p w14:paraId="0528F04A" w14:textId="77777777" w:rsidR="00926B2B" w:rsidRPr="002A4EA3" w:rsidRDefault="00926B2B">
      <w:pPr>
        <w:spacing w:after="0" w:line="240" w:lineRule="auto"/>
        <w:ind w:left="720"/>
        <w:rPr>
          <w:color w:val="C00000"/>
        </w:rPr>
      </w:pPr>
      <w:bookmarkStart w:id="18" w:name="_heading=h.3dy6vkm" w:colFirst="0" w:colLast="0"/>
      <w:bookmarkEnd w:id="18"/>
    </w:p>
    <w:p w14:paraId="1793A4E1" w14:textId="0373EE5D" w:rsidR="00D56C40" w:rsidRPr="002A4EA3" w:rsidRDefault="00FB2A9F" w:rsidP="001B0FCE">
      <w:pPr>
        <w:spacing w:after="0" w:line="240" w:lineRule="auto"/>
        <w:ind w:left="720"/>
        <w:rPr>
          <w:color w:val="C00000"/>
        </w:rPr>
      </w:pPr>
      <w:r w:rsidRPr="002A4EA3">
        <w:rPr>
          <w:color w:val="C00000"/>
        </w:rPr>
        <w:t xml:space="preserve">The original </w:t>
      </w:r>
      <w:r w:rsidR="00926B2B" w:rsidRPr="002A4EA3">
        <w:rPr>
          <w:color w:val="C00000"/>
        </w:rPr>
        <w:t>postpartum care</w:t>
      </w:r>
      <w:r w:rsidRPr="002A4EA3">
        <w:rPr>
          <w:color w:val="C00000"/>
        </w:rPr>
        <w:t xml:space="preserve"> specification includes </w:t>
      </w:r>
      <w:r w:rsidR="00926B2B" w:rsidRPr="002A4EA3">
        <w:rPr>
          <w:color w:val="C00000"/>
        </w:rPr>
        <w:t>a look back period of about two months</w:t>
      </w:r>
      <w:r w:rsidR="00FA1940" w:rsidRPr="002A4EA3">
        <w:rPr>
          <w:color w:val="C00000"/>
        </w:rPr>
        <w:t>.</w:t>
      </w:r>
      <w:r w:rsidR="00926B2B" w:rsidRPr="002A4EA3">
        <w:rPr>
          <w:color w:val="C00000"/>
        </w:rPr>
        <w:t xml:space="preserve"> </w:t>
      </w:r>
      <w:r w:rsidR="00FA1940" w:rsidRPr="002A4EA3">
        <w:rPr>
          <w:color w:val="C00000"/>
        </w:rPr>
        <w:t xml:space="preserve">Since only a single year of data is available, we </w:t>
      </w:r>
      <w:r w:rsidR="00926B2B" w:rsidRPr="002A4EA3">
        <w:rPr>
          <w:color w:val="C00000"/>
        </w:rPr>
        <w:t>adapted the specification to include deliveries that occur on or between January 1 and November 5 of the measurement year.</w:t>
      </w:r>
    </w:p>
    <w:p w14:paraId="000003C7" w14:textId="77777777" w:rsidR="0056420F" w:rsidRDefault="0056420F">
      <w:pPr>
        <w:spacing w:after="0" w:line="240" w:lineRule="auto"/>
        <w:ind w:left="720"/>
        <w:rPr>
          <w:color w:val="1111FB"/>
        </w:rPr>
      </w:pPr>
    </w:p>
    <w:p w14:paraId="000003C8" w14:textId="2F4C3BC1" w:rsidR="0056420F" w:rsidRPr="002A4EA3" w:rsidRDefault="0020392C">
      <w:pPr>
        <w:spacing w:after="0" w:line="240" w:lineRule="auto"/>
        <w:rPr>
          <w:color w:val="C00000"/>
        </w:rPr>
      </w:pPr>
      <w:r w:rsidRPr="002A4EA3">
        <w:rPr>
          <w:color w:val="C00000"/>
        </w:rPr>
        <w:t>We hypothesize</w:t>
      </w:r>
      <w:r w:rsidR="00FB2A9F" w:rsidRPr="002A4EA3">
        <w:rPr>
          <w:color w:val="C00000"/>
        </w:rPr>
        <w:t xml:space="preserve"> that </w:t>
      </w:r>
      <w:r w:rsidR="00044BEB" w:rsidRPr="002A4EA3">
        <w:rPr>
          <w:color w:val="C00000"/>
        </w:rPr>
        <w:t>facilities</w:t>
      </w:r>
      <w:r w:rsidR="000626FF" w:rsidRPr="002A4EA3">
        <w:rPr>
          <w:color w:val="C00000"/>
        </w:rPr>
        <w:t>/providers</w:t>
      </w:r>
      <w:r w:rsidR="00FB2A9F" w:rsidRPr="002A4EA3">
        <w:rPr>
          <w:color w:val="C00000"/>
        </w:rPr>
        <w:t xml:space="preserve"> that perform well on </w:t>
      </w:r>
      <w:r w:rsidR="00285EC2" w:rsidRPr="002A4EA3">
        <w:rPr>
          <w:color w:val="C00000"/>
        </w:rPr>
        <w:t xml:space="preserve">postpartum </w:t>
      </w:r>
      <w:r w:rsidR="00FB2A9F" w:rsidRPr="002A4EA3">
        <w:rPr>
          <w:color w:val="C00000"/>
        </w:rPr>
        <w:t xml:space="preserve">contraceptive care should perform well on </w:t>
      </w:r>
      <w:r w:rsidR="00412310" w:rsidRPr="002A4EA3">
        <w:rPr>
          <w:color w:val="C00000"/>
        </w:rPr>
        <w:t>prenatal and postpartum care</w:t>
      </w:r>
      <w:r w:rsidR="00FB2A9F" w:rsidRPr="002A4EA3">
        <w:rPr>
          <w:color w:val="C00000"/>
        </w:rPr>
        <w:t xml:space="preserve"> and therefore, these related measures </w:t>
      </w:r>
      <w:r w:rsidRPr="002A4EA3">
        <w:rPr>
          <w:color w:val="C00000"/>
        </w:rPr>
        <w:t>will</w:t>
      </w:r>
      <w:r w:rsidR="00FB2A9F" w:rsidRPr="002A4EA3">
        <w:rPr>
          <w:color w:val="C00000"/>
        </w:rPr>
        <w:t xml:space="preserve"> be positively correlated to the </w:t>
      </w:r>
      <w:r w:rsidR="00D31C2B" w:rsidRPr="002A4EA3">
        <w:rPr>
          <w:color w:val="C00000"/>
        </w:rPr>
        <w:t xml:space="preserve">postpartum </w:t>
      </w:r>
      <w:r w:rsidR="00FB2A9F" w:rsidRPr="002A4EA3">
        <w:rPr>
          <w:color w:val="C00000"/>
        </w:rPr>
        <w:t>contraceptive care measure</w:t>
      </w:r>
      <w:r w:rsidR="001B0FCE" w:rsidRPr="002A4EA3">
        <w:rPr>
          <w:color w:val="C00000"/>
        </w:rPr>
        <w:t>s</w:t>
      </w:r>
      <w:r w:rsidR="00FB2A9F" w:rsidRPr="002A4EA3">
        <w:rPr>
          <w:color w:val="C00000"/>
        </w:rPr>
        <w:t xml:space="preserve">. </w:t>
      </w:r>
      <w:r w:rsidR="00025EB5" w:rsidRPr="002A4EA3">
        <w:rPr>
          <w:color w:val="C00000"/>
        </w:rPr>
        <w:t xml:space="preserve">These hypotheses </w:t>
      </w:r>
      <w:r w:rsidRPr="002A4EA3">
        <w:rPr>
          <w:color w:val="C00000"/>
        </w:rPr>
        <w:t>are</w:t>
      </w:r>
      <w:r w:rsidR="00025EB5" w:rsidRPr="002A4EA3">
        <w:rPr>
          <w:color w:val="C00000"/>
        </w:rPr>
        <w:t xml:space="preserve"> based on the assumption that these measure denominators represent the same group of women who received pregnancy-related clinical care over the same period of time. For example, postpartum contraceptive care is usually a part of the postpartum care service.</w:t>
      </w:r>
      <w:r w:rsidR="003E45AE" w:rsidRPr="002A4EA3">
        <w:rPr>
          <w:color w:val="C00000"/>
        </w:rPr>
        <w:t xml:space="preserve"> We also hypothesize that the </w:t>
      </w:r>
      <w:r w:rsidR="003E7767" w:rsidRPr="002A4EA3">
        <w:rPr>
          <w:color w:val="C00000"/>
        </w:rPr>
        <w:t>magnitude</w:t>
      </w:r>
      <w:r w:rsidR="003E45AE" w:rsidRPr="002A4EA3">
        <w:rPr>
          <w:color w:val="C00000"/>
        </w:rPr>
        <w:t xml:space="preserve"> of the correlation may be attenuated given the </w:t>
      </w:r>
      <w:r w:rsidR="00B468FB" w:rsidRPr="002A4EA3">
        <w:rPr>
          <w:color w:val="C00000"/>
        </w:rPr>
        <w:t>limited</w:t>
      </w:r>
      <w:r w:rsidR="003E45AE" w:rsidRPr="002A4EA3">
        <w:rPr>
          <w:color w:val="C00000"/>
        </w:rPr>
        <w:t xml:space="preserve"> overlap of population between the contraceptive care measures and the related measures, due to the modification of original specifications of the related measures.</w:t>
      </w:r>
      <w:r w:rsidR="00025EB5" w:rsidRPr="002A4EA3">
        <w:rPr>
          <w:color w:val="C00000"/>
        </w:rPr>
        <w:t xml:space="preserve"> </w:t>
      </w:r>
      <w:r w:rsidR="00FB2A9F" w:rsidRPr="002A4EA3">
        <w:rPr>
          <w:color w:val="C00000"/>
        </w:rPr>
        <w:t>To test these correlations, we used two different approaches.</w:t>
      </w:r>
    </w:p>
    <w:p w14:paraId="000003C9" w14:textId="77777777" w:rsidR="0056420F" w:rsidRPr="002A4EA3" w:rsidRDefault="0056420F">
      <w:pPr>
        <w:spacing w:after="0" w:line="240" w:lineRule="auto"/>
        <w:rPr>
          <w:color w:val="C00000"/>
        </w:rPr>
      </w:pPr>
    </w:p>
    <w:p w14:paraId="45ACCCFD" w14:textId="617E1E04" w:rsidR="00845616" w:rsidRPr="002A4EA3" w:rsidRDefault="00845616" w:rsidP="00845616">
      <w:pPr>
        <w:spacing w:after="0" w:line="240" w:lineRule="auto"/>
        <w:rPr>
          <w:color w:val="C00000"/>
        </w:rPr>
      </w:pPr>
      <w:r w:rsidRPr="002A4EA3">
        <w:rPr>
          <w:color w:val="C00000"/>
        </w:rPr>
        <w:t xml:space="preserve">In the first approach, we used a Pearson’s correlation test. This test estimates the strength of the linear association between two continuous variables. The correlation coefficient ranges from -1 to +1. A value of 1 indicates a perfect positive linear correlation between two variables. A value of 0 indicates no linear </w:t>
      </w:r>
      <w:r w:rsidRPr="002A4EA3">
        <w:rPr>
          <w:color w:val="C00000"/>
        </w:rPr>
        <w:lastRenderedPageBreak/>
        <w:t>association. A value of -1 indicates a perfect negative linear relationship between two variable</w:t>
      </w:r>
      <w:r w:rsidR="00465776" w:rsidRPr="002A4EA3">
        <w:rPr>
          <w:color w:val="C00000"/>
        </w:rPr>
        <w:t>s</w:t>
      </w:r>
      <w:r w:rsidRPr="002A4EA3">
        <w:rPr>
          <w:color w:val="C00000"/>
        </w:rPr>
        <w:t xml:space="preserve">. We used a threshold of p &lt; .05 to evaluate the statistical significance of test results. </w:t>
      </w:r>
    </w:p>
    <w:p w14:paraId="1140DA48" w14:textId="77777777" w:rsidR="00845616" w:rsidRPr="002A4EA3" w:rsidRDefault="00845616" w:rsidP="00845616">
      <w:pPr>
        <w:spacing w:after="0" w:line="240" w:lineRule="auto"/>
        <w:rPr>
          <w:color w:val="C00000"/>
        </w:rPr>
      </w:pPr>
    </w:p>
    <w:p w14:paraId="0520C89C" w14:textId="09014684" w:rsidR="00845616" w:rsidRPr="002A4EA3" w:rsidRDefault="00B9642F" w:rsidP="00845616">
      <w:pPr>
        <w:spacing w:after="0" w:line="240" w:lineRule="auto"/>
        <w:rPr>
          <w:color w:val="C00000"/>
        </w:rPr>
      </w:pPr>
      <w:r w:rsidRPr="002A4EA3">
        <w:rPr>
          <w:color w:val="C00000"/>
        </w:rPr>
        <w:t>Even though Pearson’s correlation test is widely used to evaluate the correlation between two measures, it is only optimal in cases where linearity can be assumed. Crucially, the bounded nature of the variation in the proportion of contraceptive care measure (i.e., 0 and 1) means that estimates of association that assume linearity on the contraceptive care measure rates will be biased. This is a particular concern when the count of service events is either very high or very low relative to the total number of patients in a cluster. In addition, the correlations captured by the Pearson correlation matrix are averaged over the “true” and error variances. As a result, Pearson's correlation could downwardly bias the correlation substantially in cases when the clusters are small with few patients, and where the measurement error is high.</w:t>
      </w:r>
    </w:p>
    <w:p w14:paraId="10FAECA7" w14:textId="77777777" w:rsidR="00B9642F" w:rsidRPr="002A4EA3" w:rsidRDefault="00B9642F" w:rsidP="00845616">
      <w:pPr>
        <w:spacing w:after="0" w:line="240" w:lineRule="auto"/>
        <w:rPr>
          <w:color w:val="C00000"/>
        </w:rPr>
      </w:pPr>
    </w:p>
    <w:p w14:paraId="2D87002B" w14:textId="77777777" w:rsidR="00106B5B" w:rsidRDefault="00106B5B" w:rsidP="00106B5B">
      <w:pPr>
        <w:spacing w:after="0" w:line="240" w:lineRule="auto"/>
        <w:rPr>
          <w:color w:val="C00000"/>
        </w:rPr>
      </w:pPr>
      <w:r w:rsidRPr="002A4EA3">
        <w:rPr>
          <w:color w:val="C00000"/>
        </w:rPr>
        <w:t>Given these limitations with Pearson’s correlation test we present a novel alternative approach. We employ a multilevel correlation estimation method to test the relationship between the contraceptive care measure and the related measures. The model is based on a multivariate generalized linear mixed model framework (Coull and Agresti, 2000). By employing a logit transformation of the binomial proportions, the model relaxes the linearity assumption on the original measurement scale. In addition, it analytically separates “true” score variance from measurement error by presenting measurement error as a random, binomial deviate, conditional on each cluster’s “true” quality measure. Thus, the multilevel correlation estimation approach captures the correlation more accurately when the cluster size is small.</w:t>
      </w:r>
      <w:r>
        <w:rPr>
          <w:color w:val="C00000"/>
        </w:rPr>
        <w:t xml:space="preserve"> </w:t>
      </w:r>
    </w:p>
    <w:p w14:paraId="2F1E465B" w14:textId="67504499" w:rsidR="00106B5B" w:rsidRPr="002A4EA3" w:rsidRDefault="00106B5B" w:rsidP="00106B5B">
      <w:pPr>
        <w:spacing w:before="240" w:after="240" w:line="240" w:lineRule="auto"/>
        <w:rPr>
          <w:color w:val="C00000"/>
        </w:rPr>
      </w:pPr>
      <w:bookmarkStart w:id="19" w:name="_heading=h.z337ya" w:colFirst="0" w:colLast="0"/>
      <w:bookmarkEnd w:id="19"/>
      <w:r w:rsidRPr="002A4EA3">
        <w:rPr>
          <w:color w:val="C00000"/>
        </w:rPr>
        <w:t xml:space="preserve">In the present analyses, the parameters of the multilevel model were estimated using a hierarchical SAS 9.4 GLIMMIX procedure with a log link function and fully unstructured residual error. Parameters were estimated by pseudo-maximum-likelihood using the Laplace method. The error structure was reported as correlation coefficients and variances. We are also able to provide 95% confidence </w:t>
      </w:r>
      <w:r w:rsidR="003B5F42" w:rsidRPr="002A4EA3">
        <w:rPr>
          <w:color w:val="C00000"/>
        </w:rPr>
        <w:t>limits</w:t>
      </w:r>
      <w:r w:rsidRPr="002A4EA3">
        <w:rPr>
          <w:color w:val="C00000"/>
        </w:rPr>
        <w:t xml:space="preserve"> for the estimates using likelihood bounds, which is far more informative than the single p-value for statistical significance. Rather than estimating all possible pairwise associations simultaneously, we estimated each pairwise association in a separate model in order to speed up and increase the reliability of model convergence. In the appendix of the application, we provide a detailed description of the model with example statistical programing code.</w:t>
      </w:r>
    </w:p>
    <w:p w14:paraId="58363F28" w14:textId="45C21F98" w:rsidR="00411D6F" w:rsidRPr="002A4EA3" w:rsidRDefault="00411D6F" w:rsidP="00411D6F">
      <w:pPr>
        <w:spacing w:before="240" w:after="240" w:line="240" w:lineRule="auto"/>
        <w:rPr>
          <w:color w:val="C00000"/>
        </w:rPr>
      </w:pPr>
      <w:r w:rsidRPr="002A4EA3">
        <w:rPr>
          <w:color w:val="C00000"/>
        </w:rPr>
        <w:t xml:space="preserve">Since Iowa Medicaid data does not contain facility information, we used billing providers who registered as “organizations” to represent group practices. In addition, we used a cutoff to exclude group billing providers who served less than 25 patients during the measurement year. </w:t>
      </w:r>
      <w:r w:rsidR="00FC6C29" w:rsidRPr="002A4EA3">
        <w:rPr>
          <w:color w:val="C00000"/>
        </w:rPr>
        <w:t>This is</w:t>
      </w:r>
      <w:r w:rsidRPr="002A4EA3">
        <w:rPr>
          <w:color w:val="C00000"/>
        </w:rPr>
        <w:t xml:space="preserve"> to avoid including small rural practices that only have one doctor, even if it is registered as a group practice. </w:t>
      </w:r>
      <w:r w:rsidR="00BC3F5B" w:rsidRPr="002A4EA3">
        <w:rPr>
          <w:color w:val="C00000"/>
        </w:rPr>
        <w:t xml:space="preserve">We </w:t>
      </w:r>
      <w:r w:rsidR="00A25F28" w:rsidRPr="002A4EA3">
        <w:rPr>
          <w:color w:val="C00000"/>
        </w:rPr>
        <w:t>were</w:t>
      </w:r>
      <w:r w:rsidR="00BC3F5B" w:rsidRPr="002A4EA3">
        <w:rPr>
          <w:color w:val="C00000"/>
        </w:rPr>
        <w:t xml:space="preserve"> not able to use a higher cutoff due to limited number of units available for the analysis. </w:t>
      </w:r>
      <w:r w:rsidRPr="002A4EA3">
        <w:rPr>
          <w:color w:val="C00000"/>
        </w:rPr>
        <w:t xml:space="preserve">Using both the “organization” type of billing provider and the patient count cutoff, we ensure that we are only </w:t>
      </w:r>
      <w:r w:rsidR="005575E3" w:rsidRPr="002A4EA3">
        <w:rPr>
          <w:color w:val="C00000"/>
        </w:rPr>
        <w:t>testing</w:t>
      </w:r>
      <w:r w:rsidRPr="002A4EA3">
        <w:rPr>
          <w:color w:val="C00000"/>
        </w:rPr>
        <w:t xml:space="preserve"> score level validity among large group practices. </w:t>
      </w:r>
    </w:p>
    <w:p w14:paraId="000003D4"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3D5" w14:textId="7DEA2ECA" w:rsidR="0056420F" w:rsidRPr="002A4EA3" w:rsidRDefault="00FB2A9F">
      <w:pPr>
        <w:spacing w:after="0" w:line="240" w:lineRule="auto"/>
        <w:rPr>
          <w:color w:val="7030A0"/>
        </w:rPr>
      </w:pPr>
      <w:r w:rsidRPr="002A4EA3">
        <w:rPr>
          <w:color w:val="7030A0"/>
        </w:rPr>
        <w:t>We used a systematic process to assess the face validity of the performance measure, i.e., whether the corresponding measure scores correctly reflect the quality of care provided and adequately identify differences in quality.</w:t>
      </w:r>
      <w:r w:rsidR="00AB4DF7" w:rsidRPr="002A4EA3">
        <w:rPr>
          <w:color w:val="7030A0"/>
        </w:rPr>
        <w:t xml:space="preserve"> </w:t>
      </w:r>
      <w:r w:rsidRPr="002A4EA3">
        <w:rPr>
          <w:color w:val="7030A0"/>
        </w:rPr>
        <w:t>Nine experts with the following characteristics were identified: (1)</w:t>
      </w:r>
      <w:r w:rsidR="00AB4DF7" w:rsidRPr="002A4EA3">
        <w:rPr>
          <w:color w:val="7030A0"/>
        </w:rPr>
        <w:t xml:space="preserve"> </w:t>
      </w:r>
      <w:r w:rsidRPr="002A4EA3">
        <w:rPr>
          <w:color w:val="7030A0"/>
        </w:rPr>
        <w:t xml:space="preserve">expertise in the delivery of contraceptive services, as evidenced by employment in a clinical or managerial capacity for at least 3 years during which they delivered contraceptive services in a clinical setting (i.e., public and private family planning and primary care providers, or health administrators); and (2) expertise in the </w:t>
      </w:r>
      <w:r w:rsidRPr="002A4EA3">
        <w:rPr>
          <w:color w:val="7030A0"/>
        </w:rPr>
        <w:lastRenderedPageBreak/>
        <w:t>use of performance measures, as evidenced by participation in at least one effort to collect and use performance measurement data for the purpose of improving clinical services in the setting(s) in which they work.</w:t>
      </w:r>
      <w:r w:rsidR="00AB4DF7" w:rsidRPr="002A4EA3">
        <w:rPr>
          <w:color w:val="7030A0"/>
        </w:rPr>
        <w:t xml:space="preserve"> </w:t>
      </w:r>
      <w:r w:rsidRPr="002A4EA3">
        <w:rPr>
          <w:color w:val="7030A0"/>
        </w:rPr>
        <w:t xml:space="preserve"> Below is the final list of experts who participated in the assessment:</w:t>
      </w:r>
    </w:p>
    <w:p w14:paraId="000003D6" w14:textId="77777777" w:rsidR="0056420F" w:rsidRPr="002A4EA3" w:rsidRDefault="0056420F">
      <w:pPr>
        <w:spacing w:after="0" w:line="240" w:lineRule="auto"/>
        <w:rPr>
          <w:color w:val="7030A0"/>
        </w:rPr>
      </w:pPr>
    </w:p>
    <w:p w14:paraId="000003D7" w14:textId="77777777" w:rsidR="0056420F" w:rsidRPr="002A4EA3" w:rsidRDefault="00FB2A9F">
      <w:pPr>
        <w:numPr>
          <w:ilvl w:val="0"/>
          <w:numId w:val="1"/>
        </w:numPr>
        <w:pBdr>
          <w:top w:val="nil"/>
          <w:left w:val="nil"/>
          <w:bottom w:val="nil"/>
          <w:right w:val="nil"/>
          <w:between w:val="nil"/>
        </w:pBdr>
        <w:spacing w:after="0" w:line="240" w:lineRule="auto"/>
        <w:rPr>
          <w:color w:val="7030A0"/>
        </w:rPr>
      </w:pPr>
      <w:r w:rsidRPr="002A4EA3">
        <w:rPr>
          <w:color w:val="7030A0"/>
        </w:rPr>
        <w:t>Carol Brady, MA, Project Director, Florida Association of Healthy Start Coalitions, Inc.</w:t>
      </w:r>
    </w:p>
    <w:p w14:paraId="000003D8" w14:textId="77777777" w:rsidR="0056420F" w:rsidRPr="002A4EA3" w:rsidRDefault="00FB2A9F">
      <w:pPr>
        <w:numPr>
          <w:ilvl w:val="0"/>
          <w:numId w:val="1"/>
        </w:numPr>
        <w:pBdr>
          <w:top w:val="nil"/>
          <w:left w:val="nil"/>
          <w:bottom w:val="nil"/>
          <w:right w:val="nil"/>
          <w:between w:val="nil"/>
        </w:pBdr>
        <w:spacing w:after="0" w:line="240" w:lineRule="auto"/>
        <w:rPr>
          <w:color w:val="7030A0"/>
        </w:rPr>
      </w:pPr>
      <w:r w:rsidRPr="002A4EA3">
        <w:rPr>
          <w:color w:val="7030A0"/>
        </w:rPr>
        <w:t>Anne Burke, MD, Associate Professor, School of Medicine, Johns Hopkins Bayview Medical Center</w:t>
      </w:r>
    </w:p>
    <w:p w14:paraId="000003D9" w14:textId="77777777" w:rsidR="0056420F" w:rsidRPr="002A4EA3" w:rsidRDefault="00FB2A9F">
      <w:pPr>
        <w:numPr>
          <w:ilvl w:val="0"/>
          <w:numId w:val="1"/>
        </w:numPr>
        <w:pBdr>
          <w:top w:val="nil"/>
          <w:left w:val="nil"/>
          <w:bottom w:val="nil"/>
          <w:right w:val="nil"/>
          <w:between w:val="nil"/>
        </w:pBdr>
        <w:spacing w:after="0" w:line="240" w:lineRule="auto"/>
        <w:rPr>
          <w:color w:val="7030A0"/>
        </w:rPr>
      </w:pPr>
      <w:r w:rsidRPr="002A4EA3">
        <w:rPr>
          <w:color w:val="7030A0"/>
        </w:rPr>
        <w:t>Vanessa Dalton, MD, MPH, Associate Professor, Director, Program on Women's Health Care Effectiveness Research, University of Michigan</w:t>
      </w:r>
    </w:p>
    <w:p w14:paraId="000003DA" w14:textId="77777777" w:rsidR="0056420F" w:rsidRPr="002A4EA3" w:rsidRDefault="00FB2A9F">
      <w:pPr>
        <w:numPr>
          <w:ilvl w:val="0"/>
          <w:numId w:val="1"/>
        </w:numPr>
        <w:pBdr>
          <w:top w:val="nil"/>
          <w:left w:val="nil"/>
          <w:bottom w:val="nil"/>
          <w:right w:val="nil"/>
          <w:between w:val="nil"/>
        </w:pBdr>
        <w:spacing w:after="0" w:line="240" w:lineRule="auto"/>
        <w:rPr>
          <w:color w:val="7030A0"/>
        </w:rPr>
      </w:pPr>
      <w:r w:rsidRPr="002A4EA3">
        <w:rPr>
          <w:color w:val="7030A0"/>
        </w:rPr>
        <w:t>Anne Dunlop, MD, MPH, Program Director, Preventive Medicine Division, Emory University School of Medicine</w:t>
      </w:r>
    </w:p>
    <w:p w14:paraId="000003DB" w14:textId="77777777" w:rsidR="0056420F" w:rsidRPr="002A4EA3" w:rsidRDefault="00FB2A9F">
      <w:pPr>
        <w:numPr>
          <w:ilvl w:val="0"/>
          <w:numId w:val="1"/>
        </w:numPr>
        <w:pBdr>
          <w:top w:val="nil"/>
          <w:left w:val="nil"/>
          <w:bottom w:val="nil"/>
          <w:right w:val="nil"/>
          <w:between w:val="nil"/>
        </w:pBdr>
        <w:spacing w:after="0" w:line="240" w:lineRule="auto"/>
        <w:rPr>
          <w:color w:val="7030A0"/>
        </w:rPr>
      </w:pPr>
      <w:r w:rsidRPr="002A4EA3">
        <w:rPr>
          <w:color w:val="7030A0"/>
        </w:rPr>
        <w:t>Daryn Eikner, MS, Vice President of Health Care Delivery, National Family Planning &amp; Reproductive Health Association</w:t>
      </w:r>
    </w:p>
    <w:p w14:paraId="000003DC" w14:textId="77777777" w:rsidR="0056420F" w:rsidRPr="002A4EA3" w:rsidRDefault="00FB2A9F">
      <w:pPr>
        <w:numPr>
          <w:ilvl w:val="0"/>
          <w:numId w:val="1"/>
        </w:numPr>
        <w:pBdr>
          <w:top w:val="nil"/>
          <w:left w:val="nil"/>
          <w:bottom w:val="nil"/>
          <w:right w:val="nil"/>
          <w:between w:val="nil"/>
        </w:pBdr>
        <w:spacing w:after="0" w:line="240" w:lineRule="auto"/>
        <w:rPr>
          <w:color w:val="7030A0"/>
        </w:rPr>
      </w:pPr>
      <w:r w:rsidRPr="002A4EA3">
        <w:rPr>
          <w:color w:val="7030A0"/>
        </w:rPr>
        <w:t>Jan Engstrom, PhD, RN, CNM, WHNP-BC,</w:t>
      </w:r>
      <w:r w:rsidRPr="002A4EA3">
        <w:rPr>
          <w:rFonts w:ascii="Cambria" w:eastAsia="Cambria" w:hAnsi="Cambria" w:cs="Cambria"/>
          <w:b/>
          <w:color w:val="7030A0"/>
        </w:rPr>
        <w:t xml:space="preserve"> </w:t>
      </w:r>
      <w:r w:rsidRPr="002A4EA3">
        <w:rPr>
          <w:color w:val="7030A0"/>
        </w:rPr>
        <w:t>Professor &amp; Acting Chairperson, Department of Women, Children and Family Nursing, College of Nursing, Armour Academic Center</w:t>
      </w:r>
    </w:p>
    <w:p w14:paraId="000003DD" w14:textId="77777777" w:rsidR="0056420F" w:rsidRPr="002A4EA3" w:rsidRDefault="00FB2A9F">
      <w:pPr>
        <w:numPr>
          <w:ilvl w:val="0"/>
          <w:numId w:val="1"/>
        </w:numPr>
        <w:pBdr>
          <w:top w:val="nil"/>
          <w:left w:val="nil"/>
          <w:bottom w:val="nil"/>
          <w:right w:val="nil"/>
          <w:between w:val="nil"/>
        </w:pBdr>
        <w:shd w:val="clear" w:color="auto" w:fill="FFFFFF"/>
        <w:spacing w:after="0" w:line="240" w:lineRule="auto"/>
        <w:ind w:right="-600"/>
        <w:rPr>
          <w:color w:val="7030A0"/>
        </w:rPr>
      </w:pPr>
      <w:r w:rsidRPr="002A4EA3">
        <w:rPr>
          <w:color w:val="7030A0"/>
        </w:rPr>
        <w:t>Mark Hathaway, MD, MPH, Senior Technical Advisor, Jhpiego – Johns Hopkins University</w:t>
      </w:r>
    </w:p>
    <w:p w14:paraId="000003DE" w14:textId="77777777" w:rsidR="0056420F" w:rsidRPr="002A4EA3" w:rsidRDefault="00FB2A9F">
      <w:pPr>
        <w:numPr>
          <w:ilvl w:val="0"/>
          <w:numId w:val="1"/>
        </w:numPr>
        <w:pBdr>
          <w:top w:val="nil"/>
          <w:left w:val="nil"/>
          <w:bottom w:val="nil"/>
          <w:right w:val="nil"/>
          <w:between w:val="nil"/>
        </w:pBdr>
        <w:shd w:val="clear" w:color="auto" w:fill="FFFFFF"/>
        <w:spacing w:after="0" w:line="240" w:lineRule="auto"/>
        <w:rPr>
          <w:color w:val="7030A0"/>
        </w:rPr>
      </w:pPr>
      <w:r w:rsidRPr="002A4EA3">
        <w:rPr>
          <w:color w:val="7030A0"/>
        </w:rPr>
        <w:t>Michael Policar, MD, MPH, Clinical Professor of Obstetrics, Gynecology, and Reproductive Sciences, UCSF School of Medicine</w:t>
      </w:r>
    </w:p>
    <w:p w14:paraId="000003DF" w14:textId="77777777" w:rsidR="0056420F" w:rsidRPr="002A4EA3" w:rsidRDefault="00FB2A9F">
      <w:pPr>
        <w:numPr>
          <w:ilvl w:val="0"/>
          <w:numId w:val="1"/>
        </w:numPr>
        <w:pBdr>
          <w:top w:val="nil"/>
          <w:left w:val="nil"/>
          <w:bottom w:val="nil"/>
          <w:right w:val="nil"/>
          <w:between w:val="nil"/>
        </w:pBdr>
        <w:spacing w:after="0" w:line="240" w:lineRule="auto"/>
        <w:rPr>
          <w:color w:val="7030A0"/>
        </w:rPr>
      </w:pPr>
      <w:r w:rsidRPr="002A4EA3">
        <w:rPr>
          <w:color w:val="7030A0"/>
        </w:rPr>
        <w:t>Linda Wheal, Maternal Health Program Manager, Bureau of Quality Management, Illinois Department of Healthcare and Family Services</w:t>
      </w:r>
    </w:p>
    <w:p w14:paraId="000003E0" w14:textId="77777777" w:rsidR="0056420F" w:rsidRPr="002A4EA3" w:rsidRDefault="0056420F">
      <w:pPr>
        <w:spacing w:after="0" w:line="240" w:lineRule="auto"/>
        <w:ind w:left="720"/>
        <w:rPr>
          <w:color w:val="7030A0"/>
        </w:rPr>
      </w:pPr>
    </w:p>
    <w:p w14:paraId="000003E1" w14:textId="6DD7E629" w:rsidR="0056420F" w:rsidRPr="002A4EA3" w:rsidRDefault="00FB2A9F">
      <w:pPr>
        <w:spacing w:after="0" w:line="240" w:lineRule="auto"/>
        <w:rPr>
          <w:color w:val="7030A0"/>
        </w:rPr>
      </w:pPr>
      <w:r w:rsidRPr="002A4EA3">
        <w:rPr>
          <w:color w:val="7030A0"/>
        </w:rPr>
        <w:t>We contacted the selected experts to confirm consent to participate via email. Each expert panelist was sent a disclosure form to report any relevant financial or other competing interests; disclosures were compiled with brief biographies and shared with all panelists. Upon receipt of the disclosure form we sent the participant information about the measure specifications and other background information about the measure.</w:t>
      </w:r>
      <w:r w:rsidR="00AB4DF7" w:rsidRPr="002A4EA3">
        <w:rPr>
          <w:color w:val="7030A0"/>
        </w:rPr>
        <w:t xml:space="preserve"> </w:t>
      </w:r>
      <w:r w:rsidRPr="002A4EA3">
        <w:rPr>
          <w:color w:val="7030A0"/>
        </w:rPr>
        <w:t>Participants then participated in a webinar designed to provide important background information about the measure, how it is computed, the NQF endorsement process, and how the face validity assessment will be used in the application package that will be submitted to NQF.</w:t>
      </w:r>
      <w:r w:rsidR="00AB4DF7" w:rsidRPr="002A4EA3">
        <w:rPr>
          <w:color w:val="7030A0"/>
        </w:rPr>
        <w:t xml:space="preserve"> </w:t>
      </w:r>
      <w:r w:rsidRPr="002A4EA3">
        <w:rPr>
          <w:color w:val="7030A0"/>
        </w:rPr>
        <w:t>After reviewing the measure specifications and participating in the webinar the participants completed a survey (anonymous) that asked the following question about the measure:</w:t>
      </w:r>
    </w:p>
    <w:p w14:paraId="000003E2" w14:textId="77777777" w:rsidR="0056420F" w:rsidRPr="002A4EA3" w:rsidRDefault="0056420F">
      <w:pPr>
        <w:pBdr>
          <w:top w:val="nil"/>
          <w:left w:val="nil"/>
          <w:bottom w:val="nil"/>
          <w:right w:val="nil"/>
          <w:between w:val="nil"/>
        </w:pBdr>
        <w:spacing w:after="0" w:line="240" w:lineRule="auto"/>
        <w:rPr>
          <w:color w:val="7030A0"/>
        </w:rPr>
      </w:pPr>
    </w:p>
    <w:p w14:paraId="0B8AE245" w14:textId="77777777" w:rsidR="003A1B6F" w:rsidRPr="003A1B6F" w:rsidRDefault="003A1B6F" w:rsidP="003A1B6F">
      <w:pPr>
        <w:spacing w:after="0" w:line="240" w:lineRule="auto"/>
        <w:rPr>
          <w:b/>
          <w:bCs/>
          <w:color w:val="7030A0"/>
        </w:rPr>
      </w:pPr>
      <w:r w:rsidRPr="003A1B6F">
        <w:rPr>
          <w:b/>
          <w:bCs/>
          <w:color w:val="7030A0"/>
        </w:rPr>
        <w:t>The scores obtained from the measure as specified will provide an accurate reflection of quality and can be used to distinguish good and poor quality in contraceptive services:</w:t>
      </w:r>
    </w:p>
    <w:p w14:paraId="6A171794" w14:textId="77777777" w:rsidR="003A1B6F" w:rsidRPr="003A1B6F" w:rsidRDefault="003A1B6F" w:rsidP="003A1B6F">
      <w:pPr>
        <w:spacing w:after="0" w:line="240" w:lineRule="auto"/>
        <w:rPr>
          <w:color w:val="7030A0"/>
        </w:rPr>
      </w:pPr>
    </w:p>
    <w:p w14:paraId="12F0708B" w14:textId="03E4DBB1" w:rsidR="003A1B6F" w:rsidRPr="003A1B6F" w:rsidRDefault="003A1B6F" w:rsidP="003A1B6F">
      <w:pPr>
        <w:spacing w:after="0" w:line="240" w:lineRule="auto"/>
        <w:rPr>
          <w:color w:val="7030A0"/>
        </w:rPr>
      </w:pPr>
      <w:r w:rsidRPr="003A1B6F">
        <w:rPr>
          <w:b/>
          <w:bCs/>
          <w:color w:val="7030A0"/>
        </w:rPr>
        <w:t>1</w:t>
      </w:r>
      <w:r w:rsidRPr="003A1B6F">
        <w:rPr>
          <w:color w:val="7030A0"/>
        </w:rPr>
        <w:t>=Strongly Disagree</w:t>
      </w:r>
    </w:p>
    <w:p w14:paraId="2D1A4DED" w14:textId="77777777" w:rsidR="003A1B6F" w:rsidRPr="003A1B6F" w:rsidRDefault="003A1B6F" w:rsidP="003A1B6F">
      <w:pPr>
        <w:spacing w:after="0" w:line="240" w:lineRule="auto"/>
        <w:rPr>
          <w:color w:val="7030A0"/>
        </w:rPr>
      </w:pPr>
      <w:r w:rsidRPr="003A1B6F">
        <w:rPr>
          <w:b/>
          <w:bCs/>
          <w:color w:val="7030A0"/>
        </w:rPr>
        <w:t>3</w:t>
      </w:r>
      <w:r w:rsidRPr="003A1B6F">
        <w:rPr>
          <w:color w:val="7030A0"/>
        </w:rPr>
        <w:t>=Neither Agree nor Disagree</w:t>
      </w:r>
    </w:p>
    <w:p w14:paraId="000003E8" w14:textId="7DCCB990" w:rsidR="0056420F" w:rsidRPr="003A1B6F" w:rsidRDefault="003A1B6F" w:rsidP="003A1B6F">
      <w:pPr>
        <w:spacing w:after="0" w:line="240" w:lineRule="auto"/>
        <w:rPr>
          <w:color w:val="7030A0"/>
        </w:rPr>
      </w:pPr>
      <w:r w:rsidRPr="003A1B6F">
        <w:rPr>
          <w:b/>
          <w:bCs/>
          <w:color w:val="7030A0"/>
        </w:rPr>
        <w:t>5</w:t>
      </w:r>
      <w:r w:rsidRPr="003A1B6F">
        <w:rPr>
          <w:color w:val="7030A0"/>
        </w:rPr>
        <w:t>=Strongly Agree</w:t>
      </w:r>
    </w:p>
    <w:p w14:paraId="7046F5A7" w14:textId="77777777" w:rsidR="003A1B6F" w:rsidRDefault="003A1B6F" w:rsidP="003A1B6F">
      <w:pPr>
        <w:spacing w:after="0" w:line="240" w:lineRule="auto"/>
      </w:pPr>
    </w:p>
    <w:p w14:paraId="000003E9" w14:textId="77777777" w:rsidR="0056420F" w:rsidRPr="002A4EA3" w:rsidRDefault="00FB2A9F">
      <w:pPr>
        <w:spacing w:after="0" w:line="240" w:lineRule="auto"/>
        <w:rPr>
          <w:b/>
          <w:i/>
          <w:color w:val="7030A0"/>
        </w:rPr>
      </w:pPr>
      <w:r w:rsidRPr="002A4EA3">
        <w:rPr>
          <w:b/>
          <w:i/>
          <w:color w:val="7030A0"/>
        </w:rPr>
        <w:t>ICD-10 conversion</w:t>
      </w:r>
    </w:p>
    <w:p w14:paraId="000003EA" w14:textId="3BDCEF7F" w:rsidR="0056420F" w:rsidRPr="002A4EA3" w:rsidRDefault="00FB2A9F">
      <w:pPr>
        <w:spacing w:after="0" w:line="240" w:lineRule="auto"/>
        <w:rPr>
          <w:color w:val="7030A0"/>
        </w:rPr>
      </w:pPr>
      <w:r w:rsidRPr="002A4EA3">
        <w:rPr>
          <w:color w:val="7030A0"/>
        </w:rPr>
        <w:t>We tested the measure specifications based on 2014 codes, but have also included the codes needed to calculate the measure using ICD-10 and 2015 NDC codes.</w:t>
      </w:r>
      <w:r w:rsidR="00AB4DF7" w:rsidRPr="002A4EA3">
        <w:rPr>
          <w:color w:val="7030A0"/>
        </w:rPr>
        <w:t xml:space="preserve"> </w:t>
      </w:r>
      <w:r w:rsidRPr="002A4EA3">
        <w:rPr>
          <w:color w:val="7030A0"/>
        </w:rPr>
        <w:t>Both sets of codes are attached.</w:t>
      </w:r>
      <w:r w:rsidR="00AB4DF7" w:rsidRPr="002A4EA3">
        <w:rPr>
          <w:color w:val="7030A0"/>
        </w:rPr>
        <w:t xml:space="preserve"> </w:t>
      </w:r>
      <w:r w:rsidRPr="002A4EA3">
        <w:rPr>
          <w:color w:val="7030A0"/>
        </w:rPr>
        <w:t>Our goal was to convert the measure to a new code set, fully consistent with the intent of the original measure.</w:t>
      </w:r>
      <w:r w:rsidR="00AB4DF7" w:rsidRPr="002A4EA3">
        <w:rPr>
          <w:color w:val="7030A0"/>
        </w:rPr>
        <w:t xml:space="preserve"> </w:t>
      </w:r>
      <w:r w:rsidRPr="002A4EA3">
        <w:rPr>
          <w:color w:val="7030A0"/>
        </w:rPr>
        <w:t>A description of how we converted from ICD-9 to ICD-10 is provided below, for each table in the measure specifications.</w:t>
      </w:r>
    </w:p>
    <w:p w14:paraId="000003EB" w14:textId="77777777" w:rsidR="0056420F" w:rsidRPr="002A4EA3" w:rsidRDefault="00FB2A9F">
      <w:pPr>
        <w:numPr>
          <w:ilvl w:val="0"/>
          <w:numId w:val="2"/>
        </w:numPr>
        <w:pBdr>
          <w:top w:val="nil"/>
          <w:left w:val="nil"/>
          <w:bottom w:val="nil"/>
          <w:right w:val="nil"/>
          <w:between w:val="nil"/>
        </w:pBdr>
        <w:spacing w:after="0" w:line="240" w:lineRule="auto"/>
        <w:rPr>
          <w:color w:val="7030A0"/>
        </w:rPr>
      </w:pPr>
      <w:r w:rsidRPr="002A4EA3">
        <w:rPr>
          <w:b/>
          <w:color w:val="7030A0"/>
        </w:rPr>
        <w:t>Delivery resulting in a live birth (Table PCU-A)</w:t>
      </w:r>
    </w:p>
    <w:p w14:paraId="000003EC" w14:textId="1D4041B4" w:rsidR="0056420F" w:rsidRPr="002A4EA3" w:rsidRDefault="00FB2A9F">
      <w:pPr>
        <w:spacing w:after="0" w:line="240" w:lineRule="auto"/>
        <w:rPr>
          <w:color w:val="7030A0"/>
        </w:rPr>
      </w:pPr>
      <w:r w:rsidRPr="002A4EA3">
        <w:rPr>
          <w:color w:val="7030A0"/>
        </w:rPr>
        <w:t>These codes were identified by copying the Deliveries Value Set from NCQA’s Prenatal &amp; Postpartum Care (PPC) measure (NQF#1517), excluding extraction of products of conception retained and ectopic.</w:t>
      </w:r>
      <w:r w:rsidR="00AB4DF7" w:rsidRPr="002A4EA3">
        <w:rPr>
          <w:color w:val="7030A0"/>
        </w:rPr>
        <w:t xml:space="preserve"> </w:t>
      </w:r>
      <w:r w:rsidRPr="002A4EA3">
        <w:rPr>
          <w:color w:val="7030A0"/>
        </w:rPr>
        <w:t>In the PPC measure, these codes are used to identify live births.</w:t>
      </w:r>
    </w:p>
    <w:p w14:paraId="000003ED" w14:textId="77777777" w:rsidR="0056420F" w:rsidRPr="002A4EA3" w:rsidRDefault="00FB2A9F">
      <w:pPr>
        <w:numPr>
          <w:ilvl w:val="0"/>
          <w:numId w:val="2"/>
        </w:numPr>
        <w:pBdr>
          <w:top w:val="nil"/>
          <w:left w:val="nil"/>
          <w:bottom w:val="nil"/>
          <w:right w:val="nil"/>
          <w:between w:val="nil"/>
        </w:pBdr>
        <w:spacing w:after="0" w:line="240" w:lineRule="auto"/>
        <w:rPr>
          <w:color w:val="7030A0"/>
        </w:rPr>
      </w:pPr>
      <w:r w:rsidRPr="002A4EA3">
        <w:rPr>
          <w:b/>
          <w:color w:val="7030A0"/>
        </w:rPr>
        <w:t>Known miscarriage, ectopic pregnancy, stillbirth, or induced abortion (Table PCU-B)</w:t>
      </w:r>
    </w:p>
    <w:p w14:paraId="000003EE" w14:textId="460AB33B" w:rsidR="0056420F" w:rsidRPr="002A4EA3" w:rsidRDefault="00FB2A9F">
      <w:pPr>
        <w:spacing w:after="0" w:line="240" w:lineRule="auto"/>
        <w:rPr>
          <w:color w:val="7030A0"/>
        </w:rPr>
      </w:pPr>
      <w:r w:rsidRPr="002A4EA3">
        <w:rPr>
          <w:color w:val="7030A0"/>
        </w:rPr>
        <w:lastRenderedPageBreak/>
        <w:t>These codes were identified by copying the Non-live Births Value Set from NCQA’s Prenatal &amp; Postpartum Care (PPC) measure (NQF#1517), as well as non-live birth codes in “Chapter 15: Pregnancy, Childbirth and Purperium (O00-O9A)”.</w:t>
      </w:r>
      <w:r w:rsidR="00AB4DF7" w:rsidRPr="002A4EA3">
        <w:rPr>
          <w:color w:val="7030A0"/>
        </w:rPr>
        <w:t xml:space="preserve"> </w:t>
      </w:r>
      <w:r w:rsidRPr="002A4EA3">
        <w:rPr>
          <w:color w:val="7030A0"/>
        </w:rPr>
        <w:t>In the PPC measure, these codes are used to identify live births.</w:t>
      </w:r>
    </w:p>
    <w:p w14:paraId="000003EF" w14:textId="77777777" w:rsidR="0056420F" w:rsidRPr="002A4EA3" w:rsidRDefault="00FB2A9F">
      <w:pPr>
        <w:numPr>
          <w:ilvl w:val="0"/>
          <w:numId w:val="2"/>
        </w:numPr>
        <w:pBdr>
          <w:top w:val="nil"/>
          <w:left w:val="nil"/>
          <w:bottom w:val="nil"/>
          <w:right w:val="nil"/>
          <w:between w:val="nil"/>
        </w:pBdr>
        <w:spacing w:after="0" w:line="240" w:lineRule="auto"/>
        <w:rPr>
          <w:color w:val="7030A0"/>
        </w:rPr>
      </w:pPr>
      <w:r w:rsidRPr="002A4EA3">
        <w:rPr>
          <w:b/>
          <w:color w:val="7030A0"/>
        </w:rPr>
        <w:t>Contraceptive codes (Tables PCU-C, D and E)</w:t>
      </w:r>
    </w:p>
    <w:p w14:paraId="000003F0" w14:textId="01D96487" w:rsidR="0056420F" w:rsidRPr="002A4EA3" w:rsidRDefault="00FB2A9F">
      <w:pPr>
        <w:spacing w:after="0" w:line="240" w:lineRule="auto"/>
        <w:rPr>
          <w:color w:val="7030A0"/>
        </w:rPr>
      </w:pPr>
      <w:r w:rsidRPr="002A4EA3">
        <w:rPr>
          <w:color w:val="7030A0"/>
        </w:rPr>
        <w:t>We used ICD-10 online conversion tools and confirming codes in the ICD-10-CM Expert for Physicians complete official code set.</w:t>
      </w:r>
      <w:r w:rsidR="00AB4DF7" w:rsidRPr="002A4EA3">
        <w:rPr>
          <w:color w:val="7030A0"/>
        </w:rPr>
        <w:t xml:space="preserve"> </w:t>
      </w:r>
      <w:r w:rsidRPr="002A4EA3">
        <w:rPr>
          <w:color w:val="7030A0"/>
        </w:rPr>
        <w:t>They were cross-checked against a ICD-10 conversion chart for family planning services that was prepared by Dr Michael Policar, from the University of California-San Francisco, and confirmed with a clinical expert, Denise Wheeler, MS, Family Planning Director at the Iowa Department of Public Health.</w:t>
      </w:r>
      <w:r w:rsidR="00AB4DF7" w:rsidRPr="002A4EA3">
        <w:rPr>
          <w:color w:val="7030A0"/>
        </w:rPr>
        <w:t xml:space="preserve"> </w:t>
      </w:r>
      <w:r w:rsidRPr="002A4EA3">
        <w:rPr>
          <w:color w:val="7030A0"/>
        </w:rPr>
        <w:t>NDC codes for 2015 were updated by using the codes for contraception contained in the HEDIS specifications for Chlamydia screening.</w:t>
      </w:r>
    </w:p>
    <w:p w14:paraId="000003F3" w14:textId="77777777" w:rsidR="0056420F" w:rsidRDefault="0056420F">
      <w:pPr>
        <w:spacing w:after="0" w:line="240" w:lineRule="auto"/>
        <w:rPr>
          <w:highlight w:val="yellow"/>
        </w:rPr>
      </w:pPr>
    </w:p>
    <w:p w14:paraId="000003F4" w14:textId="77777777" w:rsidR="0056420F" w:rsidRPr="002A4EA3" w:rsidRDefault="00FB2A9F">
      <w:pPr>
        <w:spacing w:after="0" w:line="240" w:lineRule="auto"/>
        <w:rPr>
          <w:color w:val="C00000"/>
        </w:rPr>
      </w:pPr>
      <w:r w:rsidRPr="00EC2554">
        <w:rPr>
          <w:b/>
        </w:rPr>
        <w:t>2b1.3. What were the statistical results from validity testing</w:t>
      </w:r>
      <w:r w:rsidRPr="00EC2554">
        <w:t>? (</w:t>
      </w:r>
      <w:r w:rsidRPr="00EC2554">
        <w:rPr>
          <w:i/>
        </w:rPr>
        <w:t>e.g., correlation; t-test</w:t>
      </w:r>
      <w:r w:rsidRPr="00EC2554">
        <w:t>)</w:t>
      </w:r>
      <w:r w:rsidRPr="00EC2554">
        <w:br/>
      </w:r>
    </w:p>
    <w:sdt>
      <w:sdtPr>
        <w:rPr>
          <w:color w:val="C00000"/>
        </w:rPr>
        <w:tag w:val="goog_rdk_131"/>
        <w:id w:val="-960040195"/>
      </w:sdtPr>
      <w:sdtEndPr/>
      <w:sdtContent>
        <w:p w14:paraId="0000041E" w14:textId="202F2BB1" w:rsidR="0056420F" w:rsidRPr="002A4EA3" w:rsidRDefault="00FB2A9F">
          <w:pPr>
            <w:spacing w:after="0" w:line="240" w:lineRule="auto"/>
            <w:rPr>
              <w:b/>
              <w:color w:val="C00000"/>
              <w:u w:val="single"/>
            </w:rPr>
          </w:pPr>
          <w:r w:rsidRPr="002A4EA3">
            <w:rPr>
              <w:b/>
              <w:color w:val="C00000"/>
              <w:u w:val="single"/>
            </w:rPr>
            <w:t>2021 Submission</w:t>
          </w:r>
          <w:sdt>
            <w:sdtPr>
              <w:rPr>
                <w:color w:val="C00000"/>
              </w:rPr>
              <w:tag w:val="goog_rdk_130"/>
              <w:id w:val="288174274"/>
              <w:showingPlcHdr/>
            </w:sdtPr>
            <w:sdtEndPr/>
            <w:sdtContent>
              <w:r w:rsidR="00EC2554" w:rsidRPr="002A4EA3">
                <w:rPr>
                  <w:color w:val="C00000"/>
                </w:rPr>
                <w:t xml:space="preserve">     </w:t>
              </w:r>
            </w:sdtContent>
          </w:sdt>
        </w:p>
      </w:sdtContent>
    </w:sdt>
    <w:p w14:paraId="00000422" w14:textId="77777777" w:rsidR="0056420F" w:rsidRPr="002A4EA3" w:rsidRDefault="00FB2A9F">
      <w:pPr>
        <w:spacing w:after="0" w:line="240" w:lineRule="auto"/>
        <w:rPr>
          <w:color w:val="C00000"/>
          <w:u w:val="single"/>
        </w:rPr>
      </w:pPr>
      <w:r w:rsidRPr="002A4EA3">
        <w:rPr>
          <w:color w:val="C00000"/>
          <w:u w:val="single"/>
        </w:rPr>
        <w:t>Empirical validity testing</w:t>
      </w:r>
    </w:p>
    <w:p w14:paraId="00000423" w14:textId="46FF6218" w:rsidR="0056420F" w:rsidRPr="002A4EA3" w:rsidRDefault="000306A8">
      <w:pPr>
        <w:spacing w:after="0" w:line="240" w:lineRule="auto"/>
        <w:rPr>
          <w:color w:val="C00000"/>
        </w:rPr>
      </w:pPr>
      <w:r w:rsidRPr="002A4EA3">
        <w:rPr>
          <w:color w:val="C00000"/>
        </w:rPr>
        <w:t>Tables</w:t>
      </w:r>
      <w:r w:rsidR="00FB2A9F" w:rsidRPr="002A4EA3">
        <w:rPr>
          <w:color w:val="C00000"/>
        </w:rPr>
        <w:t xml:space="preserve"> below show summary results of the score level validity analyses. Two statistical methods were utilized in this validity analysis to assess correlations between the measure and other clinical quality performance measures at </w:t>
      </w:r>
      <w:r w:rsidR="008B2BB5" w:rsidRPr="002A4EA3">
        <w:rPr>
          <w:color w:val="C00000"/>
        </w:rPr>
        <w:t xml:space="preserve">the </w:t>
      </w:r>
      <w:r w:rsidR="00FB2A9F" w:rsidRPr="002A4EA3">
        <w:rPr>
          <w:color w:val="C00000"/>
        </w:rPr>
        <w:t>group</w:t>
      </w:r>
      <w:r w:rsidR="006D6D2A" w:rsidRPr="002A4EA3">
        <w:rPr>
          <w:color w:val="C00000"/>
        </w:rPr>
        <w:t xml:space="preserve"> billing provider</w:t>
      </w:r>
      <w:r w:rsidR="008B2BB5" w:rsidRPr="002A4EA3">
        <w:rPr>
          <w:color w:val="C00000"/>
        </w:rPr>
        <w:t xml:space="preserve"> level </w:t>
      </w:r>
      <w:r w:rsidR="00FB2A9F" w:rsidRPr="002A4EA3">
        <w:rPr>
          <w:color w:val="C00000"/>
        </w:rPr>
        <w:t>and stratified by three age categories (i.e., 15-20, 21-44, and 15-44</w:t>
      </w:r>
      <w:r w:rsidR="00263DD8" w:rsidRPr="002A4EA3">
        <w:rPr>
          <w:color w:val="C00000"/>
        </w:rPr>
        <w:t>).</w:t>
      </w:r>
      <w:r w:rsidR="00BE1665" w:rsidRPr="002A4EA3">
        <w:rPr>
          <w:color w:val="C00000"/>
        </w:rPr>
        <w:t xml:space="preserve"> Results from two methods are shown side by side.</w:t>
      </w:r>
      <w:r w:rsidR="007C7C0E" w:rsidRPr="007C7C0E">
        <w:t xml:space="preserve"> </w:t>
      </w:r>
      <w:r w:rsidR="00ED177E" w:rsidRPr="002A4EA3">
        <w:rPr>
          <w:color w:val="C00000"/>
        </w:rPr>
        <w:t>W</w:t>
      </w:r>
      <w:r w:rsidR="007C7C0E" w:rsidRPr="002A4EA3">
        <w:rPr>
          <w:color w:val="C00000"/>
        </w:rPr>
        <w:t xml:space="preserve">e ran the analyses using </w:t>
      </w:r>
      <w:r w:rsidR="00D07FEE" w:rsidRPr="002A4EA3">
        <w:rPr>
          <w:color w:val="C00000"/>
        </w:rPr>
        <w:t>a threshold</w:t>
      </w:r>
      <w:r w:rsidR="007C7C0E" w:rsidRPr="002A4EA3">
        <w:rPr>
          <w:color w:val="C00000"/>
        </w:rPr>
        <w:t xml:space="preserve"> to exclude billing providers with fewer than </w:t>
      </w:r>
      <w:r w:rsidR="00D07FEE" w:rsidRPr="002A4EA3">
        <w:rPr>
          <w:color w:val="C00000"/>
        </w:rPr>
        <w:t>25</w:t>
      </w:r>
      <w:r w:rsidR="007C7C0E" w:rsidRPr="002A4EA3">
        <w:rPr>
          <w:color w:val="C00000"/>
        </w:rPr>
        <w:t xml:space="preserve"> eligible patients. </w:t>
      </w:r>
    </w:p>
    <w:p w14:paraId="00000425" w14:textId="77777777" w:rsidR="0056420F" w:rsidRPr="002A4EA3" w:rsidRDefault="0056420F" w:rsidP="001A7910">
      <w:pPr>
        <w:spacing w:after="0" w:line="192" w:lineRule="auto"/>
        <w:rPr>
          <w:b/>
          <w:color w:val="C00000"/>
        </w:rPr>
      </w:pPr>
    </w:p>
    <w:p w14:paraId="00000426" w14:textId="77777777" w:rsidR="0056420F" w:rsidRPr="002A4EA3" w:rsidRDefault="00FB2A9F" w:rsidP="00EF20B6">
      <w:pPr>
        <w:keepNext/>
        <w:spacing w:after="0" w:line="240" w:lineRule="auto"/>
        <w:rPr>
          <w:b/>
          <w:color w:val="C00000"/>
        </w:rPr>
      </w:pPr>
      <w:r w:rsidRPr="002A4EA3">
        <w:rPr>
          <w:b/>
          <w:color w:val="C00000"/>
        </w:rPr>
        <w:t xml:space="preserve">Most &amp; Moderately Effective Methods </w:t>
      </w:r>
      <w:r w:rsidRPr="002A4EA3">
        <w:rPr>
          <w:b/>
          <w:color w:val="C00000"/>
          <w:u w:val="single"/>
        </w:rPr>
        <w:t>3-days</w:t>
      </w:r>
      <w:r w:rsidRPr="002A4EA3">
        <w:rPr>
          <w:b/>
          <w:color w:val="C00000"/>
        </w:rPr>
        <w:t xml:space="preserve"> Postpartum</w:t>
      </w:r>
    </w:p>
    <w:p w14:paraId="00000453" w14:textId="6146A370" w:rsidR="0056420F" w:rsidRPr="002A4EA3" w:rsidRDefault="00FB2A9F" w:rsidP="00EF20B6">
      <w:pPr>
        <w:keepNext/>
        <w:spacing w:after="0" w:line="240" w:lineRule="auto"/>
        <w:rPr>
          <w:color w:val="C00000"/>
        </w:rPr>
      </w:pPr>
      <w:r w:rsidRPr="002A4EA3">
        <w:rPr>
          <w:color w:val="C00000"/>
        </w:rPr>
        <w:t xml:space="preserve">Correlation with selected </w:t>
      </w:r>
      <w:r w:rsidR="00690932" w:rsidRPr="002A4EA3">
        <w:rPr>
          <w:color w:val="C00000"/>
        </w:rPr>
        <w:t>clinical quality</w:t>
      </w:r>
      <w:r w:rsidRPr="002A4EA3">
        <w:rPr>
          <w:color w:val="C00000"/>
        </w:rPr>
        <w:t xml:space="preserve"> measures, </w:t>
      </w:r>
      <w:r w:rsidR="00E035DD" w:rsidRPr="002A4EA3">
        <w:rPr>
          <w:i/>
          <w:color w:val="C00000"/>
        </w:rPr>
        <w:t>Group Billing Provider</w:t>
      </w:r>
      <w:r w:rsidRPr="002A4EA3">
        <w:rPr>
          <w:i/>
          <w:color w:val="C00000"/>
        </w:rPr>
        <w:t xml:space="preserve">, </w:t>
      </w:r>
      <w:r w:rsidRPr="002A4EA3">
        <w:rPr>
          <w:color w:val="C00000"/>
        </w:rPr>
        <w:t>IME 2018</w:t>
      </w:r>
    </w:p>
    <w:tbl>
      <w:tblPr>
        <w:tblStyle w:val="affb"/>
        <w:tblW w:w="97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Caption w:val="Most &amp; Moderately Effective Methods 3-days Postpartum, Correlation with selected clinical quality measures, Group Billing Provider, IME 2018"/>
        <w:tblDescription w:val="The table shows the results of Pearson correlation  and multilevel correlation estimation between postpartum contraceptive measures and selected related measures. "/>
      </w:tblPr>
      <w:tblGrid>
        <w:gridCol w:w="1370"/>
        <w:gridCol w:w="1080"/>
        <w:gridCol w:w="1890"/>
        <w:gridCol w:w="1080"/>
        <w:gridCol w:w="2160"/>
        <w:gridCol w:w="2160"/>
      </w:tblGrid>
      <w:tr w:rsidR="007E2D2C" w:rsidRPr="00D460F0" w14:paraId="3620D0F4" w14:textId="0BDF354C" w:rsidTr="003A1B6F">
        <w:trPr>
          <w:cantSplit/>
          <w:trHeight w:val="220"/>
          <w:tblHeader/>
        </w:trPr>
        <w:tc>
          <w:tcPr>
            <w:tcW w:w="1370" w:type="dxa"/>
            <w:tcBorders>
              <w:bottom w:val="nil"/>
            </w:tcBorders>
            <w:shd w:val="clear" w:color="auto" w:fill="FFE7E7"/>
            <w:tcMar>
              <w:top w:w="0" w:type="dxa"/>
              <w:left w:w="0" w:type="dxa"/>
              <w:bottom w:w="0" w:type="dxa"/>
              <w:right w:w="0" w:type="dxa"/>
            </w:tcMar>
          </w:tcPr>
          <w:p w14:paraId="00000454" w14:textId="636C6229" w:rsidR="007E2D2C" w:rsidRPr="00D460F0" w:rsidRDefault="007E2D2C" w:rsidP="007E2D2C">
            <w:pPr>
              <w:keepNext/>
              <w:spacing w:after="0" w:line="240" w:lineRule="auto"/>
              <w:ind w:left="90"/>
              <w:rPr>
                <w:color w:val="FF0000"/>
                <w:sz w:val="20"/>
              </w:rPr>
            </w:pPr>
          </w:p>
        </w:tc>
        <w:tc>
          <w:tcPr>
            <w:tcW w:w="1080" w:type="dxa"/>
            <w:tcBorders>
              <w:bottom w:val="nil"/>
            </w:tcBorders>
            <w:shd w:val="clear" w:color="auto" w:fill="FFE7E7"/>
            <w:tcMar>
              <w:top w:w="0" w:type="dxa"/>
              <w:left w:w="0" w:type="dxa"/>
              <w:bottom w:w="0" w:type="dxa"/>
              <w:right w:w="0" w:type="dxa"/>
            </w:tcMar>
          </w:tcPr>
          <w:p w14:paraId="00000455" w14:textId="0F8E5C02" w:rsidR="007E2D2C" w:rsidRPr="00D460F0" w:rsidRDefault="007E2D2C" w:rsidP="007E2D2C">
            <w:pPr>
              <w:keepNext/>
              <w:spacing w:after="0" w:line="240" w:lineRule="auto"/>
              <w:ind w:left="90"/>
              <w:jc w:val="center"/>
              <w:rPr>
                <w:color w:val="FF0000"/>
                <w:sz w:val="20"/>
              </w:rPr>
            </w:pPr>
          </w:p>
        </w:tc>
        <w:tc>
          <w:tcPr>
            <w:tcW w:w="1890" w:type="dxa"/>
            <w:tcBorders>
              <w:bottom w:val="nil"/>
            </w:tcBorders>
            <w:shd w:val="clear" w:color="auto" w:fill="FFE7E7"/>
          </w:tcPr>
          <w:p w14:paraId="0D0C6AAC" w14:textId="63214CDB" w:rsidR="007E2D2C" w:rsidRPr="00D460F0" w:rsidRDefault="007E2D2C" w:rsidP="007E2D2C">
            <w:pPr>
              <w:keepNext/>
              <w:spacing w:after="0" w:line="240" w:lineRule="auto"/>
              <w:ind w:left="-115" w:right="-115"/>
              <w:jc w:val="center"/>
              <w:rPr>
                <w:color w:val="FF0000"/>
                <w:sz w:val="20"/>
              </w:rPr>
            </w:pPr>
          </w:p>
        </w:tc>
        <w:tc>
          <w:tcPr>
            <w:tcW w:w="1080" w:type="dxa"/>
            <w:tcBorders>
              <w:bottom w:val="nil"/>
            </w:tcBorders>
            <w:shd w:val="clear" w:color="auto" w:fill="FFE7E7"/>
          </w:tcPr>
          <w:p w14:paraId="3064F598" w14:textId="4449ED4C" w:rsidR="007E2D2C" w:rsidRPr="00D460F0" w:rsidRDefault="007E2D2C" w:rsidP="007E2D2C">
            <w:pPr>
              <w:keepNext/>
              <w:spacing w:after="0" w:line="240" w:lineRule="auto"/>
              <w:ind w:left="-115" w:right="-115"/>
              <w:jc w:val="center"/>
              <w:rPr>
                <w:color w:val="FF0000"/>
                <w:sz w:val="20"/>
              </w:rPr>
            </w:pPr>
          </w:p>
        </w:tc>
        <w:tc>
          <w:tcPr>
            <w:tcW w:w="4320" w:type="dxa"/>
            <w:gridSpan w:val="2"/>
            <w:shd w:val="clear" w:color="auto" w:fill="FFE7E7"/>
          </w:tcPr>
          <w:p w14:paraId="104BD652" w14:textId="35FCDFAF" w:rsidR="007E2D2C" w:rsidRPr="002A4EA3" w:rsidRDefault="007E2D2C" w:rsidP="007E2D2C">
            <w:pPr>
              <w:keepNext/>
              <w:spacing w:after="0" w:line="240" w:lineRule="auto"/>
              <w:ind w:left="-25"/>
              <w:jc w:val="center"/>
              <w:rPr>
                <w:color w:val="C00000"/>
                <w:sz w:val="20"/>
              </w:rPr>
            </w:pPr>
            <w:r w:rsidRPr="002A4EA3">
              <w:rPr>
                <w:color w:val="C00000"/>
                <w:sz w:val="20"/>
              </w:rPr>
              <w:t>Multilevel correlation estimation</w:t>
            </w:r>
          </w:p>
        </w:tc>
      </w:tr>
      <w:tr w:rsidR="002053EE" w:rsidRPr="00D460F0" w14:paraId="23FCE607" w14:textId="4869B62B" w:rsidTr="003A1B6F">
        <w:trPr>
          <w:cantSplit/>
          <w:trHeight w:val="220"/>
          <w:tblHeader/>
        </w:trPr>
        <w:tc>
          <w:tcPr>
            <w:tcW w:w="1370" w:type="dxa"/>
            <w:tcBorders>
              <w:top w:val="nil"/>
            </w:tcBorders>
            <w:shd w:val="clear" w:color="auto" w:fill="FFE7E7"/>
            <w:tcMar>
              <w:top w:w="0" w:type="dxa"/>
              <w:left w:w="0" w:type="dxa"/>
              <w:bottom w:w="0" w:type="dxa"/>
              <w:right w:w="0" w:type="dxa"/>
            </w:tcMar>
          </w:tcPr>
          <w:p w14:paraId="00000459" w14:textId="62090B6C" w:rsidR="002053EE" w:rsidRPr="00D460F0" w:rsidRDefault="002053EE" w:rsidP="00510754">
            <w:pPr>
              <w:keepNext/>
              <w:widowControl w:val="0"/>
              <w:pBdr>
                <w:top w:val="nil"/>
                <w:left w:val="nil"/>
                <w:bottom w:val="nil"/>
                <w:right w:val="nil"/>
                <w:between w:val="nil"/>
              </w:pBdr>
              <w:spacing w:after="0"/>
              <w:ind w:left="110"/>
              <w:rPr>
                <w:color w:val="FF0000"/>
                <w:sz w:val="20"/>
              </w:rPr>
            </w:pPr>
            <w:r w:rsidRPr="002A4EA3">
              <w:rPr>
                <w:color w:val="C00000"/>
                <w:sz w:val="20"/>
              </w:rPr>
              <w:t>Related measures</w:t>
            </w:r>
          </w:p>
        </w:tc>
        <w:tc>
          <w:tcPr>
            <w:tcW w:w="1080" w:type="dxa"/>
            <w:tcBorders>
              <w:top w:val="nil"/>
            </w:tcBorders>
            <w:shd w:val="clear" w:color="auto" w:fill="FFE7E7"/>
            <w:tcMar>
              <w:top w:w="0" w:type="dxa"/>
              <w:left w:w="0" w:type="dxa"/>
              <w:bottom w:w="0" w:type="dxa"/>
              <w:right w:w="0" w:type="dxa"/>
            </w:tcMar>
          </w:tcPr>
          <w:p w14:paraId="0000045A" w14:textId="10081890" w:rsidR="002053EE" w:rsidRPr="00D460F0" w:rsidRDefault="002053EE" w:rsidP="002053EE">
            <w:pPr>
              <w:keepNext/>
              <w:widowControl w:val="0"/>
              <w:pBdr>
                <w:top w:val="nil"/>
                <w:left w:val="nil"/>
                <w:bottom w:val="nil"/>
                <w:right w:val="nil"/>
                <w:between w:val="nil"/>
              </w:pBdr>
              <w:spacing w:after="0"/>
              <w:jc w:val="center"/>
              <w:rPr>
                <w:color w:val="FF0000"/>
                <w:sz w:val="20"/>
              </w:rPr>
            </w:pPr>
            <w:r w:rsidRPr="002A4EA3">
              <w:rPr>
                <w:color w:val="C00000"/>
                <w:sz w:val="20"/>
              </w:rPr>
              <w:t>Age Group</w:t>
            </w:r>
          </w:p>
        </w:tc>
        <w:tc>
          <w:tcPr>
            <w:tcW w:w="1890" w:type="dxa"/>
            <w:tcBorders>
              <w:top w:val="nil"/>
            </w:tcBorders>
            <w:shd w:val="clear" w:color="auto" w:fill="FFE7E7"/>
          </w:tcPr>
          <w:p w14:paraId="1A7E7A2C" w14:textId="21A2F620" w:rsidR="002053EE" w:rsidRPr="00D460F0" w:rsidRDefault="002053EE" w:rsidP="002053EE">
            <w:pPr>
              <w:keepNext/>
              <w:spacing w:after="0" w:line="240" w:lineRule="auto"/>
              <w:ind w:left="90"/>
              <w:jc w:val="center"/>
              <w:rPr>
                <w:color w:val="FF0000"/>
                <w:sz w:val="20"/>
              </w:rPr>
            </w:pPr>
            <w:r w:rsidRPr="002A4EA3">
              <w:rPr>
                <w:color w:val="C00000"/>
                <w:sz w:val="20"/>
              </w:rPr>
              <w:t>Median unit size of related measures</w:t>
            </w:r>
          </w:p>
        </w:tc>
        <w:tc>
          <w:tcPr>
            <w:tcW w:w="1080" w:type="dxa"/>
            <w:tcBorders>
              <w:top w:val="nil"/>
            </w:tcBorders>
            <w:shd w:val="clear" w:color="auto" w:fill="FFE7E7"/>
          </w:tcPr>
          <w:p w14:paraId="0121A8B4" w14:textId="03C8EABE" w:rsidR="002053EE" w:rsidRPr="00D460F0" w:rsidRDefault="002053EE" w:rsidP="002053EE">
            <w:pPr>
              <w:keepNext/>
              <w:spacing w:after="0" w:line="240" w:lineRule="auto"/>
              <w:ind w:left="90" w:hanging="115"/>
              <w:jc w:val="center"/>
              <w:rPr>
                <w:color w:val="FF0000"/>
                <w:sz w:val="20"/>
              </w:rPr>
            </w:pPr>
            <w:r w:rsidRPr="002A4EA3">
              <w:rPr>
                <w:color w:val="C00000"/>
                <w:sz w:val="20"/>
              </w:rPr>
              <w:t>Pearson r</w:t>
            </w:r>
          </w:p>
        </w:tc>
        <w:tc>
          <w:tcPr>
            <w:tcW w:w="2160" w:type="dxa"/>
            <w:shd w:val="clear" w:color="auto" w:fill="FFE7E7"/>
          </w:tcPr>
          <w:p w14:paraId="0351B625" w14:textId="0C6F4106" w:rsidR="002053EE" w:rsidRPr="00D460F0" w:rsidRDefault="002053EE" w:rsidP="002053EE">
            <w:pPr>
              <w:keepNext/>
              <w:spacing w:after="0" w:line="240" w:lineRule="auto"/>
              <w:ind w:left="-25"/>
              <w:jc w:val="center"/>
              <w:rPr>
                <w:color w:val="FF0000"/>
                <w:sz w:val="20"/>
              </w:rPr>
            </w:pPr>
            <w:r w:rsidRPr="002A4EA3">
              <w:rPr>
                <w:color w:val="C00000"/>
                <w:sz w:val="20"/>
              </w:rPr>
              <w:t>Correlation coefficients</w:t>
            </w:r>
          </w:p>
        </w:tc>
        <w:tc>
          <w:tcPr>
            <w:tcW w:w="2160" w:type="dxa"/>
            <w:shd w:val="clear" w:color="auto" w:fill="FFE7E7"/>
          </w:tcPr>
          <w:p w14:paraId="70C5581F" w14:textId="1433FBAA" w:rsidR="002053EE" w:rsidRPr="002A4EA3" w:rsidRDefault="002053EE" w:rsidP="002053EE">
            <w:pPr>
              <w:keepNext/>
              <w:spacing w:after="0" w:line="240" w:lineRule="auto"/>
              <w:ind w:left="-25"/>
              <w:jc w:val="center"/>
              <w:rPr>
                <w:color w:val="C00000"/>
                <w:sz w:val="20"/>
              </w:rPr>
            </w:pPr>
            <w:r w:rsidRPr="002A4EA3">
              <w:rPr>
                <w:color w:val="C00000"/>
                <w:sz w:val="20"/>
              </w:rPr>
              <w:t>95% Confidence Limits (lower, upper)</w:t>
            </w:r>
          </w:p>
        </w:tc>
      </w:tr>
      <w:tr w:rsidR="002053EE" w:rsidRPr="00D460F0" w14:paraId="381155AA" w14:textId="5DD288D1" w:rsidTr="003A1B6F">
        <w:trPr>
          <w:cantSplit/>
        </w:trPr>
        <w:tc>
          <w:tcPr>
            <w:tcW w:w="1370" w:type="dxa"/>
            <w:vMerge w:val="restart"/>
            <w:shd w:val="clear" w:color="auto" w:fill="FFE7E7"/>
            <w:tcMar>
              <w:top w:w="0" w:type="dxa"/>
              <w:left w:w="0" w:type="dxa"/>
              <w:bottom w:w="0" w:type="dxa"/>
              <w:right w:w="0" w:type="dxa"/>
            </w:tcMar>
          </w:tcPr>
          <w:p w14:paraId="0000045E" w14:textId="77777777" w:rsidR="002053EE" w:rsidRPr="00D460F0" w:rsidRDefault="002053EE" w:rsidP="002053EE">
            <w:pPr>
              <w:keepNext/>
              <w:spacing w:after="0" w:line="240" w:lineRule="auto"/>
              <w:ind w:left="90"/>
              <w:rPr>
                <w:color w:val="FF0000"/>
                <w:sz w:val="20"/>
              </w:rPr>
            </w:pPr>
            <w:r w:rsidRPr="002A4EA3">
              <w:rPr>
                <w:color w:val="C00000"/>
                <w:sz w:val="20"/>
              </w:rPr>
              <w:t>Postpartum Care</w:t>
            </w:r>
          </w:p>
        </w:tc>
        <w:tc>
          <w:tcPr>
            <w:tcW w:w="1080" w:type="dxa"/>
            <w:shd w:val="clear" w:color="auto" w:fill="F2F2F2" w:themeFill="background1" w:themeFillShade="F2"/>
            <w:tcMar>
              <w:top w:w="0" w:type="dxa"/>
              <w:left w:w="0" w:type="dxa"/>
              <w:bottom w:w="0" w:type="dxa"/>
              <w:right w:w="0" w:type="dxa"/>
            </w:tcMar>
            <w:vAlign w:val="center"/>
          </w:tcPr>
          <w:p w14:paraId="0000045F" w14:textId="088D8C5F" w:rsidR="002053EE" w:rsidRPr="00D460F0" w:rsidRDefault="002053EE" w:rsidP="002053EE">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70D7ACA3" w14:textId="3E1F448E" w:rsidR="002053EE" w:rsidRPr="00D460F0" w:rsidRDefault="002053EE" w:rsidP="002053EE">
            <w:pPr>
              <w:keepNext/>
              <w:spacing w:after="0" w:line="240" w:lineRule="auto"/>
              <w:jc w:val="center"/>
              <w:rPr>
                <w:color w:val="FF0000"/>
                <w:sz w:val="20"/>
              </w:rPr>
            </w:pPr>
            <w:r w:rsidRPr="002A4EA3">
              <w:rPr>
                <w:color w:val="C00000"/>
                <w:sz w:val="20"/>
              </w:rPr>
              <w:t>49.5</w:t>
            </w:r>
          </w:p>
        </w:tc>
        <w:tc>
          <w:tcPr>
            <w:tcW w:w="1080" w:type="dxa"/>
            <w:shd w:val="clear" w:color="auto" w:fill="F2F2F2" w:themeFill="background1" w:themeFillShade="F2"/>
            <w:vAlign w:val="center"/>
          </w:tcPr>
          <w:p w14:paraId="1D06ECF1" w14:textId="1F861594"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.24*</w:t>
            </w:r>
          </w:p>
        </w:tc>
        <w:tc>
          <w:tcPr>
            <w:tcW w:w="2160" w:type="dxa"/>
            <w:shd w:val="clear" w:color="auto" w:fill="DBE5F1" w:themeFill="accent1" w:themeFillTint="33"/>
            <w:vAlign w:val="center"/>
          </w:tcPr>
          <w:p w14:paraId="2DBC999E" w14:textId="410317F1"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.37*</w:t>
            </w:r>
          </w:p>
        </w:tc>
        <w:tc>
          <w:tcPr>
            <w:tcW w:w="2160" w:type="dxa"/>
            <w:shd w:val="clear" w:color="auto" w:fill="F2F2F2" w:themeFill="background1" w:themeFillShade="F2"/>
            <w:vAlign w:val="center"/>
          </w:tcPr>
          <w:p w14:paraId="375E017D" w14:textId="3C3700AA" w:rsidR="002053EE" w:rsidRPr="002A4EA3" w:rsidRDefault="002053EE" w:rsidP="002053EE">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(.12, .57)</w:t>
            </w:r>
          </w:p>
        </w:tc>
      </w:tr>
      <w:tr w:rsidR="002053EE" w:rsidRPr="00D460F0" w14:paraId="0C101A4D" w14:textId="2C6BF001" w:rsidTr="003A1B6F">
        <w:trPr>
          <w:cantSplit/>
        </w:trPr>
        <w:tc>
          <w:tcPr>
            <w:tcW w:w="1370" w:type="dxa"/>
            <w:vMerge/>
            <w:shd w:val="clear" w:color="auto" w:fill="FFE7E7"/>
            <w:tcMar>
              <w:top w:w="0" w:type="dxa"/>
              <w:left w:w="0" w:type="dxa"/>
              <w:bottom w:w="0" w:type="dxa"/>
              <w:right w:w="0" w:type="dxa"/>
            </w:tcMar>
          </w:tcPr>
          <w:p w14:paraId="00000463" w14:textId="77777777" w:rsidR="002053EE" w:rsidRPr="00D460F0" w:rsidRDefault="002053EE" w:rsidP="002053EE">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00000464" w14:textId="77777777" w:rsidR="002053EE" w:rsidRPr="00D460F0" w:rsidRDefault="002053EE" w:rsidP="002053EE">
            <w:pPr>
              <w:keepNext/>
              <w:spacing w:after="0" w:line="240" w:lineRule="auto"/>
              <w:ind w:left="90" w:right="90"/>
              <w:jc w:val="center"/>
              <w:rPr>
                <w:color w:val="FF0000"/>
                <w:sz w:val="20"/>
              </w:rPr>
            </w:pPr>
            <w:r w:rsidRPr="002A4EA3">
              <w:rPr>
                <w:color w:val="C00000"/>
                <w:sz w:val="20"/>
              </w:rPr>
              <w:t>21-44</w:t>
            </w:r>
          </w:p>
        </w:tc>
        <w:tc>
          <w:tcPr>
            <w:tcW w:w="1890" w:type="dxa"/>
          </w:tcPr>
          <w:p w14:paraId="43E316CD" w14:textId="713268E0" w:rsidR="002053EE" w:rsidRPr="00D460F0" w:rsidRDefault="002053EE" w:rsidP="002053EE">
            <w:pPr>
              <w:keepNext/>
              <w:spacing w:after="0" w:line="240" w:lineRule="auto"/>
              <w:jc w:val="center"/>
              <w:rPr>
                <w:color w:val="FF0000"/>
                <w:sz w:val="20"/>
              </w:rPr>
            </w:pPr>
            <w:r w:rsidRPr="002A4EA3">
              <w:rPr>
                <w:color w:val="C00000"/>
                <w:sz w:val="20"/>
              </w:rPr>
              <w:t>48</w:t>
            </w:r>
          </w:p>
        </w:tc>
        <w:tc>
          <w:tcPr>
            <w:tcW w:w="1080" w:type="dxa"/>
            <w:vAlign w:val="center"/>
          </w:tcPr>
          <w:p w14:paraId="79EE9867" w14:textId="0BA1F9F9"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.21*</w:t>
            </w:r>
          </w:p>
        </w:tc>
        <w:tc>
          <w:tcPr>
            <w:tcW w:w="2160" w:type="dxa"/>
            <w:vAlign w:val="center"/>
          </w:tcPr>
          <w:p w14:paraId="515990C4" w14:textId="659028D9"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.37*</w:t>
            </w:r>
          </w:p>
        </w:tc>
        <w:tc>
          <w:tcPr>
            <w:tcW w:w="2160" w:type="dxa"/>
            <w:vAlign w:val="center"/>
          </w:tcPr>
          <w:p w14:paraId="74139806" w14:textId="3F8B89C3" w:rsidR="002053EE" w:rsidRPr="002A4EA3" w:rsidRDefault="002053EE" w:rsidP="002053EE">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(.11, .57)</w:t>
            </w:r>
          </w:p>
        </w:tc>
      </w:tr>
      <w:tr w:rsidR="002053EE" w:rsidRPr="00D460F0" w14:paraId="60CDB0A5" w14:textId="2EBC22CE" w:rsidTr="003A1B6F">
        <w:trPr>
          <w:cantSplit/>
        </w:trPr>
        <w:tc>
          <w:tcPr>
            <w:tcW w:w="1370" w:type="dxa"/>
            <w:vMerge/>
            <w:shd w:val="clear" w:color="auto" w:fill="FFE7E7"/>
            <w:tcMar>
              <w:top w:w="0" w:type="dxa"/>
              <w:left w:w="0" w:type="dxa"/>
              <w:bottom w:w="0" w:type="dxa"/>
              <w:right w:w="0" w:type="dxa"/>
            </w:tcMar>
          </w:tcPr>
          <w:p w14:paraId="00000468" w14:textId="77777777" w:rsidR="002053EE" w:rsidRPr="00D460F0" w:rsidRDefault="002053EE" w:rsidP="002053EE">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00000469" w14:textId="7D2827D8" w:rsidR="002053EE" w:rsidRPr="00D460F0" w:rsidRDefault="002053EE" w:rsidP="002053EE">
            <w:pPr>
              <w:keepNext/>
              <w:spacing w:after="0" w:line="240" w:lineRule="auto"/>
              <w:ind w:left="90" w:right="90"/>
              <w:jc w:val="center"/>
              <w:rPr>
                <w:color w:val="FF0000"/>
                <w:sz w:val="20"/>
              </w:rPr>
            </w:pPr>
            <w:r w:rsidRPr="002A4EA3">
              <w:rPr>
                <w:color w:val="C00000"/>
                <w:sz w:val="20"/>
              </w:rPr>
              <w:t>15-20</w:t>
            </w:r>
          </w:p>
        </w:tc>
        <w:tc>
          <w:tcPr>
            <w:tcW w:w="1890" w:type="dxa"/>
          </w:tcPr>
          <w:p w14:paraId="028FFFCC" w14:textId="1AE0CD90" w:rsidR="002053EE" w:rsidRPr="00D460F0" w:rsidRDefault="002053EE" w:rsidP="002053EE">
            <w:pPr>
              <w:keepNext/>
              <w:spacing w:after="0" w:line="240" w:lineRule="auto"/>
              <w:jc w:val="center"/>
              <w:rPr>
                <w:color w:val="FF0000"/>
                <w:sz w:val="20"/>
              </w:rPr>
            </w:pPr>
            <w:r w:rsidRPr="002A4EA3">
              <w:rPr>
                <w:color w:val="C00000"/>
                <w:sz w:val="20"/>
              </w:rPr>
              <w:t>46</w:t>
            </w:r>
          </w:p>
        </w:tc>
        <w:tc>
          <w:tcPr>
            <w:tcW w:w="1080" w:type="dxa"/>
            <w:vAlign w:val="center"/>
          </w:tcPr>
          <w:p w14:paraId="6954E91B" w14:textId="6F270038"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797FB342" w14:textId="2CA0C02A"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330CE4E3" w14:textId="3CEA8AC0" w:rsidR="002053EE" w:rsidRPr="002A4EA3" w:rsidRDefault="002053EE" w:rsidP="002053EE">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r w:rsidR="002053EE" w:rsidRPr="00D460F0" w14:paraId="4DFE9E61" w14:textId="10B5A053" w:rsidTr="003A1B6F">
        <w:trPr>
          <w:cantSplit/>
        </w:trPr>
        <w:tc>
          <w:tcPr>
            <w:tcW w:w="1370" w:type="dxa"/>
            <w:vMerge w:val="restart"/>
            <w:shd w:val="clear" w:color="auto" w:fill="FFE7E7"/>
            <w:tcMar>
              <w:top w:w="0" w:type="dxa"/>
              <w:left w:w="0" w:type="dxa"/>
              <w:bottom w:w="0" w:type="dxa"/>
              <w:right w:w="0" w:type="dxa"/>
            </w:tcMar>
          </w:tcPr>
          <w:p w14:paraId="0000046D" w14:textId="77777777" w:rsidR="002053EE" w:rsidRPr="00D460F0" w:rsidRDefault="002053EE" w:rsidP="002053EE">
            <w:pPr>
              <w:keepNext/>
              <w:spacing w:after="0" w:line="240" w:lineRule="auto"/>
              <w:ind w:left="90"/>
              <w:rPr>
                <w:color w:val="FF0000"/>
                <w:sz w:val="20"/>
              </w:rPr>
            </w:pPr>
            <w:r w:rsidRPr="002A4EA3">
              <w:rPr>
                <w:color w:val="C00000"/>
                <w:sz w:val="20"/>
              </w:rPr>
              <w:t>First Trimester Prenatal Care</w:t>
            </w:r>
          </w:p>
        </w:tc>
        <w:tc>
          <w:tcPr>
            <w:tcW w:w="1080" w:type="dxa"/>
            <w:shd w:val="clear" w:color="auto" w:fill="F2F2F2" w:themeFill="background1" w:themeFillShade="F2"/>
            <w:tcMar>
              <w:top w:w="0" w:type="dxa"/>
              <w:left w:w="0" w:type="dxa"/>
              <w:bottom w:w="0" w:type="dxa"/>
              <w:right w:w="0" w:type="dxa"/>
            </w:tcMar>
            <w:vAlign w:val="center"/>
          </w:tcPr>
          <w:p w14:paraId="0000046E" w14:textId="7C422EBD" w:rsidR="002053EE" w:rsidRPr="00D460F0" w:rsidRDefault="002053EE" w:rsidP="002053EE">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22D44B0C" w14:textId="628E2D72" w:rsidR="002053EE" w:rsidRPr="00D460F0" w:rsidRDefault="002053EE" w:rsidP="002053EE">
            <w:pPr>
              <w:keepNext/>
              <w:spacing w:after="0" w:line="240" w:lineRule="auto"/>
              <w:jc w:val="center"/>
              <w:rPr>
                <w:color w:val="FF0000"/>
                <w:sz w:val="20"/>
              </w:rPr>
            </w:pPr>
            <w:r w:rsidRPr="002A4EA3">
              <w:rPr>
                <w:color w:val="C00000"/>
                <w:sz w:val="20"/>
              </w:rPr>
              <w:t>61</w:t>
            </w:r>
          </w:p>
        </w:tc>
        <w:tc>
          <w:tcPr>
            <w:tcW w:w="1080" w:type="dxa"/>
            <w:shd w:val="clear" w:color="auto" w:fill="F2F2F2" w:themeFill="background1" w:themeFillShade="F2"/>
            <w:vAlign w:val="center"/>
          </w:tcPr>
          <w:p w14:paraId="454FDC5B" w14:textId="0F173D5E"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.29</w:t>
            </w:r>
          </w:p>
        </w:tc>
        <w:tc>
          <w:tcPr>
            <w:tcW w:w="2160" w:type="dxa"/>
            <w:shd w:val="clear" w:color="auto" w:fill="DBE5F1" w:themeFill="accent1" w:themeFillTint="33"/>
            <w:vAlign w:val="center"/>
          </w:tcPr>
          <w:p w14:paraId="23C57676" w14:textId="16DF4561" w:rsidR="002053EE" w:rsidRPr="004D0F17" w:rsidRDefault="002053EE" w:rsidP="002053EE">
            <w:pPr>
              <w:keepNext/>
              <w:spacing w:after="0" w:line="240" w:lineRule="auto"/>
              <w:jc w:val="center"/>
              <w:rPr>
                <w:rFonts w:asciiTheme="minorHAnsi" w:hAnsiTheme="minorHAnsi" w:cstheme="minorHAnsi"/>
                <w:b/>
                <w:bCs/>
                <w:color w:val="C00000"/>
                <w:sz w:val="20"/>
                <w:szCs w:val="16"/>
              </w:rPr>
            </w:pPr>
            <w:r w:rsidRPr="002A4EA3">
              <w:rPr>
                <w:rFonts w:asciiTheme="minorHAnsi" w:hAnsiTheme="minorHAnsi" w:cstheme="minorHAnsi"/>
                <w:b/>
                <w:bCs/>
                <w:color w:val="C00000"/>
                <w:sz w:val="20"/>
                <w:szCs w:val="16"/>
              </w:rPr>
              <w:t>.38*</w:t>
            </w:r>
          </w:p>
        </w:tc>
        <w:tc>
          <w:tcPr>
            <w:tcW w:w="2160" w:type="dxa"/>
            <w:shd w:val="clear" w:color="auto" w:fill="F2F2F2" w:themeFill="background1" w:themeFillShade="F2"/>
            <w:vAlign w:val="center"/>
          </w:tcPr>
          <w:p w14:paraId="695E59D1" w14:textId="444D4180" w:rsidR="002053EE" w:rsidRPr="002A4EA3" w:rsidRDefault="002053EE" w:rsidP="002053EE">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(.03, .63)</w:t>
            </w:r>
          </w:p>
        </w:tc>
      </w:tr>
      <w:tr w:rsidR="002053EE" w:rsidRPr="00D460F0" w14:paraId="3C0ED36B" w14:textId="63A895AB" w:rsidTr="003A1B6F">
        <w:trPr>
          <w:cantSplit/>
        </w:trPr>
        <w:tc>
          <w:tcPr>
            <w:tcW w:w="1370" w:type="dxa"/>
            <w:vMerge/>
            <w:shd w:val="clear" w:color="auto" w:fill="FFE7E7"/>
            <w:tcMar>
              <w:top w:w="0" w:type="dxa"/>
              <w:left w:w="0" w:type="dxa"/>
              <w:bottom w:w="0" w:type="dxa"/>
              <w:right w:w="0" w:type="dxa"/>
            </w:tcMar>
          </w:tcPr>
          <w:p w14:paraId="00000472" w14:textId="77777777" w:rsidR="002053EE" w:rsidRPr="00D460F0" w:rsidRDefault="002053EE" w:rsidP="002053EE">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00000473" w14:textId="77777777" w:rsidR="002053EE" w:rsidRPr="00D460F0" w:rsidRDefault="002053EE" w:rsidP="002053EE">
            <w:pPr>
              <w:keepNext/>
              <w:spacing w:after="0" w:line="240" w:lineRule="auto"/>
              <w:ind w:left="90" w:right="90"/>
              <w:jc w:val="center"/>
              <w:rPr>
                <w:color w:val="FF0000"/>
                <w:sz w:val="20"/>
              </w:rPr>
            </w:pPr>
            <w:r w:rsidRPr="002A4EA3">
              <w:rPr>
                <w:color w:val="C00000"/>
                <w:sz w:val="20"/>
              </w:rPr>
              <w:t>21-44</w:t>
            </w:r>
          </w:p>
        </w:tc>
        <w:tc>
          <w:tcPr>
            <w:tcW w:w="1890" w:type="dxa"/>
          </w:tcPr>
          <w:p w14:paraId="5582ACCB" w14:textId="28957CAA" w:rsidR="002053EE" w:rsidRPr="00D460F0" w:rsidRDefault="002053EE" w:rsidP="002053EE">
            <w:pPr>
              <w:keepNext/>
              <w:spacing w:after="0" w:line="240" w:lineRule="auto"/>
              <w:jc w:val="center"/>
              <w:rPr>
                <w:color w:val="FF0000"/>
                <w:sz w:val="20"/>
              </w:rPr>
            </w:pPr>
            <w:r w:rsidRPr="002A4EA3">
              <w:rPr>
                <w:color w:val="C00000"/>
                <w:sz w:val="20"/>
              </w:rPr>
              <w:t>52</w:t>
            </w:r>
          </w:p>
        </w:tc>
        <w:tc>
          <w:tcPr>
            <w:tcW w:w="1080" w:type="dxa"/>
            <w:vAlign w:val="center"/>
          </w:tcPr>
          <w:p w14:paraId="112BC243" w14:textId="5D2AA7F4"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.31*</w:t>
            </w:r>
          </w:p>
        </w:tc>
        <w:tc>
          <w:tcPr>
            <w:tcW w:w="2160" w:type="dxa"/>
            <w:vAlign w:val="center"/>
          </w:tcPr>
          <w:p w14:paraId="56C84800" w14:textId="0E7462E9"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.39*</w:t>
            </w:r>
          </w:p>
        </w:tc>
        <w:tc>
          <w:tcPr>
            <w:tcW w:w="2160" w:type="dxa"/>
            <w:vAlign w:val="center"/>
          </w:tcPr>
          <w:p w14:paraId="5C7F02A9" w14:textId="7224FC91" w:rsidR="002053EE" w:rsidRPr="002A4EA3" w:rsidRDefault="002053EE" w:rsidP="002053EE">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(.02, .65)</w:t>
            </w:r>
          </w:p>
        </w:tc>
      </w:tr>
      <w:tr w:rsidR="002053EE" w:rsidRPr="00D460F0" w14:paraId="1FD18418" w14:textId="0F96055C" w:rsidTr="003A1B6F">
        <w:trPr>
          <w:cantSplit/>
        </w:trPr>
        <w:tc>
          <w:tcPr>
            <w:tcW w:w="1370" w:type="dxa"/>
            <w:vMerge/>
            <w:shd w:val="clear" w:color="auto" w:fill="FFE7E7"/>
            <w:tcMar>
              <w:top w:w="0" w:type="dxa"/>
              <w:left w:w="0" w:type="dxa"/>
              <w:bottom w:w="0" w:type="dxa"/>
              <w:right w:w="0" w:type="dxa"/>
            </w:tcMar>
          </w:tcPr>
          <w:p w14:paraId="00000477" w14:textId="77777777" w:rsidR="002053EE" w:rsidRPr="00D460F0" w:rsidRDefault="002053EE" w:rsidP="002053EE">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00000478" w14:textId="12081049" w:rsidR="002053EE" w:rsidRPr="00D460F0" w:rsidRDefault="002053EE" w:rsidP="002053EE">
            <w:pPr>
              <w:keepNext/>
              <w:spacing w:after="0" w:line="240" w:lineRule="auto"/>
              <w:ind w:left="90" w:right="90"/>
              <w:jc w:val="center"/>
              <w:rPr>
                <w:color w:val="FF0000"/>
                <w:sz w:val="20"/>
              </w:rPr>
            </w:pPr>
            <w:r w:rsidRPr="002A4EA3">
              <w:rPr>
                <w:color w:val="C00000"/>
                <w:sz w:val="20"/>
              </w:rPr>
              <w:t>15-20</w:t>
            </w:r>
          </w:p>
        </w:tc>
        <w:tc>
          <w:tcPr>
            <w:tcW w:w="1890" w:type="dxa"/>
          </w:tcPr>
          <w:p w14:paraId="0958467C" w14:textId="27D01655" w:rsidR="002053EE" w:rsidRPr="00D460F0" w:rsidRDefault="002053EE" w:rsidP="002053EE">
            <w:pPr>
              <w:keepNext/>
              <w:spacing w:after="0" w:line="240" w:lineRule="auto"/>
              <w:jc w:val="center"/>
              <w:rPr>
                <w:color w:val="FF0000"/>
                <w:sz w:val="20"/>
              </w:rPr>
            </w:pPr>
            <w:r w:rsidRPr="002A4EA3">
              <w:rPr>
                <w:color w:val="C00000"/>
                <w:sz w:val="20"/>
              </w:rPr>
              <w:t>46</w:t>
            </w:r>
          </w:p>
        </w:tc>
        <w:tc>
          <w:tcPr>
            <w:tcW w:w="1080" w:type="dxa"/>
            <w:vAlign w:val="center"/>
          </w:tcPr>
          <w:p w14:paraId="1A94AF08" w14:textId="0DF70914"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550B9148" w14:textId="529F344F" w:rsidR="002053EE" w:rsidRPr="00403F12" w:rsidRDefault="002053EE" w:rsidP="002053EE">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37D16D05" w14:textId="52581B66" w:rsidR="002053EE" w:rsidRPr="002A4EA3" w:rsidRDefault="002053EE" w:rsidP="002053EE">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bl>
    <w:p w14:paraId="5B4AB648" w14:textId="77777777" w:rsidR="008C0D3B" w:rsidRPr="002A4EA3" w:rsidRDefault="008C0D3B" w:rsidP="008C0D3B">
      <w:pPr>
        <w:spacing w:after="0" w:line="240" w:lineRule="auto"/>
        <w:rPr>
          <w:color w:val="C00000"/>
          <w:sz w:val="20"/>
        </w:rPr>
      </w:pPr>
      <w:r w:rsidRPr="002A4EA3">
        <w:rPr>
          <w:color w:val="C00000"/>
          <w:sz w:val="20"/>
        </w:rPr>
        <w:t xml:space="preserve">*Statistically significant at p &lt; .05  </w:t>
      </w:r>
    </w:p>
    <w:p w14:paraId="04DA2AAA" w14:textId="290D9A1B" w:rsidR="00403F12" w:rsidRPr="004A03F1" w:rsidRDefault="00D805E9" w:rsidP="004A03F1">
      <w:pPr>
        <w:spacing w:after="0" w:line="216" w:lineRule="auto"/>
        <w:rPr>
          <w:color w:val="C00000"/>
          <w:sz w:val="20"/>
        </w:rPr>
      </w:pPr>
      <w:r w:rsidRPr="002A4EA3">
        <w:rPr>
          <w:color w:val="C00000"/>
          <w:sz w:val="20"/>
          <w:vertAlign w:val="superscript"/>
        </w:rPr>
        <w:t xml:space="preserve">§ </w:t>
      </w:r>
      <w:r w:rsidRPr="002A4EA3">
        <w:rPr>
          <w:color w:val="C00000"/>
          <w:sz w:val="20"/>
        </w:rPr>
        <w:t>Estimates were not shown due to limited number of units (&lt;10) that generate unstable estimates</w:t>
      </w:r>
    </w:p>
    <w:p w14:paraId="2F29751A" w14:textId="77777777" w:rsidR="001A7910" w:rsidRDefault="001A7910" w:rsidP="00A7585C">
      <w:pPr>
        <w:keepNext/>
        <w:spacing w:after="0" w:line="240" w:lineRule="auto"/>
        <w:rPr>
          <w:b/>
          <w:color w:val="C00000"/>
        </w:rPr>
      </w:pPr>
    </w:p>
    <w:p w14:paraId="6E6576E9" w14:textId="72023224" w:rsidR="000B2F08" w:rsidRPr="002A4EA3" w:rsidRDefault="000B2F08" w:rsidP="00A7585C">
      <w:pPr>
        <w:keepNext/>
        <w:spacing w:after="0" w:line="240" w:lineRule="auto"/>
        <w:rPr>
          <w:b/>
          <w:color w:val="C00000"/>
        </w:rPr>
      </w:pPr>
      <w:r w:rsidRPr="002A4EA3">
        <w:rPr>
          <w:b/>
          <w:color w:val="C00000"/>
        </w:rPr>
        <w:t xml:space="preserve">Most and Moderately Effective Methods </w:t>
      </w:r>
      <w:sdt>
        <w:sdtPr>
          <w:rPr>
            <w:color w:val="C00000"/>
          </w:rPr>
          <w:tag w:val="goog_rdk_138"/>
          <w:id w:val="440115662"/>
        </w:sdtPr>
        <w:sdtEndPr/>
        <w:sdtContent>
          <w:r w:rsidRPr="002A4EA3">
            <w:rPr>
              <w:b/>
              <w:color w:val="C00000"/>
              <w:u w:val="single"/>
            </w:rPr>
            <w:t>60-days</w:t>
          </w:r>
        </w:sdtContent>
      </w:sdt>
      <w:r w:rsidRPr="002A4EA3">
        <w:rPr>
          <w:b/>
          <w:color w:val="C00000"/>
        </w:rPr>
        <w:t xml:space="preserve"> Postpartum </w:t>
      </w:r>
    </w:p>
    <w:p w14:paraId="389A58AF" w14:textId="501E7737" w:rsidR="000B2F08" w:rsidRDefault="000B2F08" w:rsidP="00A7585C">
      <w:pPr>
        <w:keepNext/>
        <w:spacing w:after="0" w:line="240" w:lineRule="auto"/>
        <w:rPr>
          <w:color w:val="C00000"/>
        </w:rPr>
      </w:pPr>
      <w:r w:rsidRPr="002A4EA3">
        <w:rPr>
          <w:color w:val="C00000"/>
        </w:rPr>
        <w:t xml:space="preserve">Correlation with selected clinical quality measures, </w:t>
      </w:r>
      <w:r w:rsidRPr="002A4EA3">
        <w:rPr>
          <w:i/>
          <w:iCs/>
          <w:color w:val="C00000"/>
        </w:rPr>
        <w:t>Group Billing Provider</w:t>
      </w:r>
      <w:r w:rsidRPr="002A4EA3">
        <w:rPr>
          <w:color w:val="C00000"/>
        </w:rPr>
        <w:t>, IME 2018</w:t>
      </w:r>
    </w:p>
    <w:tbl>
      <w:tblPr>
        <w:tblStyle w:val="affb"/>
        <w:tblW w:w="97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Most &amp; Moderately Effective Methods 60-days Postpartum, Correlation with selected clinical quality measures, Group Billing Provider, IME 2018"/>
        <w:tblDescription w:val="The table shows the results of Pearson correlation  and multilevel correlation estimation between postpartum contraceptive measures and selected related measures. &#10;"/>
      </w:tblPr>
      <w:tblGrid>
        <w:gridCol w:w="1370"/>
        <w:gridCol w:w="1080"/>
        <w:gridCol w:w="1890"/>
        <w:gridCol w:w="1080"/>
        <w:gridCol w:w="2160"/>
        <w:gridCol w:w="2160"/>
      </w:tblGrid>
      <w:tr w:rsidR="004A03F1" w:rsidRPr="00D460F0" w14:paraId="6B635A21" w14:textId="77777777" w:rsidTr="00414B1F">
        <w:trPr>
          <w:cantSplit/>
          <w:trHeight w:val="220"/>
          <w:tblHeader/>
        </w:trPr>
        <w:tc>
          <w:tcPr>
            <w:tcW w:w="1370" w:type="dxa"/>
            <w:tcBorders>
              <w:bottom w:val="nil"/>
            </w:tcBorders>
            <w:shd w:val="clear" w:color="auto" w:fill="FFE7E7"/>
            <w:tcMar>
              <w:top w:w="0" w:type="dxa"/>
              <w:left w:w="0" w:type="dxa"/>
              <w:bottom w:w="0" w:type="dxa"/>
              <w:right w:w="0" w:type="dxa"/>
            </w:tcMar>
          </w:tcPr>
          <w:p w14:paraId="6C9220D8" w14:textId="1D64704D" w:rsidR="004A03F1" w:rsidRPr="00D460F0" w:rsidRDefault="004A03F1" w:rsidP="00253856">
            <w:pPr>
              <w:keepNext/>
              <w:spacing w:after="0" w:line="240" w:lineRule="auto"/>
              <w:ind w:left="90"/>
              <w:rPr>
                <w:color w:val="FF0000"/>
                <w:sz w:val="20"/>
              </w:rPr>
            </w:pPr>
          </w:p>
        </w:tc>
        <w:tc>
          <w:tcPr>
            <w:tcW w:w="1080" w:type="dxa"/>
            <w:tcBorders>
              <w:bottom w:val="nil"/>
            </w:tcBorders>
            <w:shd w:val="clear" w:color="auto" w:fill="FFE7E7"/>
            <w:tcMar>
              <w:top w:w="0" w:type="dxa"/>
              <w:left w:w="0" w:type="dxa"/>
              <w:bottom w:w="0" w:type="dxa"/>
              <w:right w:w="0" w:type="dxa"/>
            </w:tcMar>
          </w:tcPr>
          <w:p w14:paraId="3D02DEC1" w14:textId="1C8109DF" w:rsidR="004A03F1" w:rsidRPr="00D460F0" w:rsidRDefault="004A03F1" w:rsidP="00253856">
            <w:pPr>
              <w:keepNext/>
              <w:spacing w:after="0" w:line="240" w:lineRule="auto"/>
              <w:ind w:left="90"/>
              <w:jc w:val="center"/>
              <w:rPr>
                <w:color w:val="FF0000"/>
                <w:sz w:val="20"/>
              </w:rPr>
            </w:pPr>
          </w:p>
        </w:tc>
        <w:tc>
          <w:tcPr>
            <w:tcW w:w="1890" w:type="dxa"/>
            <w:tcBorders>
              <w:bottom w:val="nil"/>
            </w:tcBorders>
            <w:shd w:val="clear" w:color="auto" w:fill="FFE7E7"/>
          </w:tcPr>
          <w:p w14:paraId="32285553" w14:textId="22AE8716" w:rsidR="004A03F1" w:rsidRPr="00D460F0" w:rsidRDefault="004A03F1" w:rsidP="00253856">
            <w:pPr>
              <w:keepNext/>
              <w:spacing w:after="0" w:line="240" w:lineRule="auto"/>
              <w:ind w:left="-115" w:right="-115"/>
              <w:jc w:val="center"/>
              <w:rPr>
                <w:color w:val="FF0000"/>
                <w:sz w:val="20"/>
              </w:rPr>
            </w:pPr>
          </w:p>
        </w:tc>
        <w:tc>
          <w:tcPr>
            <w:tcW w:w="1080" w:type="dxa"/>
            <w:tcBorders>
              <w:bottom w:val="nil"/>
            </w:tcBorders>
            <w:shd w:val="clear" w:color="auto" w:fill="FFE7E7"/>
          </w:tcPr>
          <w:p w14:paraId="505E285E" w14:textId="7A296FAF" w:rsidR="004A03F1" w:rsidRPr="00D460F0" w:rsidRDefault="004A03F1" w:rsidP="00253856">
            <w:pPr>
              <w:keepNext/>
              <w:spacing w:after="0" w:line="240" w:lineRule="auto"/>
              <w:ind w:left="-115" w:right="-115"/>
              <w:jc w:val="center"/>
              <w:rPr>
                <w:color w:val="FF0000"/>
                <w:sz w:val="20"/>
              </w:rPr>
            </w:pPr>
          </w:p>
        </w:tc>
        <w:tc>
          <w:tcPr>
            <w:tcW w:w="4320" w:type="dxa"/>
            <w:gridSpan w:val="2"/>
            <w:shd w:val="clear" w:color="auto" w:fill="FFE7E7"/>
          </w:tcPr>
          <w:p w14:paraId="473F8879" w14:textId="77777777" w:rsidR="004A03F1" w:rsidRPr="002A4EA3" w:rsidRDefault="004A03F1" w:rsidP="00253856">
            <w:pPr>
              <w:keepNext/>
              <w:spacing w:after="0" w:line="240" w:lineRule="auto"/>
              <w:ind w:left="-25"/>
              <w:jc w:val="center"/>
              <w:rPr>
                <w:color w:val="C00000"/>
                <w:sz w:val="20"/>
              </w:rPr>
            </w:pPr>
            <w:r w:rsidRPr="002A4EA3">
              <w:rPr>
                <w:color w:val="C00000"/>
                <w:sz w:val="20"/>
              </w:rPr>
              <w:t>Multilevel correlation estimation</w:t>
            </w:r>
          </w:p>
        </w:tc>
      </w:tr>
      <w:tr w:rsidR="00F15C1F" w:rsidRPr="00D460F0" w14:paraId="5C63710A" w14:textId="77777777" w:rsidTr="00414B1F">
        <w:trPr>
          <w:cantSplit/>
          <w:trHeight w:val="220"/>
          <w:tblHeader/>
        </w:trPr>
        <w:tc>
          <w:tcPr>
            <w:tcW w:w="1370" w:type="dxa"/>
            <w:tcBorders>
              <w:top w:val="nil"/>
            </w:tcBorders>
            <w:shd w:val="clear" w:color="auto" w:fill="FFE7E7"/>
            <w:tcMar>
              <w:top w:w="0" w:type="dxa"/>
              <w:left w:w="0" w:type="dxa"/>
              <w:bottom w:w="0" w:type="dxa"/>
              <w:right w:w="0" w:type="dxa"/>
            </w:tcMar>
          </w:tcPr>
          <w:p w14:paraId="5D858B76" w14:textId="04A08CBC" w:rsidR="00F15C1F" w:rsidRPr="00D460F0" w:rsidRDefault="00F15C1F" w:rsidP="00510754">
            <w:pPr>
              <w:keepNext/>
              <w:widowControl w:val="0"/>
              <w:pBdr>
                <w:top w:val="nil"/>
                <w:left w:val="nil"/>
                <w:bottom w:val="nil"/>
                <w:right w:val="nil"/>
                <w:between w:val="nil"/>
              </w:pBdr>
              <w:spacing w:after="0"/>
              <w:ind w:left="110"/>
              <w:rPr>
                <w:color w:val="FF0000"/>
                <w:sz w:val="20"/>
              </w:rPr>
            </w:pPr>
            <w:r w:rsidRPr="002A4EA3">
              <w:rPr>
                <w:color w:val="C00000"/>
                <w:sz w:val="20"/>
              </w:rPr>
              <w:t>Related measures</w:t>
            </w:r>
          </w:p>
        </w:tc>
        <w:tc>
          <w:tcPr>
            <w:tcW w:w="1080" w:type="dxa"/>
            <w:tcBorders>
              <w:top w:val="nil"/>
            </w:tcBorders>
            <w:shd w:val="clear" w:color="auto" w:fill="FFE7E7"/>
            <w:tcMar>
              <w:top w:w="0" w:type="dxa"/>
              <w:left w:w="0" w:type="dxa"/>
              <w:bottom w:w="0" w:type="dxa"/>
              <w:right w:w="0" w:type="dxa"/>
            </w:tcMar>
          </w:tcPr>
          <w:p w14:paraId="67442839" w14:textId="1E43A9DE" w:rsidR="00F15C1F" w:rsidRPr="00D460F0" w:rsidRDefault="00F15C1F" w:rsidP="00F15C1F">
            <w:pPr>
              <w:keepNext/>
              <w:widowControl w:val="0"/>
              <w:pBdr>
                <w:top w:val="nil"/>
                <w:left w:val="nil"/>
                <w:bottom w:val="nil"/>
                <w:right w:val="nil"/>
                <w:between w:val="nil"/>
              </w:pBdr>
              <w:spacing w:after="0"/>
              <w:jc w:val="center"/>
              <w:rPr>
                <w:color w:val="FF0000"/>
                <w:sz w:val="20"/>
              </w:rPr>
            </w:pPr>
            <w:r w:rsidRPr="002A4EA3">
              <w:rPr>
                <w:color w:val="C00000"/>
                <w:sz w:val="20"/>
              </w:rPr>
              <w:t>Age Group</w:t>
            </w:r>
          </w:p>
        </w:tc>
        <w:tc>
          <w:tcPr>
            <w:tcW w:w="1890" w:type="dxa"/>
            <w:tcBorders>
              <w:top w:val="nil"/>
            </w:tcBorders>
            <w:shd w:val="clear" w:color="auto" w:fill="FFE7E7"/>
          </w:tcPr>
          <w:p w14:paraId="3CC8044D" w14:textId="24D86B83" w:rsidR="00F15C1F" w:rsidRPr="00D460F0" w:rsidRDefault="00F15C1F" w:rsidP="00F15C1F">
            <w:pPr>
              <w:keepNext/>
              <w:spacing w:after="0" w:line="240" w:lineRule="auto"/>
              <w:ind w:left="90"/>
              <w:jc w:val="center"/>
              <w:rPr>
                <w:color w:val="FF0000"/>
                <w:sz w:val="20"/>
              </w:rPr>
            </w:pPr>
            <w:r w:rsidRPr="002A4EA3">
              <w:rPr>
                <w:color w:val="C00000"/>
                <w:sz w:val="20"/>
              </w:rPr>
              <w:t>Median unit size of related measures</w:t>
            </w:r>
          </w:p>
        </w:tc>
        <w:tc>
          <w:tcPr>
            <w:tcW w:w="1080" w:type="dxa"/>
            <w:tcBorders>
              <w:top w:val="nil"/>
            </w:tcBorders>
            <w:shd w:val="clear" w:color="auto" w:fill="FFE7E7"/>
          </w:tcPr>
          <w:p w14:paraId="6059BF89" w14:textId="1DA14D78" w:rsidR="00F15C1F" w:rsidRPr="00D460F0" w:rsidRDefault="00F15C1F" w:rsidP="00F15C1F">
            <w:pPr>
              <w:keepNext/>
              <w:spacing w:after="0" w:line="240" w:lineRule="auto"/>
              <w:ind w:left="90" w:hanging="115"/>
              <w:jc w:val="center"/>
              <w:rPr>
                <w:color w:val="FF0000"/>
                <w:sz w:val="20"/>
              </w:rPr>
            </w:pPr>
            <w:r w:rsidRPr="002A4EA3">
              <w:rPr>
                <w:color w:val="C00000"/>
                <w:sz w:val="20"/>
              </w:rPr>
              <w:t>Pearson r</w:t>
            </w:r>
          </w:p>
        </w:tc>
        <w:tc>
          <w:tcPr>
            <w:tcW w:w="2160" w:type="dxa"/>
            <w:shd w:val="clear" w:color="auto" w:fill="FFE7E7"/>
          </w:tcPr>
          <w:p w14:paraId="6E15C222" w14:textId="77777777" w:rsidR="00F15C1F" w:rsidRPr="00D460F0" w:rsidRDefault="00F15C1F" w:rsidP="00F15C1F">
            <w:pPr>
              <w:keepNext/>
              <w:spacing w:after="0" w:line="240" w:lineRule="auto"/>
              <w:ind w:left="-25"/>
              <w:jc w:val="center"/>
              <w:rPr>
                <w:color w:val="FF0000"/>
                <w:sz w:val="20"/>
              </w:rPr>
            </w:pPr>
            <w:r w:rsidRPr="002A4EA3">
              <w:rPr>
                <w:color w:val="C00000"/>
                <w:sz w:val="20"/>
              </w:rPr>
              <w:t>Correlation coefficients</w:t>
            </w:r>
          </w:p>
        </w:tc>
        <w:tc>
          <w:tcPr>
            <w:tcW w:w="2160" w:type="dxa"/>
            <w:shd w:val="clear" w:color="auto" w:fill="FFE7E7"/>
          </w:tcPr>
          <w:p w14:paraId="53C58A9C" w14:textId="77777777" w:rsidR="00F15C1F" w:rsidRPr="002A4EA3" w:rsidRDefault="00F15C1F" w:rsidP="00F15C1F">
            <w:pPr>
              <w:keepNext/>
              <w:spacing w:after="0" w:line="240" w:lineRule="auto"/>
              <w:ind w:left="-25"/>
              <w:jc w:val="center"/>
              <w:rPr>
                <w:color w:val="C00000"/>
                <w:sz w:val="20"/>
              </w:rPr>
            </w:pPr>
            <w:r w:rsidRPr="002A4EA3">
              <w:rPr>
                <w:color w:val="C00000"/>
                <w:sz w:val="20"/>
              </w:rPr>
              <w:t>95% Confidence Limits (lower, upper)</w:t>
            </w:r>
          </w:p>
        </w:tc>
      </w:tr>
      <w:tr w:rsidR="00F15C1F" w:rsidRPr="00D460F0" w14:paraId="318B1D74" w14:textId="77777777" w:rsidTr="00C128E1">
        <w:trPr>
          <w:cantSplit/>
        </w:trPr>
        <w:tc>
          <w:tcPr>
            <w:tcW w:w="1370" w:type="dxa"/>
            <w:vMerge w:val="restart"/>
            <w:shd w:val="clear" w:color="auto" w:fill="FFE7E7"/>
            <w:tcMar>
              <w:top w:w="0" w:type="dxa"/>
              <w:left w:w="0" w:type="dxa"/>
              <w:bottom w:w="0" w:type="dxa"/>
              <w:right w:w="0" w:type="dxa"/>
            </w:tcMar>
          </w:tcPr>
          <w:p w14:paraId="6DF47BD3" w14:textId="77777777" w:rsidR="00F15C1F" w:rsidRPr="00D460F0" w:rsidRDefault="00F15C1F" w:rsidP="00F15C1F">
            <w:pPr>
              <w:keepNext/>
              <w:spacing w:after="0" w:line="240" w:lineRule="auto"/>
              <w:ind w:left="90"/>
              <w:rPr>
                <w:color w:val="FF0000"/>
                <w:sz w:val="20"/>
              </w:rPr>
            </w:pPr>
            <w:r w:rsidRPr="002A4EA3">
              <w:rPr>
                <w:color w:val="C00000"/>
                <w:sz w:val="20"/>
              </w:rPr>
              <w:t>Postpartum Care</w:t>
            </w:r>
          </w:p>
        </w:tc>
        <w:tc>
          <w:tcPr>
            <w:tcW w:w="1080" w:type="dxa"/>
            <w:shd w:val="clear" w:color="auto" w:fill="F2F2F2" w:themeFill="background1" w:themeFillShade="F2"/>
            <w:tcMar>
              <w:top w:w="0" w:type="dxa"/>
              <w:left w:w="0" w:type="dxa"/>
              <w:bottom w:w="0" w:type="dxa"/>
              <w:right w:w="0" w:type="dxa"/>
            </w:tcMar>
            <w:vAlign w:val="center"/>
          </w:tcPr>
          <w:p w14:paraId="573F3CC5" w14:textId="77777777" w:rsidR="00F15C1F" w:rsidRPr="00D460F0" w:rsidRDefault="00F15C1F" w:rsidP="00F15C1F">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300B39CB" w14:textId="42E2D905" w:rsidR="00F15C1F" w:rsidRPr="00D460F0" w:rsidRDefault="00F15C1F" w:rsidP="00F15C1F">
            <w:pPr>
              <w:keepNext/>
              <w:spacing w:after="0" w:line="240" w:lineRule="auto"/>
              <w:jc w:val="center"/>
              <w:rPr>
                <w:color w:val="FF0000"/>
                <w:sz w:val="20"/>
              </w:rPr>
            </w:pPr>
            <w:r w:rsidRPr="002A4EA3">
              <w:rPr>
                <w:color w:val="C00000"/>
                <w:sz w:val="20"/>
              </w:rPr>
              <w:t>49.5</w:t>
            </w:r>
          </w:p>
        </w:tc>
        <w:tc>
          <w:tcPr>
            <w:tcW w:w="1080" w:type="dxa"/>
            <w:shd w:val="clear" w:color="auto" w:fill="F2F2F2" w:themeFill="background1" w:themeFillShade="F2"/>
            <w:vAlign w:val="center"/>
          </w:tcPr>
          <w:p w14:paraId="39B4EDA0" w14:textId="5791468D"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.41*</w:t>
            </w:r>
          </w:p>
        </w:tc>
        <w:tc>
          <w:tcPr>
            <w:tcW w:w="2160" w:type="dxa"/>
            <w:shd w:val="clear" w:color="auto" w:fill="DBE5F1" w:themeFill="accent1" w:themeFillTint="33"/>
            <w:vAlign w:val="center"/>
          </w:tcPr>
          <w:p w14:paraId="6D0CD489" w14:textId="3C5368E6"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.54*</w:t>
            </w:r>
          </w:p>
        </w:tc>
        <w:tc>
          <w:tcPr>
            <w:tcW w:w="2160" w:type="dxa"/>
            <w:shd w:val="clear" w:color="auto" w:fill="F2F2F2" w:themeFill="background1" w:themeFillShade="F2"/>
            <w:vAlign w:val="center"/>
          </w:tcPr>
          <w:p w14:paraId="20427B91" w14:textId="0C577531" w:rsidR="00F15C1F" w:rsidRPr="002A4EA3" w:rsidRDefault="00F15C1F" w:rsidP="00F15C1F">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(.35, .69)</w:t>
            </w:r>
          </w:p>
        </w:tc>
      </w:tr>
      <w:tr w:rsidR="00F15C1F" w:rsidRPr="00D460F0" w14:paraId="57174E4C" w14:textId="77777777" w:rsidTr="00C128E1">
        <w:trPr>
          <w:cantSplit/>
        </w:trPr>
        <w:tc>
          <w:tcPr>
            <w:tcW w:w="1370" w:type="dxa"/>
            <w:vMerge/>
            <w:shd w:val="clear" w:color="auto" w:fill="FFE7E7"/>
            <w:tcMar>
              <w:top w:w="0" w:type="dxa"/>
              <w:left w:w="0" w:type="dxa"/>
              <w:bottom w:w="0" w:type="dxa"/>
              <w:right w:w="0" w:type="dxa"/>
            </w:tcMar>
          </w:tcPr>
          <w:p w14:paraId="40F5B253" w14:textId="77777777" w:rsidR="00F15C1F" w:rsidRPr="00D460F0" w:rsidRDefault="00F15C1F" w:rsidP="00F15C1F">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2CC6E30F" w14:textId="77777777" w:rsidR="00F15C1F" w:rsidRPr="00D460F0" w:rsidRDefault="00F15C1F" w:rsidP="00F15C1F">
            <w:pPr>
              <w:keepNext/>
              <w:spacing w:after="0" w:line="240" w:lineRule="auto"/>
              <w:ind w:left="90" w:right="90"/>
              <w:jc w:val="center"/>
              <w:rPr>
                <w:color w:val="FF0000"/>
                <w:sz w:val="20"/>
              </w:rPr>
            </w:pPr>
            <w:r w:rsidRPr="002A4EA3">
              <w:rPr>
                <w:color w:val="C00000"/>
                <w:sz w:val="20"/>
              </w:rPr>
              <w:t>21-44</w:t>
            </w:r>
          </w:p>
        </w:tc>
        <w:tc>
          <w:tcPr>
            <w:tcW w:w="1890" w:type="dxa"/>
          </w:tcPr>
          <w:p w14:paraId="6501862C" w14:textId="79608234" w:rsidR="00F15C1F" w:rsidRPr="00D460F0" w:rsidRDefault="00F15C1F" w:rsidP="00F15C1F">
            <w:pPr>
              <w:keepNext/>
              <w:spacing w:after="0" w:line="240" w:lineRule="auto"/>
              <w:jc w:val="center"/>
              <w:rPr>
                <w:color w:val="FF0000"/>
                <w:sz w:val="20"/>
              </w:rPr>
            </w:pPr>
            <w:r w:rsidRPr="002A4EA3">
              <w:rPr>
                <w:color w:val="C00000"/>
                <w:sz w:val="20"/>
              </w:rPr>
              <w:t>48</w:t>
            </w:r>
          </w:p>
        </w:tc>
        <w:tc>
          <w:tcPr>
            <w:tcW w:w="1080" w:type="dxa"/>
            <w:vAlign w:val="center"/>
          </w:tcPr>
          <w:p w14:paraId="06852A04" w14:textId="0E8C68FE"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.38*</w:t>
            </w:r>
          </w:p>
        </w:tc>
        <w:tc>
          <w:tcPr>
            <w:tcW w:w="2160" w:type="dxa"/>
            <w:vAlign w:val="center"/>
          </w:tcPr>
          <w:p w14:paraId="3DA9A1BD" w14:textId="32783796"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.52*</w:t>
            </w:r>
          </w:p>
        </w:tc>
        <w:tc>
          <w:tcPr>
            <w:tcW w:w="2160" w:type="dxa"/>
            <w:vAlign w:val="center"/>
          </w:tcPr>
          <w:p w14:paraId="2FAE91AC" w14:textId="1F232487" w:rsidR="00F15C1F" w:rsidRPr="002A4EA3" w:rsidRDefault="00F15C1F" w:rsidP="00F15C1F">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(.30, .68)</w:t>
            </w:r>
          </w:p>
        </w:tc>
      </w:tr>
      <w:tr w:rsidR="00F15C1F" w:rsidRPr="00D460F0" w14:paraId="7401EA36" w14:textId="77777777" w:rsidTr="00C128E1">
        <w:trPr>
          <w:cantSplit/>
        </w:trPr>
        <w:tc>
          <w:tcPr>
            <w:tcW w:w="1370" w:type="dxa"/>
            <w:vMerge/>
            <w:shd w:val="clear" w:color="auto" w:fill="FFE7E7"/>
            <w:tcMar>
              <w:top w:w="0" w:type="dxa"/>
              <w:left w:w="0" w:type="dxa"/>
              <w:bottom w:w="0" w:type="dxa"/>
              <w:right w:w="0" w:type="dxa"/>
            </w:tcMar>
          </w:tcPr>
          <w:p w14:paraId="34239925" w14:textId="77777777" w:rsidR="00F15C1F" w:rsidRPr="00D460F0" w:rsidRDefault="00F15C1F" w:rsidP="00F15C1F">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54B6EA9F" w14:textId="77777777" w:rsidR="00F15C1F" w:rsidRPr="00D460F0" w:rsidRDefault="00F15C1F" w:rsidP="00F15C1F">
            <w:pPr>
              <w:keepNext/>
              <w:spacing w:after="0" w:line="240" w:lineRule="auto"/>
              <w:ind w:left="90" w:right="90"/>
              <w:jc w:val="center"/>
              <w:rPr>
                <w:color w:val="FF0000"/>
                <w:sz w:val="20"/>
              </w:rPr>
            </w:pPr>
            <w:r w:rsidRPr="002A4EA3">
              <w:rPr>
                <w:color w:val="C00000"/>
                <w:sz w:val="20"/>
              </w:rPr>
              <w:t>15-20</w:t>
            </w:r>
          </w:p>
        </w:tc>
        <w:tc>
          <w:tcPr>
            <w:tcW w:w="1890" w:type="dxa"/>
          </w:tcPr>
          <w:p w14:paraId="0853A8DC" w14:textId="1C39FB99" w:rsidR="00F15C1F" w:rsidRPr="00D460F0" w:rsidRDefault="00F15C1F" w:rsidP="00F15C1F">
            <w:pPr>
              <w:keepNext/>
              <w:spacing w:after="0" w:line="240" w:lineRule="auto"/>
              <w:jc w:val="center"/>
              <w:rPr>
                <w:color w:val="FF0000"/>
                <w:sz w:val="20"/>
              </w:rPr>
            </w:pPr>
            <w:r w:rsidRPr="002A4EA3">
              <w:rPr>
                <w:color w:val="C00000"/>
                <w:sz w:val="20"/>
              </w:rPr>
              <w:t>46</w:t>
            </w:r>
          </w:p>
        </w:tc>
        <w:tc>
          <w:tcPr>
            <w:tcW w:w="1080" w:type="dxa"/>
            <w:vAlign w:val="center"/>
          </w:tcPr>
          <w:p w14:paraId="0C81C443" w14:textId="0202CFDA"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6952E4A0" w14:textId="4EF94105"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2C19C75C" w14:textId="7A5AF2BE" w:rsidR="00F15C1F" w:rsidRPr="002A4EA3" w:rsidRDefault="00F15C1F" w:rsidP="00F15C1F">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r w:rsidR="00F15C1F" w:rsidRPr="00D460F0" w14:paraId="6C1755F1" w14:textId="77777777" w:rsidTr="00C128E1">
        <w:trPr>
          <w:cantSplit/>
        </w:trPr>
        <w:tc>
          <w:tcPr>
            <w:tcW w:w="1370" w:type="dxa"/>
            <w:vMerge w:val="restart"/>
            <w:shd w:val="clear" w:color="auto" w:fill="FFE7E7"/>
            <w:tcMar>
              <w:top w:w="0" w:type="dxa"/>
              <w:left w:w="0" w:type="dxa"/>
              <w:bottom w:w="0" w:type="dxa"/>
              <w:right w:w="0" w:type="dxa"/>
            </w:tcMar>
          </w:tcPr>
          <w:p w14:paraId="08831900" w14:textId="77777777" w:rsidR="00F15C1F" w:rsidRPr="00D460F0" w:rsidRDefault="00F15C1F" w:rsidP="00F15C1F">
            <w:pPr>
              <w:keepNext/>
              <w:spacing w:after="0" w:line="240" w:lineRule="auto"/>
              <w:ind w:left="90"/>
              <w:rPr>
                <w:color w:val="FF0000"/>
                <w:sz w:val="20"/>
              </w:rPr>
            </w:pPr>
            <w:r w:rsidRPr="002A4EA3">
              <w:rPr>
                <w:color w:val="C00000"/>
                <w:sz w:val="20"/>
              </w:rPr>
              <w:t>First Trimester Prenatal Care</w:t>
            </w:r>
          </w:p>
        </w:tc>
        <w:tc>
          <w:tcPr>
            <w:tcW w:w="1080" w:type="dxa"/>
            <w:shd w:val="clear" w:color="auto" w:fill="F2F2F2" w:themeFill="background1" w:themeFillShade="F2"/>
            <w:tcMar>
              <w:top w:w="0" w:type="dxa"/>
              <w:left w:w="0" w:type="dxa"/>
              <w:bottom w:w="0" w:type="dxa"/>
              <w:right w:w="0" w:type="dxa"/>
            </w:tcMar>
            <w:vAlign w:val="center"/>
          </w:tcPr>
          <w:p w14:paraId="2862C063" w14:textId="77777777" w:rsidR="00F15C1F" w:rsidRPr="00D460F0" w:rsidRDefault="00F15C1F" w:rsidP="00F15C1F">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6F7B4FF5" w14:textId="638DACA4" w:rsidR="00F15C1F" w:rsidRPr="00D460F0" w:rsidRDefault="00F15C1F" w:rsidP="00F15C1F">
            <w:pPr>
              <w:keepNext/>
              <w:spacing w:after="0" w:line="240" w:lineRule="auto"/>
              <w:jc w:val="center"/>
              <w:rPr>
                <w:color w:val="FF0000"/>
                <w:sz w:val="20"/>
              </w:rPr>
            </w:pPr>
            <w:r w:rsidRPr="002A4EA3">
              <w:rPr>
                <w:color w:val="C00000"/>
                <w:sz w:val="20"/>
              </w:rPr>
              <w:t>61</w:t>
            </w:r>
          </w:p>
        </w:tc>
        <w:tc>
          <w:tcPr>
            <w:tcW w:w="1080" w:type="dxa"/>
            <w:shd w:val="clear" w:color="auto" w:fill="F2F2F2" w:themeFill="background1" w:themeFillShade="F2"/>
            <w:vAlign w:val="center"/>
          </w:tcPr>
          <w:p w14:paraId="68B75A78" w14:textId="2170E21E"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.49*</w:t>
            </w:r>
          </w:p>
        </w:tc>
        <w:tc>
          <w:tcPr>
            <w:tcW w:w="2160" w:type="dxa"/>
            <w:shd w:val="clear" w:color="auto" w:fill="DBE5F1" w:themeFill="accent1" w:themeFillTint="33"/>
            <w:vAlign w:val="center"/>
          </w:tcPr>
          <w:p w14:paraId="5D16A028" w14:textId="340B3301" w:rsidR="00F15C1F" w:rsidRPr="004D0F17" w:rsidRDefault="00F15C1F" w:rsidP="00F15C1F">
            <w:pPr>
              <w:keepNext/>
              <w:spacing w:after="0" w:line="240" w:lineRule="auto"/>
              <w:jc w:val="center"/>
              <w:rPr>
                <w:rFonts w:asciiTheme="minorHAnsi" w:hAnsiTheme="minorHAnsi" w:cstheme="minorHAnsi"/>
                <w:b/>
                <w:bCs/>
                <w:color w:val="C00000"/>
                <w:sz w:val="20"/>
                <w:szCs w:val="16"/>
              </w:rPr>
            </w:pPr>
            <w:r w:rsidRPr="002A4EA3">
              <w:rPr>
                <w:rFonts w:asciiTheme="minorHAnsi" w:hAnsiTheme="minorHAnsi" w:cstheme="minorHAnsi"/>
                <w:b/>
                <w:bCs/>
                <w:color w:val="C00000"/>
                <w:sz w:val="20"/>
                <w:szCs w:val="16"/>
              </w:rPr>
              <w:t>.60*</w:t>
            </w:r>
          </w:p>
        </w:tc>
        <w:tc>
          <w:tcPr>
            <w:tcW w:w="2160" w:type="dxa"/>
            <w:shd w:val="clear" w:color="auto" w:fill="F2F2F2" w:themeFill="background1" w:themeFillShade="F2"/>
            <w:vAlign w:val="center"/>
          </w:tcPr>
          <w:p w14:paraId="480B1451" w14:textId="0B6ADCA1" w:rsidR="00F15C1F" w:rsidRPr="002A4EA3" w:rsidRDefault="00F15C1F" w:rsidP="00F15C1F">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(.29, .77)</w:t>
            </w:r>
          </w:p>
        </w:tc>
      </w:tr>
      <w:tr w:rsidR="00F15C1F" w:rsidRPr="00D460F0" w14:paraId="68AF7892" w14:textId="77777777" w:rsidTr="00C128E1">
        <w:trPr>
          <w:cantSplit/>
        </w:trPr>
        <w:tc>
          <w:tcPr>
            <w:tcW w:w="1370" w:type="dxa"/>
            <w:vMerge/>
            <w:shd w:val="clear" w:color="auto" w:fill="FFE7E7"/>
            <w:tcMar>
              <w:top w:w="0" w:type="dxa"/>
              <w:left w:w="0" w:type="dxa"/>
              <w:bottom w:w="0" w:type="dxa"/>
              <w:right w:w="0" w:type="dxa"/>
            </w:tcMar>
          </w:tcPr>
          <w:p w14:paraId="5648FBAE" w14:textId="77777777" w:rsidR="00F15C1F" w:rsidRPr="00D460F0" w:rsidRDefault="00F15C1F" w:rsidP="00F15C1F">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48EC293D" w14:textId="77777777" w:rsidR="00F15C1F" w:rsidRPr="00D460F0" w:rsidRDefault="00F15C1F" w:rsidP="00F15C1F">
            <w:pPr>
              <w:keepNext/>
              <w:spacing w:after="0" w:line="240" w:lineRule="auto"/>
              <w:ind w:left="90" w:right="90"/>
              <w:jc w:val="center"/>
              <w:rPr>
                <w:color w:val="FF0000"/>
                <w:sz w:val="20"/>
              </w:rPr>
            </w:pPr>
            <w:r w:rsidRPr="002A4EA3">
              <w:rPr>
                <w:color w:val="C00000"/>
                <w:sz w:val="20"/>
              </w:rPr>
              <w:t>21-44</w:t>
            </w:r>
          </w:p>
        </w:tc>
        <w:tc>
          <w:tcPr>
            <w:tcW w:w="1890" w:type="dxa"/>
          </w:tcPr>
          <w:p w14:paraId="26F6D9A3" w14:textId="6F062F17" w:rsidR="00F15C1F" w:rsidRPr="00D460F0" w:rsidRDefault="00F15C1F" w:rsidP="00F15C1F">
            <w:pPr>
              <w:keepNext/>
              <w:spacing w:after="0" w:line="240" w:lineRule="auto"/>
              <w:jc w:val="center"/>
              <w:rPr>
                <w:color w:val="FF0000"/>
                <w:sz w:val="20"/>
              </w:rPr>
            </w:pPr>
            <w:r w:rsidRPr="002A4EA3">
              <w:rPr>
                <w:color w:val="C00000"/>
                <w:sz w:val="20"/>
              </w:rPr>
              <w:t>52</w:t>
            </w:r>
          </w:p>
        </w:tc>
        <w:tc>
          <w:tcPr>
            <w:tcW w:w="1080" w:type="dxa"/>
            <w:vAlign w:val="center"/>
          </w:tcPr>
          <w:p w14:paraId="6707F8D6" w14:textId="2A4B821A"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.52*</w:t>
            </w:r>
          </w:p>
        </w:tc>
        <w:tc>
          <w:tcPr>
            <w:tcW w:w="2160" w:type="dxa"/>
            <w:vAlign w:val="center"/>
          </w:tcPr>
          <w:p w14:paraId="37E2138B" w14:textId="5A384BD3"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.60*</w:t>
            </w:r>
          </w:p>
        </w:tc>
        <w:tc>
          <w:tcPr>
            <w:tcW w:w="2160" w:type="dxa"/>
            <w:vAlign w:val="center"/>
          </w:tcPr>
          <w:p w14:paraId="77148140" w14:textId="72BC9F7F" w:rsidR="00F15C1F" w:rsidRPr="002A4EA3" w:rsidRDefault="00F15C1F" w:rsidP="00F15C1F">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(.29, .78)</w:t>
            </w:r>
          </w:p>
        </w:tc>
      </w:tr>
      <w:tr w:rsidR="00F15C1F" w:rsidRPr="00D460F0" w14:paraId="79CC2DFF" w14:textId="77777777" w:rsidTr="00C128E1">
        <w:trPr>
          <w:cantSplit/>
        </w:trPr>
        <w:tc>
          <w:tcPr>
            <w:tcW w:w="1370" w:type="dxa"/>
            <w:vMerge/>
            <w:shd w:val="clear" w:color="auto" w:fill="FFE7E7"/>
            <w:tcMar>
              <w:top w:w="0" w:type="dxa"/>
              <w:left w:w="0" w:type="dxa"/>
              <w:bottom w:w="0" w:type="dxa"/>
              <w:right w:w="0" w:type="dxa"/>
            </w:tcMar>
          </w:tcPr>
          <w:p w14:paraId="2EB170DA" w14:textId="77777777" w:rsidR="00F15C1F" w:rsidRPr="00D460F0" w:rsidRDefault="00F15C1F" w:rsidP="00F15C1F">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68431FAD" w14:textId="77777777" w:rsidR="00F15C1F" w:rsidRPr="00D460F0" w:rsidRDefault="00F15C1F" w:rsidP="00F15C1F">
            <w:pPr>
              <w:keepNext/>
              <w:spacing w:after="0" w:line="240" w:lineRule="auto"/>
              <w:ind w:left="90" w:right="90"/>
              <w:jc w:val="center"/>
              <w:rPr>
                <w:color w:val="FF0000"/>
                <w:sz w:val="20"/>
              </w:rPr>
            </w:pPr>
            <w:r w:rsidRPr="002A4EA3">
              <w:rPr>
                <w:color w:val="C00000"/>
                <w:sz w:val="20"/>
              </w:rPr>
              <w:t>15-20</w:t>
            </w:r>
          </w:p>
        </w:tc>
        <w:tc>
          <w:tcPr>
            <w:tcW w:w="1890" w:type="dxa"/>
          </w:tcPr>
          <w:p w14:paraId="722330CC" w14:textId="2F5FFAAB" w:rsidR="00F15C1F" w:rsidRPr="00D460F0" w:rsidRDefault="00F15C1F" w:rsidP="00F15C1F">
            <w:pPr>
              <w:keepNext/>
              <w:spacing w:after="0" w:line="240" w:lineRule="auto"/>
              <w:jc w:val="center"/>
              <w:rPr>
                <w:color w:val="FF0000"/>
                <w:sz w:val="20"/>
              </w:rPr>
            </w:pPr>
            <w:r w:rsidRPr="002A4EA3">
              <w:rPr>
                <w:color w:val="C00000"/>
                <w:sz w:val="20"/>
              </w:rPr>
              <w:t>43</w:t>
            </w:r>
          </w:p>
        </w:tc>
        <w:tc>
          <w:tcPr>
            <w:tcW w:w="1080" w:type="dxa"/>
            <w:vAlign w:val="center"/>
          </w:tcPr>
          <w:p w14:paraId="4B13F31A" w14:textId="3E183BB1"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576202FD" w14:textId="79AE4FD3" w:rsidR="00F15C1F" w:rsidRPr="00403F12" w:rsidRDefault="00F15C1F" w:rsidP="00F15C1F">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661975E1" w14:textId="453CADEC" w:rsidR="00F15C1F" w:rsidRPr="002A4EA3" w:rsidRDefault="00F15C1F" w:rsidP="00F15C1F">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bl>
    <w:p w14:paraId="41D674C6" w14:textId="77777777" w:rsidR="008C0D3B" w:rsidRPr="002A4EA3" w:rsidRDefault="008C0D3B" w:rsidP="008C0D3B">
      <w:pPr>
        <w:spacing w:after="0" w:line="240" w:lineRule="auto"/>
        <w:rPr>
          <w:color w:val="C00000"/>
          <w:sz w:val="20"/>
        </w:rPr>
      </w:pPr>
      <w:r w:rsidRPr="002A4EA3">
        <w:rPr>
          <w:color w:val="C00000"/>
          <w:sz w:val="20"/>
        </w:rPr>
        <w:t xml:space="preserve">*Statistically significant at p &lt; .05  </w:t>
      </w:r>
    </w:p>
    <w:p w14:paraId="46235C9D" w14:textId="77777777" w:rsidR="00D805E9" w:rsidRPr="002A4EA3" w:rsidRDefault="00D805E9" w:rsidP="00D805E9">
      <w:pPr>
        <w:spacing w:after="0" w:line="216" w:lineRule="auto"/>
        <w:rPr>
          <w:color w:val="C00000"/>
          <w:sz w:val="20"/>
        </w:rPr>
      </w:pPr>
      <w:r w:rsidRPr="002A4EA3">
        <w:rPr>
          <w:color w:val="C00000"/>
          <w:sz w:val="20"/>
          <w:vertAlign w:val="superscript"/>
        </w:rPr>
        <w:t xml:space="preserve">§ </w:t>
      </w:r>
      <w:r w:rsidRPr="002A4EA3">
        <w:rPr>
          <w:color w:val="C00000"/>
          <w:sz w:val="20"/>
        </w:rPr>
        <w:t>Estimates were not shown due to limited number of units (&lt;10) that generate unstable estimates</w:t>
      </w:r>
    </w:p>
    <w:p w14:paraId="3C7A5113" w14:textId="77777777" w:rsidR="00CE6F48" w:rsidRPr="002A4EA3" w:rsidRDefault="00CE6F48" w:rsidP="00A7585C">
      <w:pPr>
        <w:spacing w:after="0" w:line="240" w:lineRule="auto"/>
        <w:rPr>
          <w:color w:val="C00000"/>
          <w:sz w:val="20"/>
        </w:rPr>
      </w:pPr>
    </w:p>
    <w:p w14:paraId="67635B73" w14:textId="77777777" w:rsidR="00A7585C" w:rsidRPr="002A4EA3" w:rsidRDefault="00A7585C" w:rsidP="00A7585C">
      <w:pPr>
        <w:spacing w:after="0" w:line="240" w:lineRule="auto"/>
        <w:rPr>
          <w:color w:val="C00000"/>
          <w:sz w:val="20"/>
        </w:rPr>
      </w:pPr>
    </w:p>
    <w:p w14:paraId="0000047E" w14:textId="51A35EFC" w:rsidR="0056420F" w:rsidRPr="002A4EA3" w:rsidRDefault="0077770C" w:rsidP="00A7585C">
      <w:pPr>
        <w:keepNext/>
        <w:spacing w:after="0" w:line="240" w:lineRule="auto"/>
        <w:rPr>
          <w:b/>
          <w:color w:val="C00000"/>
        </w:rPr>
      </w:pPr>
      <w:r w:rsidRPr="002A4EA3">
        <w:rPr>
          <w:b/>
          <w:color w:val="C00000"/>
        </w:rPr>
        <w:t>LARC</w:t>
      </w:r>
      <w:r w:rsidR="00FB2A9F" w:rsidRPr="002A4EA3">
        <w:rPr>
          <w:b/>
          <w:color w:val="C00000"/>
        </w:rPr>
        <w:t xml:space="preserve"> Methods </w:t>
      </w:r>
      <w:r w:rsidR="00FB2A9F" w:rsidRPr="002A4EA3">
        <w:rPr>
          <w:b/>
          <w:color w:val="C00000"/>
          <w:u w:val="single"/>
        </w:rPr>
        <w:t>3-days</w:t>
      </w:r>
      <w:r w:rsidR="00FB2A9F" w:rsidRPr="002A4EA3">
        <w:rPr>
          <w:b/>
          <w:color w:val="C00000"/>
        </w:rPr>
        <w:t xml:space="preserve"> Postpartum</w:t>
      </w:r>
    </w:p>
    <w:p w14:paraId="000004AB" w14:textId="37332837" w:rsidR="0056420F" w:rsidRDefault="00FB2A9F" w:rsidP="00A7585C">
      <w:pPr>
        <w:keepNext/>
        <w:spacing w:after="0" w:line="240" w:lineRule="auto"/>
        <w:rPr>
          <w:color w:val="C00000"/>
        </w:rPr>
      </w:pPr>
      <w:r w:rsidRPr="002A4EA3">
        <w:rPr>
          <w:color w:val="C00000"/>
        </w:rPr>
        <w:t xml:space="preserve">Correlation with selected </w:t>
      </w:r>
      <w:r w:rsidR="005320BD" w:rsidRPr="002A4EA3">
        <w:rPr>
          <w:color w:val="C00000"/>
        </w:rPr>
        <w:t>clinical quality</w:t>
      </w:r>
      <w:r w:rsidRPr="002A4EA3">
        <w:rPr>
          <w:color w:val="C00000"/>
        </w:rPr>
        <w:t xml:space="preserve"> measures, </w:t>
      </w:r>
      <w:r w:rsidR="00E035DD" w:rsidRPr="002A4EA3">
        <w:rPr>
          <w:i/>
          <w:color w:val="C00000"/>
        </w:rPr>
        <w:t>Group Billing Provider</w:t>
      </w:r>
      <w:r w:rsidRPr="002A4EA3">
        <w:rPr>
          <w:i/>
          <w:color w:val="C00000"/>
        </w:rPr>
        <w:t xml:space="preserve">, </w:t>
      </w:r>
      <w:r w:rsidRPr="002A4EA3">
        <w:rPr>
          <w:color w:val="C00000"/>
        </w:rPr>
        <w:t>IME 2018</w:t>
      </w:r>
    </w:p>
    <w:tbl>
      <w:tblPr>
        <w:tblStyle w:val="affb"/>
        <w:tblW w:w="97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Caption w:val="LARC Methods 3-days Postpartum, Correlation with selected clinical quality measures, Group Billing Provider, IME 2018"/>
        <w:tblDescription w:val="The table shows the results of Pearson correlation  and multilevel correlation estimation between postpartum contraceptive measures and selected related measures. &#10;"/>
      </w:tblPr>
      <w:tblGrid>
        <w:gridCol w:w="1370"/>
        <w:gridCol w:w="1080"/>
        <w:gridCol w:w="1890"/>
        <w:gridCol w:w="1080"/>
        <w:gridCol w:w="2160"/>
        <w:gridCol w:w="2160"/>
      </w:tblGrid>
      <w:tr w:rsidR="003A2DEB" w:rsidRPr="00D460F0" w14:paraId="63754CC6" w14:textId="77777777" w:rsidTr="003A1B6F">
        <w:trPr>
          <w:cantSplit/>
          <w:trHeight w:val="220"/>
          <w:tblHeader/>
        </w:trPr>
        <w:tc>
          <w:tcPr>
            <w:tcW w:w="1370" w:type="dxa"/>
            <w:tcBorders>
              <w:bottom w:val="nil"/>
            </w:tcBorders>
            <w:shd w:val="clear" w:color="auto" w:fill="FFE7E7"/>
            <w:tcMar>
              <w:top w:w="0" w:type="dxa"/>
              <w:left w:w="0" w:type="dxa"/>
              <w:bottom w:w="0" w:type="dxa"/>
              <w:right w:w="0" w:type="dxa"/>
            </w:tcMar>
          </w:tcPr>
          <w:p w14:paraId="5F673810" w14:textId="7A83EE25" w:rsidR="003A2DEB" w:rsidRPr="00D460F0" w:rsidRDefault="003A2DEB" w:rsidP="00253856">
            <w:pPr>
              <w:keepNext/>
              <w:spacing w:after="0" w:line="240" w:lineRule="auto"/>
              <w:ind w:left="90"/>
              <w:rPr>
                <w:color w:val="FF0000"/>
                <w:sz w:val="20"/>
              </w:rPr>
            </w:pPr>
          </w:p>
        </w:tc>
        <w:tc>
          <w:tcPr>
            <w:tcW w:w="1080" w:type="dxa"/>
            <w:tcBorders>
              <w:bottom w:val="nil"/>
            </w:tcBorders>
            <w:shd w:val="clear" w:color="auto" w:fill="FFE7E7"/>
            <w:tcMar>
              <w:top w:w="0" w:type="dxa"/>
              <w:left w:w="0" w:type="dxa"/>
              <w:bottom w:w="0" w:type="dxa"/>
              <w:right w:w="0" w:type="dxa"/>
            </w:tcMar>
          </w:tcPr>
          <w:p w14:paraId="15DEBA1F" w14:textId="0C502ABB" w:rsidR="003A2DEB" w:rsidRPr="00D460F0" w:rsidRDefault="003A2DEB" w:rsidP="00253856">
            <w:pPr>
              <w:keepNext/>
              <w:spacing w:after="0" w:line="240" w:lineRule="auto"/>
              <w:ind w:left="90"/>
              <w:jc w:val="center"/>
              <w:rPr>
                <w:color w:val="FF0000"/>
                <w:sz w:val="20"/>
              </w:rPr>
            </w:pPr>
          </w:p>
        </w:tc>
        <w:tc>
          <w:tcPr>
            <w:tcW w:w="1890" w:type="dxa"/>
            <w:tcBorders>
              <w:bottom w:val="nil"/>
            </w:tcBorders>
            <w:shd w:val="clear" w:color="auto" w:fill="FFE7E7"/>
          </w:tcPr>
          <w:p w14:paraId="1C96F7DA" w14:textId="5B9F60C4" w:rsidR="003A2DEB" w:rsidRPr="00D460F0" w:rsidRDefault="003A2DEB" w:rsidP="00253856">
            <w:pPr>
              <w:keepNext/>
              <w:spacing w:after="0" w:line="240" w:lineRule="auto"/>
              <w:ind w:left="-115" w:right="-115"/>
              <w:jc w:val="center"/>
              <w:rPr>
                <w:color w:val="FF0000"/>
                <w:sz w:val="20"/>
              </w:rPr>
            </w:pPr>
          </w:p>
        </w:tc>
        <w:tc>
          <w:tcPr>
            <w:tcW w:w="1080" w:type="dxa"/>
            <w:tcBorders>
              <w:bottom w:val="nil"/>
            </w:tcBorders>
            <w:shd w:val="clear" w:color="auto" w:fill="FFE7E7"/>
          </w:tcPr>
          <w:p w14:paraId="66AF2FB3" w14:textId="1B886BE1" w:rsidR="003A2DEB" w:rsidRPr="00D460F0" w:rsidRDefault="003A2DEB" w:rsidP="00253856">
            <w:pPr>
              <w:keepNext/>
              <w:spacing w:after="0" w:line="240" w:lineRule="auto"/>
              <w:ind w:left="-115" w:right="-115"/>
              <w:jc w:val="center"/>
              <w:rPr>
                <w:color w:val="FF0000"/>
                <w:sz w:val="20"/>
              </w:rPr>
            </w:pPr>
          </w:p>
        </w:tc>
        <w:tc>
          <w:tcPr>
            <w:tcW w:w="4320" w:type="dxa"/>
            <w:gridSpan w:val="2"/>
            <w:shd w:val="clear" w:color="auto" w:fill="FFE7E7"/>
          </w:tcPr>
          <w:p w14:paraId="69C5C722" w14:textId="77777777" w:rsidR="003A2DEB" w:rsidRPr="002A4EA3" w:rsidRDefault="003A2DEB" w:rsidP="00253856">
            <w:pPr>
              <w:keepNext/>
              <w:spacing w:after="0" w:line="240" w:lineRule="auto"/>
              <w:ind w:left="-25"/>
              <w:jc w:val="center"/>
              <w:rPr>
                <w:color w:val="C00000"/>
                <w:sz w:val="20"/>
              </w:rPr>
            </w:pPr>
            <w:r w:rsidRPr="002A4EA3">
              <w:rPr>
                <w:color w:val="C00000"/>
                <w:sz w:val="20"/>
              </w:rPr>
              <w:t>Multilevel correlation estimation</w:t>
            </w:r>
          </w:p>
        </w:tc>
      </w:tr>
      <w:tr w:rsidR="00510754" w:rsidRPr="00D460F0" w14:paraId="1EACD16F" w14:textId="77777777" w:rsidTr="003A1B6F">
        <w:trPr>
          <w:cantSplit/>
          <w:trHeight w:val="220"/>
          <w:tblHeader/>
        </w:trPr>
        <w:tc>
          <w:tcPr>
            <w:tcW w:w="1370" w:type="dxa"/>
            <w:tcBorders>
              <w:top w:val="nil"/>
            </w:tcBorders>
            <w:shd w:val="clear" w:color="auto" w:fill="FFE7E7"/>
            <w:tcMar>
              <w:top w:w="0" w:type="dxa"/>
              <w:left w:w="0" w:type="dxa"/>
              <w:bottom w:w="0" w:type="dxa"/>
              <w:right w:w="0" w:type="dxa"/>
            </w:tcMar>
          </w:tcPr>
          <w:p w14:paraId="260F3793" w14:textId="3522DEFA" w:rsidR="00510754" w:rsidRPr="00D460F0" w:rsidRDefault="00510754" w:rsidP="00510754">
            <w:pPr>
              <w:keepNext/>
              <w:widowControl w:val="0"/>
              <w:pBdr>
                <w:top w:val="nil"/>
                <w:left w:val="nil"/>
                <w:bottom w:val="nil"/>
                <w:right w:val="nil"/>
                <w:between w:val="nil"/>
              </w:pBdr>
              <w:spacing w:after="0"/>
              <w:ind w:left="110"/>
              <w:rPr>
                <w:color w:val="FF0000"/>
                <w:sz w:val="20"/>
              </w:rPr>
            </w:pPr>
            <w:r w:rsidRPr="002A4EA3">
              <w:rPr>
                <w:color w:val="C00000"/>
                <w:sz w:val="20"/>
              </w:rPr>
              <w:t>Related measures</w:t>
            </w:r>
          </w:p>
        </w:tc>
        <w:tc>
          <w:tcPr>
            <w:tcW w:w="1080" w:type="dxa"/>
            <w:tcBorders>
              <w:top w:val="nil"/>
            </w:tcBorders>
            <w:shd w:val="clear" w:color="auto" w:fill="FFE7E7"/>
            <w:tcMar>
              <w:top w:w="0" w:type="dxa"/>
              <w:left w:w="0" w:type="dxa"/>
              <w:bottom w:w="0" w:type="dxa"/>
              <w:right w:w="0" w:type="dxa"/>
            </w:tcMar>
          </w:tcPr>
          <w:p w14:paraId="30D3CE9B" w14:textId="15D0E188" w:rsidR="00510754" w:rsidRPr="00D460F0" w:rsidRDefault="00510754" w:rsidP="00510754">
            <w:pPr>
              <w:keepNext/>
              <w:widowControl w:val="0"/>
              <w:pBdr>
                <w:top w:val="nil"/>
                <w:left w:val="nil"/>
                <w:bottom w:val="nil"/>
                <w:right w:val="nil"/>
                <w:between w:val="nil"/>
              </w:pBdr>
              <w:spacing w:after="0"/>
              <w:jc w:val="center"/>
              <w:rPr>
                <w:color w:val="FF0000"/>
                <w:sz w:val="20"/>
              </w:rPr>
            </w:pPr>
            <w:r w:rsidRPr="002A4EA3">
              <w:rPr>
                <w:color w:val="C00000"/>
                <w:sz w:val="20"/>
              </w:rPr>
              <w:t>Age Group</w:t>
            </w:r>
          </w:p>
        </w:tc>
        <w:tc>
          <w:tcPr>
            <w:tcW w:w="1890" w:type="dxa"/>
            <w:tcBorders>
              <w:top w:val="nil"/>
            </w:tcBorders>
            <w:shd w:val="clear" w:color="auto" w:fill="FFE7E7"/>
          </w:tcPr>
          <w:p w14:paraId="48A9DFBB" w14:textId="0968E78A" w:rsidR="00510754" w:rsidRPr="00D460F0" w:rsidRDefault="00510754" w:rsidP="00510754">
            <w:pPr>
              <w:keepNext/>
              <w:spacing w:after="0" w:line="240" w:lineRule="auto"/>
              <w:ind w:left="90"/>
              <w:jc w:val="center"/>
              <w:rPr>
                <w:color w:val="FF0000"/>
                <w:sz w:val="20"/>
              </w:rPr>
            </w:pPr>
            <w:r w:rsidRPr="002A4EA3">
              <w:rPr>
                <w:color w:val="C00000"/>
                <w:sz w:val="20"/>
              </w:rPr>
              <w:t>Median unit size of related measures</w:t>
            </w:r>
          </w:p>
        </w:tc>
        <w:tc>
          <w:tcPr>
            <w:tcW w:w="1080" w:type="dxa"/>
            <w:tcBorders>
              <w:top w:val="nil"/>
            </w:tcBorders>
            <w:shd w:val="clear" w:color="auto" w:fill="FFE7E7"/>
          </w:tcPr>
          <w:p w14:paraId="37F8F774" w14:textId="18875767" w:rsidR="00510754" w:rsidRPr="00D460F0" w:rsidRDefault="00510754" w:rsidP="00510754">
            <w:pPr>
              <w:keepNext/>
              <w:spacing w:after="0" w:line="240" w:lineRule="auto"/>
              <w:ind w:left="90" w:hanging="115"/>
              <w:jc w:val="center"/>
              <w:rPr>
                <w:color w:val="FF0000"/>
                <w:sz w:val="20"/>
              </w:rPr>
            </w:pPr>
            <w:r w:rsidRPr="002A4EA3">
              <w:rPr>
                <w:color w:val="C00000"/>
                <w:sz w:val="20"/>
              </w:rPr>
              <w:t>Pearson r</w:t>
            </w:r>
          </w:p>
        </w:tc>
        <w:tc>
          <w:tcPr>
            <w:tcW w:w="2160" w:type="dxa"/>
            <w:shd w:val="clear" w:color="auto" w:fill="FFE7E7"/>
          </w:tcPr>
          <w:p w14:paraId="6539F3E8" w14:textId="77777777" w:rsidR="00510754" w:rsidRPr="00D460F0" w:rsidRDefault="00510754" w:rsidP="00510754">
            <w:pPr>
              <w:keepNext/>
              <w:spacing w:after="0" w:line="240" w:lineRule="auto"/>
              <w:ind w:left="-25"/>
              <w:jc w:val="center"/>
              <w:rPr>
                <w:color w:val="FF0000"/>
                <w:sz w:val="20"/>
              </w:rPr>
            </w:pPr>
            <w:r w:rsidRPr="002A4EA3">
              <w:rPr>
                <w:color w:val="C00000"/>
                <w:sz w:val="20"/>
              </w:rPr>
              <w:t>Correlation coefficients</w:t>
            </w:r>
          </w:p>
        </w:tc>
        <w:tc>
          <w:tcPr>
            <w:tcW w:w="2160" w:type="dxa"/>
            <w:shd w:val="clear" w:color="auto" w:fill="FFE7E7"/>
          </w:tcPr>
          <w:p w14:paraId="7B4EF228" w14:textId="77777777" w:rsidR="00510754" w:rsidRPr="002A4EA3" w:rsidRDefault="00510754" w:rsidP="00510754">
            <w:pPr>
              <w:keepNext/>
              <w:spacing w:after="0" w:line="240" w:lineRule="auto"/>
              <w:ind w:left="-25"/>
              <w:jc w:val="center"/>
              <w:rPr>
                <w:color w:val="C00000"/>
                <w:sz w:val="20"/>
              </w:rPr>
            </w:pPr>
            <w:r w:rsidRPr="002A4EA3">
              <w:rPr>
                <w:color w:val="C00000"/>
                <w:sz w:val="20"/>
              </w:rPr>
              <w:t>95% Confidence Limits (lower, upper)</w:t>
            </w:r>
          </w:p>
        </w:tc>
      </w:tr>
      <w:tr w:rsidR="00510754" w:rsidRPr="00D460F0" w14:paraId="073285F3" w14:textId="77777777" w:rsidTr="003A1B6F">
        <w:trPr>
          <w:cantSplit/>
        </w:trPr>
        <w:tc>
          <w:tcPr>
            <w:tcW w:w="1370" w:type="dxa"/>
            <w:vMerge w:val="restart"/>
            <w:shd w:val="clear" w:color="auto" w:fill="FFE7E7"/>
            <w:tcMar>
              <w:top w:w="0" w:type="dxa"/>
              <w:left w:w="0" w:type="dxa"/>
              <w:bottom w:w="0" w:type="dxa"/>
              <w:right w:w="0" w:type="dxa"/>
            </w:tcMar>
          </w:tcPr>
          <w:p w14:paraId="66EB4E30" w14:textId="77777777" w:rsidR="00510754" w:rsidRPr="00D460F0" w:rsidRDefault="00510754" w:rsidP="00510754">
            <w:pPr>
              <w:keepNext/>
              <w:spacing w:after="0" w:line="240" w:lineRule="auto"/>
              <w:ind w:left="90"/>
              <w:rPr>
                <w:color w:val="FF0000"/>
                <w:sz w:val="20"/>
              </w:rPr>
            </w:pPr>
            <w:r w:rsidRPr="002A4EA3">
              <w:rPr>
                <w:color w:val="C00000"/>
                <w:sz w:val="20"/>
              </w:rPr>
              <w:t>Postpartum Care</w:t>
            </w:r>
          </w:p>
        </w:tc>
        <w:tc>
          <w:tcPr>
            <w:tcW w:w="1080" w:type="dxa"/>
            <w:shd w:val="clear" w:color="auto" w:fill="F2F2F2" w:themeFill="background1" w:themeFillShade="F2"/>
            <w:tcMar>
              <w:top w:w="0" w:type="dxa"/>
              <w:left w:w="0" w:type="dxa"/>
              <w:bottom w:w="0" w:type="dxa"/>
              <w:right w:w="0" w:type="dxa"/>
            </w:tcMar>
            <w:vAlign w:val="center"/>
          </w:tcPr>
          <w:p w14:paraId="6C23707C"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269F3837" w14:textId="2F814762" w:rsidR="00510754" w:rsidRPr="00D460F0" w:rsidRDefault="00510754" w:rsidP="00510754">
            <w:pPr>
              <w:keepNext/>
              <w:spacing w:after="0" w:line="240" w:lineRule="auto"/>
              <w:jc w:val="center"/>
              <w:rPr>
                <w:color w:val="FF0000"/>
                <w:sz w:val="20"/>
              </w:rPr>
            </w:pPr>
            <w:r w:rsidRPr="002A4EA3">
              <w:rPr>
                <w:color w:val="C00000"/>
                <w:sz w:val="20"/>
              </w:rPr>
              <w:t>49.5</w:t>
            </w:r>
          </w:p>
        </w:tc>
        <w:tc>
          <w:tcPr>
            <w:tcW w:w="1080" w:type="dxa"/>
            <w:shd w:val="clear" w:color="auto" w:fill="F2F2F2" w:themeFill="background1" w:themeFillShade="F2"/>
            <w:vAlign w:val="center"/>
          </w:tcPr>
          <w:p w14:paraId="453C5080" w14:textId="3FD67671"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.09</w:t>
            </w:r>
          </w:p>
        </w:tc>
        <w:tc>
          <w:tcPr>
            <w:tcW w:w="2160" w:type="dxa"/>
            <w:shd w:val="clear" w:color="auto" w:fill="DBE5F1" w:themeFill="accent1" w:themeFillTint="33"/>
            <w:vAlign w:val="center"/>
          </w:tcPr>
          <w:p w14:paraId="35E91305" w14:textId="5D7F3E07"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.14</w:t>
            </w:r>
          </w:p>
        </w:tc>
        <w:tc>
          <w:tcPr>
            <w:tcW w:w="2160" w:type="dxa"/>
            <w:shd w:val="clear" w:color="auto" w:fill="F2F2F2" w:themeFill="background1" w:themeFillShade="F2"/>
            <w:vAlign w:val="center"/>
          </w:tcPr>
          <w:p w14:paraId="498B7C76" w14:textId="1C2D4F70"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(-.16, .42)</w:t>
            </w:r>
          </w:p>
        </w:tc>
      </w:tr>
      <w:tr w:rsidR="00510754" w:rsidRPr="00D460F0" w14:paraId="2828F1E7" w14:textId="77777777" w:rsidTr="003A1B6F">
        <w:trPr>
          <w:cantSplit/>
        </w:trPr>
        <w:tc>
          <w:tcPr>
            <w:tcW w:w="1370" w:type="dxa"/>
            <w:vMerge/>
            <w:shd w:val="clear" w:color="auto" w:fill="FFE7E7"/>
            <w:tcMar>
              <w:top w:w="0" w:type="dxa"/>
              <w:left w:w="0" w:type="dxa"/>
              <w:bottom w:w="0" w:type="dxa"/>
              <w:right w:w="0" w:type="dxa"/>
            </w:tcMar>
          </w:tcPr>
          <w:p w14:paraId="38496EE7"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74307386"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21-44</w:t>
            </w:r>
          </w:p>
        </w:tc>
        <w:tc>
          <w:tcPr>
            <w:tcW w:w="1890" w:type="dxa"/>
          </w:tcPr>
          <w:p w14:paraId="01CCD332" w14:textId="5BF14F14" w:rsidR="00510754" w:rsidRPr="00D460F0" w:rsidRDefault="00510754" w:rsidP="00510754">
            <w:pPr>
              <w:keepNext/>
              <w:spacing w:after="0" w:line="240" w:lineRule="auto"/>
              <w:jc w:val="center"/>
              <w:rPr>
                <w:color w:val="FF0000"/>
                <w:sz w:val="20"/>
              </w:rPr>
            </w:pPr>
            <w:r w:rsidRPr="002A4EA3">
              <w:rPr>
                <w:color w:val="C00000"/>
                <w:sz w:val="20"/>
              </w:rPr>
              <w:t>48</w:t>
            </w:r>
          </w:p>
        </w:tc>
        <w:tc>
          <w:tcPr>
            <w:tcW w:w="1080" w:type="dxa"/>
            <w:vAlign w:val="center"/>
          </w:tcPr>
          <w:p w14:paraId="29CECDDA" w14:textId="16DD8AED"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.06</w:t>
            </w:r>
          </w:p>
        </w:tc>
        <w:tc>
          <w:tcPr>
            <w:tcW w:w="2160" w:type="dxa"/>
            <w:vAlign w:val="center"/>
          </w:tcPr>
          <w:p w14:paraId="7DBBEFDF" w14:textId="1E75D920"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.10</w:t>
            </w:r>
          </w:p>
        </w:tc>
        <w:tc>
          <w:tcPr>
            <w:tcW w:w="2160" w:type="dxa"/>
            <w:vAlign w:val="center"/>
          </w:tcPr>
          <w:p w14:paraId="2DEE4063" w14:textId="5F609451"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(-.19, .39)</w:t>
            </w:r>
          </w:p>
        </w:tc>
      </w:tr>
      <w:tr w:rsidR="00510754" w:rsidRPr="00D460F0" w14:paraId="62035526" w14:textId="77777777" w:rsidTr="003A1B6F">
        <w:trPr>
          <w:cantSplit/>
        </w:trPr>
        <w:tc>
          <w:tcPr>
            <w:tcW w:w="1370" w:type="dxa"/>
            <w:vMerge/>
            <w:shd w:val="clear" w:color="auto" w:fill="FFE7E7"/>
            <w:tcMar>
              <w:top w:w="0" w:type="dxa"/>
              <w:left w:w="0" w:type="dxa"/>
              <w:bottom w:w="0" w:type="dxa"/>
              <w:right w:w="0" w:type="dxa"/>
            </w:tcMar>
          </w:tcPr>
          <w:p w14:paraId="45D4FFE3"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1769808F"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15-20</w:t>
            </w:r>
          </w:p>
        </w:tc>
        <w:tc>
          <w:tcPr>
            <w:tcW w:w="1890" w:type="dxa"/>
          </w:tcPr>
          <w:p w14:paraId="4575A04D" w14:textId="49322CF0" w:rsidR="00510754" w:rsidRPr="00D460F0" w:rsidRDefault="00510754" w:rsidP="00510754">
            <w:pPr>
              <w:keepNext/>
              <w:spacing w:after="0" w:line="240" w:lineRule="auto"/>
              <w:jc w:val="center"/>
              <w:rPr>
                <w:color w:val="FF0000"/>
                <w:sz w:val="20"/>
              </w:rPr>
            </w:pPr>
            <w:r w:rsidRPr="002A4EA3">
              <w:rPr>
                <w:color w:val="C00000"/>
                <w:sz w:val="20"/>
              </w:rPr>
              <w:t>36.5</w:t>
            </w:r>
          </w:p>
        </w:tc>
        <w:tc>
          <w:tcPr>
            <w:tcW w:w="1080" w:type="dxa"/>
            <w:vAlign w:val="center"/>
          </w:tcPr>
          <w:p w14:paraId="4C938635" w14:textId="123A5103"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52909018" w14:textId="2E2CBE79"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0EF4D7B1" w14:textId="15A373FF"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r w:rsidR="00510754" w:rsidRPr="00D460F0" w14:paraId="252DEB59" w14:textId="77777777" w:rsidTr="003A1B6F">
        <w:trPr>
          <w:cantSplit/>
        </w:trPr>
        <w:tc>
          <w:tcPr>
            <w:tcW w:w="1370" w:type="dxa"/>
            <w:vMerge w:val="restart"/>
            <w:shd w:val="clear" w:color="auto" w:fill="FFE7E7"/>
            <w:tcMar>
              <w:top w:w="0" w:type="dxa"/>
              <w:left w:w="0" w:type="dxa"/>
              <w:bottom w:w="0" w:type="dxa"/>
              <w:right w:w="0" w:type="dxa"/>
            </w:tcMar>
          </w:tcPr>
          <w:p w14:paraId="34E68752" w14:textId="77777777" w:rsidR="00510754" w:rsidRPr="00D460F0" w:rsidRDefault="00510754" w:rsidP="00510754">
            <w:pPr>
              <w:keepNext/>
              <w:spacing w:after="0" w:line="240" w:lineRule="auto"/>
              <w:ind w:left="90"/>
              <w:rPr>
                <w:color w:val="FF0000"/>
                <w:sz w:val="20"/>
              </w:rPr>
            </w:pPr>
            <w:r w:rsidRPr="002A4EA3">
              <w:rPr>
                <w:color w:val="C00000"/>
                <w:sz w:val="20"/>
              </w:rPr>
              <w:t>First Trimester Prenatal Care</w:t>
            </w:r>
          </w:p>
        </w:tc>
        <w:tc>
          <w:tcPr>
            <w:tcW w:w="1080" w:type="dxa"/>
            <w:shd w:val="clear" w:color="auto" w:fill="F2F2F2" w:themeFill="background1" w:themeFillShade="F2"/>
            <w:tcMar>
              <w:top w:w="0" w:type="dxa"/>
              <w:left w:w="0" w:type="dxa"/>
              <w:bottom w:w="0" w:type="dxa"/>
              <w:right w:w="0" w:type="dxa"/>
            </w:tcMar>
            <w:vAlign w:val="center"/>
          </w:tcPr>
          <w:p w14:paraId="0AE21994"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1EFBEC81" w14:textId="0490944B" w:rsidR="00510754" w:rsidRPr="00D460F0" w:rsidRDefault="00510754" w:rsidP="00510754">
            <w:pPr>
              <w:keepNext/>
              <w:spacing w:after="0" w:line="240" w:lineRule="auto"/>
              <w:jc w:val="center"/>
              <w:rPr>
                <w:color w:val="FF0000"/>
                <w:sz w:val="20"/>
              </w:rPr>
            </w:pPr>
            <w:r w:rsidRPr="002A4EA3">
              <w:rPr>
                <w:color w:val="C00000"/>
                <w:sz w:val="20"/>
              </w:rPr>
              <w:t>61</w:t>
            </w:r>
          </w:p>
        </w:tc>
        <w:tc>
          <w:tcPr>
            <w:tcW w:w="1080" w:type="dxa"/>
            <w:shd w:val="clear" w:color="auto" w:fill="F2F2F2" w:themeFill="background1" w:themeFillShade="F2"/>
            <w:vAlign w:val="center"/>
          </w:tcPr>
          <w:p w14:paraId="41ACCB02" w14:textId="3F2BEFEA"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.18</w:t>
            </w:r>
          </w:p>
        </w:tc>
        <w:tc>
          <w:tcPr>
            <w:tcW w:w="2160" w:type="dxa"/>
            <w:shd w:val="clear" w:color="auto" w:fill="DBE5F1" w:themeFill="accent1" w:themeFillTint="33"/>
            <w:vAlign w:val="center"/>
          </w:tcPr>
          <w:p w14:paraId="1CF4E3C5" w14:textId="7162C997" w:rsidR="00510754" w:rsidRPr="004D0F17" w:rsidRDefault="00510754" w:rsidP="00510754">
            <w:pPr>
              <w:keepNext/>
              <w:spacing w:after="0" w:line="240" w:lineRule="auto"/>
              <w:jc w:val="center"/>
              <w:rPr>
                <w:rFonts w:asciiTheme="minorHAnsi" w:hAnsiTheme="minorHAnsi" w:cstheme="minorHAnsi"/>
                <w:b/>
                <w:bCs/>
                <w:color w:val="C00000"/>
                <w:sz w:val="20"/>
                <w:szCs w:val="16"/>
              </w:rPr>
            </w:pPr>
            <w:r w:rsidRPr="002A4EA3">
              <w:rPr>
                <w:rFonts w:asciiTheme="minorHAnsi" w:hAnsiTheme="minorHAnsi" w:cstheme="minorHAnsi"/>
                <w:b/>
                <w:bCs/>
                <w:color w:val="C00000"/>
                <w:sz w:val="20"/>
                <w:szCs w:val="16"/>
              </w:rPr>
              <w:t>.29</w:t>
            </w:r>
          </w:p>
        </w:tc>
        <w:tc>
          <w:tcPr>
            <w:tcW w:w="2160" w:type="dxa"/>
            <w:shd w:val="clear" w:color="auto" w:fill="F2F2F2" w:themeFill="background1" w:themeFillShade="F2"/>
            <w:vAlign w:val="center"/>
          </w:tcPr>
          <w:p w14:paraId="79D2C073" w14:textId="29380919"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(-.11, .61)</w:t>
            </w:r>
          </w:p>
        </w:tc>
      </w:tr>
      <w:tr w:rsidR="00510754" w:rsidRPr="00D460F0" w14:paraId="2EE79185" w14:textId="77777777" w:rsidTr="003A1B6F">
        <w:trPr>
          <w:cantSplit/>
        </w:trPr>
        <w:tc>
          <w:tcPr>
            <w:tcW w:w="1370" w:type="dxa"/>
            <w:vMerge/>
            <w:shd w:val="clear" w:color="auto" w:fill="FFE7E7"/>
            <w:tcMar>
              <w:top w:w="0" w:type="dxa"/>
              <w:left w:w="0" w:type="dxa"/>
              <w:bottom w:w="0" w:type="dxa"/>
              <w:right w:w="0" w:type="dxa"/>
            </w:tcMar>
          </w:tcPr>
          <w:p w14:paraId="6DAA7AA3"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402FC018"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21-44</w:t>
            </w:r>
          </w:p>
        </w:tc>
        <w:tc>
          <w:tcPr>
            <w:tcW w:w="1890" w:type="dxa"/>
          </w:tcPr>
          <w:p w14:paraId="02E91C62" w14:textId="5948F9F5" w:rsidR="00510754" w:rsidRPr="00D460F0" w:rsidRDefault="00510754" w:rsidP="00510754">
            <w:pPr>
              <w:keepNext/>
              <w:spacing w:after="0" w:line="240" w:lineRule="auto"/>
              <w:jc w:val="center"/>
              <w:rPr>
                <w:color w:val="FF0000"/>
                <w:sz w:val="20"/>
              </w:rPr>
            </w:pPr>
            <w:r w:rsidRPr="002A4EA3">
              <w:rPr>
                <w:color w:val="C00000"/>
                <w:sz w:val="20"/>
              </w:rPr>
              <w:t>52</w:t>
            </w:r>
          </w:p>
        </w:tc>
        <w:tc>
          <w:tcPr>
            <w:tcW w:w="1080" w:type="dxa"/>
            <w:vAlign w:val="center"/>
          </w:tcPr>
          <w:p w14:paraId="43F28FE7" w14:textId="1A472EC7"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.28</w:t>
            </w:r>
          </w:p>
        </w:tc>
        <w:tc>
          <w:tcPr>
            <w:tcW w:w="2160" w:type="dxa"/>
            <w:vAlign w:val="center"/>
          </w:tcPr>
          <w:p w14:paraId="4B876284" w14:textId="4E6C959C"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.32</w:t>
            </w:r>
          </w:p>
        </w:tc>
        <w:tc>
          <w:tcPr>
            <w:tcW w:w="2160" w:type="dxa"/>
            <w:vAlign w:val="center"/>
          </w:tcPr>
          <w:p w14:paraId="23DB4B61" w14:textId="43971AB0"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(-.13, .67)</w:t>
            </w:r>
          </w:p>
        </w:tc>
      </w:tr>
      <w:tr w:rsidR="00510754" w:rsidRPr="00D460F0" w14:paraId="1F6C5D0B" w14:textId="77777777" w:rsidTr="003A1B6F">
        <w:trPr>
          <w:cantSplit/>
        </w:trPr>
        <w:tc>
          <w:tcPr>
            <w:tcW w:w="1370" w:type="dxa"/>
            <w:vMerge/>
            <w:shd w:val="clear" w:color="auto" w:fill="FFE7E7"/>
            <w:tcMar>
              <w:top w:w="0" w:type="dxa"/>
              <w:left w:w="0" w:type="dxa"/>
              <w:bottom w:w="0" w:type="dxa"/>
              <w:right w:w="0" w:type="dxa"/>
            </w:tcMar>
          </w:tcPr>
          <w:p w14:paraId="04C66786"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4A7E28BD"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15-20</w:t>
            </w:r>
          </w:p>
        </w:tc>
        <w:tc>
          <w:tcPr>
            <w:tcW w:w="1890" w:type="dxa"/>
          </w:tcPr>
          <w:p w14:paraId="64EDC92D" w14:textId="51623B34" w:rsidR="00510754" w:rsidRPr="00D460F0" w:rsidRDefault="00510754" w:rsidP="00510754">
            <w:pPr>
              <w:keepNext/>
              <w:spacing w:after="0" w:line="240" w:lineRule="auto"/>
              <w:jc w:val="center"/>
              <w:rPr>
                <w:color w:val="FF0000"/>
                <w:sz w:val="20"/>
              </w:rPr>
            </w:pPr>
            <w:r w:rsidRPr="002A4EA3">
              <w:rPr>
                <w:color w:val="C00000"/>
                <w:sz w:val="20"/>
              </w:rPr>
              <w:t>46</w:t>
            </w:r>
          </w:p>
        </w:tc>
        <w:tc>
          <w:tcPr>
            <w:tcW w:w="1080" w:type="dxa"/>
            <w:vAlign w:val="center"/>
          </w:tcPr>
          <w:p w14:paraId="114BC07B" w14:textId="75CEDAA6"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2223EF33" w14:textId="7435CEB2"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579C3A10" w14:textId="01669F29"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bl>
    <w:p w14:paraId="3BF85B61" w14:textId="77777777" w:rsidR="008C0D3B" w:rsidRPr="002A4EA3" w:rsidRDefault="008C0D3B" w:rsidP="008C0D3B">
      <w:pPr>
        <w:spacing w:after="0" w:line="240" w:lineRule="auto"/>
        <w:rPr>
          <w:color w:val="C00000"/>
          <w:sz w:val="20"/>
        </w:rPr>
      </w:pPr>
      <w:r w:rsidRPr="002A4EA3">
        <w:rPr>
          <w:color w:val="C00000"/>
          <w:sz w:val="20"/>
        </w:rPr>
        <w:t xml:space="preserve">*Statistically significant at p &lt; .05  </w:t>
      </w:r>
    </w:p>
    <w:p w14:paraId="771BA24D" w14:textId="114D42A0" w:rsidR="00CE1F4C" w:rsidRPr="002A4EA3" w:rsidRDefault="00CE1F4C" w:rsidP="00CE1F4C">
      <w:pPr>
        <w:spacing w:after="0" w:line="216" w:lineRule="auto"/>
        <w:rPr>
          <w:color w:val="C00000"/>
          <w:sz w:val="20"/>
        </w:rPr>
      </w:pPr>
      <w:r w:rsidRPr="002A4EA3">
        <w:rPr>
          <w:color w:val="C00000"/>
          <w:sz w:val="20"/>
          <w:vertAlign w:val="superscript"/>
        </w:rPr>
        <w:t xml:space="preserve">§ </w:t>
      </w:r>
      <w:r w:rsidRPr="002A4EA3">
        <w:rPr>
          <w:color w:val="C00000"/>
          <w:sz w:val="20"/>
        </w:rPr>
        <w:t xml:space="preserve">Estimates were not </w:t>
      </w:r>
      <w:r w:rsidR="00D805E9" w:rsidRPr="002A4EA3">
        <w:rPr>
          <w:color w:val="C00000"/>
          <w:sz w:val="20"/>
        </w:rPr>
        <w:t>shown</w:t>
      </w:r>
      <w:r w:rsidRPr="002A4EA3">
        <w:rPr>
          <w:color w:val="C00000"/>
          <w:sz w:val="20"/>
        </w:rPr>
        <w:t xml:space="preserve"> due to limited number of units (&lt;10) that generate unstable estimates</w:t>
      </w:r>
    </w:p>
    <w:p w14:paraId="6D990013" w14:textId="77777777" w:rsidR="00662F94" w:rsidRPr="002A4EA3" w:rsidRDefault="00662F94">
      <w:pPr>
        <w:spacing w:after="0" w:line="240" w:lineRule="auto"/>
        <w:rPr>
          <w:color w:val="C00000"/>
          <w:sz w:val="20"/>
        </w:rPr>
      </w:pPr>
    </w:p>
    <w:p w14:paraId="0000052F" w14:textId="585BCF02" w:rsidR="0056420F" w:rsidRPr="002A4EA3" w:rsidRDefault="00FB2A9F">
      <w:pPr>
        <w:spacing w:after="0" w:line="240" w:lineRule="auto"/>
        <w:rPr>
          <w:b/>
          <w:color w:val="C00000"/>
        </w:rPr>
      </w:pPr>
      <w:r w:rsidRPr="002A4EA3">
        <w:rPr>
          <w:b/>
          <w:color w:val="C00000"/>
        </w:rPr>
        <w:t xml:space="preserve">LARC Methods </w:t>
      </w:r>
      <w:sdt>
        <w:sdtPr>
          <w:rPr>
            <w:color w:val="C00000"/>
          </w:rPr>
          <w:tag w:val="goog_rdk_139"/>
          <w:id w:val="-1899896205"/>
        </w:sdtPr>
        <w:sdtEndPr/>
        <w:sdtContent>
          <w:r w:rsidRPr="002A4EA3">
            <w:rPr>
              <w:b/>
              <w:color w:val="C00000"/>
              <w:u w:val="single"/>
            </w:rPr>
            <w:t>60-days</w:t>
          </w:r>
        </w:sdtContent>
      </w:sdt>
      <w:r w:rsidRPr="002A4EA3">
        <w:rPr>
          <w:b/>
          <w:color w:val="C00000"/>
        </w:rPr>
        <w:t xml:space="preserve"> Postpartum </w:t>
      </w:r>
    </w:p>
    <w:p w14:paraId="0000055B" w14:textId="51CF7954" w:rsidR="0056420F" w:rsidRDefault="00FB2A9F">
      <w:pPr>
        <w:spacing w:after="0" w:line="240" w:lineRule="auto"/>
        <w:rPr>
          <w:color w:val="C00000"/>
        </w:rPr>
      </w:pPr>
      <w:r w:rsidRPr="002A4EA3">
        <w:rPr>
          <w:color w:val="C00000"/>
        </w:rPr>
        <w:t xml:space="preserve">Correlation with selected </w:t>
      </w:r>
      <w:r w:rsidR="005320BD" w:rsidRPr="002A4EA3">
        <w:rPr>
          <w:color w:val="C00000"/>
        </w:rPr>
        <w:t>clinical quality</w:t>
      </w:r>
      <w:r w:rsidRPr="002A4EA3">
        <w:rPr>
          <w:color w:val="C00000"/>
        </w:rPr>
        <w:t xml:space="preserve"> measures, </w:t>
      </w:r>
      <w:r w:rsidR="00E035DD" w:rsidRPr="002A4EA3">
        <w:rPr>
          <w:i/>
          <w:iCs/>
          <w:color w:val="C00000"/>
        </w:rPr>
        <w:t>Group Billing Provider</w:t>
      </w:r>
      <w:r w:rsidRPr="002A4EA3">
        <w:rPr>
          <w:color w:val="C00000"/>
        </w:rPr>
        <w:t>, IME 2018</w:t>
      </w:r>
    </w:p>
    <w:tbl>
      <w:tblPr>
        <w:tblStyle w:val="affb"/>
        <w:tblW w:w="97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Caption w:val="LARC Methods 60-days Postpartum, Correlation with selected clinical quality measures, Group Billing Provider, IME 2018"/>
        <w:tblDescription w:val="The table shows the results of Pearson correlation  and multilevel correlation estimation between postpartum contraceptive measures and selected related measures. &#10;"/>
      </w:tblPr>
      <w:tblGrid>
        <w:gridCol w:w="1370"/>
        <w:gridCol w:w="1080"/>
        <w:gridCol w:w="1890"/>
        <w:gridCol w:w="1080"/>
        <w:gridCol w:w="2160"/>
        <w:gridCol w:w="2160"/>
      </w:tblGrid>
      <w:tr w:rsidR="00234AE0" w:rsidRPr="00D460F0" w14:paraId="163D99FF" w14:textId="77777777" w:rsidTr="003A1B6F">
        <w:trPr>
          <w:cantSplit/>
          <w:trHeight w:val="220"/>
          <w:tblHeader/>
        </w:trPr>
        <w:tc>
          <w:tcPr>
            <w:tcW w:w="1370" w:type="dxa"/>
            <w:tcBorders>
              <w:bottom w:val="nil"/>
            </w:tcBorders>
            <w:shd w:val="clear" w:color="auto" w:fill="FFE7E7"/>
            <w:tcMar>
              <w:top w:w="0" w:type="dxa"/>
              <w:left w:w="0" w:type="dxa"/>
              <w:bottom w:w="0" w:type="dxa"/>
              <w:right w:w="0" w:type="dxa"/>
            </w:tcMar>
          </w:tcPr>
          <w:p w14:paraId="62B02137" w14:textId="675BDBB4" w:rsidR="00234AE0" w:rsidRPr="00D460F0" w:rsidRDefault="00234AE0" w:rsidP="00253856">
            <w:pPr>
              <w:keepNext/>
              <w:spacing w:after="0" w:line="240" w:lineRule="auto"/>
              <w:ind w:left="90"/>
              <w:rPr>
                <w:color w:val="FF0000"/>
                <w:sz w:val="20"/>
              </w:rPr>
            </w:pPr>
          </w:p>
        </w:tc>
        <w:tc>
          <w:tcPr>
            <w:tcW w:w="1080" w:type="dxa"/>
            <w:tcBorders>
              <w:bottom w:val="nil"/>
            </w:tcBorders>
            <w:shd w:val="clear" w:color="auto" w:fill="FFE7E7"/>
            <w:tcMar>
              <w:top w:w="0" w:type="dxa"/>
              <w:left w:w="0" w:type="dxa"/>
              <w:bottom w:w="0" w:type="dxa"/>
              <w:right w:w="0" w:type="dxa"/>
            </w:tcMar>
          </w:tcPr>
          <w:p w14:paraId="19F72333" w14:textId="2502614F" w:rsidR="00234AE0" w:rsidRPr="00D460F0" w:rsidRDefault="00234AE0" w:rsidP="00253856">
            <w:pPr>
              <w:keepNext/>
              <w:spacing w:after="0" w:line="240" w:lineRule="auto"/>
              <w:ind w:left="90"/>
              <w:jc w:val="center"/>
              <w:rPr>
                <w:color w:val="FF0000"/>
                <w:sz w:val="20"/>
              </w:rPr>
            </w:pPr>
          </w:p>
        </w:tc>
        <w:tc>
          <w:tcPr>
            <w:tcW w:w="1890" w:type="dxa"/>
            <w:tcBorders>
              <w:bottom w:val="nil"/>
            </w:tcBorders>
            <w:shd w:val="clear" w:color="auto" w:fill="FFE7E7"/>
          </w:tcPr>
          <w:p w14:paraId="390E191F" w14:textId="3E42D56C" w:rsidR="00234AE0" w:rsidRPr="00D460F0" w:rsidRDefault="00234AE0" w:rsidP="00253856">
            <w:pPr>
              <w:keepNext/>
              <w:spacing w:after="0" w:line="240" w:lineRule="auto"/>
              <w:ind w:left="-115" w:right="-115"/>
              <w:jc w:val="center"/>
              <w:rPr>
                <w:color w:val="FF0000"/>
                <w:sz w:val="20"/>
              </w:rPr>
            </w:pPr>
          </w:p>
        </w:tc>
        <w:tc>
          <w:tcPr>
            <w:tcW w:w="1080" w:type="dxa"/>
            <w:tcBorders>
              <w:bottom w:val="nil"/>
            </w:tcBorders>
            <w:shd w:val="clear" w:color="auto" w:fill="FFE7E7"/>
          </w:tcPr>
          <w:p w14:paraId="6CE67993" w14:textId="207EDF22" w:rsidR="00234AE0" w:rsidRPr="00D460F0" w:rsidRDefault="00234AE0" w:rsidP="00253856">
            <w:pPr>
              <w:keepNext/>
              <w:spacing w:after="0" w:line="240" w:lineRule="auto"/>
              <w:ind w:left="-115" w:right="-115"/>
              <w:jc w:val="center"/>
              <w:rPr>
                <w:color w:val="FF0000"/>
                <w:sz w:val="20"/>
              </w:rPr>
            </w:pPr>
          </w:p>
        </w:tc>
        <w:tc>
          <w:tcPr>
            <w:tcW w:w="4320" w:type="dxa"/>
            <w:gridSpan w:val="2"/>
            <w:shd w:val="clear" w:color="auto" w:fill="FFE7E7"/>
          </w:tcPr>
          <w:p w14:paraId="60D2E8E6" w14:textId="77777777" w:rsidR="00234AE0" w:rsidRPr="002A4EA3" w:rsidRDefault="00234AE0" w:rsidP="00253856">
            <w:pPr>
              <w:keepNext/>
              <w:spacing w:after="0" w:line="240" w:lineRule="auto"/>
              <w:ind w:left="-25"/>
              <w:jc w:val="center"/>
              <w:rPr>
                <w:color w:val="C00000"/>
                <w:sz w:val="20"/>
              </w:rPr>
            </w:pPr>
            <w:r w:rsidRPr="002A4EA3">
              <w:rPr>
                <w:color w:val="C00000"/>
                <w:sz w:val="20"/>
              </w:rPr>
              <w:t>Multilevel correlation estimation</w:t>
            </w:r>
          </w:p>
        </w:tc>
      </w:tr>
      <w:tr w:rsidR="00510754" w:rsidRPr="00D460F0" w14:paraId="67515513" w14:textId="77777777" w:rsidTr="003A1B6F">
        <w:trPr>
          <w:cantSplit/>
          <w:trHeight w:val="220"/>
          <w:tblHeader/>
        </w:trPr>
        <w:tc>
          <w:tcPr>
            <w:tcW w:w="1370" w:type="dxa"/>
            <w:tcBorders>
              <w:top w:val="nil"/>
            </w:tcBorders>
            <w:shd w:val="clear" w:color="auto" w:fill="FFE7E7"/>
            <w:tcMar>
              <w:top w:w="0" w:type="dxa"/>
              <w:left w:w="0" w:type="dxa"/>
              <w:bottom w:w="0" w:type="dxa"/>
              <w:right w:w="0" w:type="dxa"/>
            </w:tcMar>
          </w:tcPr>
          <w:p w14:paraId="54498854" w14:textId="3EA20208" w:rsidR="00510754" w:rsidRPr="00D460F0" w:rsidRDefault="00510754" w:rsidP="00510754">
            <w:pPr>
              <w:keepNext/>
              <w:widowControl w:val="0"/>
              <w:pBdr>
                <w:top w:val="nil"/>
                <w:left w:val="nil"/>
                <w:bottom w:val="nil"/>
                <w:right w:val="nil"/>
                <w:between w:val="nil"/>
              </w:pBdr>
              <w:spacing w:after="0"/>
              <w:ind w:left="110"/>
              <w:rPr>
                <w:color w:val="FF0000"/>
                <w:sz w:val="20"/>
              </w:rPr>
            </w:pPr>
            <w:r w:rsidRPr="002A4EA3">
              <w:rPr>
                <w:color w:val="C00000"/>
                <w:sz w:val="20"/>
              </w:rPr>
              <w:t>Related measures</w:t>
            </w:r>
          </w:p>
        </w:tc>
        <w:tc>
          <w:tcPr>
            <w:tcW w:w="1080" w:type="dxa"/>
            <w:tcBorders>
              <w:top w:val="nil"/>
            </w:tcBorders>
            <w:shd w:val="clear" w:color="auto" w:fill="FFE7E7"/>
            <w:tcMar>
              <w:top w:w="0" w:type="dxa"/>
              <w:left w:w="0" w:type="dxa"/>
              <w:bottom w:w="0" w:type="dxa"/>
              <w:right w:w="0" w:type="dxa"/>
            </w:tcMar>
          </w:tcPr>
          <w:p w14:paraId="23FFDD4D" w14:textId="6834B5F6" w:rsidR="00510754" w:rsidRPr="00D460F0" w:rsidRDefault="00510754" w:rsidP="00510754">
            <w:pPr>
              <w:keepNext/>
              <w:widowControl w:val="0"/>
              <w:pBdr>
                <w:top w:val="nil"/>
                <w:left w:val="nil"/>
                <w:bottom w:val="nil"/>
                <w:right w:val="nil"/>
                <w:between w:val="nil"/>
              </w:pBdr>
              <w:spacing w:after="0"/>
              <w:jc w:val="center"/>
              <w:rPr>
                <w:color w:val="FF0000"/>
                <w:sz w:val="20"/>
              </w:rPr>
            </w:pPr>
            <w:r w:rsidRPr="002A4EA3">
              <w:rPr>
                <w:color w:val="C00000"/>
                <w:sz w:val="20"/>
              </w:rPr>
              <w:t>Age Group</w:t>
            </w:r>
          </w:p>
        </w:tc>
        <w:tc>
          <w:tcPr>
            <w:tcW w:w="1890" w:type="dxa"/>
            <w:tcBorders>
              <w:top w:val="nil"/>
            </w:tcBorders>
            <w:shd w:val="clear" w:color="auto" w:fill="FFE7E7"/>
          </w:tcPr>
          <w:p w14:paraId="29D9A432" w14:textId="49357C07" w:rsidR="00510754" w:rsidRPr="00D460F0" w:rsidRDefault="00510754" w:rsidP="00510754">
            <w:pPr>
              <w:keepNext/>
              <w:spacing w:after="0" w:line="240" w:lineRule="auto"/>
              <w:ind w:left="90"/>
              <w:jc w:val="center"/>
              <w:rPr>
                <w:color w:val="FF0000"/>
                <w:sz w:val="20"/>
              </w:rPr>
            </w:pPr>
            <w:r w:rsidRPr="002A4EA3">
              <w:rPr>
                <w:color w:val="C00000"/>
                <w:sz w:val="20"/>
              </w:rPr>
              <w:t>Median unit size of related measures</w:t>
            </w:r>
          </w:p>
        </w:tc>
        <w:tc>
          <w:tcPr>
            <w:tcW w:w="1080" w:type="dxa"/>
            <w:tcBorders>
              <w:top w:val="nil"/>
            </w:tcBorders>
            <w:shd w:val="clear" w:color="auto" w:fill="FFE7E7"/>
          </w:tcPr>
          <w:p w14:paraId="1D7CE81C" w14:textId="23E3F455" w:rsidR="00510754" w:rsidRPr="00D460F0" w:rsidRDefault="00510754" w:rsidP="00510754">
            <w:pPr>
              <w:keepNext/>
              <w:spacing w:after="0" w:line="240" w:lineRule="auto"/>
              <w:ind w:left="90" w:hanging="115"/>
              <w:jc w:val="center"/>
              <w:rPr>
                <w:color w:val="FF0000"/>
                <w:sz w:val="20"/>
              </w:rPr>
            </w:pPr>
            <w:r w:rsidRPr="002A4EA3">
              <w:rPr>
                <w:color w:val="C00000"/>
                <w:sz w:val="20"/>
              </w:rPr>
              <w:t>Pearson r</w:t>
            </w:r>
          </w:p>
        </w:tc>
        <w:tc>
          <w:tcPr>
            <w:tcW w:w="2160" w:type="dxa"/>
            <w:shd w:val="clear" w:color="auto" w:fill="FFE7E7"/>
          </w:tcPr>
          <w:p w14:paraId="5BE13AC2" w14:textId="77777777" w:rsidR="00510754" w:rsidRPr="00D460F0" w:rsidRDefault="00510754" w:rsidP="00510754">
            <w:pPr>
              <w:keepNext/>
              <w:spacing w:after="0" w:line="240" w:lineRule="auto"/>
              <w:ind w:left="-25"/>
              <w:jc w:val="center"/>
              <w:rPr>
                <w:color w:val="FF0000"/>
                <w:sz w:val="20"/>
              </w:rPr>
            </w:pPr>
            <w:r w:rsidRPr="002A4EA3">
              <w:rPr>
                <w:color w:val="C00000"/>
                <w:sz w:val="20"/>
              </w:rPr>
              <w:t>Correlation coefficients</w:t>
            </w:r>
          </w:p>
        </w:tc>
        <w:tc>
          <w:tcPr>
            <w:tcW w:w="2160" w:type="dxa"/>
            <w:shd w:val="clear" w:color="auto" w:fill="FFE7E7"/>
          </w:tcPr>
          <w:p w14:paraId="6A981458" w14:textId="77777777" w:rsidR="00510754" w:rsidRPr="002A4EA3" w:rsidRDefault="00510754" w:rsidP="00510754">
            <w:pPr>
              <w:keepNext/>
              <w:spacing w:after="0" w:line="240" w:lineRule="auto"/>
              <w:ind w:left="-25"/>
              <w:jc w:val="center"/>
              <w:rPr>
                <w:color w:val="C00000"/>
                <w:sz w:val="20"/>
              </w:rPr>
            </w:pPr>
            <w:r w:rsidRPr="002A4EA3">
              <w:rPr>
                <w:color w:val="C00000"/>
                <w:sz w:val="20"/>
              </w:rPr>
              <w:t>95% Confidence Limits (lower, upper)</w:t>
            </w:r>
          </w:p>
        </w:tc>
      </w:tr>
      <w:tr w:rsidR="00510754" w:rsidRPr="00D460F0" w14:paraId="6A0EF5ED" w14:textId="77777777" w:rsidTr="003A1B6F">
        <w:trPr>
          <w:cantSplit/>
        </w:trPr>
        <w:tc>
          <w:tcPr>
            <w:tcW w:w="1370" w:type="dxa"/>
            <w:vMerge w:val="restart"/>
            <w:shd w:val="clear" w:color="auto" w:fill="FFE7E7"/>
            <w:tcMar>
              <w:top w:w="0" w:type="dxa"/>
              <w:left w:w="0" w:type="dxa"/>
              <w:bottom w:w="0" w:type="dxa"/>
              <w:right w:w="0" w:type="dxa"/>
            </w:tcMar>
          </w:tcPr>
          <w:p w14:paraId="3639A354" w14:textId="77777777" w:rsidR="00510754" w:rsidRPr="00D460F0" w:rsidRDefault="00510754" w:rsidP="00510754">
            <w:pPr>
              <w:keepNext/>
              <w:spacing w:after="0" w:line="240" w:lineRule="auto"/>
              <w:ind w:left="90"/>
              <w:rPr>
                <w:color w:val="FF0000"/>
                <w:sz w:val="20"/>
              </w:rPr>
            </w:pPr>
            <w:r w:rsidRPr="002A4EA3">
              <w:rPr>
                <w:color w:val="C00000"/>
                <w:sz w:val="20"/>
              </w:rPr>
              <w:t>Postpartum Care</w:t>
            </w:r>
          </w:p>
        </w:tc>
        <w:tc>
          <w:tcPr>
            <w:tcW w:w="1080" w:type="dxa"/>
            <w:shd w:val="clear" w:color="auto" w:fill="F2F2F2" w:themeFill="background1" w:themeFillShade="F2"/>
            <w:tcMar>
              <w:top w:w="0" w:type="dxa"/>
              <w:left w:w="0" w:type="dxa"/>
              <w:bottom w:w="0" w:type="dxa"/>
              <w:right w:w="0" w:type="dxa"/>
            </w:tcMar>
            <w:vAlign w:val="center"/>
          </w:tcPr>
          <w:p w14:paraId="5C3B96CB"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7514DC4F" w14:textId="5E836C3A" w:rsidR="00510754" w:rsidRPr="00D460F0" w:rsidRDefault="00510754" w:rsidP="00510754">
            <w:pPr>
              <w:keepNext/>
              <w:spacing w:after="0" w:line="240" w:lineRule="auto"/>
              <w:jc w:val="center"/>
              <w:rPr>
                <w:color w:val="FF0000"/>
                <w:sz w:val="20"/>
              </w:rPr>
            </w:pPr>
            <w:r w:rsidRPr="002A4EA3">
              <w:rPr>
                <w:color w:val="C00000"/>
                <w:sz w:val="20"/>
              </w:rPr>
              <w:t>49.5</w:t>
            </w:r>
          </w:p>
        </w:tc>
        <w:tc>
          <w:tcPr>
            <w:tcW w:w="1080" w:type="dxa"/>
            <w:shd w:val="clear" w:color="auto" w:fill="F2F2F2" w:themeFill="background1" w:themeFillShade="F2"/>
            <w:vAlign w:val="center"/>
          </w:tcPr>
          <w:p w14:paraId="3C54B87D" w14:textId="7758F406"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.30*</w:t>
            </w:r>
          </w:p>
        </w:tc>
        <w:tc>
          <w:tcPr>
            <w:tcW w:w="2160" w:type="dxa"/>
            <w:shd w:val="clear" w:color="auto" w:fill="DBE5F1" w:themeFill="accent1" w:themeFillTint="33"/>
            <w:vAlign w:val="center"/>
          </w:tcPr>
          <w:p w14:paraId="19365B92" w14:textId="6ACC346B"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.43*</w:t>
            </w:r>
          </w:p>
        </w:tc>
        <w:tc>
          <w:tcPr>
            <w:tcW w:w="2160" w:type="dxa"/>
            <w:shd w:val="clear" w:color="auto" w:fill="F2F2F2" w:themeFill="background1" w:themeFillShade="F2"/>
            <w:vAlign w:val="center"/>
          </w:tcPr>
          <w:p w14:paraId="5563A071" w14:textId="28ED8ECB"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(.18, .61)</w:t>
            </w:r>
          </w:p>
        </w:tc>
      </w:tr>
      <w:tr w:rsidR="00510754" w:rsidRPr="00D460F0" w14:paraId="0FF5969F" w14:textId="77777777" w:rsidTr="003A1B6F">
        <w:trPr>
          <w:cantSplit/>
        </w:trPr>
        <w:tc>
          <w:tcPr>
            <w:tcW w:w="1370" w:type="dxa"/>
            <w:vMerge/>
            <w:shd w:val="clear" w:color="auto" w:fill="FFE7E7"/>
            <w:tcMar>
              <w:top w:w="0" w:type="dxa"/>
              <w:left w:w="0" w:type="dxa"/>
              <w:bottom w:w="0" w:type="dxa"/>
              <w:right w:w="0" w:type="dxa"/>
            </w:tcMar>
          </w:tcPr>
          <w:p w14:paraId="5AFD6DFF"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4771B4DD"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21-44</w:t>
            </w:r>
          </w:p>
        </w:tc>
        <w:tc>
          <w:tcPr>
            <w:tcW w:w="1890" w:type="dxa"/>
          </w:tcPr>
          <w:p w14:paraId="70346B55" w14:textId="5769353B" w:rsidR="00510754" w:rsidRPr="00D460F0" w:rsidRDefault="00510754" w:rsidP="00510754">
            <w:pPr>
              <w:keepNext/>
              <w:spacing w:after="0" w:line="240" w:lineRule="auto"/>
              <w:jc w:val="center"/>
              <w:rPr>
                <w:color w:val="FF0000"/>
                <w:sz w:val="20"/>
              </w:rPr>
            </w:pPr>
            <w:r w:rsidRPr="002A4EA3">
              <w:rPr>
                <w:color w:val="C00000"/>
                <w:sz w:val="20"/>
              </w:rPr>
              <w:t>48</w:t>
            </w:r>
          </w:p>
        </w:tc>
        <w:tc>
          <w:tcPr>
            <w:tcW w:w="1080" w:type="dxa"/>
            <w:vAlign w:val="center"/>
          </w:tcPr>
          <w:p w14:paraId="26068F0C" w14:textId="043F0A7E"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.31*</w:t>
            </w:r>
          </w:p>
        </w:tc>
        <w:tc>
          <w:tcPr>
            <w:tcW w:w="2160" w:type="dxa"/>
            <w:vAlign w:val="center"/>
          </w:tcPr>
          <w:p w14:paraId="64AA79E0" w14:textId="7AB3EDBF"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.45*</w:t>
            </w:r>
          </w:p>
        </w:tc>
        <w:tc>
          <w:tcPr>
            <w:tcW w:w="2160" w:type="dxa"/>
            <w:vAlign w:val="center"/>
          </w:tcPr>
          <w:p w14:paraId="7B128141" w14:textId="27FA8C0E"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(.20, .64)</w:t>
            </w:r>
          </w:p>
        </w:tc>
      </w:tr>
      <w:tr w:rsidR="00510754" w:rsidRPr="00D460F0" w14:paraId="65034C29" w14:textId="77777777" w:rsidTr="003A1B6F">
        <w:trPr>
          <w:cantSplit/>
        </w:trPr>
        <w:tc>
          <w:tcPr>
            <w:tcW w:w="1370" w:type="dxa"/>
            <w:vMerge/>
            <w:shd w:val="clear" w:color="auto" w:fill="FFE7E7"/>
            <w:tcMar>
              <w:top w:w="0" w:type="dxa"/>
              <w:left w:w="0" w:type="dxa"/>
              <w:bottom w:w="0" w:type="dxa"/>
              <w:right w:w="0" w:type="dxa"/>
            </w:tcMar>
          </w:tcPr>
          <w:p w14:paraId="5BA01CEA"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28821DF7"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15-20</w:t>
            </w:r>
          </w:p>
        </w:tc>
        <w:tc>
          <w:tcPr>
            <w:tcW w:w="1890" w:type="dxa"/>
          </w:tcPr>
          <w:p w14:paraId="22C46838" w14:textId="77425B6A" w:rsidR="00510754" w:rsidRPr="00D460F0" w:rsidRDefault="00510754" w:rsidP="00510754">
            <w:pPr>
              <w:keepNext/>
              <w:spacing w:after="0" w:line="240" w:lineRule="auto"/>
              <w:jc w:val="center"/>
              <w:rPr>
                <w:color w:val="FF0000"/>
                <w:sz w:val="20"/>
              </w:rPr>
            </w:pPr>
            <w:r w:rsidRPr="002A4EA3">
              <w:rPr>
                <w:color w:val="C00000"/>
                <w:sz w:val="20"/>
              </w:rPr>
              <w:t>36.5</w:t>
            </w:r>
          </w:p>
        </w:tc>
        <w:tc>
          <w:tcPr>
            <w:tcW w:w="1080" w:type="dxa"/>
            <w:vAlign w:val="center"/>
          </w:tcPr>
          <w:p w14:paraId="63DEFDDD" w14:textId="436685B2"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7CBDF919" w14:textId="2B90F2BD"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1F0A30EA" w14:textId="56EA8E27"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r w:rsidR="00510754" w:rsidRPr="00D460F0" w14:paraId="50087D0A" w14:textId="77777777" w:rsidTr="003A1B6F">
        <w:trPr>
          <w:cantSplit/>
        </w:trPr>
        <w:tc>
          <w:tcPr>
            <w:tcW w:w="1370" w:type="dxa"/>
            <w:vMerge w:val="restart"/>
            <w:shd w:val="clear" w:color="auto" w:fill="FFE7E7"/>
            <w:tcMar>
              <w:top w:w="0" w:type="dxa"/>
              <w:left w:w="0" w:type="dxa"/>
              <w:bottom w:w="0" w:type="dxa"/>
              <w:right w:w="0" w:type="dxa"/>
            </w:tcMar>
          </w:tcPr>
          <w:p w14:paraId="4A8DA1DA" w14:textId="77777777" w:rsidR="00510754" w:rsidRPr="00D460F0" w:rsidRDefault="00510754" w:rsidP="00510754">
            <w:pPr>
              <w:keepNext/>
              <w:spacing w:after="0" w:line="240" w:lineRule="auto"/>
              <w:ind w:left="90"/>
              <w:rPr>
                <w:color w:val="FF0000"/>
                <w:sz w:val="20"/>
              </w:rPr>
            </w:pPr>
            <w:r w:rsidRPr="002A4EA3">
              <w:rPr>
                <w:color w:val="C00000"/>
                <w:sz w:val="20"/>
              </w:rPr>
              <w:t>First Trimester Prenatal Care</w:t>
            </w:r>
          </w:p>
        </w:tc>
        <w:tc>
          <w:tcPr>
            <w:tcW w:w="1080" w:type="dxa"/>
            <w:shd w:val="clear" w:color="auto" w:fill="F2F2F2" w:themeFill="background1" w:themeFillShade="F2"/>
            <w:tcMar>
              <w:top w:w="0" w:type="dxa"/>
              <w:left w:w="0" w:type="dxa"/>
              <w:bottom w:w="0" w:type="dxa"/>
              <w:right w:w="0" w:type="dxa"/>
            </w:tcMar>
            <w:vAlign w:val="center"/>
          </w:tcPr>
          <w:p w14:paraId="368703AF"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15-44</w:t>
            </w:r>
          </w:p>
        </w:tc>
        <w:tc>
          <w:tcPr>
            <w:tcW w:w="1890" w:type="dxa"/>
            <w:shd w:val="clear" w:color="auto" w:fill="F2F2F2" w:themeFill="background1" w:themeFillShade="F2"/>
          </w:tcPr>
          <w:p w14:paraId="74A52218" w14:textId="115D50BF" w:rsidR="00510754" w:rsidRPr="00D460F0" w:rsidRDefault="00510754" w:rsidP="00510754">
            <w:pPr>
              <w:keepNext/>
              <w:spacing w:after="0" w:line="240" w:lineRule="auto"/>
              <w:jc w:val="center"/>
              <w:rPr>
                <w:color w:val="FF0000"/>
                <w:sz w:val="20"/>
              </w:rPr>
            </w:pPr>
            <w:r w:rsidRPr="002A4EA3">
              <w:rPr>
                <w:color w:val="C00000"/>
                <w:sz w:val="20"/>
              </w:rPr>
              <w:t>61</w:t>
            </w:r>
          </w:p>
        </w:tc>
        <w:tc>
          <w:tcPr>
            <w:tcW w:w="1080" w:type="dxa"/>
            <w:shd w:val="clear" w:color="auto" w:fill="F2F2F2" w:themeFill="background1" w:themeFillShade="F2"/>
            <w:vAlign w:val="center"/>
          </w:tcPr>
          <w:p w14:paraId="7E19E488" w14:textId="550EE329"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b/>
                <w:bCs/>
                <w:color w:val="C00000"/>
                <w:sz w:val="20"/>
                <w:szCs w:val="16"/>
              </w:rPr>
              <w:t>.37*</w:t>
            </w:r>
          </w:p>
        </w:tc>
        <w:tc>
          <w:tcPr>
            <w:tcW w:w="2160" w:type="dxa"/>
            <w:shd w:val="clear" w:color="auto" w:fill="DBE5F1" w:themeFill="accent1" w:themeFillTint="33"/>
            <w:vAlign w:val="center"/>
          </w:tcPr>
          <w:p w14:paraId="42613250" w14:textId="64ABCEBF" w:rsidR="00510754" w:rsidRPr="004D0F17" w:rsidRDefault="00510754" w:rsidP="00510754">
            <w:pPr>
              <w:keepNext/>
              <w:spacing w:after="0" w:line="240" w:lineRule="auto"/>
              <w:jc w:val="center"/>
              <w:rPr>
                <w:rFonts w:asciiTheme="minorHAnsi" w:hAnsiTheme="minorHAnsi" w:cstheme="minorHAnsi"/>
                <w:b/>
                <w:bCs/>
                <w:color w:val="C00000"/>
                <w:sz w:val="20"/>
                <w:szCs w:val="16"/>
              </w:rPr>
            </w:pPr>
            <w:r w:rsidRPr="002A4EA3">
              <w:rPr>
                <w:rFonts w:asciiTheme="minorHAnsi" w:hAnsiTheme="minorHAnsi" w:cstheme="minorHAnsi"/>
                <w:b/>
                <w:bCs/>
                <w:color w:val="C00000"/>
                <w:sz w:val="20"/>
                <w:szCs w:val="16"/>
              </w:rPr>
              <w:t>.42*</w:t>
            </w:r>
          </w:p>
        </w:tc>
        <w:tc>
          <w:tcPr>
            <w:tcW w:w="2160" w:type="dxa"/>
            <w:shd w:val="clear" w:color="auto" w:fill="F2F2F2" w:themeFill="background1" w:themeFillShade="F2"/>
            <w:vAlign w:val="center"/>
          </w:tcPr>
          <w:p w14:paraId="25D3F91C" w14:textId="35A12F89"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b/>
                <w:bCs/>
                <w:color w:val="C00000"/>
                <w:sz w:val="20"/>
                <w:szCs w:val="16"/>
              </w:rPr>
              <w:t>(.08, .67)</w:t>
            </w:r>
          </w:p>
        </w:tc>
      </w:tr>
      <w:tr w:rsidR="00510754" w:rsidRPr="00D460F0" w14:paraId="0005F2AD" w14:textId="77777777" w:rsidTr="003A1B6F">
        <w:trPr>
          <w:cantSplit/>
        </w:trPr>
        <w:tc>
          <w:tcPr>
            <w:tcW w:w="1370" w:type="dxa"/>
            <w:vMerge/>
            <w:shd w:val="clear" w:color="auto" w:fill="FFE7E7"/>
            <w:tcMar>
              <w:top w:w="0" w:type="dxa"/>
              <w:left w:w="0" w:type="dxa"/>
              <w:bottom w:w="0" w:type="dxa"/>
              <w:right w:w="0" w:type="dxa"/>
            </w:tcMar>
          </w:tcPr>
          <w:p w14:paraId="70B1C89D"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6F6A2306"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21-44</w:t>
            </w:r>
          </w:p>
        </w:tc>
        <w:tc>
          <w:tcPr>
            <w:tcW w:w="1890" w:type="dxa"/>
          </w:tcPr>
          <w:p w14:paraId="55CE7DE9" w14:textId="15F42178" w:rsidR="00510754" w:rsidRPr="00D460F0" w:rsidRDefault="00510754" w:rsidP="00510754">
            <w:pPr>
              <w:keepNext/>
              <w:spacing w:after="0" w:line="240" w:lineRule="auto"/>
              <w:jc w:val="center"/>
              <w:rPr>
                <w:color w:val="FF0000"/>
                <w:sz w:val="20"/>
              </w:rPr>
            </w:pPr>
            <w:r w:rsidRPr="002A4EA3">
              <w:rPr>
                <w:color w:val="C00000"/>
                <w:sz w:val="20"/>
              </w:rPr>
              <w:t>52</w:t>
            </w:r>
          </w:p>
        </w:tc>
        <w:tc>
          <w:tcPr>
            <w:tcW w:w="1080" w:type="dxa"/>
            <w:vAlign w:val="center"/>
          </w:tcPr>
          <w:p w14:paraId="6DC140AA" w14:textId="1C877136"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.45*</w:t>
            </w:r>
          </w:p>
        </w:tc>
        <w:tc>
          <w:tcPr>
            <w:tcW w:w="2160" w:type="dxa"/>
            <w:vAlign w:val="center"/>
          </w:tcPr>
          <w:p w14:paraId="29DA9E9D" w14:textId="3E8CFF79"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.51*</w:t>
            </w:r>
          </w:p>
        </w:tc>
        <w:tc>
          <w:tcPr>
            <w:tcW w:w="2160" w:type="dxa"/>
            <w:vAlign w:val="center"/>
          </w:tcPr>
          <w:p w14:paraId="4303B365" w14:textId="048ECAD2"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(.17, .74)</w:t>
            </w:r>
          </w:p>
        </w:tc>
      </w:tr>
      <w:tr w:rsidR="00510754" w:rsidRPr="00D460F0" w14:paraId="199AEE80" w14:textId="77777777" w:rsidTr="003A1B6F">
        <w:trPr>
          <w:cantSplit/>
        </w:trPr>
        <w:tc>
          <w:tcPr>
            <w:tcW w:w="1370" w:type="dxa"/>
            <w:vMerge/>
            <w:shd w:val="clear" w:color="auto" w:fill="FFE7E7"/>
            <w:tcMar>
              <w:top w:w="0" w:type="dxa"/>
              <w:left w:w="0" w:type="dxa"/>
              <w:bottom w:w="0" w:type="dxa"/>
              <w:right w:w="0" w:type="dxa"/>
            </w:tcMar>
          </w:tcPr>
          <w:p w14:paraId="7F3B872C" w14:textId="77777777" w:rsidR="00510754" w:rsidRPr="00D460F0" w:rsidRDefault="00510754" w:rsidP="00510754">
            <w:pPr>
              <w:keepNext/>
              <w:widowControl w:val="0"/>
              <w:pBdr>
                <w:top w:val="nil"/>
                <w:left w:val="nil"/>
                <w:bottom w:val="nil"/>
                <w:right w:val="nil"/>
                <w:between w:val="nil"/>
              </w:pBdr>
              <w:spacing w:after="0"/>
              <w:rPr>
                <w:color w:val="FF0000"/>
                <w:sz w:val="20"/>
              </w:rPr>
            </w:pPr>
          </w:p>
        </w:tc>
        <w:tc>
          <w:tcPr>
            <w:tcW w:w="1080" w:type="dxa"/>
            <w:shd w:val="clear" w:color="auto" w:fill="FFE7E7"/>
            <w:tcMar>
              <w:top w:w="0" w:type="dxa"/>
              <w:left w:w="0" w:type="dxa"/>
              <w:bottom w:w="0" w:type="dxa"/>
              <w:right w:w="0" w:type="dxa"/>
            </w:tcMar>
            <w:vAlign w:val="center"/>
          </w:tcPr>
          <w:p w14:paraId="29BDA942" w14:textId="77777777" w:rsidR="00510754" w:rsidRPr="00D460F0" w:rsidRDefault="00510754" w:rsidP="00510754">
            <w:pPr>
              <w:keepNext/>
              <w:spacing w:after="0" w:line="240" w:lineRule="auto"/>
              <w:ind w:left="90" w:right="90"/>
              <w:jc w:val="center"/>
              <w:rPr>
                <w:color w:val="FF0000"/>
                <w:sz w:val="20"/>
              </w:rPr>
            </w:pPr>
            <w:r w:rsidRPr="002A4EA3">
              <w:rPr>
                <w:color w:val="C00000"/>
                <w:sz w:val="20"/>
              </w:rPr>
              <w:t>15-20</w:t>
            </w:r>
          </w:p>
        </w:tc>
        <w:tc>
          <w:tcPr>
            <w:tcW w:w="1890" w:type="dxa"/>
          </w:tcPr>
          <w:p w14:paraId="6C131D91" w14:textId="3CF633F7" w:rsidR="00510754" w:rsidRPr="00D460F0" w:rsidRDefault="00510754" w:rsidP="00510754">
            <w:pPr>
              <w:keepNext/>
              <w:spacing w:after="0" w:line="240" w:lineRule="auto"/>
              <w:jc w:val="center"/>
              <w:rPr>
                <w:color w:val="FF0000"/>
                <w:sz w:val="20"/>
              </w:rPr>
            </w:pPr>
            <w:r w:rsidRPr="002A4EA3">
              <w:rPr>
                <w:color w:val="C00000"/>
                <w:sz w:val="20"/>
              </w:rPr>
              <w:t>46</w:t>
            </w:r>
          </w:p>
        </w:tc>
        <w:tc>
          <w:tcPr>
            <w:tcW w:w="1080" w:type="dxa"/>
            <w:vAlign w:val="center"/>
          </w:tcPr>
          <w:p w14:paraId="346246A7" w14:textId="0D5FB09E"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393D3BA0" w14:textId="5185C0C1" w:rsidR="00510754" w:rsidRPr="00403F12" w:rsidRDefault="00510754" w:rsidP="00510754">
            <w:pPr>
              <w:keepNext/>
              <w:spacing w:after="0" w:line="240" w:lineRule="auto"/>
              <w:jc w:val="center"/>
              <w:rPr>
                <w:rFonts w:asciiTheme="minorHAnsi" w:hAnsiTheme="minorHAnsi" w:cstheme="minorHAnsi"/>
                <w:color w:val="FF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c>
          <w:tcPr>
            <w:tcW w:w="2160" w:type="dxa"/>
            <w:vAlign w:val="center"/>
          </w:tcPr>
          <w:p w14:paraId="7D25437C" w14:textId="2F879A7C" w:rsidR="00510754" w:rsidRPr="002A4EA3" w:rsidRDefault="00510754" w:rsidP="00510754">
            <w:pPr>
              <w:keepNext/>
              <w:spacing w:after="0" w:line="240" w:lineRule="auto"/>
              <w:jc w:val="center"/>
              <w:rPr>
                <w:rFonts w:asciiTheme="minorHAnsi" w:hAnsiTheme="minorHAnsi" w:cstheme="minorHAnsi"/>
                <w:color w:val="C00000"/>
                <w:sz w:val="20"/>
              </w:rPr>
            </w:pPr>
            <w:r w:rsidRPr="002A4EA3">
              <w:rPr>
                <w:rFonts w:asciiTheme="minorHAnsi" w:hAnsiTheme="minorHAnsi" w:cstheme="minorHAnsi"/>
                <w:color w:val="C00000"/>
                <w:sz w:val="20"/>
                <w:szCs w:val="16"/>
              </w:rPr>
              <w:t>NA</w:t>
            </w:r>
            <w:r w:rsidRPr="002A4EA3">
              <w:rPr>
                <w:rFonts w:asciiTheme="minorHAnsi" w:hAnsiTheme="minorHAnsi" w:cstheme="minorHAnsi"/>
                <w:color w:val="C00000"/>
                <w:sz w:val="20"/>
                <w:szCs w:val="16"/>
                <w:vertAlign w:val="superscript"/>
              </w:rPr>
              <w:t>§</w:t>
            </w:r>
          </w:p>
        </w:tc>
      </w:tr>
    </w:tbl>
    <w:p w14:paraId="00000584" w14:textId="3BAC1230" w:rsidR="0056420F" w:rsidRPr="002A4EA3" w:rsidRDefault="00FB2A9F" w:rsidP="00662F94">
      <w:pPr>
        <w:spacing w:after="0" w:line="240" w:lineRule="auto"/>
        <w:rPr>
          <w:color w:val="C00000"/>
          <w:sz w:val="20"/>
        </w:rPr>
      </w:pPr>
      <w:r w:rsidRPr="002A4EA3">
        <w:rPr>
          <w:color w:val="C00000"/>
          <w:sz w:val="20"/>
        </w:rPr>
        <w:t>*</w:t>
      </w:r>
      <w:r w:rsidR="008C0D3B" w:rsidRPr="002A4EA3">
        <w:rPr>
          <w:color w:val="C00000"/>
          <w:sz w:val="20"/>
        </w:rPr>
        <w:t>S</w:t>
      </w:r>
      <w:r w:rsidR="00612E34" w:rsidRPr="002A4EA3">
        <w:rPr>
          <w:color w:val="C00000"/>
          <w:sz w:val="20"/>
        </w:rPr>
        <w:t>tatistically significant at p &lt;</w:t>
      </w:r>
      <w:r w:rsidRPr="002A4EA3">
        <w:rPr>
          <w:color w:val="C00000"/>
          <w:sz w:val="20"/>
        </w:rPr>
        <w:t xml:space="preserve"> .05</w:t>
      </w:r>
      <w:r w:rsidR="00AB4DF7" w:rsidRPr="002A4EA3">
        <w:rPr>
          <w:color w:val="C00000"/>
          <w:sz w:val="20"/>
        </w:rPr>
        <w:t xml:space="preserve"> </w:t>
      </w:r>
      <w:r w:rsidRPr="002A4EA3">
        <w:rPr>
          <w:color w:val="C00000"/>
          <w:sz w:val="20"/>
        </w:rPr>
        <w:t xml:space="preserve"> </w:t>
      </w:r>
    </w:p>
    <w:p w14:paraId="4622F525" w14:textId="77777777" w:rsidR="00D805E9" w:rsidRPr="002A4EA3" w:rsidRDefault="00D805E9" w:rsidP="00D805E9">
      <w:pPr>
        <w:spacing w:after="0" w:line="216" w:lineRule="auto"/>
        <w:rPr>
          <w:color w:val="C00000"/>
          <w:sz w:val="20"/>
        </w:rPr>
      </w:pPr>
      <w:r w:rsidRPr="002A4EA3">
        <w:rPr>
          <w:color w:val="C00000"/>
          <w:sz w:val="20"/>
          <w:vertAlign w:val="superscript"/>
        </w:rPr>
        <w:t xml:space="preserve">§ </w:t>
      </w:r>
      <w:r w:rsidRPr="002A4EA3">
        <w:rPr>
          <w:color w:val="C00000"/>
          <w:sz w:val="20"/>
        </w:rPr>
        <w:t>Estimates were not shown due to limited number of units (&lt;10) that generate unstable estimates</w:t>
      </w:r>
    </w:p>
    <w:p w14:paraId="4FA77E7F" w14:textId="77777777" w:rsidR="00967EEE" w:rsidRPr="002A4EA3" w:rsidRDefault="00967EEE">
      <w:pPr>
        <w:spacing w:after="0" w:line="240" w:lineRule="auto"/>
        <w:rPr>
          <w:b/>
          <w:color w:val="7030A0"/>
          <w:u w:val="single"/>
        </w:rPr>
      </w:pPr>
    </w:p>
    <w:p w14:paraId="000005B2"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5B3" w14:textId="14D6AA37" w:rsidR="0056420F" w:rsidRPr="002A4EA3" w:rsidRDefault="00FB2A9F">
      <w:pPr>
        <w:spacing w:after="0" w:line="240" w:lineRule="auto"/>
        <w:rPr>
          <w:color w:val="7030A0"/>
        </w:rPr>
      </w:pPr>
      <w:r w:rsidRPr="002A4EA3">
        <w:rPr>
          <w:color w:val="7030A0"/>
        </w:rPr>
        <w:t>The mean rating for the most/moderately effective postpartum measure was 4.22 with a median of 4.5 (between Agree and Strongly Agree), range 3-5.</w:t>
      </w:r>
      <w:r w:rsidR="00AB4DF7" w:rsidRPr="002A4EA3">
        <w:rPr>
          <w:color w:val="7030A0"/>
        </w:rPr>
        <w:t xml:space="preserve"> </w:t>
      </w:r>
      <w:r w:rsidRPr="002A4EA3">
        <w:rPr>
          <w:color w:val="7030A0"/>
        </w:rPr>
        <w:t>There were 44.4% (n = 4) of respondents who strongly agreed, 33.3% (n = 3) of respondents who agreed, and 22.2% (n = 2) of respondents who neither agreed nor disagreed that the score obtained from the most/moderately effective postpartum measure, as specified, will provide an accurate reflection of quality and can be used to distinguish good and poor quality in contraceptive services.</w:t>
      </w:r>
    </w:p>
    <w:p w14:paraId="000005B4" w14:textId="77777777" w:rsidR="0056420F" w:rsidRPr="002A4EA3" w:rsidRDefault="0056420F">
      <w:pPr>
        <w:spacing w:after="0" w:line="240" w:lineRule="auto"/>
        <w:rPr>
          <w:color w:val="7030A0"/>
        </w:rPr>
      </w:pPr>
    </w:p>
    <w:p w14:paraId="000005B5" w14:textId="3AB8AABF" w:rsidR="0056420F" w:rsidRPr="002A4EA3" w:rsidRDefault="00FB2A9F">
      <w:pPr>
        <w:spacing w:after="0" w:line="240" w:lineRule="auto"/>
        <w:rPr>
          <w:color w:val="7030A0"/>
        </w:rPr>
      </w:pPr>
      <w:r w:rsidRPr="002A4EA3">
        <w:rPr>
          <w:color w:val="7030A0"/>
        </w:rPr>
        <w:t>The mean rating for the LARC postpartum measure was 3.78 with a median of 4 (Agree), range 1-5.</w:t>
      </w:r>
      <w:r w:rsidR="00AB4DF7" w:rsidRPr="002A4EA3">
        <w:rPr>
          <w:color w:val="7030A0"/>
        </w:rPr>
        <w:t xml:space="preserve"> </w:t>
      </w:r>
      <w:r w:rsidRPr="002A4EA3">
        <w:rPr>
          <w:color w:val="7030A0"/>
        </w:rPr>
        <w:t>There were 33.3% (n = 3) of respondents who strongly agreed, 33.3% (n = 3) of respondents who agreed, 22.2% (n = 2) of respondents who neither agreed nor disagreed, and 11.1% (n = 1) of respondents who strongly disagreed that the scores obtained from the LARC postpartum measure, as specified, will provide an accurate reflection of quality and can be used to distinguish good and poor quality in contraceptive services.</w:t>
      </w:r>
    </w:p>
    <w:p w14:paraId="000005B6" w14:textId="77777777" w:rsidR="0056420F" w:rsidRPr="002A4EA3" w:rsidRDefault="0056420F">
      <w:pPr>
        <w:spacing w:after="0" w:line="240" w:lineRule="auto"/>
        <w:rPr>
          <w:color w:val="7030A0"/>
        </w:rPr>
      </w:pPr>
    </w:p>
    <w:p w14:paraId="000005B7" w14:textId="78BCCFF3" w:rsidR="0056420F" w:rsidRPr="002A4EA3" w:rsidRDefault="00FB2A9F">
      <w:pPr>
        <w:spacing w:after="0" w:line="240" w:lineRule="auto"/>
        <w:rPr>
          <w:color w:val="7030A0"/>
        </w:rPr>
      </w:pPr>
      <w:r w:rsidRPr="002A4EA3">
        <w:rPr>
          <w:color w:val="7030A0"/>
        </w:rPr>
        <w:t>One respondent replied that he or she “feels STRONGLY that the adoption of these measures will promote providers’ and practices’ attention to reproductive planning and contraceptive care as part and parcel of women’s primary health care.”</w:t>
      </w:r>
      <w:r w:rsidR="00AB4DF7" w:rsidRPr="002A4EA3">
        <w:rPr>
          <w:color w:val="7030A0"/>
        </w:rPr>
        <w:t xml:space="preserve"> </w:t>
      </w:r>
      <w:r w:rsidRPr="002A4EA3">
        <w:rPr>
          <w:color w:val="7030A0"/>
        </w:rPr>
        <w:t xml:space="preserve">One respondent replied that he or she thinks that “the proposed measures are valid measures of quality contraceptive care for healthy women” and “the proposed measures are valid indicators of contraceptive care in postpartum women who are NOT </w:t>
      </w:r>
      <w:r w:rsidRPr="002A4EA3">
        <w:rPr>
          <w:color w:val="7030A0"/>
        </w:rPr>
        <w:lastRenderedPageBreak/>
        <w:t>breastfeeding.”</w:t>
      </w:r>
      <w:r w:rsidR="00AB4DF7" w:rsidRPr="002A4EA3">
        <w:rPr>
          <w:color w:val="7030A0"/>
        </w:rPr>
        <w:t xml:space="preserve">  </w:t>
      </w:r>
      <w:r w:rsidRPr="002A4EA3">
        <w:rPr>
          <w:color w:val="7030A0"/>
        </w:rPr>
        <w:t>However, he or she thought, “the measures are of questionable validity in postpartum women who are breastfeeding.</w:t>
      </w:r>
      <w:r w:rsidR="00AB4DF7" w:rsidRPr="002A4EA3">
        <w:rPr>
          <w:color w:val="7030A0"/>
        </w:rPr>
        <w:t xml:space="preserve"> </w:t>
      </w:r>
      <w:r w:rsidRPr="002A4EA3">
        <w:rPr>
          <w:color w:val="7030A0"/>
        </w:rPr>
        <w:t>Breastfeeding women are being advised not to accept hormonal contraceptives during the first months after birth while exclusively breastfeeding.</w:t>
      </w:r>
      <w:r w:rsidR="00AB4DF7" w:rsidRPr="002A4EA3">
        <w:rPr>
          <w:color w:val="7030A0"/>
        </w:rPr>
        <w:t xml:space="preserve"> </w:t>
      </w:r>
      <w:r w:rsidRPr="002A4EA3">
        <w:rPr>
          <w:color w:val="7030A0"/>
        </w:rPr>
        <w:t>Postpartum women are specifically advised against the early administration of normal contraceptives.”</w:t>
      </w:r>
      <w:r w:rsidR="00AB4DF7" w:rsidRPr="002A4EA3">
        <w:rPr>
          <w:color w:val="7030A0"/>
        </w:rPr>
        <w:t xml:space="preserve"> </w:t>
      </w:r>
      <w:r w:rsidRPr="002A4EA3">
        <w:rPr>
          <w:color w:val="7030A0"/>
        </w:rPr>
        <w:t>He or she thought “that although providers may offer highly effective contraceptives to postpartum women and be proficient within the administration and management of the contraceptive, more women will refuse the contraceptives.</w:t>
      </w:r>
      <w:r w:rsidR="00AB4DF7" w:rsidRPr="002A4EA3">
        <w:rPr>
          <w:color w:val="7030A0"/>
        </w:rPr>
        <w:t xml:space="preserve"> </w:t>
      </w:r>
      <w:r w:rsidRPr="002A4EA3">
        <w:rPr>
          <w:color w:val="7030A0"/>
        </w:rPr>
        <w:t>Also of concern is that some clinicians do not want to be perceived as undermining breastfeeding, so they may not broach the subject out of fear of being labeled ‘anti-breastfeeding.’</w:t>
      </w:r>
      <w:r w:rsidR="00AB4DF7" w:rsidRPr="002A4EA3">
        <w:rPr>
          <w:color w:val="7030A0"/>
        </w:rPr>
        <w:t xml:space="preserve"> </w:t>
      </w:r>
      <w:r w:rsidRPr="002A4EA3">
        <w:rPr>
          <w:color w:val="7030A0"/>
        </w:rPr>
        <w:t>Additionally, the Academy of Breastfeeding Medicine’s statement on contraceptive choice during breastfeeding makes providers reluctant to offer or administer the most effective hormonal methods, especially in the early postpartum period. He or she noted, “This is truly a situation in which two major public health initiatives collide.”</w:t>
      </w:r>
      <w:r w:rsidR="00AB4DF7" w:rsidRPr="002A4EA3">
        <w:rPr>
          <w:color w:val="7030A0"/>
        </w:rPr>
        <w:t xml:space="preserve"> </w:t>
      </w:r>
      <w:r w:rsidRPr="002A4EA3">
        <w:rPr>
          <w:color w:val="7030A0"/>
        </w:rPr>
        <w:t>One respondent thought the most/moderately effective postpartum measure should extend to 90 days postpartum, not 60 days.</w:t>
      </w:r>
      <w:r w:rsidR="00AB4DF7" w:rsidRPr="002A4EA3">
        <w:rPr>
          <w:color w:val="7030A0"/>
        </w:rPr>
        <w:t xml:space="preserve"> </w:t>
      </w:r>
    </w:p>
    <w:p w14:paraId="000005B8" w14:textId="77777777" w:rsidR="0056420F" w:rsidRDefault="0056420F">
      <w:pPr>
        <w:spacing w:after="0" w:line="240" w:lineRule="auto"/>
        <w:rPr>
          <w:highlight w:val="yellow"/>
        </w:rPr>
      </w:pPr>
    </w:p>
    <w:p w14:paraId="000005B9" w14:textId="77777777" w:rsidR="0056420F" w:rsidRPr="002A4EA3" w:rsidRDefault="00FB2A9F">
      <w:pPr>
        <w:spacing w:after="0" w:line="240" w:lineRule="auto"/>
        <w:rPr>
          <w:color w:val="C00000"/>
        </w:rPr>
      </w:pPr>
      <w:r w:rsidRPr="00837D25">
        <w:rPr>
          <w:b/>
        </w:rPr>
        <w:t>2b1.4. What is your interpretation of the results in terms of demonstrating validity</w:t>
      </w:r>
      <w:r w:rsidRPr="00837D25">
        <w:t>? (i</w:t>
      </w:r>
      <w:r w:rsidRPr="00837D25">
        <w:rPr>
          <w:i/>
        </w:rPr>
        <w:t>.e., what do the results mean and what are the norms for the test conducted?</w:t>
      </w:r>
      <w:r w:rsidRPr="00837D25">
        <w:t>)</w:t>
      </w:r>
      <w:r>
        <w:br/>
      </w:r>
    </w:p>
    <w:p w14:paraId="000005BA" w14:textId="77777777" w:rsidR="0056420F" w:rsidRPr="002A4EA3" w:rsidRDefault="00FB2A9F">
      <w:pPr>
        <w:spacing w:after="0" w:line="240" w:lineRule="auto"/>
        <w:rPr>
          <w:b/>
          <w:color w:val="C00000"/>
          <w:u w:val="single"/>
        </w:rPr>
      </w:pPr>
      <w:r w:rsidRPr="002A4EA3">
        <w:rPr>
          <w:b/>
          <w:color w:val="C00000"/>
          <w:u w:val="single"/>
        </w:rPr>
        <w:t>2021 Submission</w:t>
      </w:r>
    </w:p>
    <w:p w14:paraId="000005BD" w14:textId="77777777" w:rsidR="0056420F" w:rsidRPr="002A4EA3" w:rsidRDefault="00FB2A9F">
      <w:pPr>
        <w:spacing w:after="0" w:line="240" w:lineRule="auto"/>
        <w:rPr>
          <w:color w:val="C00000"/>
          <w:u w:val="single"/>
        </w:rPr>
      </w:pPr>
      <w:r w:rsidRPr="002A4EA3">
        <w:rPr>
          <w:color w:val="C00000"/>
          <w:u w:val="single"/>
        </w:rPr>
        <w:t>Empirical validity testing</w:t>
      </w:r>
    </w:p>
    <w:p w14:paraId="3FA2BEBC" w14:textId="7049FD3D" w:rsidR="00802B27" w:rsidRPr="002A4EA3" w:rsidRDefault="00802B27" w:rsidP="005B557B">
      <w:pPr>
        <w:spacing w:line="240" w:lineRule="auto"/>
        <w:rPr>
          <w:color w:val="C00000"/>
        </w:rPr>
      </w:pPr>
      <w:r w:rsidRPr="002A4EA3">
        <w:rPr>
          <w:color w:val="C00000"/>
        </w:rPr>
        <w:t>Coefficients with absolute value</w:t>
      </w:r>
      <w:r w:rsidR="00EB00C3" w:rsidRPr="002A4EA3">
        <w:rPr>
          <w:color w:val="C00000"/>
        </w:rPr>
        <w:t>s</w:t>
      </w:r>
      <w:r w:rsidRPr="002A4EA3">
        <w:rPr>
          <w:color w:val="C00000"/>
        </w:rPr>
        <w:t xml:space="preserve"> of less than 0.3 are generally considered indicative of weak associations whereas absolute values of 0.3 or higher denote moderate to strong associations. For most or moderately effective 3-day and 60-day postpartum contraceptive </w:t>
      </w:r>
      <w:r w:rsidR="00524883" w:rsidRPr="002A4EA3">
        <w:rPr>
          <w:color w:val="C00000"/>
        </w:rPr>
        <w:t>measures</w:t>
      </w:r>
      <w:r w:rsidRPr="002A4EA3">
        <w:rPr>
          <w:color w:val="C00000"/>
        </w:rPr>
        <w:t>, the multilevel cor</w:t>
      </w:r>
      <w:r w:rsidR="00690D22" w:rsidRPr="002A4EA3">
        <w:rPr>
          <w:color w:val="C00000"/>
        </w:rPr>
        <w:t>relation estimation method showed</w:t>
      </w:r>
      <w:r w:rsidRPr="002A4EA3">
        <w:rPr>
          <w:color w:val="C00000"/>
        </w:rPr>
        <w:t xml:space="preserve"> statistically significant moderate</w:t>
      </w:r>
      <w:r w:rsidR="00161260" w:rsidRPr="002A4EA3">
        <w:rPr>
          <w:color w:val="C00000"/>
        </w:rPr>
        <w:t xml:space="preserve"> to strong</w:t>
      </w:r>
      <w:r w:rsidRPr="002A4EA3">
        <w:rPr>
          <w:color w:val="C00000"/>
        </w:rPr>
        <w:t xml:space="preserve"> positive correlation with both related measures for the 21-44 and the 15-44 age groups at the group billing provider level. </w:t>
      </w:r>
      <w:r w:rsidR="00161260" w:rsidRPr="002A4EA3">
        <w:rPr>
          <w:color w:val="C00000"/>
        </w:rPr>
        <w:t xml:space="preserve">In comparison, Pearson’s correlation results indicated weak to moderate positive correlations for the same age groups. </w:t>
      </w:r>
      <w:r w:rsidR="00EA2E50" w:rsidRPr="002A4EA3">
        <w:rPr>
          <w:color w:val="C00000"/>
        </w:rPr>
        <w:t xml:space="preserve">We did not </w:t>
      </w:r>
      <w:r w:rsidR="00233924" w:rsidRPr="002A4EA3">
        <w:rPr>
          <w:color w:val="C00000"/>
        </w:rPr>
        <w:t>present</w:t>
      </w:r>
      <w:r w:rsidR="00EA2E50" w:rsidRPr="002A4EA3">
        <w:rPr>
          <w:color w:val="C00000"/>
        </w:rPr>
        <w:t xml:space="preserve"> associations between the postpartum contraceptive care measures with related m</w:t>
      </w:r>
      <w:r w:rsidR="00A26EBC" w:rsidRPr="002A4EA3">
        <w:rPr>
          <w:color w:val="C00000"/>
        </w:rPr>
        <w:t>easures for the 15-20 age group</w:t>
      </w:r>
      <w:r w:rsidR="00EA2E50" w:rsidRPr="002A4EA3">
        <w:rPr>
          <w:color w:val="C00000"/>
        </w:rPr>
        <w:t xml:space="preserve"> due to the limited number of units</w:t>
      </w:r>
      <w:r w:rsidR="00233924" w:rsidRPr="002A4EA3">
        <w:rPr>
          <w:color w:val="C00000"/>
        </w:rPr>
        <w:t xml:space="preserve"> and total patient count</w:t>
      </w:r>
      <w:r w:rsidR="00EA2E50" w:rsidRPr="002A4EA3">
        <w:rPr>
          <w:color w:val="C00000"/>
        </w:rPr>
        <w:t xml:space="preserve"> for this age group</w:t>
      </w:r>
      <w:r w:rsidR="00A26EBC" w:rsidRPr="002A4EA3">
        <w:rPr>
          <w:color w:val="C00000"/>
        </w:rPr>
        <w:t xml:space="preserve"> that generate</w:t>
      </w:r>
      <w:r w:rsidR="00233924" w:rsidRPr="002A4EA3">
        <w:rPr>
          <w:color w:val="C00000"/>
        </w:rPr>
        <w:t>d</w:t>
      </w:r>
      <w:r w:rsidR="00A26EBC" w:rsidRPr="002A4EA3">
        <w:rPr>
          <w:color w:val="C00000"/>
        </w:rPr>
        <w:t xml:space="preserve"> unstable estimates</w:t>
      </w:r>
      <w:r w:rsidR="00EA2E50" w:rsidRPr="002A4EA3">
        <w:rPr>
          <w:color w:val="C00000"/>
        </w:rPr>
        <w:t>.</w:t>
      </w:r>
    </w:p>
    <w:p w14:paraId="617BFBE0" w14:textId="1D5C7F0F" w:rsidR="00802B27" w:rsidRPr="002A4EA3" w:rsidRDefault="00802B27" w:rsidP="005B557B">
      <w:pPr>
        <w:spacing w:line="240" w:lineRule="auto"/>
        <w:rPr>
          <w:color w:val="C00000"/>
        </w:rPr>
      </w:pPr>
      <w:r w:rsidRPr="002A4EA3">
        <w:rPr>
          <w:color w:val="C00000"/>
        </w:rPr>
        <w:t>For LARC</w:t>
      </w:r>
      <w:r w:rsidR="00465776" w:rsidRPr="002A4EA3">
        <w:rPr>
          <w:color w:val="C00000"/>
        </w:rPr>
        <w:t xml:space="preserve"> provision</w:t>
      </w:r>
      <w:r w:rsidRPr="002A4EA3">
        <w:rPr>
          <w:color w:val="C00000"/>
        </w:rPr>
        <w:t xml:space="preserve">, no correlation was observed between 3-day postpartum contraceptive care and either of the related measures at the group billing provider level. This </w:t>
      </w:r>
      <w:r w:rsidR="00690D22" w:rsidRPr="002A4EA3">
        <w:rPr>
          <w:color w:val="C00000"/>
        </w:rPr>
        <w:t>was</w:t>
      </w:r>
      <w:r w:rsidRPr="002A4EA3">
        <w:rPr>
          <w:color w:val="C00000"/>
        </w:rPr>
        <w:t xml:space="preserve"> expected given the very low rate of the 3-day LARC measure (&lt; 2%) and thus a low variation of the measure across units of analysis. </w:t>
      </w:r>
      <w:r w:rsidR="00271BC7" w:rsidRPr="002A4EA3">
        <w:rPr>
          <w:color w:val="C00000"/>
        </w:rPr>
        <w:t xml:space="preserve">The low rate of </w:t>
      </w:r>
      <w:r w:rsidR="003B6091" w:rsidRPr="002A4EA3">
        <w:rPr>
          <w:color w:val="C00000"/>
        </w:rPr>
        <w:t xml:space="preserve">the </w:t>
      </w:r>
      <w:r w:rsidR="00271BC7" w:rsidRPr="002A4EA3">
        <w:rPr>
          <w:color w:val="C00000"/>
        </w:rPr>
        <w:t xml:space="preserve">3-day postpartum LARC provision is in line with the national </w:t>
      </w:r>
      <w:r w:rsidR="00327BA2" w:rsidRPr="002A4EA3">
        <w:rPr>
          <w:color w:val="C00000"/>
        </w:rPr>
        <w:t xml:space="preserve">findings and is largely due to LARC access barrier in the inpatient setting (Moniz, 2018). </w:t>
      </w:r>
      <w:r w:rsidRPr="002A4EA3">
        <w:rPr>
          <w:color w:val="C00000"/>
        </w:rPr>
        <w:t xml:space="preserve">We found moderate positive </w:t>
      </w:r>
      <w:r w:rsidR="00582C7C" w:rsidRPr="002A4EA3">
        <w:rPr>
          <w:color w:val="C00000"/>
        </w:rPr>
        <w:t>associations</w:t>
      </w:r>
      <w:r w:rsidRPr="002A4EA3">
        <w:rPr>
          <w:color w:val="C00000"/>
        </w:rPr>
        <w:t xml:space="preserve"> between 60-day LARC use and the two related measures </w:t>
      </w:r>
      <w:r w:rsidR="00554B46" w:rsidRPr="002A4EA3">
        <w:rPr>
          <w:color w:val="C00000"/>
        </w:rPr>
        <w:t xml:space="preserve">for </w:t>
      </w:r>
      <w:r w:rsidR="00582C7C" w:rsidRPr="002A4EA3">
        <w:rPr>
          <w:color w:val="C00000"/>
        </w:rPr>
        <w:t>the 15-44 and 21-44</w:t>
      </w:r>
      <w:r w:rsidR="00554B46" w:rsidRPr="002A4EA3">
        <w:rPr>
          <w:color w:val="C00000"/>
        </w:rPr>
        <w:t xml:space="preserve"> age groups</w:t>
      </w:r>
      <w:r w:rsidRPr="002A4EA3">
        <w:rPr>
          <w:color w:val="C00000"/>
        </w:rPr>
        <w:t xml:space="preserve"> at the group billing provider level using </w:t>
      </w:r>
      <w:r w:rsidR="00582C7C" w:rsidRPr="002A4EA3">
        <w:rPr>
          <w:color w:val="C00000"/>
        </w:rPr>
        <w:t>both methods</w:t>
      </w:r>
      <w:r w:rsidRPr="002A4EA3">
        <w:rPr>
          <w:color w:val="C00000"/>
        </w:rPr>
        <w:t xml:space="preserve">. </w:t>
      </w:r>
      <w:r w:rsidR="00F96219" w:rsidRPr="002A4EA3">
        <w:rPr>
          <w:color w:val="C00000"/>
        </w:rPr>
        <w:t>The association could not be calculated for the 15-20 age group due to limited number of units in the analysis for this age group.</w:t>
      </w:r>
    </w:p>
    <w:p w14:paraId="3A54F54B" w14:textId="305C67EA" w:rsidR="00802B27" w:rsidRPr="002A4EA3" w:rsidRDefault="00802B27" w:rsidP="005B557B">
      <w:pPr>
        <w:spacing w:after="0" w:line="240" w:lineRule="auto"/>
        <w:rPr>
          <w:color w:val="C00000"/>
        </w:rPr>
      </w:pPr>
      <w:r w:rsidRPr="002A4EA3">
        <w:rPr>
          <w:color w:val="C00000"/>
        </w:rPr>
        <w:t xml:space="preserve">Generally, the magnitude of correlation </w:t>
      </w:r>
      <w:r w:rsidR="006D2348" w:rsidRPr="002A4EA3">
        <w:rPr>
          <w:color w:val="C00000"/>
        </w:rPr>
        <w:t>was</w:t>
      </w:r>
      <w:r w:rsidRPr="002A4EA3">
        <w:rPr>
          <w:color w:val="C00000"/>
        </w:rPr>
        <w:t xml:space="preserve"> weaker using Pearson’s correlation</w:t>
      </w:r>
      <w:r w:rsidR="006326B7" w:rsidRPr="002A4EA3">
        <w:rPr>
          <w:color w:val="C00000"/>
        </w:rPr>
        <w:t>,</w:t>
      </w:r>
      <w:r w:rsidRPr="002A4EA3">
        <w:rPr>
          <w:color w:val="C00000"/>
        </w:rPr>
        <w:t xml:space="preserve"> </w:t>
      </w:r>
      <w:r w:rsidR="006326B7" w:rsidRPr="002A4EA3">
        <w:rPr>
          <w:color w:val="C00000"/>
        </w:rPr>
        <w:t xml:space="preserve">as expected since the distributional </w:t>
      </w:r>
      <w:r w:rsidR="0028708C" w:rsidRPr="002A4EA3">
        <w:rPr>
          <w:color w:val="C00000"/>
        </w:rPr>
        <w:t>assumptions of this method are a poor fit to binary outcomes, resulting in underestimation</w:t>
      </w:r>
      <w:r w:rsidR="006326B7" w:rsidRPr="002A4EA3">
        <w:rPr>
          <w:color w:val="C00000"/>
        </w:rPr>
        <w:t xml:space="preserve">. </w:t>
      </w:r>
      <w:r w:rsidR="0028708C" w:rsidRPr="002A4EA3">
        <w:rPr>
          <w:color w:val="C00000"/>
        </w:rPr>
        <w:t>Although the Pearson correlation can be a rough approximation of correlation in binary outcomes for large units</w:t>
      </w:r>
      <w:r w:rsidR="006326B7" w:rsidRPr="002A4EA3">
        <w:rPr>
          <w:color w:val="C00000"/>
        </w:rPr>
        <w:t>, cluster sizes become much smaller at the billing provider level, re</w:t>
      </w:r>
      <w:r w:rsidR="000C56C7" w:rsidRPr="002A4EA3">
        <w:rPr>
          <w:color w:val="C00000"/>
        </w:rPr>
        <w:t>sulting in further attenuation.</w:t>
      </w:r>
      <w:r w:rsidR="00060B38" w:rsidRPr="002A4EA3">
        <w:rPr>
          <w:color w:val="C00000"/>
        </w:rPr>
        <w:t xml:space="preserve"> </w:t>
      </w:r>
      <w:r w:rsidR="006326B7" w:rsidRPr="002A4EA3">
        <w:rPr>
          <w:color w:val="C00000"/>
        </w:rPr>
        <w:t>We demonstrate that our generalized linear multilevel estimation more closely captures the “true” correlation between two measures, and is better suited for binary outcomes and smaller units of analysis.</w:t>
      </w:r>
    </w:p>
    <w:p w14:paraId="61051387" w14:textId="77777777" w:rsidR="006326B7" w:rsidRPr="002A4EA3" w:rsidRDefault="006326B7" w:rsidP="005B557B">
      <w:pPr>
        <w:spacing w:after="0" w:line="240" w:lineRule="auto"/>
        <w:rPr>
          <w:color w:val="C00000"/>
        </w:rPr>
      </w:pPr>
    </w:p>
    <w:p w14:paraId="5B2C6347" w14:textId="1F9F4A34" w:rsidR="00A452B1" w:rsidRPr="002A4EA3" w:rsidRDefault="00A452B1" w:rsidP="005B557B">
      <w:pPr>
        <w:autoSpaceDE w:val="0"/>
        <w:autoSpaceDN w:val="0"/>
        <w:adjustRightInd w:val="0"/>
        <w:spacing w:after="0" w:line="240" w:lineRule="auto"/>
        <w:rPr>
          <w:color w:val="C00000"/>
        </w:rPr>
      </w:pPr>
      <w:r w:rsidRPr="002A4EA3">
        <w:rPr>
          <w:color w:val="C00000"/>
        </w:rPr>
        <w:t xml:space="preserve">Overall, we observed </w:t>
      </w:r>
      <w:r w:rsidR="006B0D0D" w:rsidRPr="002A4EA3">
        <w:rPr>
          <w:color w:val="C00000"/>
        </w:rPr>
        <w:t xml:space="preserve">weak to </w:t>
      </w:r>
      <w:r w:rsidRPr="002A4EA3">
        <w:rPr>
          <w:color w:val="C00000"/>
        </w:rPr>
        <w:t>moderate positive correlations between the</w:t>
      </w:r>
      <w:r w:rsidR="00911802" w:rsidRPr="002A4EA3">
        <w:rPr>
          <w:color w:val="C00000"/>
        </w:rPr>
        <w:t xml:space="preserve"> postpartum</w:t>
      </w:r>
      <w:r w:rsidRPr="002A4EA3">
        <w:rPr>
          <w:color w:val="C00000"/>
        </w:rPr>
        <w:t xml:space="preserve"> contraceptive care measure</w:t>
      </w:r>
      <w:r w:rsidR="00465776" w:rsidRPr="002A4EA3">
        <w:rPr>
          <w:color w:val="C00000"/>
        </w:rPr>
        <w:t>s</w:t>
      </w:r>
      <w:r w:rsidRPr="002A4EA3">
        <w:rPr>
          <w:color w:val="C00000"/>
        </w:rPr>
        <w:t xml:space="preserve"> </w:t>
      </w:r>
      <w:r w:rsidR="00F40EBD" w:rsidRPr="002A4EA3">
        <w:rPr>
          <w:color w:val="C00000"/>
        </w:rPr>
        <w:t>with</w:t>
      </w:r>
      <w:r w:rsidRPr="002A4EA3">
        <w:rPr>
          <w:color w:val="C00000"/>
        </w:rPr>
        <w:t xml:space="preserve"> </w:t>
      </w:r>
      <w:r w:rsidR="00465776" w:rsidRPr="002A4EA3">
        <w:rPr>
          <w:color w:val="C00000"/>
        </w:rPr>
        <w:t>postpartum care and first trimester prenatal care</w:t>
      </w:r>
      <w:r w:rsidRPr="002A4EA3">
        <w:rPr>
          <w:color w:val="C00000"/>
        </w:rPr>
        <w:t xml:space="preserve"> that (in theory) should be related; </w:t>
      </w:r>
      <w:r w:rsidRPr="002A4EA3">
        <w:rPr>
          <w:color w:val="C00000"/>
        </w:rPr>
        <w:lastRenderedPageBreak/>
        <w:t>these were consistent with our hypotheses</w:t>
      </w:r>
      <w:r w:rsidR="005B557B" w:rsidRPr="002A4EA3">
        <w:rPr>
          <w:color w:val="C00000"/>
        </w:rPr>
        <w:t xml:space="preserve">. The </w:t>
      </w:r>
      <w:r w:rsidR="008E0361" w:rsidRPr="002A4EA3">
        <w:rPr>
          <w:color w:val="C00000"/>
        </w:rPr>
        <w:t xml:space="preserve">weak to moderate </w:t>
      </w:r>
      <w:r w:rsidR="002B10F9" w:rsidRPr="002A4EA3">
        <w:rPr>
          <w:color w:val="C00000"/>
        </w:rPr>
        <w:t>magnitude</w:t>
      </w:r>
      <w:r w:rsidR="005B557B" w:rsidRPr="002A4EA3">
        <w:rPr>
          <w:color w:val="C00000"/>
        </w:rPr>
        <w:t xml:space="preserve"> of the correlation was expected given the </w:t>
      </w:r>
      <w:r w:rsidR="00E41160" w:rsidRPr="002A4EA3">
        <w:rPr>
          <w:color w:val="C00000"/>
        </w:rPr>
        <w:t>limited</w:t>
      </w:r>
      <w:r w:rsidR="005B557B" w:rsidRPr="002A4EA3">
        <w:rPr>
          <w:color w:val="C00000"/>
        </w:rPr>
        <w:t xml:space="preserve"> overlap of population between the contraceptive care measures and the related measures due to the modification of original specifications of the related measures.</w:t>
      </w:r>
      <w:r w:rsidRPr="002A4EA3">
        <w:rPr>
          <w:color w:val="C00000"/>
        </w:rPr>
        <w:t xml:space="preserve"> </w:t>
      </w:r>
      <w:r w:rsidR="005B557B" w:rsidRPr="002A4EA3">
        <w:rPr>
          <w:color w:val="C00000"/>
        </w:rPr>
        <w:t>Our results</w:t>
      </w:r>
      <w:r w:rsidR="00465776" w:rsidRPr="002A4EA3">
        <w:rPr>
          <w:color w:val="C00000"/>
        </w:rPr>
        <w:t xml:space="preserve"> </w:t>
      </w:r>
      <w:r w:rsidRPr="002A4EA3">
        <w:rPr>
          <w:color w:val="C00000"/>
        </w:rPr>
        <w:t xml:space="preserve">provide </w:t>
      </w:r>
      <w:r w:rsidR="0062330C" w:rsidRPr="002A4EA3">
        <w:rPr>
          <w:color w:val="C00000"/>
        </w:rPr>
        <w:t xml:space="preserve">reasonable </w:t>
      </w:r>
      <w:r w:rsidRPr="002A4EA3">
        <w:rPr>
          <w:color w:val="C00000"/>
        </w:rPr>
        <w:t xml:space="preserve">evidence for validity of the </w:t>
      </w:r>
      <w:r w:rsidR="00D03E31" w:rsidRPr="002A4EA3">
        <w:rPr>
          <w:color w:val="C00000"/>
        </w:rPr>
        <w:t xml:space="preserve">postpartum </w:t>
      </w:r>
      <w:r w:rsidRPr="002A4EA3">
        <w:rPr>
          <w:color w:val="C00000"/>
        </w:rPr>
        <w:t>contraceptive care measure</w:t>
      </w:r>
      <w:r w:rsidR="00465776" w:rsidRPr="002A4EA3">
        <w:rPr>
          <w:color w:val="C00000"/>
        </w:rPr>
        <w:t>s</w:t>
      </w:r>
      <w:r w:rsidRPr="002A4EA3">
        <w:rPr>
          <w:color w:val="C00000"/>
        </w:rPr>
        <w:t xml:space="preserve"> at the score level. </w:t>
      </w:r>
    </w:p>
    <w:p w14:paraId="20CF1309" w14:textId="77777777" w:rsidR="00802B27" w:rsidRPr="002A4EA3" w:rsidRDefault="00802B27" w:rsidP="005B557B">
      <w:pPr>
        <w:spacing w:after="0" w:line="240" w:lineRule="auto"/>
        <w:rPr>
          <w:color w:val="C00000"/>
        </w:rPr>
      </w:pPr>
    </w:p>
    <w:p w14:paraId="000005C3" w14:textId="5E9F500E" w:rsidR="0056420F" w:rsidRPr="002A4EA3" w:rsidRDefault="00FB2A9F" w:rsidP="00802B27">
      <w:pPr>
        <w:spacing w:after="0" w:line="240" w:lineRule="auto"/>
        <w:rPr>
          <w:color w:val="7030A0"/>
        </w:rPr>
      </w:pPr>
      <w:r w:rsidRPr="002A4EA3">
        <w:rPr>
          <w:b/>
          <w:color w:val="7030A0"/>
          <w:u w:val="single"/>
        </w:rPr>
        <w:t>2016 Submission</w:t>
      </w:r>
      <w:r w:rsidRPr="002A4EA3">
        <w:rPr>
          <w:color w:val="7030A0"/>
        </w:rPr>
        <w:t xml:space="preserve"> </w:t>
      </w:r>
    </w:p>
    <w:p w14:paraId="000005C4" w14:textId="77777777" w:rsidR="0056420F" w:rsidRPr="002A4EA3" w:rsidRDefault="00FB2A9F">
      <w:pPr>
        <w:spacing w:after="0" w:line="240" w:lineRule="auto"/>
        <w:rPr>
          <w:color w:val="7030A0"/>
        </w:rPr>
      </w:pPr>
      <w:r w:rsidRPr="002A4EA3">
        <w:rPr>
          <w:color w:val="7030A0"/>
        </w:rPr>
        <w:t>We think that the responses to the face validity assessment indicate that the measure assessing provision of most/moderately effective methods will provide an accurate reflection of quality and can be used to distinguish good and poor quality in contraceptive services.</w:t>
      </w:r>
    </w:p>
    <w:p w14:paraId="000005C5" w14:textId="77777777" w:rsidR="0056420F" w:rsidRPr="002A4EA3" w:rsidRDefault="0056420F">
      <w:pPr>
        <w:spacing w:after="0" w:line="240" w:lineRule="auto"/>
        <w:rPr>
          <w:color w:val="7030A0"/>
        </w:rPr>
      </w:pPr>
    </w:p>
    <w:p w14:paraId="000005C7" w14:textId="2CC895BE" w:rsidR="0056420F" w:rsidRPr="002A4EA3" w:rsidRDefault="00FB2A9F">
      <w:pPr>
        <w:spacing w:after="0" w:line="240" w:lineRule="auto"/>
        <w:rPr>
          <w:color w:val="7030A0"/>
        </w:rPr>
      </w:pPr>
      <w:r w:rsidRPr="002A4EA3">
        <w:rPr>
          <w:color w:val="7030A0"/>
        </w:rPr>
        <w:t>There was less support for the measure assessing provision of LARC in the postpartum period.</w:t>
      </w:r>
      <w:r w:rsidR="00AB4DF7" w:rsidRPr="002A4EA3">
        <w:rPr>
          <w:color w:val="7030A0"/>
        </w:rPr>
        <w:t xml:space="preserve"> </w:t>
      </w:r>
      <w:r w:rsidRPr="002A4EA3">
        <w:rPr>
          <w:color w:val="7030A0"/>
        </w:rPr>
        <w:t>There were also concerns expressed about the validity of the measure for breastfeeding women, especially within 90 days of delivery.</w:t>
      </w:r>
      <w:r w:rsidR="00AB4DF7" w:rsidRPr="002A4EA3">
        <w:rPr>
          <w:color w:val="7030A0"/>
        </w:rPr>
        <w:t xml:space="preserve">  </w:t>
      </w:r>
      <w:r w:rsidRPr="002A4EA3">
        <w:rPr>
          <w:color w:val="7030A0"/>
        </w:rPr>
        <w:t>Despite these reservations, OPA suggests that the LARC measure be approved on a provisional basis so that more experience can be gained using the measures.</w:t>
      </w:r>
      <w:r w:rsidR="00AB4DF7" w:rsidRPr="002A4EA3">
        <w:rPr>
          <w:color w:val="7030A0"/>
        </w:rPr>
        <w:t xml:space="preserve"> </w:t>
      </w:r>
      <w:r w:rsidRPr="002A4EA3">
        <w:rPr>
          <w:color w:val="7030A0"/>
        </w:rPr>
        <w:t xml:space="preserve">We will convene an expert panel within 2 years of endorsement to review results and make suggestions for revising the measure, as needed. </w:t>
      </w:r>
    </w:p>
    <w:p w14:paraId="000005C8" w14:textId="77777777" w:rsidR="0056420F" w:rsidRDefault="00FB2A9F">
      <w:pPr>
        <w:spacing w:after="0" w:line="240" w:lineRule="auto"/>
      </w:pPr>
      <w:r>
        <w:t>_________________________</w:t>
      </w:r>
    </w:p>
    <w:p w14:paraId="000005C9" w14:textId="77777777" w:rsidR="0056420F" w:rsidRDefault="00FB2A9F">
      <w:pPr>
        <w:spacing w:after="0" w:line="240" w:lineRule="auto"/>
        <w:rPr>
          <w:b/>
        </w:rPr>
      </w:pPr>
      <w:r>
        <w:rPr>
          <w:b/>
        </w:rPr>
        <w:t>2b2. EXCLUSIONS ANALYSIS</w:t>
      </w:r>
    </w:p>
    <w:p w14:paraId="000005CA" w14:textId="77777777" w:rsidR="0056420F" w:rsidRDefault="00FB2A9F">
      <w:pPr>
        <w:spacing w:after="0" w:line="240" w:lineRule="auto"/>
        <w:rPr>
          <w:b/>
        </w:rPr>
      </w:pPr>
      <w:r>
        <w:rPr>
          <w:b/>
        </w:rPr>
        <w:t>NA</w:t>
      </w:r>
      <w:r>
        <w:rPr>
          <w:b/>
          <w:color w:val="0000FF"/>
        </w:rPr>
        <w:t xml:space="preserve"> </w:t>
      </w:r>
      <w:r>
        <w:rPr>
          <w:rFonts w:ascii="MS Gothic" w:eastAsia="MS Gothic" w:hAnsi="MS Gothic" w:cs="MS Gothic"/>
          <w:color w:val="0000FF"/>
        </w:rPr>
        <w:t>☐</w:t>
      </w:r>
      <w:r>
        <w:rPr>
          <w:b/>
          <w:color w:val="0000FF"/>
        </w:rPr>
        <w:t xml:space="preserve"> </w:t>
      </w:r>
      <w:r>
        <w:rPr>
          <w:b/>
        </w:rPr>
        <w:t xml:space="preserve">no exclusions </w:t>
      </w:r>
      <w:r>
        <w:rPr>
          <w:b/>
          <w:color w:val="0000FF"/>
        </w:rPr>
        <w:t>—</w:t>
      </w:r>
      <w:r>
        <w:rPr>
          <w:b/>
          <w:i/>
        </w:rPr>
        <w:t xml:space="preserve"> </w:t>
      </w:r>
      <w:r>
        <w:rPr>
          <w:b/>
          <w:i/>
          <w:highlight w:val="green"/>
        </w:rPr>
        <w:t xml:space="preserve">skip to section </w:t>
      </w:r>
      <w:hyperlink w:anchor="bookmark=id.1ksv4uv">
        <w:r>
          <w:rPr>
            <w:b/>
            <w:i/>
            <w:color w:val="0000FF"/>
            <w:highlight w:val="green"/>
            <w:u w:val="single"/>
          </w:rPr>
          <w:t>2b4</w:t>
        </w:r>
      </w:hyperlink>
    </w:p>
    <w:p w14:paraId="000005CB" w14:textId="77777777" w:rsidR="0056420F" w:rsidRDefault="0056420F">
      <w:pPr>
        <w:spacing w:after="0" w:line="240" w:lineRule="auto"/>
        <w:rPr>
          <w:b/>
        </w:rPr>
      </w:pPr>
    </w:p>
    <w:p w14:paraId="000005CC" w14:textId="77777777" w:rsidR="0056420F" w:rsidRDefault="00FB2A9F">
      <w:pPr>
        <w:spacing w:after="0" w:line="240" w:lineRule="auto"/>
      </w:pPr>
      <w:r>
        <w:rPr>
          <w:b/>
        </w:rPr>
        <w:t>2b2.1. Describe the method of testing exclusions and what it tests</w:t>
      </w:r>
      <w:r>
        <w:t xml:space="preserve"> (</w:t>
      </w:r>
      <w:r>
        <w:rPr>
          <w:i/>
        </w:rPr>
        <w:t>describe the steps―do not just name a method; what was tested, e.g., whether exclusions affect overall performance scores; what statistical analysis was used</w:t>
      </w:r>
      <w:r>
        <w:t>)</w:t>
      </w:r>
    </w:p>
    <w:p w14:paraId="000005CD" w14:textId="77777777" w:rsidR="0056420F" w:rsidRDefault="0056420F">
      <w:pPr>
        <w:spacing w:after="0" w:line="240" w:lineRule="auto"/>
      </w:pPr>
    </w:p>
    <w:p w14:paraId="000005CE" w14:textId="77777777" w:rsidR="0056420F" w:rsidRPr="002A4EA3" w:rsidRDefault="00FB2A9F">
      <w:pPr>
        <w:spacing w:after="0" w:line="240" w:lineRule="auto"/>
        <w:rPr>
          <w:b/>
          <w:color w:val="C00000"/>
          <w:u w:val="single"/>
        </w:rPr>
      </w:pPr>
      <w:r w:rsidRPr="002A4EA3">
        <w:rPr>
          <w:b/>
          <w:color w:val="C00000"/>
          <w:u w:val="single"/>
        </w:rPr>
        <w:t>2021 Submission</w:t>
      </w:r>
    </w:p>
    <w:p w14:paraId="15E7A848" w14:textId="694265EF" w:rsidR="002D56FF" w:rsidRPr="002A4EA3" w:rsidRDefault="002D56FF" w:rsidP="002D56FF">
      <w:pPr>
        <w:spacing w:after="0" w:line="240" w:lineRule="auto"/>
        <w:rPr>
          <w:color w:val="C00000"/>
        </w:rPr>
      </w:pPr>
      <w:r w:rsidRPr="002A4EA3">
        <w:rPr>
          <w:color w:val="C00000"/>
        </w:rPr>
        <w:t xml:space="preserve">The rationale for exclusion </w:t>
      </w:r>
      <w:r w:rsidR="00212F7D" w:rsidRPr="002A4EA3">
        <w:rPr>
          <w:color w:val="C00000"/>
        </w:rPr>
        <w:t>is</w:t>
      </w:r>
      <w:r w:rsidRPr="002A4EA3">
        <w:rPr>
          <w:color w:val="C00000"/>
        </w:rPr>
        <w:t xml:space="preserve"> due to the fact that some women’s deliveries did not end in a live birth and they might have wanted to get pregnant soon after their non-live birth. Also, women with live births that occurred in the last 2 months of the measurement year might not have had a chance to receive postpartum care in the 60-day time frame and were therefore, excluded.</w:t>
      </w:r>
    </w:p>
    <w:p w14:paraId="000005D0" w14:textId="77777777" w:rsidR="0056420F" w:rsidRPr="002A4EA3" w:rsidRDefault="0056420F">
      <w:pPr>
        <w:spacing w:after="0" w:line="240" w:lineRule="auto"/>
        <w:rPr>
          <w:color w:val="C00000"/>
        </w:rPr>
      </w:pPr>
    </w:p>
    <w:p w14:paraId="17328591" w14:textId="397E6869" w:rsidR="00F22C7C" w:rsidRPr="002A4EA3" w:rsidRDefault="002D56FF" w:rsidP="00F22C7C">
      <w:pPr>
        <w:spacing w:after="0" w:line="240" w:lineRule="auto"/>
        <w:rPr>
          <w:rFonts w:asciiTheme="minorHAnsi" w:eastAsiaTheme="minorEastAsia" w:hAnsiTheme="minorHAnsi" w:cstheme="minorBidi"/>
          <w:color w:val="C00000"/>
        </w:rPr>
      </w:pPr>
      <w:r w:rsidRPr="002A4EA3">
        <w:rPr>
          <w:color w:val="C00000"/>
        </w:rPr>
        <w:t xml:space="preserve">After limiting our datasets to women 15-44 years of age who had a live birth during the measurement year, </w:t>
      </w:r>
      <w:r w:rsidR="00F22C7C" w:rsidRPr="002A4EA3">
        <w:rPr>
          <w:rFonts w:asciiTheme="minorHAnsi" w:eastAsiaTheme="minorEastAsia" w:hAnsiTheme="minorHAnsi" w:cstheme="minorBidi"/>
          <w:color w:val="C00000"/>
        </w:rPr>
        <w:t xml:space="preserve">the following exclusions were analyzed for frequency and variability across various units included in our analysis.  Codes utilized for the exclusions are in the tables referenced (see the Excel file named NQF 2902 Codes 2021.xlsx). </w:t>
      </w:r>
    </w:p>
    <w:p w14:paraId="083AD09D" w14:textId="77777777" w:rsidR="00F22C7C" w:rsidRPr="002A4EA3" w:rsidRDefault="00F22C7C" w:rsidP="00F22C7C">
      <w:pPr>
        <w:spacing w:after="0" w:line="240" w:lineRule="auto"/>
        <w:rPr>
          <w:rFonts w:asciiTheme="minorHAnsi" w:eastAsiaTheme="minorEastAsia" w:hAnsiTheme="minorHAnsi" w:cstheme="minorBidi"/>
          <w:color w:val="C00000"/>
        </w:rPr>
      </w:pPr>
    </w:p>
    <w:p w14:paraId="23F71384" w14:textId="4E9BD846" w:rsidR="00F22C7C" w:rsidRPr="002A4EA3" w:rsidRDefault="00B31D31" w:rsidP="000A1F0C">
      <w:pPr>
        <w:numPr>
          <w:ilvl w:val="0"/>
          <w:numId w:val="9"/>
        </w:numPr>
        <w:spacing w:after="0" w:line="240" w:lineRule="auto"/>
        <w:contextualSpacing/>
        <w:rPr>
          <w:rFonts w:asciiTheme="minorHAnsi" w:eastAsiaTheme="minorEastAsia" w:hAnsiTheme="minorHAnsi" w:cstheme="minorBidi"/>
          <w:color w:val="C00000"/>
        </w:rPr>
      </w:pPr>
      <w:r w:rsidRPr="002A4EA3">
        <w:rPr>
          <w:rFonts w:asciiTheme="minorHAnsi" w:eastAsiaTheme="minorEastAsia" w:hAnsiTheme="minorHAnsi" w:cstheme="minorBidi"/>
          <w:color w:val="C00000"/>
        </w:rPr>
        <w:t xml:space="preserve">Deliveries that did not end in </w:t>
      </w:r>
      <w:r w:rsidR="00F22C7C" w:rsidRPr="002A4EA3">
        <w:rPr>
          <w:rFonts w:asciiTheme="minorHAnsi" w:eastAsiaTheme="minorEastAsia" w:hAnsiTheme="minorHAnsi" w:cstheme="minorBidi"/>
          <w:color w:val="C00000"/>
        </w:rPr>
        <w:t>a live birth</w:t>
      </w:r>
      <w:r w:rsidRPr="002A4EA3">
        <w:rPr>
          <w:rFonts w:asciiTheme="minorHAnsi" w:eastAsiaTheme="minorEastAsia" w:hAnsiTheme="minorHAnsi" w:cstheme="minorBidi"/>
          <w:color w:val="C00000"/>
        </w:rPr>
        <w:t xml:space="preserve"> (i.e., miscarriage, stillbirth, ectopic pregnancy, pregnancy termination</w:t>
      </w:r>
      <w:r w:rsidR="00F22C7C" w:rsidRPr="002A4EA3">
        <w:rPr>
          <w:rFonts w:asciiTheme="minorHAnsi" w:eastAsiaTheme="minorEastAsia" w:hAnsiTheme="minorHAnsi" w:cstheme="minorBidi"/>
          <w:color w:val="C00000"/>
        </w:rPr>
        <w:t>)</w:t>
      </w:r>
      <w:r w:rsidRPr="002A4EA3">
        <w:rPr>
          <w:rFonts w:asciiTheme="minorHAnsi" w:eastAsiaTheme="minorEastAsia" w:hAnsiTheme="minorHAnsi" w:cstheme="minorBidi"/>
          <w:color w:val="C00000"/>
        </w:rPr>
        <w:t xml:space="preserve"> were excluded by utilizing the codes in Table CCP-B.  These non-live birth codes were </w:t>
      </w:r>
      <w:r w:rsidR="00F22C7C" w:rsidRPr="002A4EA3">
        <w:rPr>
          <w:rFonts w:asciiTheme="minorHAnsi" w:eastAsiaTheme="minorEastAsia" w:hAnsiTheme="minorHAnsi" w:cstheme="minorBidi"/>
          <w:color w:val="C00000"/>
        </w:rPr>
        <w:t xml:space="preserve">drawn from the HEDIS measure of Prenatal and Postpartum Care, and procedure codes (CPT, ICD-10-PCS codes) were added.  </w:t>
      </w:r>
    </w:p>
    <w:p w14:paraId="1E05470C" w14:textId="2B6E9D3D" w:rsidR="00F22C7C" w:rsidRPr="002A4EA3" w:rsidRDefault="00B31D31" w:rsidP="000A1F0C">
      <w:pPr>
        <w:numPr>
          <w:ilvl w:val="0"/>
          <w:numId w:val="9"/>
        </w:numPr>
        <w:spacing w:after="0" w:line="240" w:lineRule="auto"/>
        <w:contextualSpacing/>
        <w:rPr>
          <w:rFonts w:asciiTheme="minorHAnsi" w:eastAsiaTheme="minorEastAsia" w:hAnsiTheme="minorHAnsi" w:cstheme="minorBidi"/>
          <w:color w:val="C00000"/>
        </w:rPr>
      </w:pPr>
      <w:r w:rsidRPr="002A4EA3">
        <w:rPr>
          <w:rFonts w:asciiTheme="minorHAnsi" w:eastAsiaTheme="minorEastAsia" w:hAnsiTheme="minorHAnsi" w:cstheme="minorBidi"/>
          <w:color w:val="C00000"/>
        </w:rPr>
        <w:t>Live birth deliveries that occurred</w:t>
      </w:r>
      <w:r w:rsidR="00F22C7C" w:rsidRPr="002A4EA3">
        <w:rPr>
          <w:rFonts w:asciiTheme="minorHAnsi" w:eastAsiaTheme="minorEastAsia" w:hAnsiTheme="minorHAnsi" w:cstheme="minorBidi"/>
          <w:color w:val="C00000"/>
        </w:rPr>
        <w:t xml:space="preserve"> in the last 2 months of the measurement year</w:t>
      </w:r>
      <w:r w:rsidRPr="002A4EA3">
        <w:rPr>
          <w:rFonts w:asciiTheme="minorHAnsi" w:eastAsiaTheme="minorEastAsia" w:hAnsiTheme="minorHAnsi" w:cstheme="minorBidi"/>
          <w:color w:val="C00000"/>
        </w:rPr>
        <w:t xml:space="preserve"> were excluded by utilizing the codes in Table CCP-A.</w:t>
      </w:r>
      <w:r w:rsidR="0026526E" w:rsidRPr="002A4EA3">
        <w:rPr>
          <w:rFonts w:asciiTheme="minorHAnsi" w:eastAsiaTheme="minorEastAsia" w:hAnsiTheme="minorHAnsi" w:cstheme="minorBidi"/>
          <w:color w:val="C00000"/>
        </w:rPr>
        <w:t xml:space="preserve"> </w:t>
      </w:r>
      <w:r w:rsidR="00F22C7C" w:rsidRPr="002A4EA3">
        <w:rPr>
          <w:rFonts w:asciiTheme="minorHAnsi" w:eastAsiaTheme="minorEastAsia" w:hAnsiTheme="minorHAnsi" w:cstheme="minorBidi"/>
          <w:color w:val="C00000"/>
        </w:rPr>
        <w:t xml:space="preserve">A two-month period was selected because the American College of Obstetricians and Gynecologists (ACOG) recommends having a postpartum visit by 6 weeks, and an additional 2 weeks was added to allow for reasonable delays in attending the postpartum visit.    </w:t>
      </w:r>
    </w:p>
    <w:p w14:paraId="0893994E" w14:textId="77777777" w:rsidR="00B31D31" w:rsidRPr="002A4EA3" w:rsidRDefault="00B31D31" w:rsidP="00B31D31">
      <w:pPr>
        <w:spacing w:after="0" w:line="240" w:lineRule="auto"/>
        <w:ind w:left="360"/>
        <w:contextualSpacing/>
        <w:rPr>
          <w:rFonts w:asciiTheme="minorHAnsi" w:eastAsiaTheme="minorEastAsia" w:hAnsiTheme="minorHAnsi" w:cstheme="minorBidi"/>
          <w:color w:val="C00000"/>
        </w:rPr>
      </w:pPr>
    </w:p>
    <w:p w14:paraId="028B5BDF" w14:textId="1B414B08" w:rsidR="00B31D31" w:rsidRPr="002A4EA3" w:rsidRDefault="00F22C7C" w:rsidP="00B31D31">
      <w:pPr>
        <w:spacing w:after="0" w:line="240" w:lineRule="auto"/>
        <w:contextualSpacing/>
        <w:rPr>
          <w:color w:val="C00000"/>
        </w:rPr>
      </w:pPr>
      <w:r w:rsidRPr="002A4EA3">
        <w:rPr>
          <w:rFonts w:asciiTheme="minorHAnsi" w:eastAsiaTheme="minorEastAsia" w:hAnsiTheme="minorHAnsi" w:cstheme="minorBidi"/>
          <w:color w:val="C00000"/>
        </w:rPr>
        <w:lastRenderedPageBreak/>
        <w:t xml:space="preserve">To exclude these cases, </w:t>
      </w:r>
      <w:r w:rsidR="00B31D31" w:rsidRPr="002A4EA3">
        <w:rPr>
          <w:rFonts w:asciiTheme="minorHAnsi" w:eastAsiaTheme="minorEastAsia" w:hAnsiTheme="minorHAnsi" w:cstheme="minorBidi"/>
          <w:color w:val="C00000"/>
        </w:rPr>
        <w:t>live birth deliveries</w:t>
      </w:r>
      <w:r w:rsidRPr="002A4EA3">
        <w:rPr>
          <w:rFonts w:asciiTheme="minorHAnsi" w:eastAsiaTheme="minorEastAsia" w:hAnsiTheme="minorHAnsi" w:cstheme="minorBidi"/>
          <w:color w:val="C00000"/>
        </w:rPr>
        <w:t xml:space="preserve"> were first identified by using the codes listed in Table CC</w:t>
      </w:r>
      <w:r w:rsidR="00B31D31" w:rsidRPr="002A4EA3">
        <w:rPr>
          <w:rFonts w:asciiTheme="minorHAnsi" w:eastAsiaTheme="minorEastAsia" w:hAnsiTheme="minorHAnsi" w:cstheme="minorBidi"/>
          <w:color w:val="C00000"/>
        </w:rPr>
        <w:t>P</w:t>
      </w:r>
      <w:r w:rsidRPr="002A4EA3">
        <w:rPr>
          <w:rFonts w:asciiTheme="minorHAnsi" w:eastAsiaTheme="minorEastAsia" w:hAnsiTheme="minorHAnsi" w:cstheme="minorBidi"/>
          <w:color w:val="C00000"/>
        </w:rPr>
        <w:t>-</w:t>
      </w:r>
      <w:r w:rsidR="00B31D31" w:rsidRPr="002A4EA3">
        <w:rPr>
          <w:rFonts w:asciiTheme="minorHAnsi" w:eastAsiaTheme="minorEastAsia" w:hAnsiTheme="minorHAnsi" w:cstheme="minorBidi"/>
          <w:color w:val="C00000"/>
        </w:rPr>
        <w:t>A,</w:t>
      </w:r>
      <w:r w:rsidRPr="002A4EA3">
        <w:rPr>
          <w:rFonts w:asciiTheme="minorHAnsi" w:eastAsiaTheme="minorEastAsia" w:hAnsiTheme="minorHAnsi" w:cstheme="minorBidi"/>
          <w:color w:val="C00000"/>
        </w:rPr>
        <w:t xml:space="preserve"> Codes Indicating a </w:t>
      </w:r>
      <w:r w:rsidR="00B31D31" w:rsidRPr="002A4EA3">
        <w:rPr>
          <w:rFonts w:asciiTheme="minorHAnsi" w:eastAsiaTheme="minorEastAsia" w:hAnsiTheme="minorHAnsi" w:cstheme="minorBidi"/>
          <w:color w:val="C00000"/>
        </w:rPr>
        <w:t>Live Birth Delivery</w:t>
      </w:r>
      <w:r w:rsidRPr="002A4EA3">
        <w:rPr>
          <w:rFonts w:asciiTheme="minorHAnsi" w:eastAsiaTheme="minorEastAsia" w:hAnsiTheme="minorHAnsi" w:cstheme="minorBidi"/>
          <w:color w:val="C00000"/>
        </w:rPr>
        <w:t>.</w:t>
      </w:r>
      <w:r w:rsidR="0026526E" w:rsidRPr="002A4EA3">
        <w:rPr>
          <w:rFonts w:asciiTheme="minorHAnsi" w:eastAsiaTheme="minorEastAsia" w:hAnsiTheme="minorHAnsi" w:cstheme="minorBidi"/>
          <w:color w:val="C00000"/>
        </w:rPr>
        <w:t xml:space="preserve"> </w:t>
      </w:r>
      <w:r w:rsidR="00B31D31" w:rsidRPr="002A4EA3">
        <w:rPr>
          <w:color w:val="C00000"/>
        </w:rPr>
        <w:t xml:space="preserve">Codes for live birth include CPT and ICD-10-PCS codes also from the HEDIS measure of Prenatal and Postpartum Care, and ICD-10-CM codes for live births were added.  </w:t>
      </w:r>
    </w:p>
    <w:p w14:paraId="1C40EB51" w14:textId="77777777" w:rsidR="00B31D31" w:rsidRPr="002A4EA3" w:rsidRDefault="00B31D31" w:rsidP="00B31D31">
      <w:pPr>
        <w:spacing w:after="0" w:line="240" w:lineRule="auto"/>
        <w:contextualSpacing/>
        <w:rPr>
          <w:color w:val="C00000"/>
        </w:rPr>
      </w:pPr>
    </w:p>
    <w:p w14:paraId="732F88DA" w14:textId="01904365" w:rsidR="002D56FF" w:rsidRPr="002A4EA3" w:rsidRDefault="002D56FF" w:rsidP="00B31D31">
      <w:pPr>
        <w:spacing w:after="0" w:line="240" w:lineRule="auto"/>
        <w:contextualSpacing/>
        <w:rPr>
          <w:color w:val="C00000"/>
        </w:rPr>
      </w:pPr>
      <w:r w:rsidRPr="002A4EA3">
        <w:rPr>
          <w:color w:val="C00000"/>
        </w:rPr>
        <w:t>Exclusions were performed in a hierarchical manner in the order listed above.</w:t>
      </w:r>
    </w:p>
    <w:p w14:paraId="7A551DB2" w14:textId="77777777" w:rsidR="002D56FF" w:rsidRPr="002A4EA3" w:rsidRDefault="002D56FF" w:rsidP="002D56FF">
      <w:pPr>
        <w:spacing w:after="0" w:line="240" w:lineRule="auto"/>
        <w:rPr>
          <w:color w:val="C00000"/>
        </w:rPr>
      </w:pPr>
    </w:p>
    <w:p w14:paraId="000005D2"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5D3" w14:textId="104E71F9" w:rsidR="0056420F" w:rsidRPr="002A4EA3" w:rsidRDefault="00FB2A9F">
      <w:pPr>
        <w:spacing w:after="0" w:line="240" w:lineRule="auto"/>
        <w:rPr>
          <w:color w:val="7030A0"/>
        </w:rPr>
      </w:pPr>
      <w:r w:rsidRPr="002A4EA3">
        <w:rPr>
          <w:color w:val="7030A0"/>
        </w:rPr>
        <w:t>Exclusions were not formally tested.</w:t>
      </w:r>
      <w:r w:rsidR="00AB4DF7" w:rsidRPr="002A4EA3">
        <w:rPr>
          <w:color w:val="7030A0"/>
        </w:rPr>
        <w:t xml:space="preserve"> </w:t>
      </w:r>
      <w:r w:rsidRPr="002A4EA3">
        <w:rPr>
          <w:color w:val="7030A0"/>
        </w:rPr>
        <w:t>The rationale for exclusion was due to the fact that some women are not at risk of unintended pregnancy due to infecundity or pregnancy.</w:t>
      </w:r>
    </w:p>
    <w:p w14:paraId="000005D4" w14:textId="77777777" w:rsidR="0056420F" w:rsidRDefault="00FB2A9F">
      <w:pPr>
        <w:spacing w:after="0" w:line="240" w:lineRule="auto"/>
        <w:rPr>
          <w:sz w:val="12"/>
          <w:szCs w:val="12"/>
        </w:rPr>
      </w:pPr>
      <w:r>
        <w:t xml:space="preserve"> </w:t>
      </w:r>
    </w:p>
    <w:p w14:paraId="000005D5" w14:textId="77777777" w:rsidR="0056420F" w:rsidRDefault="0056420F">
      <w:pPr>
        <w:spacing w:after="0" w:line="240" w:lineRule="auto"/>
      </w:pPr>
    </w:p>
    <w:p w14:paraId="000005D6" w14:textId="77777777" w:rsidR="0056420F" w:rsidRDefault="00FB2A9F">
      <w:pPr>
        <w:spacing w:after="0" w:line="240" w:lineRule="auto"/>
      </w:pPr>
      <w:r>
        <w:rPr>
          <w:b/>
        </w:rPr>
        <w:t>2b2.2. What were the statistical results from testing exclusions</w:t>
      </w:r>
      <w:r>
        <w:t>? (</w:t>
      </w:r>
      <w:r>
        <w:rPr>
          <w:i/>
        </w:rPr>
        <w:t>include overall number and percentage of individuals excluded, frequency distribution of exclusions across measured entities, and impact on performance measure scores</w:t>
      </w:r>
      <w:r>
        <w:t>)</w:t>
      </w:r>
    </w:p>
    <w:p w14:paraId="000005D7" w14:textId="77777777" w:rsidR="0056420F" w:rsidRPr="002A4EA3" w:rsidRDefault="0056420F">
      <w:pPr>
        <w:spacing w:after="0" w:line="240" w:lineRule="auto"/>
        <w:rPr>
          <w:color w:val="7030A0"/>
        </w:rPr>
      </w:pPr>
    </w:p>
    <w:p w14:paraId="000005D8" w14:textId="77777777" w:rsidR="0056420F" w:rsidRPr="002A4EA3" w:rsidRDefault="00FB2A9F">
      <w:pPr>
        <w:spacing w:after="0" w:line="240" w:lineRule="auto"/>
        <w:rPr>
          <w:b/>
          <w:color w:val="C00000"/>
          <w:u w:val="single"/>
        </w:rPr>
      </w:pPr>
      <w:r w:rsidRPr="002A4EA3">
        <w:rPr>
          <w:b/>
          <w:color w:val="C00000"/>
          <w:u w:val="single"/>
        </w:rPr>
        <w:t>2021 Submission</w:t>
      </w:r>
    </w:p>
    <w:p w14:paraId="065ACD6A" w14:textId="31D5BABA" w:rsidR="00F1669B" w:rsidRPr="002A4EA3" w:rsidRDefault="00F1669B" w:rsidP="00B91BB8">
      <w:pPr>
        <w:spacing w:after="0" w:line="240" w:lineRule="auto"/>
        <w:rPr>
          <w:color w:val="C00000"/>
        </w:rPr>
      </w:pPr>
      <w:r w:rsidRPr="002A4EA3">
        <w:rPr>
          <w:color w:val="C00000"/>
        </w:rPr>
        <w:t>We examined the overall frequencies and proportions of women excluded for each exclusion criterion in 2 datasets. Categories are not mutually exclusive.</w:t>
      </w:r>
    </w:p>
    <w:p w14:paraId="29E9C728" w14:textId="77777777" w:rsidR="00F1669B" w:rsidRPr="002A4EA3" w:rsidRDefault="00F1669B" w:rsidP="00B91BB8">
      <w:pPr>
        <w:spacing w:after="0" w:line="240" w:lineRule="auto"/>
        <w:rPr>
          <w:color w:val="C00000"/>
        </w:rPr>
      </w:pPr>
    </w:p>
    <w:p w14:paraId="7F845089" w14:textId="6486FECC" w:rsidR="00B91BB8" w:rsidRPr="002A4EA3" w:rsidRDefault="00B91BB8" w:rsidP="00B91BB8">
      <w:pPr>
        <w:spacing w:after="0" w:line="240" w:lineRule="auto"/>
        <w:rPr>
          <w:color w:val="C00000"/>
        </w:rPr>
      </w:pPr>
      <w:r w:rsidRPr="002A4EA3">
        <w:rPr>
          <w:color w:val="C00000"/>
        </w:rPr>
        <w:t xml:space="preserve">Frequency of denominator exclusions for the postpartum contraceptive care measures, 24,289 </w:t>
      </w:r>
      <w:r w:rsidRPr="002A4EA3">
        <w:rPr>
          <w:rFonts w:cstheme="minorHAnsi"/>
          <w:bCs/>
          <w:color w:val="C00000"/>
        </w:rPr>
        <w:t xml:space="preserve">women 15-44 years of age who had a live birth in </w:t>
      </w:r>
      <w:r w:rsidRPr="002A4EA3">
        <w:rPr>
          <w:color w:val="C00000"/>
        </w:rPr>
        <w:t>5 WA HCA health plans, 2019</w:t>
      </w:r>
    </w:p>
    <w:tbl>
      <w:tblPr>
        <w:tblStyle w:val="TableGrid"/>
        <w:tblW w:w="9715" w:type="dxa"/>
        <w:tblLayout w:type="fixed"/>
        <w:tblLook w:val="04A0" w:firstRow="1" w:lastRow="0" w:firstColumn="1" w:lastColumn="0" w:noHBand="0" w:noVBand="1"/>
        <w:tblCaption w:val="Frequency of denominator exclusions for the postpartum contraceptive care measures, 24,289 women 15-44 years of age who had a live birth in 5 WA HCA health plans, 2019"/>
        <w:tblDescription w:val="The table shows the frequencies and proportions of women excluded for each exclusion criterion."/>
      </w:tblPr>
      <w:tblGrid>
        <w:gridCol w:w="5125"/>
        <w:gridCol w:w="1350"/>
        <w:gridCol w:w="1080"/>
        <w:gridCol w:w="1080"/>
        <w:gridCol w:w="1080"/>
      </w:tblGrid>
      <w:tr w:rsidR="00B91BB8" w:rsidRPr="00590EB4" w14:paraId="7FCF312F" w14:textId="77777777" w:rsidTr="00EB23BB">
        <w:trPr>
          <w:cantSplit/>
          <w:trHeight w:val="300"/>
          <w:tblHeader/>
        </w:trPr>
        <w:tc>
          <w:tcPr>
            <w:tcW w:w="5125" w:type="dxa"/>
            <w:tcBorders>
              <w:bottom w:val="nil"/>
            </w:tcBorders>
            <w:vAlign w:val="bottom"/>
          </w:tcPr>
          <w:p w14:paraId="121298CD" w14:textId="0FC22FD2" w:rsidR="00B91BB8" w:rsidRPr="005D57D6" w:rsidRDefault="004904C0" w:rsidP="004904C0">
            <w:pPr>
              <w:spacing w:line="276" w:lineRule="auto"/>
              <w:jc w:val="center"/>
              <w:rPr>
                <w:b/>
                <w:color w:val="FF0000"/>
              </w:rPr>
            </w:pPr>
            <w:r w:rsidRPr="00E45D19">
              <w:rPr>
                <w:b/>
                <w:color w:val="C00000"/>
              </w:rPr>
              <w:t>Category</w:t>
            </w:r>
          </w:p>
        </w:tc>
        <w:tc>
          <w:tcPr>
            <w:tcW w:w="1350" w:type="dxa"/>
            <w:tcBorders>
              <w:bottom w:val="nil"/>
            </w:tcBorders>
            <w:noWrap/>
            <w:vAlign w:val="bottom"/>
            <w:hideMark/>
          </w:tcPr>
          <w:p w14:paraId="6E7C9BDB" w14:textId="4393558B" w:rsidR="00B91BB8" w:rsidRPr="005D57D6" w:rsidRDefault="004904C0" w:rsidP="00F22C7C">
            <w:pPr>
              <w:spacing w:line="276" w:lineRule="auto"/>
              <w:jc w:val="center"/>
              <w:rPr>
                <w:b/>
              </w:rPr>
            </w:pPr>
            <w:r w:rsidRPr="002A4EA3">
              <w:rPr>
                <w:b/>
                <w:color w:val="C00000"/>
              </w:rPr>
              <w:t>N (%)</w:t>
            </w:r>
          </w:p>
        </w:tc>
        <w:tc>
          <w:tcPr>
            <w:tcW w:w="3240" w:type="dxa"/>
            <w:gridSpan w:val="3"/>
            <w:noWrap/>
            <w:hideMark/>
          </w:tcPr>
          <w:p w14:paraId="3D7400EB" w14:textId="039D7092" w:rsidR="00B91BB8" w:rsidRPr="002A4EA3" w:rsidRDefault="00B91BB8" w:rsidP="00F22C7C">
            <w:pPr>
              <w:jc w:val="center"/>
              <w:rPr>
                <w:b/>
                <w:color w:val="C00000"/>
              </w:rPr>
            </w:pPr>
            <w:r w:rsidRPr="002A4EA3">
              <w:rPr>
                <w:b/>
                <w:color w:val="C00000"/>
              </w:rPr>
              <w:t xml:space="preserve">Distribution across </w:t>
            </w:r>
            <w:r w:rsidR="00CF7CA1" w:rsidRPr="002A4EA3">
              <w:rPr>
                <w:b/>
                <w:color w:val="C00000"/>
              </w:rPr>
              <w:t>health plans</w:t>
            </w:r>
            <w:r w:rsidRPr="002A4EA3">
              <w:rPr>
                <w:b/>
                <w:color w:val="C00000"/>
              </w:rPr>
              <w:t xml:space="preserve"> </w:t>
            </w:r>
          </w:p>
          <w:p w14:paraId="265401A0" w14:textId="77777777" w:rsidR="00B91BB8" w:rsidRPr="002A4EA3" w:rsidRDefault="00B91BB8" w:rsidP="00F22C7C">
            <w:pPr>
              <w:jc w:val="center"/>
              <w:rPr>
                <w:b/>
                <w:color w:val="C00000"/>
              </w:rPr>
            </w:pPr>
            <w:r w:rsidRPr="002A4EA3">
              <w:rPr>
                <w:b/>
                <w:color w:val="C00000"/>
              </w:rPr>
              <w:t>(in percentiles)</w:t>
            </w:r>
          </w:p>
        </w:tc>
      </w:tr>
      <w:tr w:rsidR="00B91BB8" w:rsidRPr="00590EB4" w14:paraId="3B099833" w14:textId="77777777" w:rsidTr="00EB23BB">
        <w:trPr>
          <w:cantSplit/>
          <w:trHeight w:val="300"/>
          <w:tblHeader/>
        </w:trPr>
        <w:tc>
          <w:tcPr>
            <w:tcW w:w="5125" w:type="dxa"/>
            <w:tcBorders>
              <w:top w:val="nil"/>
            </w:tcBorders>
            <w:vAlign w:val="center"/>
          </w:tcPr>
          <w:p w14:paraId="4A9EE504" w14:textId="6C4E37DE" w:rsidR="00B91BB8" w:rsidRPr="00E45D19" w:rsidRDefault="00B91BB8" w:rsidP="00E45D19">
            <w:pPr>
              <w:jc w:val="center"/>
              <w:rPr>
                <w:b/>
                <w:color w:val="FF0000"/>
              </w:rPr>
            </w:pPr>
          </w:p>
        </w:tc>
        <w:tc>
          <w:tcPr>
            <w:tcW w:w="1350" w:type="dxa"/>
            <w:tcBorders>
              <w:top w:val="nil"/>
            </w:tcBorders>
            <w:noWrap/>
            <w:vAlign w:val="center"/>
            <w:hideMark/>
          </w:tcPr>
          <w:p w14:paraId="4CC4978E" w14:textId="06459A81" w:rsidR="00B91BB8" w:rsidRPr="005D57D6" w:rsidRDefault="00B91BB8" w:rsidP="00D03F86">
            <w:pPr>
              <w:jc w:val="center"/>
              <w:rPr>
                <w:b/>
                <w:color w:val="FF0000"/>
              </w:rPr>
            </w:pPr>
          </w:p>
        </w:tc>
        <w:tc>
          <w:tcPr>
            <w:tcW w:w="1080" w:type="dxa"/>
            <w:noWrap/>
            <w:vAlign w:val="center"/>
            <w:hideMark/>
          </w:tcPr>
          <w:p w14:paraId="2CF6F8E8" w14:textId="4C5E9D45" w:rsidR="00B91BB8" w:rsidRPr="005D57D6" w:rsidRDefault="00B91BB8" w:rsidP="00F22C7C">
            <w:pPr>
              <w:jc w:val="center"/>
              <w:rPr>
                <w:b/>
                <w:color w:val="FF0000"/>
              </w:rPr>
            </w:pPr>
            <w:r w:rsidRPr="002A4EA3">
              <w:rPr>
                <w:b/>
                <w:color w:val="C00000"/>
              </w:rPr>
              <w:t>25</w:t>
            </w:r>
            <w:r w:rsidR="00E76F6D" w:rsidRPr="00E76F6D">
              <w:rPr>
                <w:b/>
                <w:color w:val="C00000"/>
                <w:vertAlign w:val="superscript"/>
              </w:rPr>
              <w:t>th</w:t>
            </w:r>
            <w:r w:rsidR="00E76F6D">
              <w:rPr>
                <w:b/>
                <w:color w:val="C00000"/>
              </w:rPr>
              <w:t xml:space="preserve"> </w:t>
            </w:r>
          </w:p>
        </w:tc>
        <w:tc>
          <w:tcPr>
            <w:tcW w:w="1080" w:type="dxa"/>
            <w:noWrap/>
            <w:vAlign w:val="center"/>
            <w:hideMark/>
          </w:tcPr>
          <w:p w14:paraId="19B7995A" w14:textId="62E67F2D" w:rsidR="00B91BB8" w:rsidRPr="005D57D6" w:rsidRDefault="00B91BB8" w:rsidP="00F22C7C">
            <w:pPr>
              <w:jc w:val="center"/>
              <w:rPr>
                <w:b/>
                <w:color w:val="FF0000"/>
              </w:rPr>
            </w:pPr>
            <w:r w:rsidRPr="002A4EA3">
              <w:rPr>
                <w:b/>
                <w:color w:val="C00000"/>
              </w:rPr>
              <w:t>50</w:t>
            </w:r>
            <w:r w:rsidR="00E76F6D" w:rsidRPr="00E76F6D">
              <w:rPr>
                <w:b/>
                <w:color w:val="C00000"/>
                <w:vertAlign w:val="superscript"/>
              </w:rPr>
              <w:t>th</w:t>
            </w:r>
            <w:r w:rsidR="00E76F6D">
              <w:rPr>
                <w:b/>
                <w:color w:val="C00000"/>
              </w:rPr>
              <w:t xml:space="preserve"> </w:t>
            </w:r>
          </w:p>
        </w:tc>
        <w:tc>
          <w:tcPr>
            <w:tcW w:w="1080" w:type="dxa"/>
            <w:noWrap/>
            <w:vAlign w:val="center"/>
            <w:hideMark/>
          </w:tcPr>
          <w:p w14:paraId="3382C699" w14:textId="745E7665" w:rsidR="00B91BB8" w:rsidRPr="002A4EA3" w:rsidRDefault="00B91BB8" w:rsidP="00F22C7C">
            <w:pPr>
              <w:jc w:val="center"/>
              <w:rPr>
                <w:b/>
                <w:color w:val="C00000"/>
              </w:rPr>
            </w:pPr>
            <w:r w:rsidRPr="002A4EA3">
              <w:rPr>
                <w:b/>
                <w:color w:val="C00000"/>
              </w:rPr>
              <w:t>75</w:t>
            </w:r>
            <w:r w:rsidR="00E76F6D" w:rsidRPr="00E76F6D">
              <w:rPr>
                <w:b/>
                <w:color w:val="C00000"/>
                <w:vertAlign w:val="superscript"/>
              </w:rPr>
              <w:t>th</w:t>
            </w:r>
          </w:p>
        </w:tc>
      </w:tr>
      <w:tr w:rsidR="00905F56" w:rsidRPr="00590EB4" w14:paraId="5F77CA9F" w14:textId="77777777" w:rsidTr="00842549">
        <w:trPr>
          <w:cantSplit/>
          <w:trHeight w:val="305"/>
        </w:trPr>
        <w:tc>
          <w:tcPr>
            <w:tcW w:w="5125" w:type="dxa"/>
          </w:tcPr>
          <w:p w14:paraId="53B36950" w14:textId="7F56A22E" w:rsidR="00905F56" w:rsidRPr="00590EB4" w:rsidRDefault="00905F56" w:rsidP="00B91BB8">
            <w:pPr>
              <w:rPr>
                <w:color w:val="FF0000"/>
              </w:rPr>
            </w:pPr>
            <w:r>
              <w:rPr>
                <w:color w:val="C00000"/>
              </w:rPr>
              <w:t xml:space="preserve">Exclusion: </w:t>
            </w:r>
            <w:r w:rsidRPr="002A4EA3">
              <w:rPr>
                <w:color w:val="C00000"/>
              </w:rPr>
              <w:t>Deliveries that did not end in a live birth (miscarriage, ectopic, stillbirth or induced abortion)</w:t>
            </w:r>
          </w:p>
        </w:tc>
        <w:tc>
          <w:tcPr>
            <w:tcW w:w="1350" w:type="dxa"/>
            <w:vAlign w:val="center"/>
            <w:hideMark/>
          </w:tcPr>
          <w:p w14:paraId="24DBF7B5" w14:textId="12F44684" w:rsidR="00905F56" w:rsidRPr="00590EB4" w:rsidRDefault="00905F56" w:rsidP="00B91BB8">
            <w:pPr>
              <w:jc w:val="center"/>
              <w:rPr>
                <w:color w:val="FF0000"/>
              </w:rPr>
            </w:pPr>
            <w:r w:rsidRPr="002A4EA3">
              <w:rPr>
                <w:color w:val="C00000"/>
              </w:rPr>
              <w:t>441 (1.8)</w:t>
            </w:r>
          </w:p>
        </w:tc>
        <w:tc>
          <w:tcPr>
            <w:tcW w:w="1080" w:type="dxa"/>
            <w:noWrap/>
            <w:vAlign w:val="center"/>
            <w:hideMark/>
          </w:tcPr>
          <w:p w14:paraId="25BAA5D6" w14:textId="3E45945F" w:rsidR="00905F56" w:rsidRPr="00590EB4" w:rsidRDefault="00905F56" w:rsidP="00B91BB8">
            <w:pPr>
              <w:jc w:val="center"/>
              <w:rPr>
                <w:color w:val="FF0000"/>
              </w:rPr>
            </w:pPr>
            <w:r w:rsidRPr="002A4EA3">
              <w:rPr>
                <w:color w:val="C00000"/>
              </w:rPr>
              <w:t>1.8</w:t>
            </w:r>
          </w:p>
        </w:tc>
        <w:tc>
          <w:tcPr>
            <w:tcW w:w="1080" w:type="dxa"/>
            <w:noWrap/>
            <w:vAlign w:val="center"/>
            <w:hideMark/>
          </w:tcPr>
          <w:p w14:paraId="0478B65F" w14:textId="27400A33" w:rsidR="00905F56" w:rsidRPr="00590EB4" w:rsidRDefault="00905F56" w:rsidP="00B91BB8">
            <w:pPr>
              <w:jc w:val="center"/>
              <w:rPr>
                <w:color w:val="FF0000"/>
              </w:rPr>
            </w:pPr>
            <w:r w:rsidRPr="002A4EA3">
              <w:rPr>
                <w:color w:val="C00000"/>
              </w:rPr>
              <w:t>1.8</w:t>
            </w:r>
          </w:p>
        </w:tc>
        <w:tc>
          <w:tcPr>
            <w:tcW w:w="1080" w:type="dxa"/>
            <w:noWrap/>
            <w:vAlign w:val="center"/>
            <w:hideMark/>
          </w:tcPr>
          <w:p w14:paraId="25F913C2" w14:textId="060AFFF4" w:rsidR="00905F56" w:rsidRPr="002A4EA3" w:rsidRDefault="00905F56" w:rsidP="00B91BB8">
            <w:pPr>
              <w:jc w:val="center"/>
              <w:rPr>
                <w:color w:val="C00000"/>
              </w:rPr>
            </w:pPr>
            <w:r w:rsidRPr="002A4EA3">
              <w:rPr>
                <w:color w:val="C00000"/>
              </w:rPr>
              <w:t>2.0</w:t>
            </w:r>
          </w:p>
        </w:tc>
      </w:tr>
      <w:tr w:rsidR="00905F56" w:rsidRPr="00590EB4" w14:paraId="4765E6B6" w14:textId="77777777" w:rsidTr="00842549">
        <w:trPr>
          <w:cantSplit/>
          <w:trHeight w:val="615"/>
        </w:trPr>
        <w:tc>
          <w:tcPr>
            <w:tcW w:w="5125" w:type="dxa"/>
          </w:tcPr>
          <w:p w14:paraId="08734929" w14:textId="1C979D06" w:rsidR="00905F56" w:rsidRPr="00590EB4" w:rsidRDefault="00905F56" w:rsidP="00B91BB8">
            <w:pPr>
              <w:rPr>
                <w:color w:val="FF0000"/>
              </w:rPr>
            </w:pPr>
            <w:r>
              <w:rPr>
                <w:color w:val="C00000"/>
              </w:rPr>
              <w:t>Exclusion:</w:t>
            </w:r>
            <w:r w:rsidRPr="002A4EA3">
              <w:rPr>
                <w:color w:val="C00000"/>
              </w:rPr>
              <w:t xml:space="preserve"> Live births that occurred in the last 2 months of the measurement year</w:t>
            </w:r>
          </w:p>
        </w:tc>
        <w:tc>
          <w:tcPr>
            <w:tcW w:w="1350" w:type="dxa"/>
            <w:vAlign w:val="center"/>
            <w:hideMark/>
          </w:tcPr>
          <w:p w14:paraId="49CA4CA9" w14:textId="100F4661" w:rsidR="00905F56" w:rsidRPr="00590EB4" w:rsidRDefault="00905F56" w:rsidP="00B91BB8">
            <w:pPr>
              <w:jc w:val="center"/>
              <w:rPr>
                <w:color w:val="FF0000"/>
              </w:rPr>
            </w:pPr>
            <w:r w:rsidRPr="002A4EA3">
              <w:rPr>
                <w:color w:val="C00000"/>
              </w:rPr>
              <w:t>3,560 (14.7)</w:t>
            </w:r>
          </w:p>
        </w:tc>
        <w:tc>
          <w:tcPr>
            <w:tcW w:w="1080" w:type="dxa"/>
            <w:vAlign w:val="center"/>
            <w:hideMark/>
          </w:tcPr>
          <w:p w14:paraId="70EBD405" w14:textId="1A594EE6" w:rsidR="00905F56" w:rsidRPr="00590EB4" w:rsidRDefault="00905F56" w:rsidP="00B91BB8">
            <w:pPr>
              <w:jc w:val="center"/>
              <w:rPr>
                <w:color w:val="FF0000"/>
              </w:rPr>
            </w:pPr>
            <w:r w:rsidRPr="002A4EA3">
              <w:rPr>
                <w:color w:val="C00000"/>
              </w:rPr>
              <w:t>14.8</w:t>
            </w:r>
          </w:p>
        </w:tc>
        <w:tc>
          <w:tcPr>
            <w:tcW w:w="1080" w:type="dxa"/>
            <w:vAlign w:val="center"/>
            <w:hideMark/>
          </w:tcPr>
          <w:p w14:paraId="2231C1D9" w14:textId="4D9FD20F" w:rsidR="00905F56" w:rsidRPr="00590EB4" w:rsidRDefault="00905F56" w:rsidP="00B91BB8">
            <w:pPr>
              <w:jc w:val="center"/>
              <w:rPr>
                <w:color w:val="FF0000"/>
              </w:rPr>
            </w:pPr>
            <w:r w:rsidRPr="002A4EA3">
              <w:rPr>
                <w:color w:val="C00000"/>
              </w:rPr>
              <w:t>14.9</w:t>
            </w:r>
          </w:p>
        </w:tc>
        <w:tc>
          <w:tcPr>
            <w:tcW w:w="1080" w:type="dxa"/>
            <w:vAlign w:val="center"/>
            <w:hideMark/>
          </w:tcPr>
          <w:p w14:paraId="69E66963" w14:textId="4C6558D4" w:rsidR="00905F56" w:rsidRPr="002A4EA3" w:rsidRDefault="00905F56" w:rsidP="00B91BB8">
            <w:pPr>
              <w:jc w:val="center"/>
              <w:rPr>
                <w:color w:val="C00000"/>
              </w:rPr>
            </w:pPr>
            <w:r w:rsidRPr="002A4EA3">
              <w:rPr>
                <w:color w:val="C00000"/>
              </w:rPr>
              <w:t>15.1</w:t>
            </w:r>
          </w:p>
        </w:tc>
      </w:tr>
      <w:tr w:rsidR="00B668BC" w:rsidRPr="00590EB4" w14:paraId="0D4FBD4C" w14:textId="77777777" w:rsidTr="00842549">
        <w:trPr>
          <w:cantSplit/>
          <w:trHeight w:val="368"/>
        </w:trPr>
        <w:tc>
          <w:tcPr>
            <w:tcW w:w="5125" w:type="dxa"/>
            <w:vAlign w:val="center"/>
          </w:tcPr>
          <w:p w14:paraId="73949410" w14:textId="77777777" w:rsidR="00B668BC" w:rsidRPr="00590EB4" w:rsidRDefault="00B668BC" w:rsidP="00F22C7C">
            <w:pPr>
              <w:rPr>
                <w:bCs/>
                <w:color w:val="FF0000"/>
              </w:rPr>
            </w:pPr>
            <w:r w:rsidRPr="002A4EA3">
              <w:rPr>
                <w:rFonts w:cstheme="minorHAnsi"/>
                <w:bCs/>
                <w:color w:val="C00000"/>
              </w:rPr>
              <w:t>Number of women 15-44 years of age, after exclusions</w:t>
            </w:r>
          </w:p>
        </w:tc>
        <w:tc>
          <w:tcPr>
            <w:tcW w:w="1350" w:type="dxa"/>
            <w:vAlign w:val="center"/>
          </w:tcPr>
          <w:p w14:paraId="26012D2A" w14:textId="422C0D9E" w:rsidR="00B668BC" w:rsidRPr="00590EB4" w:rsidRDefault="00B668BC" w:rsidP="00F22C7C">
            <w:pPr>
              <w:jc w:val="center"/>
              <w:rPr>
                <w:bCs/>
                <w:color w:val="FF0000"/>
              </w:rPr>
            </w:pPr>
            <w:r w:rsidRPr="002A4EA3">
              <w:rPr>
                <w:color w:val="C00000"/>
              </w:rPr>
              <w:t>20,288</w:t>
            </w:r>
          </w:p>
        </w:tc>
        <w:tc>
          <w:tcPr>
            <w:tcW w:w="1080" w:type="dxa"/>
            <w:noWrap/>
            <w:vAlign w:val="center"/>
          </w:tcPr>
          <w:p w14:paraId="667B4953" w14:textId="195AAF45" w:rsidR="00B668BC" w:rsidRPr="00590EB4" w:rsidRDefault="00B668BC" w:rsidP="00F22C7C">
            <w:pPr>
              <w:jc w:val="center"/>
              <w:rPr>
                <w:color w:val="FF0000"/>
              </w:rPr>
            </w:pPr>
            <w:r w:rsidRPr="002A4EA3">
              <w:rPr>
                <w:color w:val="C00000"/>
              </w:rPr>
              <w:t>NA</w:t>
            </w:r>
          </w:p>
        </w:tc>
        <w:tc>
          <w:tcPr>
            <w:tcW w:w="1080" w:type="dxa"/>
            <w:vAlign w:val="center"/>
          </w:tcPr>
          <w:p w14:paraId="22B8D510" w14:textId="4702A808" w:rsidR="00B668BC" w:rsidRPr="00590EB4" w:rsidRDefault="00B668BC" w:rsidP="00F22C7C">
            <w:pPr>
              <w:jc w:val="center"/>
              <w:rPr>
                <w:color w:val="FF0000"/>
              </w:rPr>
            </w:pPr>
            <w:r w:rsidRPr="002A4EA3">
              <w:rPr>
                <w:color w:val="C00000"/>
              </w:rPr>
              <w:t>NA</w:t>
            </w:r>
          </w:p>
        </w:tc>
        <w:tc>
          <w:tcPr>
            <w:tcW w:w="1080" w:type="dxa"/>
            <w:vAlign w:val="center"/>
          </w:tcPr>
          <w:p w14:paraId="162E67C5" w14:textId="4BF51D10" w:rsidR="00B668BC" w:rsidRPr="002A4EA3" w:rsidRDefault="00B668BC" w:rsidP="00F22C7C">
            <w:pPr>
              <w:jc w:val="center"/>
              <w:rPr>
                <w:color w:val="C00000"/>
              </w:rPr>
            </w:pPr>
            <w:r w:rsidRPr="002A4EA3">
              <w:rPr>
                <w:color w:val="C00000"/>
              </w:rPr>
              <w:t>NA</w:t>
            </w:r>
          </w:p>
        </w:tc>
      </w:tr>
    </w:tbl>
    <w:p w14:paraId="471DC016" w14:textId="77777777" w:rsidR="00B91BB8" w:rsidRPr="002A4EA3" w:rsidRDefault="00B91BB8" w:rsidP="00B91BB8">
      <w:pPr>
        <w:spacing w:after="0" w:line="240" w:lineRule="auto"/>
        <w:rPr>
          <w:color w:val="C00000"/>
        </w:rPr>
      </w:pPr>
    </w:p>
    <w:p w14:paraId="5B5EDDAA" w14:textId="400EA153" w:rsidR="00B91BB8" w:rsidRDefault="00B91BB8" w:rsidP="00B91BB8">
      <w:pPr>
        <w:spacing w:after="0" w:line="240" w:lineRule="auto"/>
        <w:rPr>
          <w:color w:val="C00000"/>
        </w:rPr>
      </w:pPr>
      <w:r w:rsidRPr="002A4EA3">
        <w:rPr>
          <w:color w:val="C00000"/>
        </w:rPr>
        <w:t xml:space="preserve">Frequency of denominator exclusions for the postpartum contraceptive care measure, </w:t>
      </w:r>
      <w:r w:rsidR="006D70BC" w:rsidRPr="002A4EA3">
        <w:rPr>
          <w:color w:val="C00000"/>
        </w:rPr>
        <w:t xml:space="preserve">17,313 </w:t>
      </w:r>
      <w:r w:rsidRPr="002A4EA3">
        <w:rPr>
          <w:rFonts w:cstheme="minorHAnsi"/>
          <w:bCs/>
          <w:color w:val="C00000"/>
        </w:rPr>
        <w:t xml:space="preserve">women 15-44 years of age who had a live birth in </w:t>
      </w:r>
      <w:r w:rsidRPr="002A4EA3">
        <w:rPr>
          <w:color w:val="C00000"/>
        </w:rPr>
        <w:t>6 IME public health regions, 2018</w:t>
      </w:r>
    </w:p>
    <w:tbl>
      <w:tblPr>
        <w:tblStyle w:val="TableGrid"/>
        <w:tblW w:w="9715" w:type="dxa"/>
        <w:tblLayout w:type="fixed"/>
        <w:tblLook w:val="04A0" w:firstRow="1" w:lastRow="0" w:firstColumn="1" w:lastColumn="0" w:noHBand="0" w:noVBand="1"/>
        <w:tblCaption w:val="Frequency of denominator exclusions for the postpartum contraceptive care measure, 17,313 women 15-44 years of age who had a live birth in 6 IME public health regions, 2018"/>
        <w:tblDescription w:val="The table shows the frequencies and proportions of women excluded for each exclusion criterion."/>
      </w:tblPr>
      <w:tblGrid>
        <w:gridCol w:w="5125"/>
        <w:gridCol w:w="1350"/>
        <w:gridCol w:w="1080"/>
        <w:gridCol w:w="1080"/>
        <w:gridCol w:w="1080"/>
      </w:tblGrid>
      <w:tr w:rsidR="00EB23BB" w:rsidRPr="00590EB4" w14:paraId="7FF85531" w14:textId="77777777" w:rsidTr="00EB23BB">
        <w:trPr>
          <w:cantSplit/>
          <w:trHeight w:val="300"/>
          <w:tblHeader/>
        </w:trPr>
        <w:tc>
          <w:tcPr>
            <w:tcW w:w="5125" w:type="dxa"/>
            <w:tcBorders>
              <w:bottom w:val="nil"/>
            </w:tcBorders>
            <w:vAlign w:val="bottom"/>
          </w:tcPr>
          <w:p w14:paraId="5DABAF5C" w14:textId="19ED1CC8" w:rsidR="00EB23BB" w:rsidRPr="005D57D6" w:rsidRDefault="00EB23BB" w:rsidP="00EB23BB">
            <w:pPr>
              <w:spacing w:line="276" w:lineRule="auto"/>
              <w:jc w:val="center"/>
              <w:rPr>
                <w:b/>
                <w:color w:val="FF0000"/>
              </w:rPr>
            </w:pPr>
            <w:r w:rsidRPr="00E45D19">
              <w:rPr>
                <w:b/>
                <w:color w:val="C00000"/>
              </w:rPr>
              <w:t>Category</w:t>
            </w:r>
          </w:p>
        </w:tc>
        <w:tc>
          <w:tcPr>
            <w:tcW w:w="1350" w:type="dxa"/>
            <w:tcBorders>
              <w:bottom w:val="nil"/>
            </w:tcBorders>
            <w:noWrap/>
            <w:vAlign w:val="bottom"/>
            <w:hideMark/>
          </w:tcPr>
          <w:p w14:paraId="1E7348D8" w14:textId="1FF673BA" w:rsidR="00EB23BB" w:rsidRPr="005D57D6" w:rsidRDefault="00EB23BB" w:rsidP="00EB23BB">
            <w:pPr>
              <w:spacing w:line="276" w:lineRule="auto"/>
              <w:jc w:val="center"/>
              <w:rPr>
                <w:b/>
              </w:rPr>
            </w:pPr>
            <w:r w:rsidRPr="002A4EA3">
              <w:rPr>
                <w:b/>
                <w:color w:val="C00000"/>
              </w:rPr>
              <w:t>N (%)</w:t>
            </w:r>
          </w:p>
        </w:tc>
        <w:tc>
          <w:tcPr>
            <w:tcW w:w="3240" w:type="dxa"/>
            <w:gridSpan w:val="3"/>
            <w:noWrap/>
            <w:hideMark/>
          </w:tcPr>
          <w:p w14:paraId="47BE59F0" w14:textId="77777777" w:rsidR="00EB23BB" w:rsidRPr="002A4EA3" w:rsidRDefault="00EB23BB" w:rsidP="00EB23BB">
            <w:pPr>
              <w:jc w:val="center"/>
              <w:rPr>
                <w:b/>
                <w:color w:val="C00000"/>
              </w:rPr>
            </w:pPr>
            <w:r w:rsidRPr="002A4EA3">
              <w:rPr>
                <w:b/>
                <w:color w:val="C00000"/>
              </w:rPr>
              <w:t xml:space="preserve">Distribution across health plans </w:t>
            </w:r>
          </w:p>
          <w:p w14:paraId="6C8D335D" w14:textId="77777777" w:rsidR="00EB23BB" w:rsidRPr="002A4EA3" w:rsidRDefault="00EB23BB" w:rsidP="00EB23BB">
            <w:pPr>
              <w:jc w:val="center"/>
              <w:rPr>
                <w:b/>
                <w:color w:val="C00000"/>
              </w:rPr>
            </w:pPr>
            <w:r w:rsidRPr="002A4EA3">
              <w:rPr>
                <w:b/>
                <w:color w:val="C00000"/>
              </w:rPr>
              <w:t>(in percentiles)</w:t>
            </w:r>
          </w:p>
        </w:tc>
      </w:tr>
      <w:tr w:rsidR="00E76F6D" w:rsidRPr="00590EB4" w14:paraId="2D93D8DE" w14:textId="77777777" w:rsidTr="00EB23BB">
        <w:trPr>
          <w:cantSplit/>
          <w:trHeight w:val="300"/>
          <w:tblHeader/>
        </w:trPr>
        <w:tc>
          <w:tcPr>
            <w:tcW w:w="5125" w:type="dxa"/>
            <w:tcBorders>
              <w:top w:val="nil"/>
            </w:tcBorders>
            <w:vAlign w:val="center"/>
          </w:tcPr>
          <w:p w14:paraId="74E933E8" w14:textId="5E8517DE" w:rsidR="00E76F6D" w:rsidRPr="00E45D19" w:rsidRDefault="00E76F6D" w:rsidP="00E76F6D">
            <w:pPr>
              <w:jc w:val="center"/>
              <w:rPr>
                <w:b/>
                <w:color w:val="FF0000"/>
              </w:rPr>
            </w:pPr>
          </w:p>
        </w:tc>
        <w:tc>
          <w:tcPr>
            <w:tcW w:w="1350" w:type="dxa"/>
            <w:tcBorders>
              <w:top w:val="nil"/>
            </w:tcBorders>
            <w:noWrap/>
            <w:vAlign w:val="center"/>
          </w:tcPr>
          <w:p w14:paraId="317935E8" w14:textId="201847BE" w:rsidR="00E76F6D" w:rsidRPr="005D57D6" w:rsidRDefault="00E76F6D" w:rsidP="00E76F6D">
            <w:pPr>
              <w:jc w:val="center"/>
              <w:rPr>
                <w:b/>
                <w:color w:val="FF0000"/>
              </w:rPr>
            </w:pPr>
          </w:p>
        </w:tc>
        <w:tc>
          <w:tcPr>
            <w:tcW w:w="1080" w:type="dxa"/>
            <w:noWrap/>
            <w:vAlign w:val="center"/>
            <w:hideMark/>
          </w:tcPr>
          <w:p w14:paraId="1215CB0B" w14:textId="6D319E33" w:rsidR="00E76F6D" w:rsidRPr="005D57D6" w:rsidRDefault="00E76F6D" w:rsidP="00E76F6D">
            <w:pPr>
              <w:jc w:val="center"/>
              <w:rPr>
                <w:b/>
                <w:color w:val="FF0000"/>
              </w:rPr>
            </w:pPr>
            <w:r w:rsidRPr="002A4EA3">
              <w:rPr>
                <w:b/>
                <w:color w:val="C00000"/>
              </w:rPr>
              <w:t>25</w:t>
            </w:r>
            <w:r w:rsidRPr="00E76F6D">
              <w:rPr>
                <w:b/>
                <w:color w:val="C00000"/>
                <w:vertAlign w:val="superscript"/>
              </w:rPr>
              <w:t>th</w:t>
            </w:r>
            <w:r>
              <w:rPr>
                <w:b/>
                <w:color w:val="C00000"/>
              </w:rPr>
              <w:t xml:space="preserve"> </w:t>
            </w:r>
          </w:p>
        </w:tc>
        <w:tc>
          <w:tcPr>
            <w:tcW w:w="1080" w:type="dxa"/>
            <w:noWrap/>
            <w:vAlign w:val="center"/>
            <w:hideMark/>
          </w:tcPr>
          <w:p w14:paraId="691B1C97" w14:textId="3EF7F7FF" w:rsidR="00E76F6D" w:rsidRPr="005D57D6" w:rsidRDefault="00E76F6D" w:rsidP="00E76F6D">
            <w:pPr>
              <w:jc w:val="center"/>
              <w:rPr>
                <w:b/>
                <w:color w:val="FF0000"/>
              </w:rPr>
            </w:pPr>
            <w:r w:rsidRPr="002A4EA3">
              <w:rPr>
                <w:b/>
                <w:color w:val="C00000"/>
              </w:rPr>
              <w:t>50</w:t>
            </w:r>
            <w:r w:rsidRPr="00E76F6D">
              <w:rPr>
                <w:b/>
                <w:color w:val="C00000"/>
                <w:vertAlign w:val="superscript"/>
              </w:rPr>
              <w:t>th</w:t>
            </w:r>
            <w:r>
              <w:rPr>
                <w:b/>
                <w:color w:val="C00000"/>
              </w:rPr>
              <w:t xml:space="preserve"> </w:t>
            </w:r>
          </w:p>
        </w:tc>
        <w:tc>
          <w:tcPr>
            <w:tcW w:w="1080" w:type="dxa"/>
            <w:noWrap/>
            <w:vAlign w:val="center"/>
            <w:hideMark/>
          </w:tcPr>
          <w:p w14:paraId="5024C484" w14:textId="5D6DE99A" w:rsidR="00E76F6D" w:rsidRPr="002A4EA3" w:rsidRDefault="00E76F6D" w:rsidP="00E76F6D">
            <w:pPr>
              <w:jc w:val="center"/>
              <w:rPr>
                <w:b/>
                <w:color w:val="C00000"/>
              </w:rPr>
            </w:pPr>
            <w:r w:rsidRPr="002A4EA3">
              <w:rPr>
                <w:b/>
                <w:color w:val="C00000"/>
              </w:rPr>
              <w:t>75</w:t>
            </w:r>
            <w:r w:rsidRPr="00E76F6D">
              <w:rPr>
                <w:b/>
                <w:color w:val="C00000"/>
                <w:vertAlign w:val="superscript"/>
              </w:rPr>
              <w:t>th</w:t>
            </w:r>
          </w:p>
        </w:tc>
      </w:tr>
      <w:tr w:rsidR="00E45D19" w:rsidRPr="00590EB4" w14:paraId="49C19F67" w14:textId="77777777" w:rsidTr="00842549">
        <w:trPr>
          <w:cantSplit/>
          <w:trHeight w:val="305"/>
        </w:trPr>
        <w:tc>
          <w:tcPr>
            <w:tcW w:w="5125" w:type="dxa"/>
          </w:tcPr>
          <w:p w14:paraId="1BF3791E" w14:textId="77777777" w:rsidR="00E45D19" w:rsidRPr="00590EB4" w:rsidRDefault="00E45D19" w:rsidP="00E45D19">
            <w:pPr>
              <w:rPr>
                <w:color w:val="FF0000"/>
              </w:rPr>
            </w:pPr>
            <w:r>
              <w:rPr>
                <w:color w:val="C00000"/>
              </w:rPr>
              <w:t xml:space="preserve">Exclusion: </w:t>
            </w:r>
            <w:r w:rsidRPr="002A4EA3">
              <w:rPr>
                <w:color w:val="C00000"/>
              </w:rPr>
              <w:t>Deliveries that did not end in a live birth (miscarriage, ectopic, stillbirth or induced abortion)</w:t>
            </w:r>
          </w:p>
        </w:tc>
        <w:tc>
          <w:tcPr>
            <w:tcW w:w="1350" w:type="dxa"/>
            <w:vAlign w:val="center"/>
            <w:hideMark/>
          </w:tcPr>
          <w:p w14:paraId="667A3DC7" w14:textId="649275DC" w:rsidR="00E45D19" w:rsidRPr="00590EB4" w:rsidRDefault="00E45D19" w:rsidP="00E45D19">
            <w:pPr>
              <w:jc w:val="center"/>
              <w:rPr>
                <w:color w:val="FF0000"/>
              </w:rPr>
            </w:pPr>
            <w:r w:rsidRPr="002A4EA3">
              <w:rPr>
                <w:color w:val="C00000"/>
              </w:rPr>
              <w:t>259 (1.5)</w:t>
            </w:r>
          </w:p>
        </w:tc>
        <w:tc>
          <w:tcPr>
            <w:tcW w:w="1080" w:type="dxa"/>
            <w:noWrap/>
            <w:vAlign w:val="center"/>
            <w:hideMark/>
          </w:tcPr>
          <w:p w14:paraId="7AA0D8E0" w14:textId="2E3EA5F5" w:rsidR="00E45D19" w:rsidRPr="00590EB4" w:rsidRDefault="00E45D19" w:rsidP="00E45D19">
            <w:pPr>
              <w:jc w:val="center"/>
              <w:rPr>
                <w:color w:val="FF0000"/>
              </w:rPr>
            </w:pPr>
            <w:r w:rsidRPr="002A4EA3">
              <w:rPr>
                <w:color w:val="C00000"/>
              </w:rPr>
              <w:t>1.3</w:t>
            </w:r>
          </w:p>
        </w:tc>
        <w:tc>
          <w:tcPr>
            <w:tcW w:w="1080" w:type="dxa"/>
            <w:noWrap/>
            <w:vAlign w:val="center"/>
            <w:hideMark/>
          </w:tcPr>
          <w:p w14:paraId="07AD0490" w14:textId="7DA0FA67" w:rsidR="00E45D19" w:rsidRPr="00590EB4" w:rsidRDefault="00E45D19" w:rsidP="00E45D19">
            <w:pPr>
              <w:jc w:val="center"/>
              <w:rPr>
                <w:color w:val="FF0000"/>
              </w:rPr>
            </w:pPr>
            <w:r w:rsidRPr="002A4EA3">
              <w:rPr>
                <w:color w:val="C00000"/>
              </w:rPr>
              <w:t>1.4</w:t>
            </w:r>
          </w:p>
        </w:tc>
        <w:tc>
          <w:tcPr>
            <w:tcW w:w="1080" w:type="dxa"/>
            <w:noWrap/>
            <w:vAlign w:val="center"/>
            <w:hideMark/>
          </w:tcPr>
          <w:p w14:paraId="1394AD1B" w14:textId="2C87DDED" w:rsidR="00E45D19" w:rsidRPr="002A4EA3" w:rsidRDefault="00E45D19" w:rsidP="00E45D19">
            <w:pPr>
              <w:jc w:val="center"/>
              <w:rPr>
                <w:color w:val="C00000"/>
              </w:rPr>
            </w:pPr>
            <w:r w:rsidRPr="002A4EA3">
              <w:rPr>
                <w:color w:val="C00000"/>
              </w:rPr>
              <w:t>2.2</w:t>
            </w:r>
          </w:p>
        </w:tc>
      </w:tr>
      <w:tr w:rsidR="00E45D19" w:rsidRPr="00590EB4" w14:paraId="2216860D" w14:textId="77777777" w:rsidTr="00842549">
        <w:trPr>
          <w:cantSplit/>
          <w:trHeight w:val="615"/>
        </w:trPr>
        <w:tc>
          <w:tcPr>
            <w:tcW w:w="5125" w:type="dxa"/>
          </w:tcPr>
          <w:p w14:paraId="240D0DE8" w14:textId="77777777" w:rsidR="00E45D19" w:rsidRPr="00590EB4" w:rsidRDefault="00E45D19" w:rsidP="00E45D19">
            <w:pPr>
              <w:rPr>
                <w:color w:val="FF0000"/>
              </w:rPr>
            </w:pPr>
            <w:r>
              <w:rPr>
                <w:color w:val="C00000"/>
              </w:rPr>
              <w:t>Exclusion:</w:t>
            </w:r>
            <w:r w:rsidRPr="002A4EA3">
              <w:rPr>
                <w:color w:val="C00000"/>
              </w:rPr>
              <w:t xml:space="preserve"> Live births that occurred in the last 2 months of the measurement year</w:t>
            </w:r>
          </w:p>
        </w:tc>
        <w:tc>
          <w:tcPr>
            <w:tcW w:w="1350" w:type="dxa"/>
            <w:vAlign w:val="center"/>
            <w:hideMark/>
          </w:tcPr>
          <w:p w14:paraId="23DB4ECE" w14:textId="5112BA9C" w:rsidR="00E45D19" w:rsidRPr="00590EB4" w:rsidRDefault="00E45D19" w:rsidP="00E45D19">
            <w:pPr>
              <w:jc w:val="center"/>
              <w:rPr>
                <w:color w:val="FF0000"/>
              </w:rPr>
            </w:pPr>
            <w:r w:rsidRPr="002A4EA3">
              <w:rPr>
                <w:color w:val="C00000"/>
              </w:rPr>
              <w:t>2,831 (16.4)</w:t>
            </w:r>
          </w:p>
        </w:tc>
        <w:tc>
          <w:tcPr>
            <w:tcW w:w="1080" w:type="dxa"/>
            <w:vAlign w:val="center"/>
            <w:hideMark/>
          </w:tcPr>
          <w:p w14:paraId="2F6B004A" w14:textId="1986C848" w:rsidR="00E45D19" w:rsidRPr="00590EB4" w:rsidRDefault="00E45D19" w:rsidP="00E45D19">
            <w:pPr>
              <w:jc w:val="center"/>
              <w:rPr>
                <w:color w:val="FF0000"/>
              </w:rPr>
            </w:pPr>
            <w:r w:rsidRPr="002A4EA3">
              <w:rPr>
                <w:color w:val="C00000"/>
              </w:rPr>
              <w:t>15.4</w:t>
            </w:r>
          </w:p>
        </w:tc>
        <w:tc>
          <w:tcPr>
            <w:tcW w:w="1080" w:type="dxa"/>
            <w:vAlign w:val="center"/>
            <w:hideMark/>
          </w:tcPr>
          <w:p w14:paraId="36F6ED5A" w14:textId="34CA7D1C" w:rsidR="00E45D19" w:rsidRPr="00590EB4" w:rsidRDefault="00E45D19" w:rsidP="00E45D19">
            <w:pPr>
              <w:jc w:val="center"/>
              <w:rPr>
                <w:color w:val="FF0000"/>
              </w:rPr>
            </w:pPr>
            <w:r w:rsidRPr="002A4EA3">
              <w:rPr>
                <w:color w:val="C00000"/>
              </w:rPr>
              <w:t>16.2</w:t>
            </w:r>
          </w:p>
        </w:tc>
        <w:tc>
          <w:tcPr>
            <w:tcW w:w="1080" w:type="dxa"/>
            <w:vAlign w:val="center"/>
            <w:hideMark/>
          </w:tcPr>
          <w:p w14:paraId="39FC60B3" w14:textId="2A6E9B3B" w:rsidR="00E45D19" w:rsidRPr="002A4EA3" w:rsidRDefault="00E45D19" w:rsidP="00E45D19">
            <w:pPr>
              <w:jc w:val="center"/>
              <w:rPr>
                <w:color w:val="C00000"/>
              </w:rPr>
            </w:pPr>
            <w:r w:rsidRPr="002A4EA3">
              <w:rPr>
                <w:color w:val="C00000"/>
              </w:rPr>
              <w:t>16.5</w:t>
            </w:r>
          </w:p>
        </w:tc>
      </w:tr>
      <w:tr w:rsidR="00E45D19" w:rsidRPr="00590EB4" w14:paraId="17BA25A2" w14:textId="77777777" w:rsidTr="00842549">
        <w:trPr>
          <w:cantSplit/>
          <w:trHeight w:val="368"/>
        </w:trPr>
        <w:tc>
          <w:tcPr>
            <w:tcW w:w="5125" w:type="dxa"/>
            <w:vAlign w:val="center"/>
          </w:tcPr>
          <w:p w14:paraId="55215E17" w14:textId="77777777" w:rsidR="00E45D19" w:rsidRPr="00590EB4" w:rsidRDefault="00E45D19" w:rsidP="00E45D19">
            <w:pPr>
              <w:rPr>
                <w:bCs/>
                <w:color w:val="FF0000"/>
              </w:rPr>
            </w:pPr>
            <w:r w:rsidRPr="002A4EA3">
              <w:rPr>
                <w:rFonts w:cstheme="minorHAnsi"/>
                <w:bCs/>
                <w:color w:val="C00000"/>
              </w:rPr>
              <w:t>Number of women 15-44 years of age, after exclusions</w:t>
            </w:r>
          </w:p>
        </w:tc>
        <w:tc>
          <w:tcPr>
            <w:tcW w:w="1350" w:type="dxa"/>
            <w:vAlign w:val="center"/>
          </w:tcPr>
          <w:p w14:paraId="7C236920" w14:textId="477CDB00" w:rsidR="00E45D19" w:rsidRPr="00590EB4" w:rsidRDefault="00E45D19" w:rsidP="00E45D19">
            <w:pPr>
              <w:jc w:val="center"/>
              <w:rPr>
                <w:bCs/>
                <w:color w:val="FF0000"/>
              </w:rPr>
            </w:pPr>
            <w:r w:rsidRPr="002A4EA3">
              <w:rPr>
                <w:color w:val="C00000"/>
              </w:rPr>
              <w:t>14,223</w:t>
            </w:r>
          </w:p>
        </w:tc>
        <w:tc>
          <w:tcPr>
            <w:tcW w:w="1080" w:type="dxa"/>
            <w:noWrap/>
            <w:vAlign w:val="center"/>
          </w:tcPr>
          <w:p w14:paraId="7584E97B" w14:textId="0A0CDA0F" w:rsidR="00E45D19" w:rsidRPr="00590EB4" w:rsidRDefault="00E45D19" w:rsidP="00E45D19">
            <w:pPr>
              <w:jc w:val="center"/>
              <w:rPr>
                <w:color w:val="FF0000"/>
              </w:rPr>
            </w:pPr>
            <w:r w:rsidRPr="002A4EA3">
              <w:rPr>
                <w:color w:val="C00000"/>
              </w:rPr>
              <w:t>NA</w:t>
            </w:r>
          </w:p>
        </w:tc>
        <w:tc>
          <w:tcPr>
            <w:tcW w:w="1080" w:type="dxa"/>
            <w:vAlign w:val="center"/>
          </w:tcPr>
          <w:p w14:paraId="06FE1371" w14:textId="2DCA32D3" w:rsidR="00E45D19" w:rsidRPr="00590EB4" w:rsidRDefault="00E45D19" w:rsidP="00E45D19">
            <w:pPr>
              <w:jc w:val="center"/>
              <w:rPr>
                <w:color w:val="FF0000"/>
              </w:rPr>
            </w:pPr>
            <w:r w:rsidRPr="002A4EA3">
              <w:rPr>
                <w:color w:val="C00000"/>
              </w:rPr>
              <w:t>NA</w:t>
            </w:r>
          </w:p>
        </w:tc>
        <w:tc>
          <w:tcPr>
            <w:tcW w:w="1080" w:type="dxa"/>
            <w:vAlign w:val="center"/>
          </w:tcPr>
          <w:p w14:paraId="5C3C7DFC" w14:textId="19EE2E0A" w:rsidR="00E45D19" w:rsidRPr="002A4EA3" w:rsidRDefault="00E45D19" w:rsidP="00E45D19">
            <w:pPr>
              <w:jc w:val="center"/>
              <w:rPr>
                <w:color w:val="C00000"/>
              </w:rPr>
            </w:pPr>
            <w:r w:rsidRPr="002A4EA3">
              <w:rPr>
                <w:color w:val="C00000"/>
              </w:rPr>
              <w:t>NA</w:t>
            </w:r>
          </w:p>
        </w:tc>
      </w:tr>
    </w:tbl>
    <w:p w14:paraId="3508566C" w14:textId="77777777" w:rsidR="00E45D19" w:rsidRDefault="00E45D19" w:rsidP="00B91BB8">
      <w:pPr>
        <w:spacing w:after="0" w:line="240" w:lineRule="auto"/>
        <w:rPr>
          <w:color w:val="C00000"/>
        </w:rPr>
      </w:pPr>
    </w:p>
    <w:p w14:paraId="1BE84414" w14:textId="77777777" w:rsidR="00E45D19" w:rsidRDefault="00E45D19" w:rsidP="00B91BB8">
      <w:pPr>
        <w:spacing w:after="0" w:line="240" w:lineRule="auto"/>
        <w:rPr>
          <w:color w:val="C00000"/>
        </w:rPr>
      </w:pPr>
    </w:p>
    <w:p w14:paraId="6E551718" w14:textId="77777777" w:rsidR="002F12E7" w:rsidRDefault="002F12E7" w:rsidP="00B91BB8">
      <w:pPr>
        <w:spacing w:after="0" w:line="240" w:lineRule="auto"/>
        <w:rPr>
          <w:color w:val="C00000"/>
        </w:rPr>
      </w:pPr>
    </w:p>
    <w:p w14:paraId="0AF0D07A" w14:textId="77777777" w:rsidR="002F12E7" w:rsidRPr="002A4EA3" w:rsidRDefault="002F12E7" w:rsidP="00B91BB8">
      <w:pPr>
        <w:spacing w:after="0" w:line="240" w:lineRule="auto"/>
        <w:rPr>
          <w:color w:val="C00000"/>
        </w:rPr>
      </w:pPr>
    </w:p>
    <w:p w14:paraId="00000608" w14:textId="34C758D4" w:rsidR="006E419E" w:rsidRDefault="006E419E">
      <w:pPr>
        <w:spacing w:after="0" w:line="240" w:lineRule="auto"/>
        <w:rPr>
          <w:color w:val="7030A0"/>
        </w:rPr>
      </w:pPr>
    </w:p>
    <w:p w14:paraId="5EA7949B" w14:textId="77777777" w:rsidR="006E419E" w:rsidRDefault="006E419E">
      <w:pPr>
        <w:rPr>
          <w:color w:val="7030A0"/>
        </w:rPr>
      </w:pPr>
      <w:r>
        <w:rPr>
          <w:color w:val="7030A0"/>
        </w:rPr>
        <w:br w:type="page"/>
      </w:r>
    </w:p>
    <w:p w14:paraId="00000609" w14:textId="77777777" w:rsidR="0056420F" w:rsidRPr="002A4EA3" w:rsidRDefault="00FB2A9F">
      <w:pPr>
        <w:spacing w:after="0" w:line="240" w:lineRule="auto"/>
        <w:rPr>
          <w:color w:val="7030A0"/>
        </w:rPr>
      </w:pPr>
      <w:r w:rsidRPr="002A4EA3">
        <w:rPr>
          <w:b/>
          <w:color w:val="7030A0"/>
          <w:u w:val="single"/>
        </w:rPr>
        <w:lastRenderedPageBreak/>
        <w:t>2016 Submission</w:t>
      </w:r>
      <w:r w:rsidRPr="002A4EA3">
        <w:rPr>
          <w:color w:val="7030A0"/>
        </w:rPr>
        <w:t xml:space="preserve"> </w:t>
      </w:r>
    </w:p>
    <w:p w14:paraId="0000060A" w14:textId="77777777" w:rsidR="0056420F" w:rsidRPr="002A4EA3" w:rsidRDefault="00FB2A9F">
      <w:pPr>
        <w:spacing w:after="0" w:line="240" w:lineRule="auto"/>
        <w:rPr>
          <w:color w:val="7030A0"/>
        </w:rPr>
      </w:pPr>
      <w:r w:rsidRPr="002A4EA3">
        <w:rPr>
          <w:color w:val="7030A0"/>
        </w:rPr>
        <w:t>The table below shows the number of women excluded in each of the two datasets, presented by the reason for exclusion.</w:t>
      </w:r>
    </w:p>
    <w:p w14:paraId="0000060B" w14:textId="77777777" w:rsidR="0056420F" w:rsidRPr="002A4EA3" w:rsidRDefault="0056420F">
      <w:pPr>
        <w:spacing w:after="0" w:line="240" w:lineRule="auto"/>
        <w:rPr>
          <w:color w:val="7030A0"/>
        </w:rPr>
      </w:pPr>
    </w:p>
    <w:tbl>
      <w:tblPr>
        <w:tblStyle w:val="afff4"/>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Caption w:val="Frequency of denominator exclusions for the postpartum contraceptive care measures among women 15-44 years of age who had a live birth for each data source"/>
        <w:tblDescription w:val="The table shows the frequencies and proportions of women excluded for each exclusion criterion.&#10;"/>
      </w:tblPr>
      <w:tblGrid>
        <w:gridCol w:w="5812"/>
        <w:gridCol w:w="1746"/>
        <w:gridCol w:w="1677"/>
      </w:tblGrid>
      <w:tr w:rsidR="00BE7E01" w14:paraId="077EF0DB" w14:textId="77777777" w:rsidTr="00617B2B">
        <w:trPr>
          <w:cantSplit/>
          <w:tblHeader/>
        </w:trPr>
        <w:tc>
          <w:tcPr>
            <w:tcW w:w="5812" w:type="dxa"/>
            <w:tcBorders>
              <w:bottom w:val="nil"/>
            </w:tcBorders>
            <w:tcMar>
              <w:top w:w="0" w:type="dxa"/>
              <w:left w:w="108" w:type="dxa"/>
              <w:bottom w:w="0" w:type="dxa"/>
              <w:right w:w="108" w:type="dxa"/>
            </w:tcMar>
          </w:tcPr>
          <w:p w14:paraId="0000060C" w14:textId="49B27454" w:rsidR="0056420F" w:rsidRDefault="0056420F" w:rsidP="008C2D8D">
            <w:pPr>
              <w:jc w:val="center"/>
              <w:rPr>
                <w:color w:val="1F497D"/>
              </w:rPr>
            </w:pPr>
            <w:bookmarkStart w:id="20" w:name="_heading=h.lnxbz9" w:colFirst="0" w:colLast="0"/>
            <w:bookmarkEnd w:id="20"/>
          </w:p>
        </w:tc>
        <w:tc>
          <w:tcPr>
            <w:tcW w:w="3423" w:type="dxa"/>
            <w:gridSpan w:val="2"/>
            <w:tcMar>
              <w:top w:w="0" w:type="dxa"/>
              <w:left w:w="108" w:type="dxa"/>
              <w:bottom w:w="0" w:type="dxa"/>
              <w:right w:w="108" w:type="dxa"/>
            </w:tcMar>
          </w:tcPr>
          <w:p w14:paraId="0000060E" w14:textId="77777777" w:rsidR="0056420F" w:rsidRPr="000D5B0C" w:rsidRDefault="00FB2A9F">
            <w:pPr>
              <w:jc w:val="center"/>
              <w:rPr>
                <w:b/>
                <w:color w:val="7030A0"/>
              </w:rPr>
            </w:pPr>
            <w:r w:rsidRPr="000D5B0C">
              <w:rPr>
                <w:b/>
                <w:color w:val="7030A0"/>
              </w:rPr>
              <w:t>Number of women</w:t>
            </w:r>
          </w:p>
        </w:tc>
      </w:tr>
      <w:tr w:rsidR="00BE7E01" w14:paraId="2BEAC8E4" w14:textId="77777777" w:rsidTr="00617B2B">
        <w:trPr>
          <w:cantSplit/>
          <w:trHeight w:val="322"/>
          <w:tblHeader/>
        </w:trPr>
        <w:tc>
          <w:tcPr>
            <w:tcW w:w="5812" w:type="dxa"/>
            <w:tcBorders>
              <w:top w:val="nil"/>
            </w:tcBorders>
            <w:tcMar>
              <w:top w:w="0" w:type="dxa"/>
              <w:left w:w="108" w:type="dxa"/>
              <w:bottom w:w="0" w:type="dxa"/>
              <w:right w:w="108" w:type="dxa"/>
            </w:tcMar>
          </w:tcPr>
          <w:p w14:paraId="00000610" w14:textId="5E259E8B" w:rsidR="0056420F" w:rsidRPr="000D5B0C" w:rsidRDefault="00842549" w:rsidP="00842549">
            <w:pPr>
              <w:widowControl w:val="0"/>
              <w:pBdr>
                <w:top w:val="nil"/>
                <w:left w:val="nil"/>
                <w:bottom w:val="nil"/>
                <w:right w:val="nil"/>
                <w:between w:val="nil"/>
              </w:pBdr>
              <w:spacing w:line="276" w:lineRule="auto"/>
              <w:jc w:val="center"/>
              <w:rPr>
                <w:b/>
                <w:color w:val="1F497D"/>
              </w:rPr>
            </w:pPr>
            <w:r w:rsidRPr="000D5B0C">
              <w:rPr>
                <w:b/>
                <w:color w:val="7030A0"/>
              </w:rPr>
              <w:t>Category</w:t>
            </w:r>
          </w:p>
        </w:tc>
        <w:tc>
          <w:tcPr>
            <w:tcW w:w="1746" w:type="dxa"/>
            <w:tcMar>
              <w:top w:w="0" w:type="dxa"/>
              <w:left w:w="108" w:type="dxa"/>
              <w:bottom w:w="0" w:type="dxa"/>
              <w:right w:w="108" w:type="dxa"/>
            </w:tcMar>
          </w:tcPr>
          <w:p w14:paraId="00000612" w14:textId="77777777" w:rsidR="0056420F" w:rsidRPr="000D5B0C" w:rsidRDefault="00FB2A9F">
            <w:pPr>
              <w:jc w:val="center"/>
              <w:rPr>
                <w:b/>
                <w:color w:val="1F497D"/>
              </w:rPr>
            </w:pPr>
            <w:r w:rsidRPr="000D5B0C">
              <w:rPr>
                <w:b/>
                <w:color w:val="7030A0"/>
              </w:rPr>
              <w:t>IME, 2013</w:t>
            </w:r>
          </w:p>
        </w:tc>
        <w:tc>
          <w:tcPr>
            <w:tcW w:w="1677" w:type="dxa"/>
            <w:tcMar>
              <w:top w:w="0" w:type="dxa"/>
              <w:left w:w="108" w:type="dxa"/>
              <w:bottom w:w="0" w:type="dxa"/>
              <w:right w:w="108" w:type="dxa"/>
            </w:tcMar>
          </w:tcPr>
          <w:p w14:paraId="00000613" w14:textId="77777777" w:rsidR="0056420F" w:rsidRPr="000D5B0C" w:rsidRDefault="00FB2A9F">
            <w:pPr>
              <w:jc w:val="center"/>
              <w:rPr>
                <w:b/>
                <w:color w:val="7030A0"/>
              </w:rPr>
            </w:pPr>
            <w:r w:rsidRPr="000D5B0C">
              <w:rPr>
                <w:b/>
                <w:color w:val="7030A0"/>
              </w:rPr>
              <w:t>Louisiana Medicaid, 2014</w:t>
            </w:r>
          </w:p>
        </w:tc>
      </w:tr>
      <w:tr w:rsidR="00BE7E01" w14:paraId="6929A9AB" w14:textId="77777777" w:rsidTr="00EF2F0C">
        <w:trPr>
          <w:cantSplit/>
          <w:trHeight w:val="340"/>
        </w:trPr>
        <w:tc>
          <w:tcPr>
            <w:tcW w:w="5812" w:type="dxa"/>
            <w:tcMar>
              <w:top w:w="0" w:type="dxa"/>
              <w:left w:w="108" w:type="dxa"/>
              <w:bottom w:w="0" w:type="dxa"/>
              <w:right w:w="108" w:type="dxa"/>
            </w:tcMar>
          </w:tcPr>
          <w:p w14:paraId="00000614" w14:textId="77777777" w:rsidR="0056420F" w:rsidRDefault="00FB2A9F">
            <w:pPr>
              <w:rPr>
                <w:color w:val="1F497D"/>
              </w:rPr>
            </w:pPr>
            <w:r w:rsidRPr="002A4EA3">
              <w:rPr>
                <w:color w:val="7030A0"/>
              </w:rPr>
              <w:t>All live births to women 15-44 years of age in the measurement year</w:t>
            </w:r>
          </w:p>
        </w:tc>
        <w:tc>
          <w:tcPr>
            <w:tcW w:w="1746" w:type="dxa"/>
            <w:tcMar>
              <w:top w:w="0" w:type="dxa"/>
              <w:left w:w="108" w:type="dxa"/>
              <w:bottom w:w="0" w:type="dxa"/>
              <w:right w:w="108" w:type="dxa"/>
            </w:tcMar>
            <w:vAlign w:val="center"/>
          </w:tcPr>
          <w:p w14:paraId="00000616" w14:textId="77777777" w:rsidR="0056420F" w:rsidRDefault="00FB2A9F">
            <w:pPr>
              <w:jc w:val="center"/>
              <w:rPr>
                <w:color w:val="1F497D"/>
              </w:rPr>
            </w:pPr>
            <w:r w:rsidRPr="002A4EA3">
              <w:rPr>
                <w:color w:val="7030A0"/>
              </w:rPr>
              <w:t>​14,776</w:t>
            </w:r>
          </w:p>
        </w:tc>
        <w:tc>
          <w:tcPr>
            <w:tcW w:w="1677" w:type="dxa"/>
            <w:tcMar>
              <w:top w:w="0" w:type="dxa"/>
              <w:left w:w="108" w:type="dxa"/>
              <w:bottom w:w="0" w:type="dxa"/>
              <w:right w:w="108" w:type="dxa"/>
            </w:tcMar>
            <w:vAlign w:val="center"/>
          </w:tcPr>
          <w:p w14:paraId="00000617" w14:textId="77777777" w:rsidR="0056420F" w:rsidRPr="002A4EA3" w:rsidRDefault="00FB2A9F">
            <w:pPr>
              <w:jc w:val="center"/>
              <w:rPr>
                <w:color w:val="7030A0"/>
              </w:rPr>
            </w:pPr>
            <w:r w:rsidRPr="002A4EA3">
              <w:rPr>
                <w:color w:val="7030A0"/>
              </w:rPr>
              <w:t>42,603</w:t>
            </w:r>
          </w:p>
        </w:tc>
      </w:tr>
      <w:tr w:rsidR="0007583D" w14:paraId="7E5EF2F6" w14:textId="77777777" w:rsidTr="00EF2F0C">
        <w:trPr>
          <w:cantSplit/>
        </w:trPr>
        <w:tc>
          <w:tcPr>
            <w:tcW w:w="5812" w:type="dxa"/>
            <w:tcMar>
              <w:top w:w="0" w:type="dxa"/>
              <w:left w:w="108" w:type="dxa"/>
              <w:bottom w:w="0" w:type="dxa"/>
              <w:right w:w="108" w:type="dxa"/>
            </w:tcMar>
          </w:tcPr>
          <w:p w14:paraId="0000061B" w14:textId="5EBB22F2" w:rsidR="0007583D" w:rsidRDefault="0007583D" w:rsidP="0007583D">
            <w:pPr>
              <w:pBdr>
                <w:top w:val="nil"/>
                <w:left w:val="nil"/>
                <w:bottom w:val="nil"/>
                <w:right w:val="nil"/>
                <w:between w:val="nil"/>
              </w:pBdr>
              <w:rPr>
                <w:color w:val="1F497D"/>
              </w:rPr>
            </w:pPr>
            <w:r>
              <w:rPr>
                <w:color w:val="7030A0"/>
              </w:rPr>
              <w:t xml:space="preserve">Exclusion: </w:t>
            </w:r>
            <w:r w:rsidRPr="002A4EA3">
              <w:rPr>
                <w:color w:val="7030A0"/>
              </w:rPr>
              <w:t>Deliveries that did not end in a live birth (miscarriage, ectopic, stillbirth or induced abortion)</w:t>
            </w:r>
          </w:p>
        </w:tc>
        <w:tc>
          <w:tcPr>
            <w:tcW w:w="1746" w:type="dxa"/>
            <w:tcMar>
              <w:top w:w="0" w:type="dxa"/>
              <w:left w:w="108" w:type="dxa"/>
              <w:bottom w:w="0" w:type="dxa"/>
              <w:right w:w="108" w:type="dxa"/>
            </w:tcMar>
            <w:vAlign w:val="center"/>
          </w:tcPr>
          <w:p w14:paraId="0000061C" w14:textId="77777777" w:rsidR="0007583D" w:rsidRDefault="0007583D">
            <w:pPr>
              <w:jc w:val="center"/>
              <w:rPr>
                <w:color w:val="1F497D"/>
              </w:rPr>
            </w:pPr>
            <w:r w:rsidRPr="002A4EA3">
              <w:rPr>
                <w:color w:val="7030A0"/>
              </w:rPr>
              <w:t>​240</w:t>
            </w:r>
          </w:p>
        </w:tc>
        <w:tc>
          <w:tcPr>
            <w:tcW w:w="1677" w:type="dxa"/>
            <w:tcMar>
              <w:top w:w="0" w:type="dxa"/>
              <w:left w:w="108" w:type="dxa"/>
              <w:bottom w:w="0" w:type="dxa"/>
              <w:right w:w="108" w:type="dxa"/>
            </w:tcMar>
            <w:vAlign w:val="center"/>
          </w:tcPr>
          <w:p w14:paraId="0000061D" w14:textId="77777777" w:rsidR="0007583D" w:rsidRPr="002A4EA3" w:rsidRDefault="0007583D">
            <w:pPr>
              <w:pBdr>
                <w:top w:val="nil"/>
                <w:left w:val="nil"/>
                <w:bottom w:val="nil"/>
                <w:right w:val="nil"/>
                <w:between w:val="nil"/>
              </w:pBdr>
              <w:jc w:val="center"/>
              <w:rPr>
                <w:color w:val="7030A0"/>
              </w:rPr>
            </w:pPr>
            <w:r w:rsidRPr="002A4EA3">
              <w:rPr>
                <w:color w:val="7030A0"/>
              </w:rPr>
              <w:t>1,481</w:t>
            </w:r>
          </w:p>
        </w:tc>
      </w:tr>
      <w:tr w:rsidR="0007583D" w14:paraId="1B9BD283" w14:textId="77777777" w:rsidTr="00EF2F0C">
        <w:trPr>
          <w:cantSplit/>
          <w:trHeight w:val="637"/>
        </w:trPr>
        <w:tc>
          <w:tcPr>
            <w:tcW w:w="5812" w:type="dxa"/>
            <w:tcMar>
              <w:top w:w="0" w:type="dxa"/>
              <w:left w:w="108" w:type="dxa"/>
              <w:bottom w:w="0" w:type="dxa"/>
              <w:right w:w="108" w:type="dxa"/>
            </w:tcMar>
          </w:tcPr>
          <w:p w14:paraId="0000061F" w14:textId="29FA48A4" w:rsidR="0007583D" w:rsidRDefault="0007583D">
            <w:pPr>
              <w:rPr>
                <w:color w:val="1F497D"/>
              </w:rPr>
            </w:pPr>
            <w:r>
              <w:rPr>
                <w:color w:val="7030A0"/>
              </w:rPr>
              <w:t>Exclusion:</w:t>
            </w:r>
            <w:r w:rsidRPr="002A4EA3">
              <w:rPr>
                <w:color w:val="7030A0"/>
              </w:rPr>
              <w:t xml:space="preserve"> Live births that occurred in the last 2 months of the measurement year</w:t>
            </w:r>
          </w:p>
        </w:tc>
        <w:tc>
          <w:tcPr>
            <w:tcW w:w="1746" w:type="dxa"/>
            <w:tcMar>
              <w:top w:w="0" w:type="dxa"/>
              <w:left w:w="108" w:type="dxa"/>
              <w:bottom w:w="0" w:type="dxa"/>
              <w:right w:w="108" w:type="dxa"/>
            </w:tcMar>
            <w:vAlign w:val="center"/>
          </w:tcPr>
          <w:p w14:paraId="00000620" w14:textId="77777777" w:rsidR="0007583D" w:rsidRDefault="0007583D">
            <w:pPr>
              <w:jc w:val="center"/>
              <w:rPr>
                <w:color w:val="1F497D"/>
              </w:rPr>
            </w:pPr>
            <w:r w:rsidRPr="002A4EA3">
              <w:rPr>
                <w:color w:val="7030A0"/>
              </w:rPr>
              <w:t>​2,167</w:t>
            </w:r>
          </w:p>
        </w:tc>
        <w:tc>
          <w:tcPr>
            <w:tcW w:w="1677" w:type="dxa"/>
            <w:tcMar>
              <w:top w:w="0" w:type="dxa"/>
              <w:left w:w="108" w:type="dxa"/>
              <w:bottom w:w="0" w:type="dxa"/>
              <w:right w:w="108" w:type="dxa"/>
            </w:tcMar>
            <w:vAlign w:val="center"/>
          </w:tcPr>
          <w:p w14:paraId="00000621" w14:textId="77777777" w:rsidR="0007583D" w:rsidRPr="002A4EA3" w:rsidRDefault="0007583D">
            <w:pPr>
              <w:jc w:val="center"/>
              <w:rPr>
                <w:color w:val="7030A0"/>
              </w:rPr>
            </w:pPr>
            <w:r w:rsidRPr="002A4EA3">
              <w:rPr>
                <w:color w:val="7030A0"/>
              </w:rPr>
              <w:t>7,142</w:t>
            </w:r>
          </w:p>
        </w:tc>
      </w:tr>
      <w:tr w:rsidR="00BE7E01" w14:paraId="43E7AAE8" w14:textId="77777777" w:rsidTr="00EF2F0C">
        <w:trPr>
          <w:cantSplit/>
          <w:trHeight w:val="502"/>
        </w:trPr>
        <w:tc>
          <w:tcPr>
            <w:tcW w:w="5812" w:type="dxa"/>
            <w:vAlign w:val="center"/>
          </w:tcPr>
          <w:p w14:paraId="00000622" w14:textId="77777777" w:rsidR="0056420F" w:rsidRDefault="00FB2A9F">
            <w:pPr>
              <w:rPr>
                <w:color w:val="1F497D"/>
              </w:rPr>
            </w:pPr>
            <w:r w:rsidRPr="002A4EA3">
              <w:rPr>
                <w:color w:val="7030A0"/>
              </w:rPr>
              <w:t>Number of live births to women 15-44 years of age, after exclusions</w:t>
            </w:r>
          </w:p>
        </w:tc>
        <w:tc>
          <w:tcPr>
            <w:tcW w:w="1746" w:type="dxa"/>
            <w:tcMar>
              <w:top w:w="0" w:type="dxa"/>
              <w:left w:w="108" w:type="dxa"/>
              <w:bottom w:w="0" w:type="dxa"/>
              <w:right w:w="108" w:type="dxa"/>
            </w:tcMar>
            <w:vAlign w:val="center"/>
          </w:tcPr>
          <w:p w14:paraId="00000624" w14:textId="77777777" w:rsidR="0056420F" w:rsidRDefault="00FB2A9F">
            <w:pPr>
              <w:jc w:val="center"/>
              <w:rPr>
                <w:color w:val="1F497D"/>
              </w:rPr>
            </w:pPr>
            <w:r w:rsidRPr="002A4EA3">
              <w:rPr>
                <w:color w:val="7030A0"/>
              </w:rPr>
              <w:t>12,369*</w:t>
            </w:r>
          </w:p>
        </w:tc>
        <w:tc>
          <w:tcPr>
            <w:tcW w:w="1677" w:type="dxa"/>
            <w:tcMar>
              <w:top w:w="0" w:type="dxa"/>
              <w:left w:w="108" w:type="dxa"/>
              <w:bottom w:w="0" w:type="dxa"/>
              <w:right w:w="108" w:type="dxa"/>
            </w:tcMar>
            <w:vAlign w:val="center"/>
          </w:tcPr>
          <w:p w14:paraId="00000625" w14:textId="77777777" w:rsidR="0056420F" w:rsidRPr="002A4EA3" w:rsidRDefault="00FB2A9F">
            <w:pPr>
              <w:jc w:val="center"/>
              <w:rPr>
                <w:color w:val="7030A0"/>
              </w:rPr>
            </w:pPr>
            <w:r w:rsidRPr="002A4EA3">
              <w:rPr>
                <w:color w:val="7030A0"/>
              </w:rPr>
              <w:t>33,980</w:t>
            </w:r>
          </w:p>
        </w:tc>
      </w:tr>
    </w:tbl>
    <w:p w14:paraId="00000626" w14:textId="77777777" w:rsidR="0056420F" w:rsidRPr="002A4EA3" w:rsidRDefault="00FB2A9F">
      <w:pPr>
        <w:spacing w:after="0" w:line="240" w:lineRule="auto"/>
        <w:rPr>
          <w:color w:val="7030A0"/>
          <w:sz w:val="20"/>
          <w:szCs w:val="20"/>
        </w:rPr>
      </w:pPr>
      <w:r w:rsidRPr="002A4EA3">
        <w:rPr>
          <w:color w:val="7030A0"/>
          <w:sz w:val="20"/>
          <w:szCs w:val="20"/>
        </w:rPr>
        <w:t>* 844 women were not included in the final analysis for Iowa because of missing data about the health plan to which they belonged. This resulted in a sample of 11,525 women.</w:t>
      </w:r>
    </w:p>
    <w:p w14:paraId="00000628" w14:textId="51015815" w:rsidR="0056420F" w:rsidRDefault="00FB2A9F">
      <w:pPr>
        <w:spacing w:after="0" w:line="240" w:lineRule="auto"/>
        <w:rPr>
          <w:sz w:val="12"/>
          <w:szCs w:val="12"/>
        </w:rPr>
      </w:pPr>
      <w:r>
        <w:br/>
      </w:r>
    </w:p>
    <w:p w14:paraId="00000629" w14:textId="6D47A436" w:rsidR="0056420F" w:rsidRDefault="00FB2A9F">
      <w:pPr>
        <w:spacing w:after="0" w:line="240" w:lineRule="auto"/>
      </w:pPr>
      <w:r>
        <w:rPr>
          <w:b/>
        </w:rPr>
        <w:t>2b2.3. What is your interpretation of the results in terms of demonstrating that exclusions are needed to prevent unfair distortion of performance results?</w:t>
      </w:r>
      <w:r>
        <w:t xml:space="preserve"> (</w:t>
      </w:r>
      <w:r>
        <w:rPr>
          <w:i/>
        </w:rPr>
        <w:t>i.e., the value outweighs the burden of increased data collection and analysis.</w:t>
      </w:r>
      <w:r w:rsidR="00AB4DF7">
        <w:rPr>
          <w:i/>
        </w:rPr>
        <w:t xml:space="preserve"> </w:t>
      </w:r>
      <w:r>
        <w:rPr>
          <w:i/>
          <w:u w:val="single"/>
        </w:rPr>
        <w:t>Note</w:t>
      </w:r>
      <w:r>
        <w:rPr>
          <w:i/>
        </w:rPr>
        <w:t xml:space="preserve">: </w:t>
      </w:r>
      <w:r>
        <w:rPr>
          <w:b/>
          <w:i/>
        </w:rPr>
        <w:t>If patient preference is an exclusion</w:t>
      </w:r>
      <w:r>
        <w:rPr>
          <w:i/>
        </w:rPr>
        <w:t>, the measure must be specified so that the effect on the performance score is transparent, e.g., scores with and without exclusion</w:t>
      </w:r>
      <w:r>
        <w:t>)</w:t>
      </w:r>
      <w:r>
        <w:br/>
      </w:r>
    </w:p>
    <w:p w14:paraId="0000062A" w14:textId="77777777" w:rsidR="0056420F" w:rsidRPr="002A4EA3" w:rsidRDefault="00FB2A9F">
      <w:pPr>
        <w:spacing w:after="0" w:line="240" w:lineRule="auto"/>
        <w:rPr>
          <w:b/>
          <w:color w:val="C00000"/>
          <w:u w:val="single"/>
        </w:rPr>
      </w:pPr>
      <w:r w:rsidRPr="002A4EA3">
        <w:rPr>
          <w:b/>
          <w:color w:val="C00000"/>
          <w:u w:val="single"/>
        </w:rPr>
        <w:t>2021 Submission</w:t>
      </w:r>
    </w:p>
    <w:p w14:paraId="06C42FC3" w14:textId="77777777" w:rsidR="005F7F2C" w:rsidRPr="002A4EA3" w:rsidRDefault="005F7F2C">
      <w:pPr>
        <w:spacing w:after="0" w:line="240" w:lineRule="auto"/>
        <w:rPr>
          <w:b/>
          <w:color w:val="C00000"/>
          <w:u w:val="single"/>
        </w:rPr>
      </w:pPr>
    </w:p>
    <w:p w14:paraId="368A8273" w14:textId="0E6D9819" w:rsidR="00FF3E9D" w:rsidRPr="002A4EA3" w:rsidRDefault="00FF3E9D">
      <w:pPr>
        <w:spacing w:after="0" w:line="240" w:lineRule="auto"/>
        <w:rPr>
          <w:color w:val="C00000"/>
        </w:rPr>
      </w:pPr>
      <w:bookmarkStart w:id="21" w:name="_heading=h.35nkun2" w:colFirst="0" w:colLast="0"/>
      <w:bookmarkEnd w:id="21"/>
      <w:r w:rsidRPr="002A4EA3">
        <w:rPr>
          <w:color w:val="C00000"/>
        </w:rPr>
        <w:t>The frequency of</w:t>
      </w:r>
      <w:r w:rsidR="00FB2A9F" w:rsidRPr="002A4EA3">
        <w:rPr>
          <w:color w:val="C00000"/>
        </w:rPr>
        <w:t xml:space="preserve"> exclusions </w:t>
      </w:r>
      <w:r w:rsidRPr="002A4EA3">
        <w:rPr>
          <w:color w:val="C00000"/>
        </w:rPr>
        <w:t>for the datasets analyzed is low.</w:t>
      </w:r>
      <w:r w:rsidR="0026526E" w:rsidRPr="002A4EA3">
        <w:rPr>
          <w:color w:val="C00000"/>
        </w:rPr>
        <w:t xml:space="preserve"> </w:t>
      </w:r>
      <w:r w:rsidRPr="002A4EA3">
        <w:rPr>
          <w:color w:val="C00000"/>
        </w:rPr>
        <w:t>Approximately</w:t>
      </w:r>
      <w:r w:rsidR="00FB2A9F" w:rsidRPr="002A4EA3">
        <w:rPr>
          <w:color w:val="C00000"/>
        </w:rPr>
        <w:t xml:space="preserve"> </w:t>
      </w:r>
      <w:r w:rsidR="00346774" w:rsidRPr="002A4EA3">
        <w:rPr>
          <w:color w:val="C00000"/>
        </w:rPr>
        <w:t>17.8% (IME)</w:t>
      </w:r>
      <w:r w:rsidR="00B92295" w:rsidRPr="002A4EA3">
        <w:rPr>
          <w:color w:val="C00000"/>
        </w:rPr>
        <w:t xml:space="preserve"> and</w:t>
      </w:r>
      <w:r w:rsidR="00346774" w:rsidRPr="002A4EA3">
        <w:rPr>
          <w:color w:val="C00000"/>
        </w:rPr>
        <w:t xml:space="preserve"> </w:t>
      </w:r>
      <w:r w:rsidR="00B92295" w:rsidRPr="002A4EA3">
        <w:rPr>
          <w:color w:val="C00000"/>
        </w:rPr>
        <w:t>16.5%</w:t>
      </w:r>
      <w:r w:rsidR="00A86FF4" w:rsidRPr="002A4EA3">
        <w:rPr>
          <w:color w:val="C00000"/>
        </w:rPr>
        <w:t xml:space="preserve"> </w:t>
      </w:r>
      <w:r w:rsidR="00B92295" w:rsidRPr="002A4EA3">
        <w:rPr>
          <w:color w:val="C00000"/>
        </w:rPr>
        <w:t>(WA HCA</w:t>
      </w:r>
      <w:r w:rsidR="00ED6945" w:rsidRPr="002A4EA3">
        <w:rPr>
          <w:color w:val="C00000"/>
        </w:rPr>
        <w:t>)</w:t>
      </w:r>
      <w:r w:rsidR="001026CC" w:rsidRPr="002A4EA3">
        <w:rPr>
          <w:color w:val="C00000"/>
        </w:rPr>
        <w:t xml:space="preserve"> </w:t>
      </w:r>
      <w:r w:rsidR="00363838" w:rsidRPr="002A4EA3">
        <w:rPr>
          <w:color w:val="C00000"/>
        </w:rPr>
        <w:t>of women 15-44 years of age</w:t>
      </w:r>
      <w:r w:rsidRPr="002A4EA3">
        <w:rPr>
          <w:color w:val="C00000"/>
        </w:rPr>
        <w:t xml:space="preserve"> were excluded from the measure denominator, and the distributions across WA HCA health plans and IME public health regions were as expected</w:t>
      </w:r>
      <w:r w:rsidR="00363838" w:rsidRPr="002A4EA3">
        <w:rPr>
          <w:color w:val="C00000"/>
        </w:rPr>
        <w:t xml:space="preserve">. </w:t>
      </w:r>
    </w:p>
    <w:p w14:paraId="7B2CFD22" w14:textId="77777777" w:rsidR="00FF3E9D" w:rsidRPr="002A4EA3" w:rsidRDefault="00FF3E9D">
      <w:pPr>
        <w:spacing w:after="0" w:line="240" w:lineRule="auto"/>
        <w:rPr>
          <w:color w:val="C00000"/>
        </w:rPr>
      </w:pPr>
    </w:p>
    <w:p w14:paraId="0000062C" w14:textId="0A5CC5F2" w:rsidR="0056420F" w:rsidRPr="002A4EA3" w:rsidRDefault="00FF3E9D">
      <w:pPr>
        <w:spacing w:after="0" w:line="240" w:lineRule="auto"/>
        <w:rPr>
          <w:color w:val="C00000"/>
        </w:rPr>
      </w:pPr>
      <w:r w:rsidRPr="002A4EA3">
        <w:rPr>
          <w:color w:val="C00000"/>
        </w:rPr>
        <w:t>The exclusions are utilized so that women who may not need nor have an opportunity to obtain contraception to prevent unintended pregnancy are removed from the denominator.</w:t>
      </w:r>
      <w:r w:rsidR="0026526E" w:rsidRPr="002A4EA3">
        <w:rPr>
          <w:color w:val="C00000"/>
        </w:rPr>
        <w:t xml:space="preserve"> </w:t>
      </w:r>
      <w:r w:rsidRPr="002A4EA3">
        <w:rPr>
          <w:color w:val="C00000"/>
        </w:rPr>
        <w:t>Without these exclusions, it may appear that access to a wide range of most and moderately effective methods in the postpartum period is limited, while a larger than expected number of measured entities may have very low (i.e., less than 2%) postpartum LARC provision.</w:t>
      </w:r>
      <w:r w:rsidR="0026526E" w:rsidRPr="002A4EA3">
        <w:rPr>
          <w:color w:val="C00000"/>
        </w:rPr>
        <w:t xml:space="preserve"> </w:t>
      </w:r>
      <w:r w:rsidR="00FB2A9F" w:rsidRPr="002A4EA3">
        <w:rPr>
          <w:color w:val="C00000"/>
        </w:rPr>
        <w:t>Thus, we believe that the benefits of applying the exclusion criteria outweigh their burden.</w:t>
      </w:r>
      <w:r w:rsidR="00AB4DF7" w:rsidRPr="002A4EA3">
        <w:rPr>
          <w:color w:val="C00000"/>
        </w:rPr>
        <w:t xml:space="preserve"> </w:t>
      </w:r>
    </w:p>
    <w:p w14:paraId="0000062D" w14:textId="77777777" w:rsidR="0056420F" w:rsidRPr="002A4EA3" w:rsidRDefault="0056420F">
      <w:pPr>
        <w:spacing w:after="0" w:line="240" w:lineRule="auto"/>
        <w:rPr>
          <w:color w:val="C00000"/>
        </w:rPr>
      </w:pPr>
    </w:p>
    <w:p w14:paraId="0000062E"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62F" w14:textId="529A5726" w:rsidR="0056420F" w:rsidRPr="002A4EA3" w:rsidRDefault="00FB2A9F">
      <w:pPr>
        <w:spacing w:after="0" w:line="240" w:lineRule="auto"/>
        <w:rPr>
          <w:color w:val="7030A0"/>
        </w:rPr>
      </w:pPr>
      <w:r w:rsidRPr="002A4EA3">
        <w:rPr>
          <w:color w:val="7030A0"/>
        </w:rPr>
        <w:t>When combined, the total number of exclusions in each of the two data sets comprised 16% (IME) and 20% (Louisiana Medicaid) of all postpartum women 15-44 years of age.</w:t>
      </w:r>
      <w:r w:rsidR="00AB4DF7" w:rsidRPr="002A4EA3">
        <w:rPr>
          <w:color w:val="7030A0"/>
        </w:rPr>
        <w:t xml:space="preserve"> </w:t>
      </w:r>
      <w:r w:rsidRPr="002A4EA3">
        <w:rPr>
          <w:color w:val="7030A0"/>
        </w:rPr>
        <w:t>The number of women excluded will have a noticeable impact on the rates, and excluding these categories of women will be important to reassure providers that the measure is as ‘fair’ in terms of only including women that providers will have had an opportunity to care for.</w:t>
      </w:r>
      <w:r w:rsidR="00AB4DF7" w:rsidRPr="002A4EA3">
        <w:rPr>
          <w:color w:val="7030A0"/>
        </w:rPr>
        <w:t xml:space="preserve"> </w:t>
      </w:r>
      <w:r w:rsidRPr="002A4EA3">
        <w:rPr>
          <w:color w:val="7030A0"/>
        </w:rPr>
        <w:t>For these reasons, we believe that the burden of applying the exclusion criteria is outweighed by the benefits of doing so.</w:t>
      </w:r>
      <w:r w:rsidR="00AB4DF7" w:rsidRPr="002A4EA3">
        <w:rPr>
          <w:color w:val="7030A0"/>
        </w:rPr>
        <w:t xml:space="preserve"> </w:t>
      </w:r>
    </w:p>
    <w:p w14:paraId="00000630" w14:textId="77777777" w:rsidR="0056420F" w:rsidRDefault="0056420F">
      <w:pPr>
        <w:spacing w:after="0" w:line="240" w:lineRule="auto"/>
      </w:pPr>
    </w:p>
    <w:p w14:paraId="00000631" w14:textId="77777777" w:rsidR="0056420F" w:rsidRDefault="00FB2A9F">
      <w:pPr>
        <w:spacing w:after="0" w:line="240" w:lineRule="auto"/>
      </w:pPr>
      <w:r>
        <w:t>____________________________</w:t>
      </w:r>
    </w:p>
    <w:p w14:paraId="00000632" w14:textId="77777777" w:rsidR="0056420F" w:rsidRDefault="00FB2A9F">
      <w:pPr>
        <w:spacing w:after="0" w:line="240" w:lineRule="auto"/>
        <w:rPr>
          <w:b/>
          <w:i/>
        </w:rPr>
      </w:pPr>
      <w:bookmarkStart w:id="22" w:name="bookmark=id.1ksv4uv" w:colFirst="0" w:colLast="0"/>
      <w:bookmarkEnd w:id="22"/>
      <w:r>
        <w:rPr>
          <w:b/>
        </w:rPr>
        <w:t>2b3. RISK ADJUSTMENT/STRATIFICATION FOR OUTCOME OR RESOURCE USE MEASURES</w:t>
      </w:r>
      <w:r>
        <w:br/>
      </w:r>
      <w:r>
        <w:rPr>
          <w:b/>
          <w:i/>
          <w:highlight w:val="green"/>
        </w:rPr>
        <w:t xml:space="preserve">If not an intermediate or health outcome, or PRO-PM, or resource use measure, skip to section </w:t>
      </w:r>
      <w:hyperlink w:anchor="bookmark=id.z337ya">
        <w:r>
          <w:rPr>
            <w:b/>
            <w:i/>
            <w:color w:val="0000FF"/>
            <w:highlight w:val="green"/>
            <w:u w:val="single"/>
          </w:rPr>
          <w:t>2b5</w:t>
        </w:r>
      </w:hyperlink>
      <w:r>
        <w:rPr>
          <w:b/>
          <w:i/>
          <w:highlight w:val="green"/>
        </w:rPr>
        <w:t>.</w:t>
      </w:r>
    </w:p>
    <w:p w14:paraId="00000633" w14:textId="77777777" w:rsidR="0056420F" w:rsidRDefault="0056420F">
      <w:pPr>
        <w:spacing w:after="0" w:line="240" w:lineRule="auto"/>
        <w:rPr>
          <w:b/>
        </w:rPr>
      </w:pPr>
    </w:p>
    <w:p w14:paraId="00000634" w14:textId="77777777" w:rsidR="0056420F" w:rsidRDefault="00FB2A9F">
      <w:pPr>
        <w:spacing w:after="0" w:line="240" w:lineRule="auto"/>
        <w:rPr>
          <w:b/>
        </w:rPr>
      </w:pPr>
      <w:r>
        <w:rPr>
          <w:b/>
        </w:rPr>
        <w:t>2b3.1. What method of controlling for differences in case mix is used?</w:t>
      </w:r>
    </w:p>
    <w:p w14:paraId="00000635" w14:textId="77777777" w:rsidR="0056420F" w:rsidRDefault="00FB2A9F">
      <w:pPr>
        <w:spacing w:after="0" w:line="240" w:lineRule="auto"/>
        <w:rPr>
          <w:b/>
        </w:rPr>
      </w:pPr>
      <w:r>
        <w:rPr>
          <w:rFonts w:ascii="MS Gothic" w:eastAsia="MS Gothic" w:hAnsi="MS Gothic" w:cs="MS Gothic"/>
          <w:color w:val="0000FF"/>
        </w:rPr>
        <w:t>☒</w:t>
      </w:r>
      <w:r>
        <w:rPr>
          <w:b/>
          <w:color w:val="0000FF"/>
        </w:rPr>
        <w:t xml:space="preserve"> </w:t>
      </w:r>
      <w:r>
        <w:rPr>
          <w:b/>
        </w:rPr>
        <w:t>No risk adjustment or stratification</w:t>
      </w:r>
    </w:p>
    <w:p w14:paraId="00000636" w14:textId="77777777" w:rsidR="0056420F" w:rsidRDefault="00FB2A9F">
      <w:pPr>
        <w:spacing w:after="0" w:line="240" w:lineRule="auto"/>
        <w:rPr>
          <w:b/>
        </w:rPr>
      </w:pPr>
      <w:r>
        <w:rPr>
          <w:rFonts w:ascii="MS Gothic" w:eastAsia="MS Gothic" w:hAnsi="MS Gothic" w:cs="MS Gothic"/>
          <w:color w:val="0000FF"/>
        </w:rPr>
        <w:t>☐</w:t>
      </w:r>
      <w:r>
        <w:rPr>
          <w:color w:val="0000FF"/>
        </w:rPr>
        <w:t xml:space="preserve"> </w:t>
      </w:r>
      <w:r>
        <w:rPr>
          <w:b/>
        </w:rPr>
        <w:t xml:space="preserve">Statistical risk model with </w:t>
      </w:r>
      <w:r>
        <w:rPr>
          <w:color w:val="808080"/>
        </w:rPr>
        <w:t>Click here to enter number of factors</w:t>
      </w:r>
      <w:r>
        <w:rPr>
          <w:b/>
          <w:color w:val="0070C0"/>
        </w:rPr>
        <w:t xml:space="preserve"> </w:t>
      </w:r>
      <w:r>
        <w:rPr>
          <w:b/>
        </w:rPr>
        <w:t>risk factors</w:t>
      </w:r>
    </w:p>
    <w:p w14:paraId="00000637" w14:textId="77777777" w:rsidR="0056420F" w:rsidRDefault="00FB2A9F">
      <w:pPr>
        <w:spacing w:after="0" w:line="240" w:lineRule="auto"/>
        <w:rPr>
          <w:b/>
        </w:rPr>
      </w:pPr>
      <w:r>
        <w:rPr>
          <w:rFonts w:ascii="MS Gothic" w:eastAsia="MS Gothic" w:hAnsi="MS Gothic" w:cs="MS Gothic"/>
          <w:color w:val="0000FF"/>
        </w:rPr>
        <w:t>☐</w:t>
      </w:r>
      <w:r>
        <w:rPr>
          <w:b/>
          <w:color w:val="0000FF"/>
        </w:rPr>
        <w:t xml:space="preserve"> </w:t>
      </w:r>
      <w:r>
        <w:rPr>
          <w:b/>
        </w:rPr>
        <w:t xml:space="preserve">Stratification by </w:t>
      </w:r>
      <w:r>
        <w:rPr>
          <w:color w:val="808080"/>
        </w:rPr>
        <w:t>Click here to enter number of categories</w:t>
      </w:r>
      <w:r>
        <w:rPr>
          <w:b/>
          <w:color w:val="0070C0"/>
        </w:rPr>
        <w:t xml:space="preserve"> </w:t>
      </w:r>
      <w:r>
        <w:rPr>
          <w:b/>
        </w:rPr>
        <w:t>risk categories</w:t>
      </w:r>
    </w:p>
    <w:p w14:paraId="00000638" w14:textId="77777777" w:rsidR="0056420F" w:rsidRDefault="00FB2A9F">
      <w:pPr>
        <w:spacing w:after="0" w:line="240" w:lineRule="auto"/>
        <w:rPr>
          <w:b/>
        </w:rPr>
      </w:pPr>
      <w:r>
        <w:rPr>
          <w:rFonts w:ascii="MS Gothic" w:eastAsia="MS Gothic" w:hAnsi="MS Gothic" w:cs="MS Gothic"/>
          <w:color w:val="0000FF"/>
        </w:rPr>
        <w:t>☐</w:t>
      </w:r>
      <w:r>
        <w:rPr>
          <w:b/>
          <w:color w:val="0000FF"/>
        </w:rPr>
        <w:t xml:space="preserve"> </w:t>
      </w:r>
      <w:r>
        <w:rPr>
          <w:b/>
        </w:rPr>
        <w:t xml:space="preserve">Other, </w:t>
      </w:r>
      <w:r>
        <w:rPr>
          <w:color w:val="808080"/>
        </w:rPr>
        <w:t>Click here to enter description</w:t>
      </w:r>
    </w:p>
    <w:p w14:paraId="00000639" w14:textId="77777777" w:rsidR="0056420F" w:rsidRDefault="0056420F">
      <w:pPr>
        <w:spacing w:after="0" w:line="240" w:lineRule="auto"/>
        <w:rPr>
          <w:b/>
        </w:rPr>
      </w:pPr>
    </w:p>
    <w:p w14:paraId="0000063A" w14:textId="77777777" w:rsidR="0056420F" w:rsidRPr="002A4EA3" w:rsidRDefault="00FB2A9F">
      <w:pPr>
        <w:spacing w:after="0" w:line="240" w:lineRule="auto"/>
        <w:rPr>
          <w:b/>
          <w:color w:val="C00000"/>
          <w:u w:val="single"/>
        </w:rPr>
      </w:pPr>
      <w:r w:rsidRPr="002A4EA3">
        <w:rPr>
          <w:b/>
          <w:color w:val="C00000"/>
          <w:u w:val="single"/>
        </w:rPr>
        <w:t>2021 Submission</w:t>
      </w:r>
    </w:p>
    <w:p w14:paraId="0000063B" w14:textId="75F76886" w:rsidR="0056420F" w:rsidRPr="002A4EA3" w:rsidRDefault="00234B26">
      <w:pPr>
        <w:spacing w:after="0" w:line="240" w:lineRule="auto"/>
        <w:rPr>
          <w:color w:val="C00000"/>
        </w:rPr>
      </w:pPr>
      <w:r w:rsidRPr="002A4EA3">
        <w:rPr>
          <w:color w:val="C00000"/>
        </w:rPr>
        <w:t>Not applicable.</w:t>
      </w:r>
    </w:p>
    <w:p w14:paraId="0000063C" w14:textId="77777777" w:rsidR="0056420F" w:rsidRDefault="0056420F">
      <w:pPr>
        <w:spacing w:after="0" w:line="240" w:lineRule="auto"/>
      </w:pPr>
    </w:p>
    <w:p w14:paraId="0000063D" w14:textId="77777777" w:rsidR="0056420F" w:rsidRDefault="00FB2A9F">
      <w:pPr>
        <w:spacing w:after="0" w:line="240" w:lineRule="auto"/>
      </w:pPr>
      <w:r w:rsidRPr="002A4EA3">
        <w:rPr>
          <w:b/>
          <w:color w:val="7030A0"/>
          <w:u w:val="single"/>
        </w:rPr>
        <w:t>2016 Submission</w:t>
      </w:r>
    </w:p>
    <w:p w14:paraId="0000063E" w14:textId="3A4E28A6" w:rsidR="0056420F" w:rsidRPr="002A4EA3" w:rsidRDefault="00234B26">
      <w:pPr>
        <w:spacing w:after="0"/>
        <w:rPr>
          <w:color w:val="7030A0"/>
        </w:rPr>
      </w:pPr>
      <w:r w:rsidRPr="002A4EA3">
        <w:rPr>
          <w:color w:val="7030A0"/>
        </w:rPr>
        <w:t>Not applicable.</w:t>
      </w:r>
    </w:p>
    <w:p w14:paraId="00000640" w14:textId="77777777" w:rsidR="0056420F" w:rsidRDefault="0056420F">
      <w:pPr>
        <w:spacing w:after="0" w:line="240" w:lineRule="auto"/>
        <w:rPr>
          <w:b/>
        </w:rPr>
      </w:pPr>
    </w:p>
    <w:p w14:paraId="00000641" w14:textId="77777777" w:rsidR="0056420F" w:rsidRDefault="00FB2A9F">
      <w:pPr>
        <w:spacing w:after="0" w:line="240" w:lineRule="auto"/>
      </w:pPr>
      <w:r>
        <w:rPr>
          <w:b/>
        </w:rPr>
        <w:t xml:space="preserve">2b3.1.1 If using a statistical risk model, provide detailed risk model specifications, including the risk model method, risk factors, coefficients, equations, codes with descriptors, and definitions. </w:t>
      </w:r>
    </w:p>
    <w:p w14:paraId="00000642" w14:textId="77777777" w:rsidR="0056420F" w:rsidRPr="002A4EA3" w:rsidRDefault="00FB2A9F">
      <w:pPr>
        <w:spacing w:after="0" w:line="240" w:lineRule="auto"/>
        <w:rPr>
          <w:b/>
          <w:color w:val="C00000"/>
          <w:u w:val="single"/>
        </w:rPr>
      </w:pPr>
      <w:r w:rsidRPr="002A4EA3">
        <w:rPr>
          <w:b/>
          <w:color w:val="C00000"/>
          <w:u w:val="single"/>
        </w:rPr>
        <w:t>2021 Submission</w:t>
      </w:r>
    </w:p>
    <w:p w14:paraId="00000643" w14:textId="65CC65A7" w:rsidR="0056420F" w:rsidRPr="002A4EA3" w:rsidRDefault="00234B26">
      <w:pPr>
        <w:spacing w:after="0" w:line="240" w:lineRule="auto"/>
        <w:rPr>
          <w:color w:val="C00000"/>
        </w:rPr>
      </w:pPr>
      <w:r w:rsidRPr="002A4EA3">
        <w:rPr>
          <w:color w:val="C00000"/>
        </w:rPr>
        <w:t>Not applicable.</w:t>
      </w:r>
    </w:p>
    <w:p w14:paraId="00000644" w14:textId="77777777" w:rsidR="0056420F" w:rsidRDefault="0056420F">
      <w:pPr>
        <w:spacing w:after="0" w:line="240" w:lineRule="auto"/>
      </w:pPr>
    </w:p>
    <w:p w14:paraId="00000645" w14:textId="77777777" w:rsidR="0056420F" w:rsidRDefault="00FB2A9F">
      <w:pPr>
        <w:spacing w:after="0" w:line="240" w:lineRule="auto"/>
      </w:pPr>
      <w:r w:rsidRPr="002A4EA3">
        <w:rPr>
          <w:b/>
          <w:color w:val="7030A0"/>
          <w:u w:val="single"/>
        </w:rPr>
        <w:t>2016 Submission</w:t>
      </w:r>
    </w:p>
    <w:p w14:paraId="2B255221" w14:textId="48FAB9B2" w:rsidR="00113BC5" w:rsidRPr="002A4EA3" w:rsidRDefault="00234B26" w:rsidP="000D7C91">
      <w:pPr>
        <w:spacing w:after="0"/>
        <w:rPr>
          <w:color w:val="7030A0"/>
        </w:rPr>
      </w:pPr>
      <w:r w:rsidRPr="002A4EA3">
        <w:rPr>
          <w:color w:val="7030A0"/>
        </w:rPr>
        <w:t>Not applicable.</w:t>
      </w:r>
    </w:p>
    <w:p w14:paraId="4FAF3E41" w14:textId="77777777" w:rsidR="000D7C91" w:rsidRPr="002A4EA3" w:rsidRDefault="000D7C91" w:rsidP="000D7C91">
      <w:pPr>
        <w:spacing w:after="0"/>
        <w:rPr>
          <w:color w:val="7030A0"/>
        </w:rPr>
      </w:pPr>
    </w:p>
    <w:p w14:paraId="00000648" w14:textId="77777777" w:rsidR="0056420F" w:rsidRDefault="00FB2A9F">
      <w:r>
        <w:rPr>
          <w:b/>
        </w:rPr>
        <w:t xml:space="preserve">2b3.2. If an outcome or resource use component measure is </w:t>
      </w:r>
      <w:r>
        <w:rPr>
          <w:b/>
          <w:u w:val="single"/>
        </w:rPr>
        <w:t>not risk adjusted or stratified</w:t>
      </w:r>
      <w:r>
        <w:rPr>
          <w:b/>
        </w:rPr>
        <w:t xml:space="preserve">, provide </w:t>
      </w:r>
      <w:r>
        <w:rPr>
          <w:b/>
          <w:u w:val="single"/>
        </w:rPr>
        <w:t>rationale and analyses</w:t>
      </w:r>
      <w:r>
        <w:rPr>
          <w:b/>
        </w:rPr>
        <w:t xml:space="preserve"> to demonstrate that controlling for differences in patient characteristics (case mix) is not needed to achieve fair comparisons across measured entities</w:t>
      </w:r>
      <w:r>
        <w:t xml:space="preserve">. </w:t>
      </w:r>
    </w:p>
    <w:p w14:paraId="00000649" w14:textId="77777777" w:rsidR="0056420F" w:rsidRPr="002A4EA3" w:rsidRDefault="00FB2A9F">
      <w:pPr>
        <w:spacing w:after="0" w:line="240" w:lineRule="auto"/>
        <w:rPr>
          <w:b/>
          <w:color w:val="C00000"/>
          <w:u w:val="single"/>
        </w:rPr>
      </w:pPr>
      <w:r w:rsidRPr="002A4EA3">
        <w:rPr>
          <w:b/>
          <w:color w:val="C00000"/>
          <w:u w:val="single"/>
        </w:rPr>
        <w:t>2021 Submission</w:t>
      </w:r>
    </w:p>
    <w:p w14:paraId="0000064A" w14:textId="2E324CB6" w:rsidR="0056420F" w:rsidRPr="002A4EA3" w:rsidRDefault="00FB2A9F">
      <w:pPr>
        <w:spacing w:after="0" w:line="240" w:lineRule="auto"/>
        <w:rPr>
          <w:color w:val="C00000"/>
        </w:rPr>
      </w:pPr>
      <w:r w:rsidRPr="002A4EA3">
        <w:rPr>
          <w:color w:val="C00000"/>
        </w:rPr>
        <w:t>We do not believe that risk adjustment is justified.</w:t>
      </w:r>
      <w:r w:rsidR="003A1567" w:rsidRPr="002A4EA3">
        <w:rPr>
          <w:color w:val="C00000"/>
        </w:rPr>
        <w:t xml:space="preserve"> </w:t>
      </w:r>
      <w:r w:rsidRPr="002A4EA3">
        <w:rPr>
          <w:color w:val="C00000"/>
        </w:rPr>
        <w:t xml:space="preserve">Potential variations in contraceptive use by socio-demographic characteristics exist due </w:t>
      </w:r>
      <w:r w:rsidR="0059453B" w:rsidRPr="002A4EA3">
        <w:rPr>
          <w:color w:val="C00000"/>
        </w:rPr>
        <w:t xml:space="preserve">in part </w:t>
      </w:r>
      <w:r w:rsidRPr="002A4EA3">
        <w:rPr>
          <w:color w:val="C00000"/>
        </w:rPr>
        <w:t>to modifiable clinical and programmatic considerations, and not different biological responses to contraception.</w:t>
      </w:r>
      <w:r w:rsidR="003A1567" w:rsidRPr="002A4EA3">
        <w:rPr>
          <w:color w:val="C00000"/>
        </w:rPr>
        <w:t xml:space="preserve"> </w:t>
      </w:r>
      <w:r w:rsidRPr="002A4EA3">
        <w:rPr>
          <w:color w:val="C00000"/>
        </w:rPr>
        <w:t>Providers may also see variation by socio-demographic characteristics locally,</w:t>
      </w:r>
      <w:r w:rsidR="00A94522" w:rsidRPr="002A4EA3">
        <w:rPr>
          <w:color w:val="C00000"/>
        </w:rPr>
        <w:t xml:space="preserve"> </w:t>
      </w:r>
      <w:r w:rsidRPr="002A4EA3">
        <w:rPr>
          <w:color w:val="C00000"/>
        </w:rPr>
        <w:t xml:space="preserve">but we believe </w:t>
      </w:r>
      <w:r w:rsidR="00246DE1" w:rsidRPr="002A4EA3">
        <w:rPr>
          <w:color w:val="C00000"/>
        </w:rPr>
        <w:t xml:space="preserve">that these differences will be reduced </w:t>
      </w:r>
      <w:r w:rsidRPr="002A4EA3">
        <w:rPr>
          <w:color w:val="C00000"/>
        </w:rPr>
        <w:t xml:space="preserve">if contraceptive services are offered in a client-centered manner, as defined by CDC-OPA recommendations for providing quality family planning services (CDC-OPA, 2014, 2016, 2017). </w:t>
      </w:r>
    </w:p>
    <w:p w14:paraId="0000064B" w14:textId="77777777" w:rsidR="0056420F" w:rsidRPr="002A4EA3" w:rsidRDefault="0056420F">
      <w:pPr>
        <w:spacing w:after="0" w:line="240" w:lineRule="auto"/>
        <w:rPr>
          <w:color w:val="C00000"/>
        </w:rPr>
      </w:pPr>
    </w:p>
    <w:p w14:paraId="0000064C" w14:textId="1154760B" w:rsidR="0056420F" w:rsidRPr="002A4EA3" w:rsidRDefault="007E133B">
      <w:pPr>
        <w:spacing w:after="0" w:line="240" w:lineRule="auto"/>
        <w:rPr>
          <w:color w:val="C00000"/>
        </w:rPr>
      </w:pPr>
      <w:sdt>
        <w:sdtPr>
          <w:rPr>
            <w:color w:val="C00000"/>
          </w:rPr>
          <w:tag w:val="goog_rdk_141"/>
          <w:id w:val="1395159688"/>
        </w:sdtPr>
        <w:sdtEndPr/>
        <w:sdtContent/>
      </w:sdt>
      <w:r w:rsidR="00FB2A9F" w:rsidRPr="002A4EA3">
        <w:rPr>
          <w:color w:val="C00000"/>
        </w:rPr>
        <w:t>A special (unpublished) analysis of data from the Pregnancy Risk Assessment Monitoring System (PRAMS), 2016-2018, was conducted to explore di</w:t>
      </w:r>
      <w:r w:rsidR="00627298" w:rsidRPr="002A4EA3">
        <w:rPr>
          <w:color w:val="C00000"/>
        </w:rPr>
        <w:t>fferences</w:t>
      </w:r>
      <w:r w:rsidR="00FB2A9F" w:rsidRPr="002A4EA3">
        <w:rPr>
          <w:color w:val="C00000"/>
        </w:rPr>
        <w:t xml:space="preserve"> in the use of most and moderately effective and LARC methods of contraception (see table below).</w:t>
      </w:r>
      <w:r w:rsidR="003A1567" w:rsidRPr="002A4EA3">
        <w:rPr>
          <w:color w:val="C00000"/>
        </w:rPr>
        <w:t xml:space="preserve"> </w:t>
      </w:r>
      <w:r w:rsidR="00FB2A9F" w:rsidRPr="002A4EA3">
        <w:rPr>
          <w:color w:val="C00000"/>
        </w:rPr>
        <w:t>This analysis suggests that there are statistically significant differences by age</w:t>
      </w:r>
      <w:r w:rsidR="00D80210" w:rsidRPr="002A4EA3">
        <w:rPr>
          <w:color w:val="C00000"/>
        </w:rPr>
        <w:t xml:space="preserve"> group</w:t>
      </w:r>
      <w:r w:rsidR="00FB2A9F" w:rsidRPr="002A4EA3">
        <w:rPr>
          <w:color w:val="C00000"/>
        </w:rPr>
        <w:t>, marital status</w:t>
      </w:r>
      <w:r w:rsidR="00D20901" w:rsidRPr="002A4EA3">
        <w:rPr>
          <w:color w:val="C00000"/>
        </w:rPr>
        <w:t xml:space="preserve">, as well as </w:t>
      </w:r>
      <w:r w:rsidR="00FB2A9F" w:rsidRPr="002A4EA3">
        <w:rPr>
          <w:color w:val="C00000"/>
        </w:rPr>
        <w:t xml:space="preserve">some </w:t>
      </w:r>
      <w:r w:rsidR="00D20901" w:rsidRPr="002A4EA3">
        <w:rPr>
          <w:color w:val="C00000"/>
        </w:rPr>
        <w:t xml:space="preserve">race/ethnicity and </w:t>
      </w:r>
      <w:r w:rsidR="00FB2A9F" w:rsidRPr="002A4EA3">
        <w:rPr>
          <w:color w:val="C00000"/>
        </w:rPr>
        <w:t>income categories for use of most and moderately effective methods and LARC methods.</w:t>
      </w:r>
      <w:r w:rsidR="003A1567" w:rsidRPr="002A4EA3">
        <w:rPr>
          <w:color w:val="C00000"/>
        </w:rPr>
        <w:t xml:space="preserve"> </w:t>
      </w:r>
      <w:r w:rsidR="00D6180A" w:rsidRPr="002A4EA3">
        <w:rPr>
          <w:color w:val="C00000"/>
        </w:rPr>
        <w:t>T</w:t>
      </w:r>
      <w:r w:rsidR="00FB2A9F" w:rsidRPr="002A4EA3">
        <w:rPr>
          <w:color w:val="C00000"/>
        </w:rPr>
        <w:t xml:space="preserve">here were no significant differences </w:t>
      </w:r>
      <w:r w:rsidR="00D6180A" w:rsidRPr="002A4EA3">
        <w:rPr>
          <w:color w:val="C00000"/>
        </w:rPr>
        <w:t>between</w:t>
      </w:r>
      <w:r w:rsidR="00FB2A9F" w:rsidRPr="002A4EA3">
        <w:rPr>
          <w:color w:val="C00000"/>
        </w:rPr>
        <w:t xml:space="preserve"> most income categories.</w:t>
      </w:r>
      <w:r w:rsidR="003A1567" w:rsidRPr="002A4EA3">
        <w:rPr>
          <w:color w:val="C00000"/>
        </w:rPr>
        <w:t xml:space="preserve"> </w:t>
      </w:r>
    </w:p>
    <w:p w14:paraId="0000064D" w14:textId="77777777" w:rsidR="0056420F" w:rsidRPr="002A4EA3" w:rsidRDefault="0056420F">
      <w:pPr>
        <w:spacing w:after="0" w:line="240" w:lineRule="auto"/>
        <w:rPr>
          <w:b/>
          <w:color w:val="C00000"/>
        </w:rPr>
      </w:pPr>
    </w:p>
    <w:p w14:paraId="0000064E" w14:textId="77777777" w:rsidR="0056420F" w:rsidRPr="002A4EA3" w:rsidRDefault="00FB2A9F" w:rsidP="00571615">
      <w:pPr>
        <w:keepNext/>
        <w:spacing w:after="0" w:line="240" w:lineRule="auto"/>
        <w:jc w:val="center"/>
        <w:rPr>
          <w:b/>
          <w:color w:val="C00000"/>
        </w:rPr>
      </w:pPr>
      <w:r w:rsidRPr="002A4EA3">
        <w:rPr>
          <w:b/>
          <w:color w:val="C00000"/>
        </w:rPr>
        <w:lastRenderedPageBreak/>
        <w:t>Percentage of women 15-44 years of age with a recent live birth</w:t>
      </w:r>
    </w:p>
    <w:p w14:paraId="0000064F" w14:textId="2AE900E4" w:rsidR="0056420F" w:rsidRPr="002A4EA3" w:rsidRDefault="00FB2A9F" w:rsidP="00571615">
      <w:pPr>
        <w:keepNext/>
        <w:spacing w:after="0" w:line="240" w:lineRule="auto"/>
        <w:jc w:val="center"/>
        <w:rPr>
          <w:b/>
          <w:color w:val="C00000"/>
        </w:rPr>
      </w:pPr>
      <w:r w:rsidRPr="002A4EA3">
        <w:rPr>
          <w:b/>
          <w:color w:val="C00000"/>
        </w:rPr>
        <w:t>that used a most/moderately effective or a LARC method of contraception,</w:t>
      </w:r>
    </w:p>
    <w:p w14:paraId="00000650" w14:textId="00CF1110" w:rsidR="0056420F" w:rsidRPr="002A4EA3" w:rsidRDefault="00FB2A9F" w:rsidP="00571615">
      <w:pPr>
        <w:keepNext/>
        <w:spacing w:after="0" w:line="240" w:lineRule="auto"/>
        <w:jc w:val="center"/>
        <w:rPr>
          <w:b/>
          <w:color w:val="C00000"/>
        </w:rPr>
      </w:pPr>
      <w:r w:rsidRPr="002A4EA3">
        <w:rPr>
          <w:b/>
          <w:color w:val="C00000"/>
        </w:rPr>
        <w:t xml:space="preserve">Pregnancy Risk Assessment Monitoring System (PRAMS)* 2016-2018 </w:t>
      </w:r>
    </w:p>
    <w:tbl>
      <w:tblPr>
        <w:tblStyle w:val="afff5"/>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Percentage of women 15-44 years of age with a recent live birth that used a most/moderately effective or a LARC method of contraception, Pregnancy Risk Assessment Monitoring System (PRAMS)* 2016-2018"/>
        <w:tblDescription w:val="The table shows the percentage of women 15-44 years of age with a recent live birth that used a most/moderately effective or a LARC method of contraception by demographic characteristics"/>
      </w:tblPr>
      <w:tblGrid>
        <w:gridCol w:w="2171"/>
        <w:gridCol w:w="1514"/>
        <w:gridCol w:w="2790"/>
        <w:gridCol w:w="2875"/>
      </w:tblGrid>
      <w:tr w:rsidR="00BE7E01" w:rsidRPr="00837D25" w14:paraId="0E151EF9" w14:textId="77777777" w:rsidTr="006C0E32">
        <w:trPr>
          <w:cantSplit/>
          <w:trHeight w:val="800"/>
          <w:tblHeader/>
        </w:trPr>
        <w:tc>
          <w:tcPr>
            <w:tcW w:w="2171" w:type="dxa"/>
            <w:tcBorders>
              <w:top w:val="single" w:sz="4" w:space="0" w:color="000000"/>
              <w:left w:val="single" w:sz="4" w:space="0" w:color="000000"/>
              <w:right w:val="single" w:sz="4" w:space="0" w:color="000000"/>
            </w:tcBorders>
            <w:shd w:val="clear" w:color="auto" w:fill="auto"/>
          </w:tcPr>
          <w:p w14:paraId="00000651" w14:textId="77777777" w:rsidR="0056420F" w:rsidRPr="00837D25" w:rsidRDefault="0056420F" w:rsidP="00571615">
            <w:pPr>
              <w:keepNext/>
              <w:rPr>
                <w:b/>
                <w:color w:val="FF0000"/>
              </w:rPr>
            </w:pPr>
          </w:p>
        </w:tc>
        <w:tc>
          <w:tcPr>
            <w:tcW w:w="1514" w:type="dxa"/>
            <w:tcBorders>
              <w:top w:val="single" w:sz="4" w:space="0" w:color="000000"/>
              <w:left w:val="nil"/>
              <w:right w:val="single" w:sz="4" w:space="0" w:color="000000"/>
            </w:tcBorders>
            <w:shd w:val="clear" w:color="auto" w:fill="auto"/>
            <w:vAlign w:val="center"/>
          </w:tcPr>
          <w:p w14:paraId="00000652" w14:textId="77777777" w:rsidR="0056420F" w:rsidRPr="002A4EA3" w:rsidRDefault="00FB2A9F" w:rsidP="00571615">
            <w:pPr>
              <w:keepNext/>
              <w:rPr>
                <w:b/>
                <w:color w:val="C00000"/>
              </w:rPr>
            </w:pPr>
            <w:r w:rsidRPr="002A4EA3">
              <w:rPr>
                <w:b/>
                <w:color w:val="C00000"/>
              </w:rPr>
              <w:t>Sample size</w:t>
            </w:r>
          </w:p>
          <w:p w14:paraId="00000653" w14:textId="22CE3462" w:rsidR="0056420F" w:rsidRPr="00837D25" w:rsidRDefault="00FB2A9F" w:rsidP="00571615">
            <w:pPr>
              <w:keepNext/>
              <w:rPr>
                <w:b/>
                <w:color w:val="FF0000"/>
              </w:rPr>
            </w:pPr>
            <w:r w:rsidRPr="002A4EA3">
              <w:rPr>
                <w:b/>
                <w:color w:val="C00000"/>
              </w:rPr>
              <w:t>(unweighte</w:t>
            </w:r>
            <w:r w:rsidR="00872D01" w:rsidRPr="002A4EA3">
              <w:rPr>
                <w:b/>
                <w:color w:val="C00000"/>
              </w:rPr>
              <w:t>d</w:t>
            </w:r>
            <w:r w:rsidRPr="002A4EA3">
              <w:rPr>
                <w:b/>
                <w:color w:val="C00000"/>
              </w:rPr>
              <w:t>)</w:t>
            </w:r>
          </w:p>
        </w:tc>
        <w:tc>
          <w:tcPr>
            <w:tcW w:w="2790" w:type="dxa"/>
            <w:tcBorders>
              <w:top w:val="single" w:sz="4" w:space="0" w:color="000000"/>
              <w:left w:val="nil"/>
              <w:right w:val="single" w:sz="4" w:space="0" w:color="000000"/>
            </w:tcBorders>
            <w:shd w:val="clear" w:color="auto" w:fill="auto"/>
            <w:vAlign w:val="center"/>
          </w:tcPr>
          <w:p w14:paraId="00000654" w14:textId="77777777" w:rsidR="0056420F" w:rsidRPr="002A4EA3" w:rsidRDefault="00FB2A9F" w:rsidP="00571615">
            <w:pPr>
              <w:keepNext/>
              <w:rPr>
                <w:b/>
                <w:color w:val="C00000"/>
              </w:rPr>
            </w:pPr>
            <w:r w:rsidRPr="002A4EA3">
              <w:rPr>
                <w:b/>
                <w:color w:val="C00000"/>
              </w:rPr>
              <w:t>Most or moderately effective methods</w:t>
            </w:r>
          </w:p>
          <w:p w14:paraId="00000655" w14:textId="77777777" w:rsidR="0056420F" w:rsidRPr="00837D25" w:rsidRDefault="00FB2A9F" w:rsidP="00571615">
            <w:pPr>
              <w:keepNext/>
              <w:rPr>
                <w:b/>
                <w:color w:val="FF0000"/>
              </w:rPr>
            </w:pPr>
            <w:r w:rsidRPr="002A4EA3">
              <w:rPr>
                <w:b/>
                <w:color w:val="C00000"/>
              </w:rPr>
              <w:t>Percent [95% Confidence Limits]</w:t>
            </w:r>
          </w:p>
        </w:tc>
        <w:tc>
          <w:tcPr>
            <w:tcW w:w="2875" w:type="dxa"/>
            <w:tcBorders>
              <w:top w:val="single" w:sz="4" w:space="0" w:color="000000"/>
              <w:left w:val="nil"/>
              <w:right w:val="single" w:sz="4" w:space="0" w:color="000000"/>
            </w:tcBorders>
            <w:shd w:val="clear" w:color="auto" w:fill="auto"/>
            <w:vAlign w:val="center"/>
          </w:tcPr>
          <w:p w14:paraId="00000656" w14:textId="77777777" w:rsidR="0056420F" w:rsidRPr="002A4EA3" w:rsidRDefault="00FB2A9F" w:rsidP="00571615">
            <w:pPr>
              <w:keepNext/>
              <w:rPr>
                <w:b/>
                <w:color w:val="C00000"/>
              </w:rPr>
            </w:pPr>
            <w:r w:rsidRPr="002A4EA3">
              <w:rPr>
                <w:b/>
                <w:color w:val="C00000"/>
              </w:rPr>
              <w:t>LARC methods</w:t>
            </w:r>
          </w:p>
          <w:p w14:paraId="00000657" w14:textId="77777777" w:rsidR="0056420F" w:rsidRPr="002A4EA3" w:rsidRDefault="00FB2A9F" w:rsidP="00571615">
            <w:pPr>
              <w:keepNext/>
              <w:rPr>
                <w:b/>
                <w:color w:val="C00000"/>
              </w:rPr>
            </w:pPr>
            <w:r w:rsidRPr="002A4EA3">
              <w:rPr>
                <w:b/>
                <w:color w:val="C00000"/>
              </w:rPr>
              <w:t>Percent [95% Confidence Limits]</w:t>
            </w:r>
          </w:p>
        </w:tc>
      </w:tr>
      <w:tr w:rsidR="00BE7E01" w:rsidRPr="00837D25" w14:paraId="5B51EEE0" w14:textId="77777777" w:rsidTr="006C0E32">
        <w:trPr>
          <w:cantSplit/>
          <w:trHeight w:val="319"/>
        </w:trPr>
        <w:tc>
          <w:tcPr>
            <w:tcW w:w="2171" w:type="dxa"/>
            <w:tcBorders>
              <w:top w:val="single" w:sz="4" w:space="0" w:color="000000"/>
              <w:left w:val="single" w:sz="4" w:space="0" w:color="000000"/>
              <w:right w:val="single" w:sz="4" w:space="0" w:color="000000"/>
            </w:tcBorders>
            <w:shd w:val="clear" w:color="auto" w:fill="auto"/>
            <w:vAlign w:val="bottom"/>
          </w:tcPr>
          <w:p w14:paraId="00000658" w14:textId="77777777" w:rsidR="0056420F" w:rsidRPr="00837D25" w:rsidRDefault="00FB2A9F">
            <w:pPr>
              <w:rPr>
                <w:b/>
                <w:color w:val="FF0000"/>
              </w:rPr>
            </w:pPr>
            <w:r w:rsidRPr="002A4EA3">
              <w:rPr>
                <w:b/>
                <w:color w:val="C00000"/>
              </w:rPr>
              <w:t>Overall</w:t>
            </w:r>
          </w:p>
        </w:tc>
        <w:tc>
          <w:tcPr>
            <w:tcW w:w="1514" w:type="dxa"/>
            <w:tcBorders>
              <w:top w:val="single" w:sz="4" w:space="0" w:color="000000"/>
              <w:left w:val="nil"/>
              <w:right w:val="single" w:sz="4" w:space="0" w:color="000000"/>
            </w:tcBorders>
            <w:shd w:val="clear" w:color="auto" w:fill="auto"/>
            <w:vAlign w:val="bottom"/>
          </w:tcPr>
          <w:p w14:paraId="00000659" w14:textId="5BBC5577" w:rsidR="0056420F" w:rsidRPr="00837D25" w:rsidRDefault="00030139">
            <w:pPr>
              <w:rPr>
                <w:color w:val="FF0000"/>
              </w:rPr>
            </w:pPr>
            <w:r w:rsidRPr="002A4EA3">
              <w:rPr>
                <w:color w:val="C00000"/>
              </w:rPr>
              <w:t>104,467</w:t>
            </w:r>
          </w:p>
        </w:tc>
        <w:tc>
          <w:tcPr>
            <w:tcW w:w="2790" w:type="dxa"/>
            <w:tcBorders>
              <w:top w:val="single" w:sz="4" w:space="0" w:color="000000"/>
              <w:left w:val="nil"/>
              <w:right w:val="single" w:sz="4" w:space="0" w:color="000000"/>
            </w:tcBorders>
            <w:shd w:val="clear" w:color="auto" w:fill="auto"/>
            <w:vAlign w:val="bottom"/>
          </w:tcPr>
          <w:p w14:paraId="0000065A" w14:textId="0DE3CB21" w:rsidR="0056420F" w:rsidRPr="00837D25" w:rsidRDefault="00030139">
            <w:pPr>
              <w:rPr>
                <w:color w:val="FF0000"/>
              </w:rPr>
            </w:pPr>
            <w:r w:rsidRPr="002A4EA3">
              <w:rPr>
                <w:color w:val="C00000"/>
              </w:rPr>
              <w:t>53.0</w:t>
            </w:r>
            <w:r w:rsidR="00FB2A9F" w:rsidRPr="002A4EA3">
              <w:rPr>
                <w:color w:val="C00000"/>
              </w:rPr>
              <w:t xml:space="preserve"> [</w:t>
            </w:r>
            <w:r w:rsidRPr="002A4EA3">
              <w:rPr>
                <w:color w:val="C00000"/>
              </w:rPr>
              <w:t>52.5</w:t>
            </w:r>
            <w:r w:rsidR="00FB2A9F" w:rsidRPr="002A4EA3">
              <w:rPr>
                <w:color w:val="C00000"/>
              </w:rPr>
              <w:t>,</w:t>
            </w:r>
            <w:r w:rsidRPr="002A4EA3">
              <w:rPr>
                <w:color w:val="C00000"/>
              </w:rPr>
              <w:t xml:space="preserve"> </w:t>
            </w:r>
            <w:r w:rsidR="00FB2A9F" w:rsidRPr="002A4EA3">
              <w:rPr>
                <w:color w:val="C00000"/>
              </w:rPr>
              <w:t>5</w:t>
            </w:r>
            <w:r w:rsidRPr="002A4EA3">
              <w:rPr>
                <w:color w:val="C00000"/>
              </w:rPr>
              <w:t>3</w:t>
            </w:r>
            <w:r w:rsidR="00FB2A9F" w:rsidRPr="002A4EA3">
              <w:rPr>
                <w:color w:val="C00000"/>
              </w:rPr>
              <w:t>.</w:t>
            </w:r>
            <w:r w:rsidRPr="002A4EA3">
              <w:rPr>
                <w:color w:val="C00000"/>
              </w:rPr>
              <w:t>5</w:t>
            </w:r>
            <w:r w:rsidR="00FB2A9F" w:rsidRPr="002A4EA3">
              <w:rPr>
                <w:color w:val="C00000"/>
              </w:rPr>
              <w:t>]</w:t>
            </w:r>
          </w:p>
        </w:tc>
        <w:tc>
          <w:tcPr>
            <w:tcW w:w="2875" w:type="dxa"/>
            <w:tcBorders>
              <w:top w:val="single" w:sz="4" w:space="0" w:color="000000"/>
              <w:left w:val="nil"/>
              <w:right w:val="single" w:sz="4" w:space="0" w:color="000000"/>
            </w:tcBorders>
            <w:shd w:val="clear" w:color="auto" w:fill="auto"/>
            <w:vAlign w:val="bottom"/>
          </w:tcPr>
          <w:p w14:paraId="0000065B" w14:textId="76F47B77" w:rsidR="0056420F" w:rsidRPr="002A4EA3" w:rsidRDefault="00FB2A9F">
            <w:pPr>
              <w:rPr>
                <w:color w:val="C00000"/>
              </w:rPr>
            </w:pPr>
            <w:r w:rsidRPr="002A4EA3">
              <w:rPr>
                <w:color w:val="C00000"/>
              </w:rPr>
              <w:t>1</w:t>
            </w:r>
            <w:r w:rsidR="00030139" w:rsidRPr="002A4EA3">
              <w:rPr>
                <w:color w:val="C00000"/>
              </w:rPr>
              <w:t>6.7 [16.3, 17.0]</w:t>
            </w:r>
          </w:p>
        </w:tc>
      </w:tr>
      <w:tr w:rsidR="00BE7E01" w:rsidRPr="00837D25" w14:paraId="7145FEF5" w14:textId="77777777" w:rsidTr="006C0E32">
        <w:trPr>
          <w:cantSplit/>
          <w:trHeight w:val="319"/>
        </w:trPr>
        <w:tc>
          <w:tcPr>
            <w:tcW w:w="2171" w:type="dxa"/>
            <w:tcBorders>
              <w:top w:val="single" w:sz="4" w:space="0" w:color="000000"/>
              <w:left w:val="single" w:sz="4" w:space="0" w:color="000000"/>
              <w:right w:val="single" w:sz="4" w:space="0" w:color="000000"/>
            </w:tcBorders>
            <w:shd w:val="clear" w:color="auto" w:fill="auto"/>
            <w:vAlign w:val="bottom"/>
          </w:tcPr>
          <w:p w14:paraId="0000065C" w14:textId="77777777" w:rsidR="0056420F" w:rsidRPr="00837D25" w:rsidRDefault="00FB2A9F">
            <w:pPr>
              <w:rPr>
                <w:b/>
                <w:color w:val="FF0000"/>
              </w:rPr>
            </w:pPr>
            <w:r w:rsidRPr="002A4EA3">
              <w:rPr>
                <w:b/>
                <w:color w:val="C00000"/>
              </w:rPr>
              <w:t>Age</w:t>
            </w:r>
          </w:p>
        </w:tc>
        <w:tc>
          <w:tcPr>
            <w:tcW w:w="1514" w:type="dxa"/>
            <w:tcBorders>
              <w:top w:val="single" w:sz="4" w:space="0" w:color="000000"/>
              <w:left w:val="nil"/>
              <w:right w:val="single" w:sz="4" w:space="0" w:color="000000"/>
            </w:tcBorders>
            <w:shd w:val="clear" w:color="auto" w:fill="auto"/>
            <w:vAlign w:val="bottom"/>
          </w:tcPr>
          <w:p w14:paraId="0000065D" w14:textId="77777777" w:rsidR="0056420F" w:rsidRPr="00837D25" w:rsidRDefault="0056420F">
            <w:pPr>
              <w:rPr>
                <w:color w:val="FF0000"/>
              </w:rPr>
            </w:pPr>
          </w:p>
        </w:tc>
        <w:tc>
          <w:tcPr>
            <w:tcW w:w="2790" w:type="dxa"/>
            <w:tcBorders>
              <w:top w:val="single" w:sz="4" w:space="0" w:color="000000"/>
              <w:left w:val="nil"/>
              <w:right w:val="single" w:sz="4" w:space="0" w:color="000000"/>
            </w:tcBorders>
            <w:shd w:val="clear" w:color="auto" w:fill="auto"/>
            <w:vAlign w:val="bottom"/>
          </w:tcPr>
          <w:p w14:paraId="0000065E" w14:textId="77777777" w:rsidR="0056420F" w:rsidRPr="00837D25" w:rsidRDefault="0056420F">
            <w:pPr>
              <w:rPr>
                <w:color w:val="FF0000"/>
              </w:rPr>
            </w:pPr>
          </w:p>
        </w:tc>
        <w:tc>
          <w:tcPr>
            <w:tcW w:w="2875" w:type="dxa"/>
            <w:tcBorders>
              <w:top w:val="single" w:sz="4" w:space="0" w:color="000000"/>
              <w:left w:val="nil"/>
              <w:right w:val="single" w:sz="4" w:space="0" w:color="000000"/>
            </w:tcBorders>
            <w:shd w:val="clear" w:color="auto" w:fill="auto"/>
            <w:vAlign w:val="bottom"/>
          </w:tcPr>
          <w:p w14:paraId="0000065F" w14:textId="77777777" w:rsidR="0056420F" w:rsidRPr="002A4EA3" w:rsidRDefault="0056420F">
            <w:pPr>
              <w:rPr>
                <w:color w:val="C00000"/>
              </w:rPr>
            </w:pPr>
          </w:p>
        </w:tc>
      </w:tr>
      <w:tr w:rsidR="00BE7E01" w:rsidRPr="00837D25" w14:paraId="2552F950" w14:textId="77777777" w:rsidTr="006C0E32">
        <w:trPr>
          <w:cantSplit/>
          <w:trHeight w:val="319"/>
        </w:trPr>
        <w:tc>
          <w:tcPr>
            <w:tcW w:w="2171" w:type="dxa"/>
            <w:tcBorders>
              <w:left w:val="single" w:sz="4" w:space="0" w:color="000000"/>
              <w:right w:val="single" w:sz="4" w:space="0" w:color="000000"/>
            </w:tcBorders>
            <w:shd w:val="clear" w:color="auto" w:fill="auto"/>
            <w:vAlign w:val="center"/>
          </w:tcPr>
          <w:p w14:paraId="00000662" w14:textId="6385BF34" w:rsidR="0056420F" w:rsidRPr="00FC4116" w:rsidRDefault="00FB2A9F" w:rsidP="00FC4116">
            <w:pPr>
              <w:rPr>
                <w:color w:val="FF0000"/>
              </w:rPr>
            </w:pPr>
            <w:r w:rsidRPr="002A4EA3">
              <w:rPr>
                <w:color w:val="C00000"/>
              </w:rPr>
              <w:t>&lt;19</w:t>
            </w:r>
          </w:p>
        </w:tc>
        <w:tc>
          <w:tcPr>
            <w:tcW w:w="1514" w:type="dxa"/>
            <w:tcBorders>
              <w:left w:val="nil"/>
              <w:right w:val="single" w:sz="4" w:space="0" w:color="000000"/>
            </w:tcBorders>
            <w:shd w:val="clear" w:color="auto" w:fill="auto"/>
            <w:vAlign w:val="bottom"/>
          </w:tcPr>
          <w:p w14:paraId="00000663" w14:textId="1C317334" w:rsidR="0056420F" w:rsidRPr="00837D25" w:rsidRDefault="0014760A">
            <w:pPr>
              <w:rPr>
                <w:color w:val="FF0000"/>
              </w:rPr>
            </w:pPr>
            <w:r w:rsidRPr="002A4EA3">
              <w:rPr>
                <w:color w:val="C00000"/>
              </w:rPr>
              <w:t>24,659</w:t>
            </w:r>
          </w:p>
        </w:tc>
        <w:tc>
          <w:tcPr>
            <w:tcW w:w="2790" w:type="dxa"/>
            <w:tcBorders>
              <w:left w:val="nil"/>
              <w:right w:val="single" w:sz="4" w:space="0" w:color="000000"/>
            </w:tcBorders>
            <w:shd w:val="clear" w:color="auto" w:fill="auto"/>
            <w:vAlign w:val="bottom"/>
          </w:tcPr>
          <w:p w14:paraId="00000664" w14:textId="01AAAE87" w:rsidR="0056420F" w:rsidRPr="00837D25" w:rsidRDefault="0014760A">
            <w:pPr>
              <w:rPr>
                <w:color w:val="FF0000"/>
              </w:rPr>
            </w:pPr>
            <w:r w:rsidRPr="002A4EA3">
              <w:rPr>
                <w:color w:val="C00000"/>
              </w:rPr>
              <w:t xml:space="preserve">59.3 </w:t>
            </w:r>
            <w:r w:rsidR="00FB2A9F" w:rsidRPr="002A4EA3">
              <w:rPr>
                <w:color w:val="C00000"/>
              </w:rPr>
              <w:t>[</w:t>
            </w:r>
            <w:r w:rsidRPr="002A4EA3">
              <w:rPr>
                <w:color w:val="C00000"/>
              </w:rPr>
              <w:t>58</w:t>
            </w:r>
            <w:r w:rsidR="00FB2A9F" w:rsidRPr="002A4EA3">
              <w:rPr>
                <w:color w:val="C00000"/>
              </w:rPr>
              <w:t>.</w:t>
            </w:r>
            <w:r w:rsidRPr="002A4EA3">
              <w:rPr>
                <w:color w:val="C00000"/>
              </w:rPr>
              <w:t>2</w:t>
            </w:r>
            <w:r w:rsidR="00FB2A9F" w:rsidRPr="002A4EA3">
              <w:rPr>
                <w:color w:val="C00000"/>
              </w:rPr>
              <w:t>,</w:t>
            </w:r>
            <w:r w:rsidRPr="002A4EA3">
              <w:rPr>
                <w:color w:val="C00000"/>
              </w:rPr>
              <w:t xml:space="preserve"> 60</w:t>
            </w:r>
            <w:r w:rsidR="00FB2A9F" w:rsidRPr="002A4EA3">
              <w:rPr>
                <w:color w:val="C00000"/>
              </w:rPr>
              <w:t>.</w:t>
            </w:r>
            <w:r w:rsidRPr="002A4EA3">
              <w:rPr>
                <w:color w:val="C00000"/>
              </w:rPr>
              <w:t>3</w:t>
            </w:r>
            <w:r w:rsidR="00FB2A9F" w:rsidRPr="002A4EA3">
              <w:rPr>
                <w:color w:val="C00000"/>
              </w:rPr>
              <w:t>]</w:t>
            </w:r>
          </w:p>
        </w:tc>
        <w:tc>
          <w:tcPr>
            <w:tcW w:w="2875" w:type="dxa"/>
            <w:tcBorders>
              <w:left w:val="nil"/>
              <w:right w:val="single" w:sz="4" w:space="0" w:color="000000"/>
            </w:tcBorders>
            <w:shd w:val="clear" w:color="auto" w:fill="auto"/>
            <w:vAlign w:val="bottom"/>
          </w:tcPr>
          <w:p w14:paraId="00000665" w14:textId="5ABDDC04" w:rsidR="0056420F" w:rsidRPr="002A4EA3" w:rsidRDefault="00FB2A9F">
            <w:pPr>
              <w:rPr>
                <w:color w:val="C00000"/>
              </w:rPr>
            </w:pPr>
            <w:r w:rsidRPr="002A4EA3">
              <w:rPr>
                <w:color w:val="C00000"/>
              </w:rPr>
              <w:t>2</w:t>
            </w:r>
            <w:r w:rsidR="0008055E" w:rsidRPr="002A4EA3">
              <w:rPr>
                <w:color w:val="C00000"/>
              </w:rPr>
              <w:t>2.6</w:t>
            </w:r>
            <w:r w:rsidRPr="002A4EA3">
              <w:rPr>
                <w:color w:val="C00000"/>
              </w:rPr>
              <w:t xml:space="preserve"> [</w:t>
            </w:r>
            <w:r w:rsidR="0008055E" w:rsidRPr="002A4EA3">
              <w:rPr>
                <w:color w:val="C00000"/>
              </w:rPr>
              <w:t>21.7</w:t>
            </w:r>
            <w:r w:rsidRPr="002A4EA3">
              <w:rPr>
                <w:color w:val="C00000"/>
              </w:rPr>
              <w:t>,</w:t>
            </w:r>
            <w:r w:rsidR="0008055E" w:rsidRPr="002A4EA3">
              <w:rPr>
                <w:color w:val="C00000"/>
              </w:rPr>
              <w:t xml:space="preserve"> 23</w:t>
            </w:r>
            <w:r w:rsidRPr="002A4EA3">
              <w:rPr>
                <w:color w:val="C00000"/>
              </w:rPr>
              <w:t>.4]</w:t>
            </w:r>
          </w:p>
        </w:tc>
      </w:tr>
      <w:tr w:rsidR="00BE7E01" w:rsidRPr="00837D25" w14:paraId="7B3332B9" w14:textId="77777777" w:rsidTr="006C0E32">
        <w:trPr>
          <w:cantSplit/>
          <w:trHeight w:val="319"/>
        </w:trPr>
        <w:tc>
          <w:tcPr>
            <w:tcW w:w="2171" w:type="dxa"/>
            <w:tcBorders>
              <w:left w:val="single" w:sz="4" w:space="0" w:color="000000"/>
              <w:right w:val="single" w:sz="4" w:space="0" w:color="000000"/>
            </w:tcBorders>
            <w:shd w:val="clear" w:color="auto" w:fill="auto"/>
            <w:vAlign w:val="center"/>
          </w:tcPr>
          <w:p w14:paraId="00000666" w14:textId="3D405842" w:rsidR="0056420F" w:rsidRPr="00837D25" w:rsidRDefault="00FC4116" w:rsidP="00FC4116">
            <w:pPr>
              <w:rPr>
                <w:color w:val="FF0000"/>
              </w:rPr>
            </w:pPr>
            <w:r w:rsidRPr="002A4EA3">
              <w:rPr>
                <w:color w:val="C00000"/>
              </w:rPr>
              <w:t>20-29</w:t>
            </w:r>
          </w:p>
        </w:tc>
        <w:tc>
          <w:tcPr>
            <w:tcW w:w="1514" w:type="dxa"/>
            <w:tcBorders>
              <w:top w:val="nil"/>
              <w:left w:val="nil"/>
              <w:right w:val="single" w:sz="4" w:space="0" w:color="000000"/>
            </w:tcBorders>
            <w:shd w:val="clear" w:color="auto" w:fill="auto"/>
            <w:vAlign w:val="bottom"/>
          </w:tcPr>
          <w:p w14:paraId="00000667" w14:textId="40AE76AC" w:rsidR="0056420F" w:rsidRPr="00837D25" w:rsidRDefault="0014760A">
            <w:pPr>
              <w:rPr>
                <w:color w:val="FF0000"/>
              </w:rPr>
            </w:pPr>
            <w:r w:rsidRPr="002A4EA3">
              <w:rPr>
                <w:color w:val="C00000"/>
              </w:rPr>
              <w:t>61,087</w:t>
            </w:r>
          </w:p>
        </w:tc>
        <w:tc>
          <w:tcPr>
            <w:tcW w:w="2790" w:type="dxa"/>
            <w:tcBorders>
              <w:top w:val="nil"/>
              <w:left w:val="nil"/>
              <w:right w:val="single" w:sz="4" w:space="0" w:color="000000"/>
            </w:tcBorders>
            <w:shd w:val="clear" w:color="auto" w:fill="auto"/>
            <w:vAlign w:val="bottom"/>
          </w:tcPr>
          <w:p w14:paraId="00000668" w14:textId="6A8DFB59" w:rsidR="0056420F" w:rsidRPr="00837D25" w:rsidRDefault="00FB2A9F">
            <w:pPr>
              <w:rPr>
                <w:color w:val="FF0000"/>
              </w:rPr>
            </w:pPr>
            <w:r w:rsidRPr="002A4EA3">
              <w:rPr>
                <w:color w:val="C00000"/>
              </w:rPr>
              <w:t>52.</w:t>
            </w:r>
            <w:r w:rsidR="0014760A" w:rsidRPr="002A4EA3">
              <w:rPr>
                <w:color w:val="C00000"/>
              </w:rPr>
              <w:t>0</w:t>
            </w:r>
            <w:r w:rsidRPr="002A4EA3">
              <w:rPr>
                <w:color w:val="C00000"/>
              </w:rPr>
              <w:t xml:space="preserve"> [51.</w:t>
            </w:r>
            <w:r w:rsidR="0014760A" w:rsidRPr="002A4EA3">
              <w:rPr>
                <w:color w:val="C00000"/>
              </w:rPr>
              <w:t>4</w:t>
            </w:r>
            <w:r w:rsidRPr="002A4EA3">
              <w:rPr>
                <w:color w:val="C00000"/>
              </w:rPr>
              <w:t>,</w:t>
            </w:r>
            <w:r w:rsidR="0014760A" w:rsidRPr="002A4EA3">
              <w:rPr>
                <w:color w:val="C00000"/>
              </w:rPr>
              <w:t xml:space="preserve"> 52.6</w:t>
            </w:r>
            <w:r w:rsidRPr="002A4EA3">
              <w:rPr>
                <w:color w:val="C00000"/>
              </w:rPr>
              <w:t>]</w:t>
            </w:r>
            <w:r w:rsidR="00AB4DF7" w:rsidRPr="002A4EA3">
              <w:rPr>
                <w:color w:val="C00000"/>
              </w:rPr>
              <w:t xml:space="preserve"> </w:t>
            </w:r>
          </w:p>
        </w:tc>
        <w:tc>
          <w:tcPr>
            <w:tcW w:w="2875" w:type="dxa"/>
            <w:tcBorders>
              <w:top w:val="nil"/>
              <w:left w:val="nil"/>
              <w:right w:val="single" w:sz="4" w:space="0" w:color="000000"/>
            </w:tcBorders>
            <w:shd w:val="clear" w:color="auto" w:fill="auto"/>
            <w:vAlign w:val="bottom"/>
          </w:tcPr>
          <w:p w14:paraId="00000669" w14:textId="5797BEDC" w:rsidR="0056420F" w:rsidRPr="002A4EA3" w:rsidRDefault="0008055E">
            <w:pPr>
              <w:rPr>
                <w:color w:val="C00000"/>
              </w:rPr>
            </w:pPr>
            <w:r w:rsidRPr="002A4EA3">
              <w:rPr>
                <w:color w:val="C00000"/>
              </w:rPr>
              <w:t>16.1</w:t>
            </w:r>
            <w:r w:rsidR="00FB2A9F" w:rsidRPr="002A4EA3">
              <w:rPr>
                <w:color w:val="C00000"/>
              </w:rPr>
              <w:t xml:space="preserve"> [</w:t>
            </w:r>
            <w:r w:rsidRPr="002A4EA3">
              <w:rPr>
                <w:color w:val="C00000"/>
              </w:rPr>
              <w:t>15.7</w:t>
            </w:r>
            <w:r w:rsidR="00FB2A9F" w:rsidRPr="002A4EA3">
              <w:rPr>
                <w:color w:val="C00000"/>
              </w:rPr>
              <w:t>,</w:t>
            </w:r>
            <w:r w:rsidRPr="002A4EA3">
              <w:rPr>
                <w:color w:val="C00000"/>
              </w:rPr>
              <w:t xml:space="preserve"> </w:t>
            </w:r>
            <w:r w:rsidR="00FB2A9F" w:rsidRPr="002A4EA3">
              <w:rPr>
                <w:color w:val="C00000"/>
              </w:rPr>
              <w:t>16.</w:t>
            </w:r>
            <w:r w:rsidRPr="002A4EA3">
              <w:rPr>
                <w:color w:val="C00000"/>
              </w:rPr>
              <w:t>6</w:t>
            </w:r>
            <w:r w:rsidR="00FB2A9F" w:rsidRPr="002A4EA3">
              <w:rPr>
                <w:color w:val="C00000"/>
              </w:rPr>
              <w:t>]</w:t>
            </w:r>
          </w:p>
        </w:tc>
      </w:tr>
      <w:tr w:rsidR="004E7BC9" w:rsidRPr="00837D25" w14:paraId="762DDA0A" w14:textId="77777777" w:rsidTr="006C0E32">
        <w:trPr>
          <w:cantSplit/>
          <w:trHeight w:val="319"/>
        </w:trPr>
        <w:tc>
          <w:tcPr>
            <w:tcW w:w="2171" w:type="dxa"/>
            <w:tcBorders>
              <w:left w:val="single" w:sz="4" w:space="0" w:color="000000"/>
              <w:right w:val="single" w:sz="4" w:space="0" w:color="000000"/>
            </w:tcBorders>
            <w:shd w:val="clear" w:color="auto" w:fill="auto"/>
            <w:vAlign w:val="center"/>
          </w:tcPr>
          <w:p w14:paraId="0000066A" w14:textId="2CBA294F" w:rsidR="0056420F" w:rsidRPr="00837D25" w:rsidRDefault="00FC4116">
            <w:pPr>
              <w:widowControl w:val="0"/>
              <w:pBdr>
                <w:top w:val="nil"/>
                <w:left w:val="nil"/>
                <w:bottom w:val="nil"/>
                <w:right w:val="nil"/>
                <w:between w:val="nil"/>
              </w:pBdr>
              <w:spacing w:line="276" w:lineRule="auto"/>
              <w:rPr>
                <w:color w:val="FF0000"/>
              </w:rPr>
            </w:pPr>
            <w:r w:rsidRPr="002A4EA3">
              <w:rPr>
                <w:color w:val="C00000"/>
              </w:rPr>
              <w:t>&gt;30</w:t>
            </w:r>
          </w:p>
        </w:tc>
        <w:tc>
          <w:tcPr>
            <w:tcW w:w="1514" w:type="dxa"/>
            <w:tcBorders>
              <w:top w:val="nil"/>
              <w:left w:val="nil"/>
              <w:bottom w:val="single" w:sz="4" w:space="0" w:color="000000"/>
              <w:right w:val="single" w:sz="4" w:space="0" w:color="000000"/>
            </w:tcBorders>
            <w:shd w:val="clear" w:color="auto" w:fill="auto"/>
            <w:vAlign w:val="bottom"/>
          </w:tcPr>
          <w:p w14:paraId="0000066B" w14:textId="7381E878" w:rsidR="0056420F" w:rsidRPr="00837D25" w:rsidRDefault="0014760A">
            <w:pPr>
              <w:rPr>
                <w:color w:val="FF0000"/>
              </w:rPr>
            </w:pPr>
            <w:r w:rsidRPr="002A4EA3">
              <w:rPr>
                <w:color w:val="C00000"/>
              </w:rPr>
              <w:t>18,809</w:t>
            </w:r>
          </w:p>
        </w:tc>
        <w:tc>
          <w:tcPr>
            <w:tcW w:w="2790" w:type="dxa"/>
            <w:tcBorders>
              <w:top w:val="nil"/>
              <w:left w:val="nil"/>
              <w:bottom w:val="single" w:sz="4" w:space="0" w:color="000000"/>
              <w:right w:val="single" w:sz="4" w:space="0" w:color="000000"/>
            </w:tcBorders>
            <w:shd w:val="clear" w:color="auto" w:fill="auto"/>
            <w:vAlign w:val="bottom"/>
          </w:tcPr>
          <w:p w14:paraId="0000066C" w14:textId="1C653446" w:rsidR="0056420F" w:rsidRPr="00837D25" w:rsidRDefault="00FB2A9F">
            <w:pPr>
              <w:rPr>
                <w:color w:val="FF0000"/>
              </w:rPr>
            </w:pPr>
            <w:r w:rsidRPr="002A4EA3">
              <w:rPr>
                <w:color w:val="C00000"/>
              </w:rPr>
              <w:t>4</w:t>
            </w:r>
            <w:r w:rsidR="0014760A" w:rsidRPr="002A4EA3">
              <w:rPr>
                <w:color w:val="C00000"/>
              </w:rPr>
              <w:t>8</w:t>
            </w:r>
            <w:r w:rsidRPr="002A4EA3">
              <w:rPr>
                <w:color w:val="C00000"/>
              </w:rPr>
              <w:t>.</w:t>
            </w:r>
            <w:r w:rsidR="00BE2A0B" w:rsidRPr="002A4EA3">
              <w:rPr>
                <w:color w:val="C00000"/>
              </w:rPr>
              <w:t>4</w:t>
            </w:r>
            <w:r w:rsidRPr="002A4EA3">
              <w:rPr>
                <w:color w:val="C00000"/>
              </w:rPr>
              <w:t xml:space="preserve"> [4</w:t>
            </w:r>
            <w:r w:rsidR="0014760A" w:rsidRPr="002A4EA3">
              <w:rPr>
                <w:color w:val="C00000"/>
              </w:rPr>
              <w:t>7</w:t>
            </w:r>
            <w:r w:rsidRPr="002A4EA3">
              <w:rPr>
                <w:color w:val="C00000"/>
              </w:rPr>
              <w:t>.</w:t>
            </w:r>
            <w:r w:rsidR="0014760A" w:rsidRPr="002A4EA3">
              <w:rPr>
                <w:color w:val="C00000"/>
              </w:rPr>
              <w:t>3</w:t>
            </w:r>
            <w:r w:rsidRPr="002A4EA3">
              <w:rPr>
                <w:color w:val="C00000"/>
              </w:rPr>
              <w:t>,</w:t>
            </w:r>
            <w:r w:rsidR="0014760A" w:rsidRPr="002A4EA3">
              <w:rPr>
                <w:color w:val="C00000"/>
              </w:rPr>
              <w:t xml:space="preserve"> 49</w:t>
            </w:r>
            <w:r w:rsidRPr="002A4EA3">
              <w:rPr>
                <w:color w:val="C00000"/>
              </w:rPr>
              <w:t>.</w:t>
            </w:r>
            <w:r w:rsidR="0014760A" w:rsidRPr="002A4EA3">
              <w:rPr>
                <w:color w:val="C00000"/>
              </w:rPr>
              <w:t>5</w:t>
            </w:r>
            <w:r w:rsidRPr="002A4EA3">
              <w:rPr>
                <w:color w:val="C00000"/>
              </w:rPr>
              <w:t>]</w:t>
            </w:r>
            <w:r w:rsidR="00AB4DF7" w:rsidRPr="002A4EA3">
              <w:rPr>
                <w:color w:val="C00000"/>
              </w:rPr>
              <w:t xml:space="preserve"> </w:t>
            </w:r>
          </w:p>
        </w:tc>
        <w:tc>
          <w:tcPr>
            <w:tcW w:w="2875" w:type="dxa"/>
            <w:tcBorders>
              <w:top w:val="nil"/>
              <w:left w:val="nil"/>
              <w:bottom w:val="single" w:sz="4" w:space="0" w:color="000000"/>
              <w:right w:val="single" w:sz="4" w:space="0" w:color="000000"/>
            </w:tcBorders>
            <w:shd w:val="clear" w:color="auto" w:fill="auto"/>
            <w:vAlign w:val="bottom"/>
          </w:tcPr>
          <w:p w14:paraId="0000066D" w14:textId="7643B757" w:rsidR="0056420F" w:rsidRPr="002A4EA3" w:rsidRDefault="00DC7F3B">
            <w:pPr>
              <w:rPr>
                <w:color w:val="C00000"/>
              </w:rPr>
            </w:pPr>
            <w:r w:rsidRPr="002A4EA3">
              <w:rPr>
                <w:color w:val="C00000"/>
              </w:rPr>
              <w:t>11.2</w:t>
            </w:r>
            <w:r w:rsidR="00FB2A9F" w:rsidRPr="002A4EA3">
              <w:rPr>
                <w:color w:val="C00000"/>
              </w:rPr>
              <w:t xml:space="preserve"> [</w:t>
            </w:r>
            <w:r w:rsidRPr="002A4EA3">
              <w:rPr>
                <w:color w:val="C00000"/>
              </w:rPr>
              <w:t>10.5</w:t>
            </w:r>
            <w:r w:rsidR="00FB2A9F" w:rsidRPr="002A4EA3">
              <w:rPr>
                <w:color w:val="C00000"/>
              </w:rPr>
              <w:t>,</w:t>
            </w:r>
            <w:r w:rsidRPr="002A4EA3">
              <w:rPr>
                <w:color w:val="C00000"/>
              </w:rPr>
              <w:t>11.8</w:t>
            </w:r>
            <w:r w:rsidR="00FB2A9F" w:rsidRPr="002A4EA3">
              <w:rPr>
                <w:color w:val="C00000"/>
              </w:rPr>
              <w:t>]</w:t>
            </w:r>
          </w:p>
        </w:tc>
      </w:tr>
      <w:tr w:rsidR="00BE7E01" w:rsidRPr="00837D25" w14:paraId="5812B521" w14:textId="77777777" w:rsidTr="006C0E32">
        <w:trPr>
          <w:cantSplit/>
          <w:trHeight w:val="319"/>
        </w:trPr>
        <w:tc>
          <w:tcPr>
            <w:tcW w:w="2171" w:type="dxa"/>
            <w:tcBorders>
              <w:top w:val="single" w:sz="4" w:space="0" w:color="000000"/>
              <w:left w:val="single" w:sz="4" w:space="0" w:color="000000"/>
              <w:bottom w:val="single" w:sz="4" w:space="0" w:color="auto"/>
              <w:right w:val="single" w:sz="4" w:space="0" w:color="000000"/>
            </w:tcBorders>
            <w:shd w:val="clear" w:color="auto" w:fill="auto"/>
            <w:vAlign w:val="bottom"/>
          </w:tcPr>
          <w:p w14:paraId="0000066E" w14:textId="77777777" w:rsidR="0056420F" w:rsidRPr="00837D25" w:rsidRDefault="00FB2A9F">
            <w:pPr>
              <w:rPr>
                <w:b/>
                <w:color w:val="FF0000"/>
              </w:rPr>
            </w:pPr>
            <w:r w:rsidRPr="002A4EA3">
              <w:rPr>
                <w:b/>
                <w:color w:val="C00000"/>
              </w:rPr>
              <w:t>Race/ethnicity</w:t>
            </w:r>
          </w:p>
        </w:tc>
        <w:tc>
          <w:tcPr>
            <w:tcW w:w="1514" w:type="dxa"/>
            <w:tcBorders>
              <w:top w:val="single" w:sz="4" w:space="0" w:color="000000"/>
              <w:left w:val="nil"/>
              <w:right w:val="single" w:sz="4" w:space="0" w:color="000000"/>
            </w:tcBorders>
            <w:shd w:val="clear" w:color="auto" w:fill="auto"/>
            <w:vAlign w:val="bottom"/>
          </w:tcPr>
          <w:p w14:paraId="0000066F" w14:textId="77777777" w:rsidR="0056420F" w:rsidRPr="00837D25" w:rsidRDefault="0056420F">
            <w:pPr>
              <w:rPr>
                <w:color w:val="FF0000"/>
              </w:rPr>
            </w:pPr>
          </w:p>
        </w:tc>
        <w:tc>
          <w:tcPr>
            <w:tcW w:w="2790" w:type="dxa"/>
            <w:tcBorders>
              <w:top w:val="single" w:sz="4" w:space="0" w:color="000000"/>
              <w:left w:val="nil"/>
              <w:right w:val="single" w:sz="4" w:space="0" w:color="000000"/>
            </w:tcBorders>
            <w:shd w:val="clear" w:color="auto" w:fill="auto"/>
            <w:vAlign w:val="bottom"/>
          </w:tcPr>
          <w:p w14:paraId="00000670" w14:textId="77777777" w:rsidR="0056420F" w:rsidRPr="00837D25" w:rsidRDefault="0056420F">
            <w:pPr>
              <w:rPr>
                <w:color w:val="FF0000"/>
              </w:rPr>
            </w:pPr>
          </w:p>
        </w:tc>
        <w:tc>
          <w:tcPr>
            <w:tcW w:w="2875" w:type="dxa"/>
            <w:tcBorders>
              <w:top w:val="single" w:sz="4" w:space="0" w:color="000000"/>
              <w:left w:val="nil"/>
              <w:right w:val="single" w:sz="4" w:space="0" w:color="000000"/>
            </w:tcBorders>
            <w:shd w:val="clear" w:color="auto" w:fill="auto"/>
            <w:vAlign w:val="bottom"/>
          </w:tcPr>
          <w:p w14:paraId="00000671" w14:textId="77777777" w:rsidR="0056420F" w:rsidRPr="002A4EA3" w:rsidRDefault="00FB2A9F">
            <w:pPr>
              <w:rPr>
                <w:color w:val="C00000"/>
              </w:rPr>
            </w:pPr>
            <w:r w:rsidRPr="002A4EA3">
              <w:rPr>
                <w:color w:val="C00000"/>
              </w:rPr>
              <w:t xml:space="preserve"> </w:t>
            </w:r>
          </w:p>
        </w:tc>
      </w:tr>
      <w:tr w:rsidR="004E7BC9" w:rsidRPr="00837D25" w14:paraId="60BBAACC" w14:textId="77777777" w:rsidTr="006C0E32">
        <w:trPr>
          <w:cantSplit/>
          <w:trHeight w:val="319"/>
        </w:trPr>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14:paraId="00000674" w14:textId="044EDC7D" w:rsidR="0056420F" w:rsidRPr="00837D25" w:rsidRDefault="00FB2A9F" w:rsidP="006F6AAE">
            <w:pPr>
              <w:spacing w:line="276" w:lineRule="auto"/>
              <w:rPr>
                <w:color w:val="FF0000"/>
              </w:rPr>
            </w:pPr>
            <w:r w:rsidRPr="002A4EA3">
              <w:rPr>
                <w:color w:val="C00000"/>
              </w:rPr>
              <w:t>NH White</w:t>
            </w:r>
          </w:p>
        </w:tc>
        <w:tc>
          <w:tcPr>
            <w:tcW w:w="1514" w:type="dxa"/>
            <w:tcBorders>
              <w:top w:val="nil"/>
              <w:left w:val="single" w:sz="4" w:space="0" w:color="auto"/>
              <w:right w:val="single" w:sz="4" w:space="0" w:color="000000"/>
            </w:tcBorders>
            <w:shd w:val="clear" w:color="auto" w:fill="auto"/>
            <w:vAlign w:val="bottom"/>
          </w:tcPr>
          <w:p w14:paraId="00000675" w14:textId="1EDD8B1B" w:rsidR="0056420F" w:rsidRPr="00837D25" w:rsidRDefault="0014760A">
            <w:pPr>
              <w:rPr>
                <w:color w:val="FF0000"/>
              </w:rPr>
            </w:pPr>
            <w:r w:rsidRPr="002A4EA3">
              <w:rPr>
                <w:color w:val="C00000"/>
              </w:rPr>
              <w:t>49,822</w:t>
            </w:r>
          </w:p>
        </w:tc>
        <w:tc>
          <w:tcPr>
            <w:tcW w:w="2790" w:type="dxa"/>
            <w:tcBorders>
              <w:top w:val="nil"/>
              <w:left w:val="nil"/>
              <w:right w:val="single" w:sz="4" w:space="0" w:color="000000"/>
            </w:tcBorders>
            <w:shd w:val="clear" w:color="auto" w:fill="auto"/>
            <w:vAlign w:val="bottom"/>
          </w:tcPr>
          <w:p w14:paraId="00000676" w14:textId="33760FDE" w:rsidR="0056420F" w:rsidRPr="00837D25" w:rsidRDefault="0014760A">
            <w:pPr>
              <w:rPr>
                <w:color w:val="FF0000"/>
              </w:rPr>
            </w:pPr>
            <w:r w:rsidRPr="002A4EA3">
              <w:rPr>
                <w:color w:val="C00000"/>
              </w:rPr>
              <w:t>53.1</w:t>
            </w:r>
            <w:r w:rsidR="00FB2A9F" w:rsidRPr="002A4EA3">
              <w:rPr>
                <w:color w:val="C00000"/>
              </w:rPr>
              <w:t xml:space="preserve"> [</w:t>
            </w:r>
            <w:r w:rsidRPr="002A4EA3">
              <w:rPr>
                <w:color w:val="C00000"/>
              </w:rPr>
              <w:t>52.4</w:t>
            </w:r>
            <w:r w:rsidR="00FB2A9F" w:rsidRPr="002A4EA3">
              <w:rPr>
                <w:color w:val="C00000"/>
              </w:rPr>
              <w:t>,</w:t>
            </w:r>
            <w:r w:rsidRPr="002A4EA3">
              <w:rPr>
                <w:color w:val="C00000"/>
              </w:rPr>
              <w:t xml:space="preserve"> 53.7</w:t>
            </w:r>
            <w:r w:rsidR="00FB2A9F" w:rsidRPr="002A4EA3">
              <w:rPr>
                <w:color w:val="C00000"/>
              </w:rPr>
              <w:t>]</w:t>
            </w:r>
            <w:r w:rsidR="00AB4DF7" w:rsidRPr="002A4EA3">
              <w:rPr>
                <w:color w:val="C00000"/>
              </w:rPr>
              <w:t xml:space="preserve"> </w:t>
            </w:r>
          </w:p>
        </w:tc>
        <w:tc>
          <w:tcPr>
            <w:tcW w:w="2875" w:type="dxa"/>
            <w:tcBorders>
              <w:top w:val="nil"/>
              <w:left w:val="nil"/>
              <w:right w:val="single" w:sz="4" w:space="0" w:color="000000"/>
            </w:tcBorders>
            <w:shd w:val="clear" w:color="auto" w:fill="auto"/>
            <w:vAlign w:val="bottom"/>
          </w:tcPr>
          <w:p w14:paraId="00000677" w14:textId="6C1DC148" w:rsidR="0056420F" w:rsidRPr="002A4EA3" w:rsidRDefault="008924ED">
            <w:pPr>
              <w:rPr>
                <w:color w:val="C00000"/>
              </w:rPr>
            </w:pPr>
            <w:r w:rsidRPr="002A4EA3">
              <w:rPr>
                <w:color w:val="C00000"/>
              </w:rPr>
              <w:t>15.8</w:t>
            </w:r>
            <w:r w:rsidR="00FB2A9F" w:rsidRPr="002A4EA3">
              <w:rPr>
                <w:color w:val="C00000"/>
              </w:rPr>
              <w:t xml:space="preserve"> [</w:t>
            </w:r>
            <w:r w:rsidRPr="002A4EA3">
              <w:rPr>
                <w:color w:val="C00000"/>
              </w:rPr>
              <w:t>15.4</w:t>
            </w:r>
            <w:r w:rsidR="00FB2A9F" w:rsidRPr="002A4EA3">
              <w:rPr>
                <w:color w:val="C00000"/>
              </w:rPr>
              <w:t>,</w:t>
            </w:r>
            <w:r w:rsidRPr="002A4EA3">
              <w:rPr>
                <w:color w:val="C00000"/>
              </w:rPr>
              <w:t xml:space="preserve"> 16.3</w:t>
            </w:r>
            <w:r w:rsidR="00FB2A9F" w:rsidRPr="002A4EA3">
              <w:rPr>
                <w:color w:val="C00000"/>
              </w:rPr>
              <w:t>]</w:t>
            </w:r>
          </w:p>
        </w:tc>
      </w:tr>
      <w:tr w:rsidR="004E7BC9" w:rsidRPr="00837D25" w14:paraId="1A943EF6" w14:textId="77777777" w:rsidTr="006C0E32">
        <w:trPr>
          <w:cantSplit/>
          <w:trHeight w:val="319"/>
        </w:trPr>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14:paraId="00000678" w14:textId="146BBD6E" w:rsidR="0056420F" w:rsidRPr="00837D25" w:rsidRDefault="00792FF8">
            <w:pPr>
              <w:widowControl w:val="0"/>
              <w:pBdr>
                <w:top w:val="nil"/>
                <w:left w:val="nil"/>
                <w:bottom w:val="nil"/>
                <w:right w:val="nil"/>
                <w:between w:val="nil"/>
              </w:pBdr>
              <w:spacing w:line="276" w:lineRule="auto"/>
              <w:rPr>
                <w:color w:val="FF0000"/>
              </w:rPr>
            </w:pPr>
            <w:r w:rsidRPr="002A4EA3">
              <w:rPr>
                <w:color w:val="C00000"/>
              </w:rPr>
              <w:t>NH Black</w:t>
            </w:r>
          </w:p>
        </w:tc>
        <w:tc>
          <w:tcPr>
            <w:tcW w:w="1514" w:type="dxa"/>
            <w:tcBorders>
              <w:top w:val="nil"/>
              <w:left w:val="single" w:sz="4" w:space="0" w:color="auto"/>
              <w:right w:val="single" w:sz="4" w:space="0" w:color="000000"/>
            </w:tcBorders>
            <w:shd w:val="clear" w:color="auto" w:fill="auto"/>
            <w:vAlign w:val="bottom"/>
          </w:tcPr>
          <w:p w14:paraId="00000679" w14:textId="4C8CDDEB" w:rsidR="0056420F" w:rsidRPr="00837D25" w:rsidRDefault="0014760A">
            <w:pPr>
              <w:rPr>
                <w:color w:val="FF0000"/>
              </w:rPr>
            </w:pPr>
            <w:r w:rsidRPr="002A4EA3">
              <w:rPr>
                <w:color w:val="C00000"/>
              </w:rPr>
              <w:t>18,215</w:t>
            </w:r>
          </w:p>
        </w:tc>
        <w:tc>
          <w:tcPr>
            <w:tcW w:w="2790" w:type="dxa"/>
            <w:tcBorders>
              <w:top w:val="nil"/>
              <w:left w:val="nil"/>
              <w:right w:val="single" w:sz="4" w:space="0" w:color="000000"/>
            </w:tcBorders>
            <w:shd w:val="clear" w:color="auto" w:fill="auto"/>
            <w:vAlign w:val="bottom"/>
          </w:tcPr>
          <w:p w14:paraId="0000067A" w14:textId="12DA53F3" w:rsidR="0056420F" w:rsidRPr="00837D25" w:rsidRDefault="00FB2A9F">
            <w:pPr>
              <w:rPr>
                <w:color w:val="FF0000"/>
              </w:rPr>
            </w:pPr>
            <w:r w:rsidRPr="002A4EA3">
              <w:rPr>
                <w:color w:val="C00000"/>
              </w:rPr>
              <w:t>5</w:t>
            </w:r>
            <w:r w:rsidR="006E2F9F" w:rsidRPr="002A4EA3">
              <w:rPr>
                <w:color w:val="C00000"/>
              </w:rPr>
              <w:t>6</w:t>
            </w:r>
            <w:r w:rsidRPr="002A4EA3">
              <w:rPr>
                <w:color w:val="C00000"/>
              </w:rPr>
              <w:t>.</w:t>
            </w:r>
            <w:r w:rsidR="006E2F9F" w:rsidRPr="002A4EA3">
              <w:rPr>
                <w:color w:val="C00000"/>
              </w:rPr>
              <w:t>1</w:t>
            </w:r>
            <w:r w:rsidRPr="002A4EA3">
              <w:rPr>
                <w:color w:val="C00000"/>
              </w:rPr>
              <w:t xml:space="preserve"> [5</w:t>
            </w:r>
            <w:r w:rsidR="006E2F9F" w:rsidRPr="002A4EA3">
              <w:rPr>
                <w:color w:val="C00000"/>
              </w:rPr>
              <w:t>4</w:t>
            </w:r>
            <w:r w:rsidRPr="002A4EA3">
              <w:rPr>
                <w:color w:val="C00000"/>
              </w:rPr>
              <w:t>.8,</w:t>
            </w:r>
            <w:r w:rsidR="006E2F9F" w:rsidRPr="002A4EA3">
              <w:rPr>
                <w:color w:val="C00000"/>
              </w:rPr>
              <w:t xml:space="preserve"> </w:t>
            </w:r>
            <w:r w:rsidRPr="002A4EA3">
              <w:rPr>
                <w:color w:val="C00000"/>
              </w:rPr>
              <w:t>5</w:t>
            </w:r>
            <w:r w:rsidR="006E2F9F" w:rsidRPr="002A4EA3">
              <w:rPr>
                <w:color w:val="C00000"/>
              </w:rPr>
              <w:t>7</w:t>
            </w:r>
            <w:r w:rsidRPr="002A4EA3">
              <w:rPr>
                <w:color w:val="C00000"/>
              </w:rPr>
              <w:t>.</w:t>
            </w:r>
            <w:r w:rsidR="006E2F9F" w:rsidRPr="002A4EA3">
              <w:rPr>
                <w:color w:val="C00000"/>
              </w:rPr>
              <w:t>4</w:t>
            </w:r>
            <w:r w:rsidRPr="002A4EA3">
              <w:rPr>
                <w:color w:val="C00000"/>
              </w:rPr>
              <w:t>]</w:t>
            </w:r>
            <w:r w:rsidR="00AB4DF7" w:rsidRPr="002A4EA3">
              <w:rPr>
                <w:color w:val="C00000"/>
              </w:rPr>
              <w:t xml:space="preserve"> </w:t>
            </w:r>
          </w:p>
        </w:tc>
        <w:tc>
          <w:tcPr>
            <w:tcW w:w="2875" w:type="dxa"/>
            <w:tcBorders>
              <w:top w:val="nil"/>
              <w:left w:val="nil"/>
              <w:right w:val="single" w:sz="4" w:space="0" w:color="000000"/>
            </w:tcBorders>
            <w:shd w:val="clear" w:color="auto" w:fill="auto"/>
            <w:vAlign w:val="bottom"/>
          </w:tcPr>
          <w:p w14:paraId="0000067B" w14:textId="1C6C2E7F" w:rsidR="0056420F" w:rsidRPr="002A4EA3" w:rsidRDefault="008924ED">
            <w:pPr>
              <w:rPr>
                <w:color w:val="C00000"/>
              </w:rPr>
            </w:pPr>
            <w:r w:rsidRPr="002A4EA3">
              <w:rPr>
                <w:color w:val="C00000"/>
              </w:rPr>
              <w:t>16.3</w:t>
            </w:r>
            <w:r w:rsidR="00FB2A9F" w:rsidRPr="002A4EA3">
              <w:rPr>
                <w:color w:val="C00000"/>
              </w:rPr>
              <w:t xml:space="preserve"> [</w:t>
            </w:r>
            <w:r w:rsidRPr="002A4EA3">
              <w:rPr>
                <w:color w:val="C00000"/>
              </w:rPr>
              <w:t>15.3</w:t>
            </w:r>
            <w:r w:rsidR="00FB2A9F" w:rsidRPr="002A4EA3">
              <w:rPr>
                <w:color w:val="C00000"/>
              </w:rPr>
              <w:t>,</w:t>
            </w:r>
            <w:r w:rsidRPr="002A4EA3">
              <w:rPr>
                <w:color w:val="C00000"/>
              </w:rPr>
              <w:t xml:space="preserve"> 17.3</w:t>
            </w:r>
            <w:r w:rsidR="00FB2A9F" w:rsidRPr="002A4EA3">
              <w:rPr>
                <w:color w:val="C00000"/>
              </w:rPr>
              <w:t>]</w:t>
            </w:r>
          </w:p>
        </w:tc>
      </w:tr>
      <w:tr w:rsidR="004E7BC9" w:rsidRPr="00837D25" w14:paraId="44401798" w14:textId="77777777" w:rsidTr="006C0E32">
        <w:trPr>
          <w:cantSplit/>
          <w:trHeight w:val="319"/>
        </w:trPr>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14:paraId="0000067C" w14:textId="0F435E9A" w:rsidR="0056420F" w:rsidRPr="00837D25" w:rsidRDefault="00792FF8">
            <w:pPr>
              <w:widowControl w:val="0"/>
              <w:pBdr>
                <w:top w:val="nil"/>
                <w:left w:val="nil"/>
                <w:bottom w:val="nil"/>
                <w:right w:val="nil"/>
                <w:between w:val="nil"/>
              </w:pBdr>
              <w:spacing w:line="276" w:lineRule="auto"/>
              <w:rPr>
                <w:color w:val="FF0000"/>
              </w:rPr>
            </w:pPr>
            <w:r w:rsidRPr="002A4EA3">
              <w:rPr>
                <w:color w:val="C00000"/>
              </w:rPr>
              <w:t>Hispanic</w:t>
            </w:r>
          </w:p>
        </w:tc>
        <w:tc>
          <w:tcPr>
            <w:tcW w:w="1514" w:type="dxa"/>
            <w:tcBorders>
              <w:top w:val="nil"/>
              <w:left w:val="single" w:sz="4" w:space="0" w:color="auto"/>
              <w:bottom w:val="single" w:sz="4" w:space="0" w:color="000000"/>
              <w:right w:val="single" w:sz="4" w:space="0" w:color="000000"/>
            </w:tcBorders>
            <w:shd w:val="clear" w:color="auto" w:fill="auto"/>
            <w:vAlign w:val="bottom"/>
          </w:tcPr>
          <w:p w14:paraId="0000067D" w14:textId="7D408145" w:rsidR="0056420F" w:rsidRPr="00837D25" w:rsidRDefault="0014760A">
            <w:pPr>
              <w:rPr>
                <w:color w:val="FF0000"/>
              </w:rPr>
            </w:pPr>
            <w:r w:rsidRPr="002A4EA3">
              <w:rPr>
                <w:color w:val="C00000"/>
              </w:rPr>
              <w:t>19,967</w:t>
            </w:r>
          </w:p>
        </w:tc>
        <w:tc>
          <w:tcPr>
            <w:tcW w:w="2790" w:type="dxa"/>
            <w:tcBorders>
              <w:top w:val="nil"/>
              <w:left w:val="nil"/>
              <w:bottom w:val="single" w:sz="4" w:space="0" w:color="000000"/>
              <w:right w:val="single" w:sz="4" w:space="0" w:color="000000"/>
            </w:tcBorders>
            <w:shd w:val="clear" w:color="auto" w:fill="auto"/>
            <w:vAlign w:val="bottom"/>
          </w:tcPr>
          <w:p w14:paraId="0000067E" w14:textId="52E975EA" w:rsidR="0056420F" w:rsidRPr="00837D25" w:rsidRDefault="00FB2A9F">
            <w:pPr>
              <w:rPr>
                <w:color w:val="FF0000"/>
              </w:rPr>
            </w:pPr>
            <w:r w:rsidRPr="002A4EA3">
              <w:rPr>
                <w:color w:val="C00000"/>
              </w:rPr>
              <w:t>5</w:t>
            </w:r>
            <w:r w:rsidR="006E2F9F" w:rsidRPr="002A4EA3">
              <w:rPr>
                <w:color w:val="C00000"/>
              </w:rPr>
              <w:t>8.2</w:t>
            </w:r>
            <w:r w:rsidRPr="002A4EA3">
              <w:rPr>
                <w:color w:val="C00000"/>
              </w:rPr>
              <w:t xml:space="preserve"> [</w:t>
            </w:r>
            <w:r w:rsidR="006E2F9F" w:rsidRPr="002A4EA3">
              <w:rPr>
                <w:color w:val="C00000"/>
              </w:rPr>
              <w:t>57.1</w:t>
            </w:r>
            <w:r w:rsidRPr="002A4EA3">
              <w:rPr>
                <w:color w:val="C00000"/>
              </w:rPr>
              <w:t>,</w:t>
            </w:r>
            <w:r w:rsidR="006E2F9F" w:rsidRPr="002A4EA3">
              <w:rPr>
                <w:color w:val="C00000"/>
              </w:rPr>
              <w:t xml:space="preserve"> 59.4</w:t>
            </w:r>
            <w:r w:rsidRPr="002A4EA3">
              <w:rPr>
                <w:color w:val="C00000"/>
              </w:rPr>
              <w:t>]</w:t>
            </w:r>
          </w:p>
        </w:tc>
        <w:tc>
          <w:tcPr>
            <w:tcW w:w="2875" w:type="dxa"/>
            <w:tcBorders>
              <w:top w:val="nil"/>
              <w:left w:val="nil"/>
              <w:bottom w:val="single" w:sz="4" w:space="0" w:color="000000"/>
              <w:right w:val="single" w:sz="4" w:space="0" w:color="000000"/>
            </w:tcBorders>
            <w:shd w:val="clear" w:color="auto" w:fill="auto"/>
            <w:vAlign w:val="bottom"/>
          </w:tcPr>
          <w:p w14:paraId="0000067F" w14:textId="06FB6220" w:rsidR="0056420F" w:rsidRPr="002A4EA3" w:rsidRDefault="008924ED">
            <w:pPr>
              <w:rPr>
                <w:color w:val="C00000"/>
              </w:rPr>
            </w:pPr>
            <w:r w:rsidRPr="002A4EA3">
              <w:rPr>
                <w:color w:val="C00000"/>
              </w:rPr>
              <w:t>21.4</w:t>
            </w:r>
            <w:r w:rsidR="00FB2A9F" w:rsidRPr="002A4EA3">
              <w:rPr>
                <w:color w:val="C00000"/>
              </w:rPr>
              <w:t xml:space="preserve"> [</w:t>
            </w:r>
            <w:r w:rsidRPr="002A4EA3">
              <w:rPr>
                <w:color w:val="C00000"/>
              </w:rPr>
              <w:t>20.4</w:t>
            </w:r>
            <w:r w:rsidR="00FB2A9F" w:rsidRPr="002A4EA3">
              <w:rPr>
                <w:color w:val="C00000"/>
              </w:rPr>
              <w:t>,</w:t>
            </w:r>
            <w:r w:rsidRPr="002A4EA3">
              <w:rPr>
                <w:color w:val="C00000"/>
              </w:rPr>
              <w:t xml:space="preserve"> 22.3</w:t>
            </w:r>
            <w:r w:rsidR="00FB2A9F" w:rsidRPr="002A4EA3">
              <w:rPr>
                <w:color w:val="C00000"/>
              </w:rPr>
              <w:t>]</w:t>
            </w:r>
          </w:p>
        </w:tc>
      </w:tr>
      <w:tr w:rsidR="004E7BC9" w:rsidRPr="00837D25" w14:paraId="0BAE5B26" w14:textId="77777777" w:rsidTr="006C0E32">
        <w:trPr>
          <w:cantSplit/>
          <w:trHeight w:val="319"/>
        </w:trPr>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14:paraId="028E5C39" w14:textId="646D699F" w:rsidR="0014760A" w:rsidRPr="00837D25" w:rsidRDefault="0014760A">
            <w:pPr>
              <w:rPr>
                <w:bCs/>
                <w:color w:val="FF0000"/>
              </w:rPr>
            </w:pPr>
            <w:r w:rsidRPr="002A4EA3">
              <w:rPr>
                <w:bCs/>
                <w:color w:val="C00000"/>
              </w:rPr>
              <w:t>NH Other</w:t>
            </w:r>
          </w:p>
        </w:tc>
        <w:tc>
          <w:tcPr>
            <w:tcW w:w="1514" w:type="dxa"/>
            <w:tcBorders>
              <w:top w:val="single" w:sz="4" w:space="0" w:color="000000"/>
              <w:left w:val="single" w:sz="4" w:space="0" w:color="auto"/>
              <w:right w:val="single" w:sz="4" w:space="0" w:color="000000"/>
            </w:tcBorders>
            <w:shd w:val="clear" w:color="auto" w:fill="auto"/>
            <w:vAlign w:val="bottom"/>
          </w:tcPr>
          <w:p w14:paraId="2A74A2EB" w14:textId="1DD7A857" w:rsidR="0014760A" w:rsidRPr="00837D25" w:rsidRDefault="0014760A">
            <w:pPr>
              <w:rPr>
                <w:color w:val="FF0000"/>
              </w:rPr>
            </w:pPr>
            <w:r w:rsidRPr="002A4EA3">
              <w:rPr>
                <w:color w:val="C00000"/>
              </w:rPr>
              <w:t>15,866</w:t>
            </w:r>
          </w:p>
        </w:tc>
        <w:tc>
          <w:tcPr>
            <w:tcW w:w="2790" w:type="dxa"/>
            <w:tcBorders>
              <w:top w:val="single" w:sz="4" w:space="0" w:color="000000"/>
              <w:left w:val="nil"/>
              <w:right w:val="single" w:sz="4" w:space="0" w:color="000000"/>
            </w:tcBorders>
            <w:shd w:val="clear" w:color="auto" w:fill="auto"/>
            <w:vAlign w:val="bottom"/>
          </w:tcPr>
          <w:p w14:paraId="579ACB4B" w14:textId="59C8924B" w:rsidR="0014760A" w:rsidRPr="00837D25" w:rsidRDefault="006E2F9F">
            <w:pPr>
              <w:rPr>
                <w:color w:val="FF0000"/>
              </w:rPr>
            </w:pPr>
            <w:r w:rsidRPr="002A4EA3">
              <w:rPr>
                <w:color w:val="C00000"/>
              </w:rPr>
              <w:t>38.2 [36.9, 39.6]</w:t>
            </w:r>
            <w:r w:rsidR="00EA11C5" w:rsidRPr="002A4EA3">
              <w:rPr>
                <w:color w:val="C00000"/>
              </w:rPr>
              <w:t xml:space="preserve"> </w:t>
            </w:r>
          </w:p>
        </w:tc>
        <w:tc>
          <w:tcPr>
            <w:tcW w:w="2875" w:type="dxa"/>
            <w:tcBorders>
              <w:top w:val="single" w:sz="4" w:space="0" w:color="000000"/>
              <w:left w:val="nil"/>
              <w:right w:val="single" w:sz="4" w:space="0" w:color="000000"/>
            </w:tcBorders>
            <w:shd w:val="clear" w:color="auto" w:fill="auto"/>
            <w:vAlign w:val="bottom"/>
          </w:tcPr>
          <w:p w14:paraId="6875D662" w14:textId="1B1175EF" w:rsidR="0014760A" w:rsidRPr="002A4EA3" w:rsidRDefault="008924ED">
            <w:pPr>
              <w:rPr>
                <w:color w:val="C00000"/>
              </w:rPr>
            </w:pPr>
            <w:r w:rsidRPr="002A4EA3">
              <w:rPr>
                <w:color w:val="C00000"/>
              </w:rPr>
              <w:t>13.4 [12.4, 14.3]</w:t>
            </w:r>
          </w:p>
        </w:tc>
      </w:tr>
      <w:tr w:rsidR="00BE7E01" w:rsidRPr="00837D25" w14:paraId="69D5ECD8" w14:textId="77777777" w:rsidTr="006C0E32">
        <w:trPr>
          <w:cantSplit/>
          <w:trHeight w:val="319"/>
        </w:trPr>
        <w:tc>
          <w:tcPr>
            <w:tcW w:w="2171" w:type="dxa"/>
            <w:tcBorders>
              <w:top w:val="single" w:sz="4" w:space="0" w:color="auto"/>
              <w:left w:val="single" w:sz="4" w:space="0" w:color="000000"/>
              <w:right w:val="single" w:sz="4" w:space="0" w:color="000000"/>
            </w:tcBorders>
            <w:shd w:val="clear" w:color="auto" w:fill="auto"/>
            <w:vAlign w:val="bottom"/>
          </w:tcPr>
          <w:p w14:paraId="00000680" w14:textId="77777777" w:rsidR="0056420F" w:rsidRPr="00837D25" w:rsidRDefault="00FB2A9F">
            <w:pPr>
              <w:rPr>
                <w:b/>
                <w:color w:val="FF0000"/>
              </w:rPr>
            </w:pPr>
            <w:r w:rsidRPr="002A4EA3">
              <w:rPr>
                <w:b/>
                <w:color w:val="C00000"/>
              </w:rPr>
              <w:t>Marital status</w:t>
            </w:r>
          </w:p>
        </w:tc>
        <w:tc>
          <w:tcPr>
            <w:tcW w:w="1514" w:type="dxa"/>
            <w:tcBorders>
              <w:top w:val="single" w:sz="4" w:space="0" w:color="000000"/>
              <w:left w:val="nil"/>
              <w:right w:val="single" w:sz="4" w:space="0" w:color="000000"/>
            </w:tcBorders>
            <w:shd w:val="clear" w:color="auto" w:fill="auto"/>
            <w:vAlign w:val="bottom"/>
          </w:tcPr>
          <w:p w14:paraId="00000681" w14:textId="77777777" w:rsidR="0056420F" w:rsidRPr="00837D25" w:rsidRDefault="0056420F">
            <w:pPr>
              <w:rPr>
                <w:color w:val="FF0000"/>
              </w:rPr>
            </w:pPr>
          </w:p>
        </w:tc>
        <w:tc>
          <w:tcPr>
            <w:tcW w:w="2790" w:type="dxa"/>
            <w:tcBorders>
              <w:top w:val="single" w:sz="4" w:space="0" w:color="000000"/>
              <w:left w:val="nil"/>
              <w:right w:val="single" w:sz="4" w:space="0" w:color="000000"/>
            </w:tcBorders>
            <w:shd w:val="clear" w:color="auto" w:fill="auto"/>
            <w:vAlign w:val="bottom"/>
          </w:tcPr>
          <w:p w14:paraId="00000682" w14:textId="77777777" w:rsidR="0056420F" w:rsidRPr="00837D25" w:rsidRDefault="0056420F">
            <w:pPr>
              <w:rPr>
                <w:color w:val="FF0000"/>
              </w:rPr>
            </w:pPr>
          </w:p>
        </w:tc>
        <w:tc>
          <w:tcPr>
            <w:tcW w:w="2875" w:type="dxa"/>
            <w:tcBorders>
              <w:top w:val="single" w:sz="4" w:space="0" w:color="000000"/>
              <w:left w:val="nil"/>
              <w:right w:val="single" w:sz="4" w:space="0" w:color="000000"/>
            </w:tcBorders>
            <w:shd w:val="clear" w:color="auto" w:fill="auto"/>
            <w:vAlign w:val="bottom"/>
          </w:tcPr>
          <w:p w14:paraId="00000683" w14:textId="77777777" w:rsidR="0056420F" w:rsidRPr="002A4EA3" w:rsidRDefault="0056420F">
            <w:pPr>
              <w:rPr>
                <w:color w:val="C00000"/>
              </w:rPr>
            </w:pPr>
          </w:p>
        </w:tc>
      </w:tr>
      <w:tr w:rsidR="00BE7E01" w:rsidRPr="00837D25" w14:paraId="4EEC1760" w14:textId="77777777" w:rsidTr="006C0E32">
        <w:trPr>
          <w:cantSplit/>
          <w:trHeight w:val="319"/>
        </w:trPr>
        <w:tc>
          <w:tcPr>
            <w:tcW w:w="2171" w:type="dxa"/>
            <w:tcBorders>
              <w:left w:val="single" w:sz="4" w:space="0" w:color="000000"/>
              <w:bottom w:val="single" w:sz="4" w:space="0" w:color="000000"/>
              <w:right w:val="single" w:sz="4" w:space="0" w:color="000000"/>
            </w:tcBorders>
            <w:shd w:val="clear" w:color="auto" w:fill="auto"/>
            <w:vAlign w:val="center"/>
          </w:tcPr>
          <w:p w14:paraId="00000685" w14:textId="60295842" w:rsidR="0056420F" w:rsidRPr="00837D25" w:rsidRDefault="00FB2A9F">
            <w:pPr>
              <w:rPr>
                <w:color w:val="FF0000"/>
              </w:rPr>
            </w:pPr>
            <w:r w:rsidRPr="002A4EA3">
              <w:rPr>
                <w:color w:val="C00000"/>
              </w:rPr>
              <w:t>Married</w:t>
            </w:r>
          </w:p>
        </w:tc>
        <w:tc>
          <w:tcPr>
            <w:tcW w:w="1514" w:type="dxa"/>
            <w:tcBorders>
              <w:top w:val="nil"/>
              <w:left w:val="nil"/>
              <w:right w:val="single" w:sz="4" w:space="0" w:color="000000"/>
            </w:tcBorders>
            <w:shd w:val="clear" w:color="auto" w:fill="auto"/>
            <w:vAlign w:val="bottom"/>
          </w:tcPr>
          <w:p w14:paraId="00000686" w14:textId="74F00C0F" w:rsidR="0056420F" w:rsidRPr="00837D25" w:rsidRDefault="005C5338">
            <w:pPr>
              <w:rPr>
                <w:color w:val="FF0000"/>
              </w:rPr>
            </w:pPr>
            <w:r w:rsidRPr="002A4EA3">
              <w:rPr>
                <w:color w:val="C00000"/>
              </w:rPr>
              <w:t>62,297</w:t>
            </w:r>
          </w:p>
        </w:tc>
        <w:tc>
          <w:tcPr>
            <w:tcW w:w="2790" w:type="dxa"/>
            <w:tcBorders>
              <w:top w:val="nil"/>
              <w:left w:val="nil"/>
              <w:right w:val="single" w:sz="4" w:space="0" w:color="000000"/>
            </w:tcBorders>
            <w:shd w:val="clear" w:color="auto" w:fill="auto"/>
            <w:vAlign w:val="bottom"/>
          </w:tcPr>
          <w:p w14:paraId="00000687" w14:textId="5D0985D3" w:rsidR="0056420F" w:rsidRPr="00837D25" w:rsidRDefault="000F68EE">
            <w:pPr>
              <w:rPr>
                <w:color w:val="FF0000"/>
              </w:rPr>
            </w:pPr>
            <w:r w:rsidRPr="002A4EA3">
              <w:rPr>
                <w:color w:val="C00000"/>
              </w:rPr>
              <w:t>48</w:t>
            </w:r>
            <w:r w:rsidR="00FB2A9F" w:rsidRPr="002A4EA3">
              <w:rPr>
                <w:color w:val="C00000"/>
              </w:rPr>
              <w:t>.6 [</w:t>
            </w:r>
            <w:r w:rsidRPr="002A4EA3">
              <w:rPr>
                <w:color w:val="C00000"/>
              </w:rPr>
              <w:t>48.0</w:t>
            </w:r>
            <w:r w:rsidR="00FB2A9F" w:rsidRPr="002A4EA3">
              <w:rPr>
                <w:color w:val="C00000"/>
              </w:rPr>
              <w:t>,</w:t>
            </w:r>
            <w:r w:rsidRPr="002A4EA3">
              <w:rPr>
                <w:color w:val="C00000"/>
              </w:rPr>
              <w:t xml:space="preserve"> 49.2</w:t>
            </w:r>
            <w:r w:rsidR="00FB2A9F" w:rsidRPr="002A4EA3">
              <w:rPr>
                <w:color w:val="C00000"/>
              </w:rPr>
              <w:t>]</w:t>
            </w:r>
          </w:p>
        </w:tc>
        <w:tc>
          <w:tcPr>
            <w:tcW w:w="2875" w:type="dxa"/>
            <w:tcBorders>
              <w:top w:val="nil"/>
              <w:left w:val="nil"/>
              <w:right w:val="single" w:sz="4" w:space="0" w:color="000000"/>
            </w:tcBorders>
            <w:shd w:val="clear" w:color="auto" w:fill="auto"/>
            <w:vAlign w:val="bottom"/>
          </w:tcPr>
          <w:p w14:paraId="00000688" w14:textId="3BB9B9EB" w:rsidR="0056420F" w:rsidRPr="002A4EA3" w:rsidRDefault="008924ED">
            <w:pPr>
              <w:rPr>
                <w:color w:val="C00000"/>
              </w:rPr>
            </w:pPr>
            <w:r w:rsidRPr="002A4EA3">
              <w:rPr>
                <w:color w:val="C00000"/>
              </w:rPr>
              <w:t>14.5</w:t>
            </w:r>
            <w:r w:rsidR="00FB2A9F" w:rsidRPr="002A4EA3">
              <w:rPr>
                <w:color w:val="C00000"/>
              </w:rPr>
              <w:t xml:space="preserve"> [</w:t>
            </w:r>
            <w:r w:rsidRPr="002A4EA3">
              <w:rPr>
                <w:color w:val="C00000"/>
              </w:rPr>
              <w:t>14</w:t>
            </w:r>
            <w:r w:rsidR="00FB2A9F" w:rsidRPr="002A4EA3">
              <w:rPr>
                <w:color w:val="C00000"/>
              </w:rPr>
              <w:t>.</w:t>
            </w:r>
            <w:r w:rsidRPr="002A4EA3">
              <w:rPr>
                <w:color w:val="C00000"/>
              </w:rPr>
              <w:t>1</w:t>
            </w:r>
            <w:r w:rsidR="00FB2A9F" w:rsidRPr="002A4EA3">
              <w:rPr>
                <w:color w:val="C00000"/>
              </w:rPr>
              <w:t>,</w:t>
            </w:r>
            <w:r w:rsidRPr="002A4EA3">
              <w:rPr>
                <w:color w:val="C00000"/>
              </w:rPr>
              <w:t xml:space="preserve"> 14.9</w:t>
            </w:r>
            <w:r w:rsidR="00FB2A9F" w:rsidRPr="002A4EA3">
              <w:rPr>
                <w:color w:val="C00000"/>
              </w:rPr>
              <w:t>]</w:t>
            </w:r>
          </w:p>
        </w:tc>
      </w:tr>
      <w:tr w:rsidR="00BE7E01" w:rsidRPr="00837D25" w14:paraId="52498FD9" w14:textId="77777777" w:rsidTr="006C0E32">
        <w:trPr>
          <w:cantSplit/>
          <w:trHeight w:val="319"/>
        </w:trPr>
        <w:tc>
          <w:tcPr>
            <w:tcW w:w="2171" w:type="dxa"/>
            <w:tcBorders>
              <w:left w:val="single" w:sz="4" w:space="0" w:color="000000"/>
              <w:bottom w:val="single" w:sz="4" w:space="0" w:color="000000"/>
              <w:right w:val="single" w:sz="4" w:space="0" w:color="000000"/>
            </w:tcBorders>
            <w:shd w:val="clear" w:color="auto" w:fill="auto"/>
            <w:vAlign w:val="center"/>
          </w:tcPr>
          <w:p w14:paraId="00000689" w14:textId="44071E7C" w:rsidR="0056420F" w:rsidRPr="00837D25" w:rsidRDefault="00792FF8">
            <w:pPr>
              <w:widowControl w:val="0"/>
              <w:pBdr>
                <w:top w:val="nil"/>
                <w:left w:val="nil"/>
                <w:bottom w:val="nil"/>
                <w:right w:val="nil"/>
                <w:between w:val="nil"/>
              </w:pBdr>
              <w:spacing w:line="276" w:lineRule="auto"/>
              <w:rPr>
                <w:color w:val="FF0000"/>
              </w:rPr>
            </w:pPr>
            <w:r w:rsidRPr="002A4EA3">
              <w:rPr>
                <w:color w:val="C00000"/>
              </w:rPr>
              <w:t>Not married</w:t>
            </w:r>
          </w:p>
        </w:tc>
        <w:tc>
          <w:tcPr>
            <w:tcW w:w="1514" w:type="dxa"/>
            <w:tcBorders>
              <w:top w:val="nil"/>
              <w:left w:val="nil"/>
              <w:right w:val="single" w:sz="4" w:space="0" w:color="000000"/>
            </w:tcBorders>
            <w:shd w:val="clear" w:color="auto" w:fill="auto"/>
            <w:vAlign w:val="bottom"/>
          </w:tcPr>
          <w:p w14:paraId="0000068A" w14:textId="5F1E4CF4" w:rsidR="0056420F" w:rsidRPr="00837D25" w:rsidRDefault="000F68EE">
            <w:pPr>
              <w:rPr>
                <w:color w:val="FF0000"/>
              </w:rPr>
            </w:pPr>
            <w:r w:rsidRPr="002A4EA3">
              <w:rPr>
                <w:color w:val="C00000"/>
              </w:rPr>
              <w:t>42,068</w:t>
            </w:r>
          </w:p>
        </w:tc>
        <w:tc>
          <w:tcPr>
            <w:tcW w:w="2790" w:type="dxa"/>
            <w:tcBorders>
              <w:top w:val="nil"/>
              <w:left w:val="nil"/>
              <w:right w:val="single" w:sz="4" w:space="0" w:color="000000"/>
            </w:tcBorders>
            <w:shd w:val="clear" w:color="auto" w:fill="auto"/>
            <w:vAlign w:val="bottom"/>
          </w:tcPr>
          <w:p w14:paraId="0000068B" w14:textId="67F4FCE7" w:rsidR="0056420F" w:rsidRPr="00837D25" w:rsidRDefault="000F68EE">
            <w:pPr>
              <w:rPr>
                <w:color w:val="FF0000"/>
              </w:rPr>
            </w:pPr>
            <w:r w:rsidRPr="002A4EA3">
              <w:rPr>
                <w:color w:val="C00000"/>
              </w:rPr>
              <w:t>60.3</w:t>
            </w:r>
            <w:r w:rsidR="00FB2A9F" w:rsidRPr="002A4EA3">
              <w:rPr>
                <w:color w:val="C00000"/>
              </w:rPr>
              <w:t xml:space="preserve"> [</w:t>
            </w:r>
            <w:r w:rsidRPr="002A4EA3">
              <w:rPr>
                <w:color w:val="C00000"/>
              </w:rPr>
              <w:t>59.5</w:t>
            </w:r>
            <w:r w:rsidR="00FB2A9F" w:rsidRPr="002A4EA3">
              <w:rPr>
                <w:color w:val="C00000"/>
              </w:rPr>
              <w:t>,</w:t>
            </w:r>
            <w:r w:rsidRPr="002A4EA3">
              <w:rPr>
                <w:color w:val="C00000"/>
              </w:rPr>
              <w:t xml:space="preserve"> 61.1</w:t>
            </w:r>
            <w:r w:rsidR="00FB2A9F" w:rsidRPr="002A4EA3">
              <w:rPr>
                <w:color w:val="C00000"/>
              </w:rPr>
              <w:t>]</w:t>
            </w:r>
          </w:p>
        </w:tc>
        <w:tc>
          <w:tcPr>
            <w:tcW w:w="2875" w:type="dxa"/>
            <w:tcBorders>
              <w:top w:val="nil"/>
              <w:left w:val="nil"/>
              <w:right w:val="single" w:sz="4" w:space="0" w:color="000000"/>
            </w:tcBorders>
            <w:shd w:val="clear" w:color="auto" w:fill="auto"/>
            <w:vAlign w:val="bottom"/>
          </w:tcPr>
          <w:p w14:paraId="0000068C" w14:textId="562D516B" w:rsidR="0056420F" w:rsidRPr="002A4EA3" w:rsidRDefault="008E407D">
            <w:pPr>
              <w:rPr>
                <w:color w:val="C00000"/>
              </w:rPr>
            </w:pPr>
            <w:r w:rsidRPr="002A4EA3">
              <w:rPr>
                <w:color w:val="C00000"/>
              </w:rPr>
              <w:t>20.4</w:t>
            </w:r>
            <w:r w:rsidR="00FB2A9F" w:rsidRPr="002A4EA3">
              <w:rPr>
                <w:color w:val="C00000"/>
              </w:rPr>
              <w:t xml:space="preserve"> [</w:t>
            </w:r>
            <w:r w:rsidRPr="002A4EA3">
              <w:rPr>
                <w:color w:val="C00000"/>
              </w:rPr>
              <w:t>19.7</w:t>
            </w:r>
            <w:r w:rsidR="00FB2A9F" w:rsidRPr="002A4EA3">
              <w:rPr>
                <w:color w:val="C00000"/>
              </w:rPr>
              <w:t>,</w:t>
            </w:r>
            <w:r w:rsidRPr="002A4EA3">
              <w:rPr>
                <w:color w:val="C00000"/>
              </w:rPr>
              <w:t xml:space="preserve"> 20.0</w:t>
            </w:r>
            <w:r w:rsidR="00FB2A9F" w:rsidRPr="002A4EA3">
              <w:rPr>
                <w:color w:val="C00000"/>
              </w:rPr>
              <w:t>]</w:t>
            </w:r>
          </w:p>
        </w:tc>
      </w:tr>
      <w:tr w:rsidR="00BE7E01" w:rsidRPr="00837D25" w14:paraId="6B2046BB" w14:textId="77777777" w:rsidTr="006C0E32">
        <w:trPr>
          <w:cantSplit/>
          <w:trHeight w:val="319"/>
        </w:trPr>
        <w:tc>
          <w:tcPr>
            <w:tcW w:w="2171" w:type="dxa"/>
            <w:tcBorders>
              <w:top w:val="nil"/>
              <w:left w:val="single" w:sz="4" w:space="0" w:color="000000"/>
              <w:right w:val="single" w:sz="4" w:space="0" w:color="000000"/>
            </w:tcBorders>
            <w:shd w:val="clear" w:color="auto" w:fill="auto"/>
            <w:vAlign w:val="bottom"/>
          </w:tcPr>
          <w:p w14:paraId="0000068D" w14:textId="0C357C07" w:rsidR="0056420F" w:rsidRPr="00837D25" w:rsidRDefault="00E76F6D">
            <w:pPr>
              <w:rPr>
                <w:b/>
                <w:color w:val="FF0000"/>
              </w:rPr>
            </w:pPr>
            <w:r>
              <w:rPr>
                <w:b/>
                <w:color w:val="C00000"/>
              </w:rPr>
              <w:t xml:space="preserve">Percent </w:t>
            </w:r>
            <w:r w:rsidR="00FB2A9F" w:rsidRPr="002A4EA3">
              <w:rPr>
                <w:b/>
                <w:color w:val="C00000"/>
              </w:rPr>
              <w:t>Federal poverty level</w:t>
            </w:r>
          </w:p>
        </w:tc>
        <w:tc>
          <w:tcPr>
            <w:tcW w:w="1514" w:type="dxa"/>
            <w:tcBorders>
              <w:top w:val="single" w:sz="4" w:space="0" w:color="000000"/>
              <w:left w:val="nil"/>
              <w:right w:val="single" w:sz="4" w:space="0" w:color="000000"/>
            </w:tcBorders>
            <w:shd w:val="clear" w:color="auto" w:fill="auto"/>
            <w:vAlign w:val="bottom"/>
          </w:tcPr>
          <w:p w14:paraId="0000068E" w14:textId="77777777" w:rsidR="0056420F" w:rsidRPr="00837D25" w:rsidRDefault="0056420F">
            <w:pPr>
              <w:rPr>
                <w:color w:val="FF0000"/>
              </w:rPr>
            </w:pPr>
          </w:p>
        </w:tc>
        <w:tc>
          <w:tcPr>
            <w:tcW w:w="2790" w:type="dxa"/>
            <w:tcBorders>
              <w:top w:val="single" w:sz="4" w:space="0" w:color="000000"/>
              <w:left w:val="nil"/>
              <w:right w:val="single" w:sz="4" w:space="0" w:color="000000"/>
            </w:tcBorders>
            <w:shd w:val="clear" w:color="auto" w:fill="auto"/>
            <w:vAlign w:val="bottom"/>
          </w:tcPr>
          <w:p w14:paraId="0000068F" w14:textId="77777777" w:rsidR="0056420F" w:rsidRPr="00837D25" w:rsidRDefault="0056420F">
            <w:pPr>
              <w:rPr>
                <w:color w:val="FF0000"/>
              </w:rPr>
            </w:pPr>
          </w:p>
        </w:tc>
        <w:tc>
          <w:tcPr>
            <w:tcW w:w="2875" w:type="dxa"/>
            <w:tcBorders>
              <w:top w:val="single" w:sz="4" w:space="0" w:color="000000"/>
              <w:left w:val="nil"/>
              <w:right w:val="single" w:sz="4" w:space="0" w:color="000000"/>
            </w:tcBorders>
            <w:shd w:val="clear" w:color="auto" w:fill="auto"/>
            <w:vAlign w:val="bottom"/>
          </w:tcPr>
          <w:p w14:paraId="00000690" w14:textId="77777777" w:rsidR="0056420F" w:rsidRPr="002A4EA3" w:rsidRDefault="0056420F">
            <w:pPr>
              <w:rPr>
                <w:color w:val="C00000"/>
              </w:rPr>
            </w:pPr>
          </w:p>
        </w:tc>
      </w:tr>
      <w:tr w:rsidR="004E7BC9" w:rsidRPr="00837D25" w14:paraId="5046580A" w14:textId="77777777" w:rsidTr="006C0E32">
        <w:trPr>
          <w:cantSplit/>
          <w:trHeight w:val="319"/>
        </w:trPr>
        <w:tc>
          <w:tcPr>
            <w:tcW w:w="2171" w:type="dxa"/>
            <w:tcBorders>
              <w:top w:val="nil"/>
              <w:left w:val="single" w:sz="4" w:space="0" w:color="000000"/>
              <w:bottom w:val="single" w:sz="4" w:space="0" w:color="000000"/>
              <w:right w:val="single" w:sz="4" w:space="0" w:color="000000"/>
            </w:tcBorders>
            <w:shd w:val="clear" w:color="auto" w:fill="auto"/>
            <w:vAlign w:val="center"/>
          </w:tcPr>
          <w:p w14:paraId="00000695" w14:textId="7AE3C4F9" w:rsidR="0056420F" w:rsidRPr="007D09B7" w:rsidRDefault="00FB2A9F">
            <w:pPr>
              <w:rPr>
                <w:color w:val="FF0000"/>
              </w:rPr>
            </w:pPr>
            <w:r w:rsidRPr="002A4EA3">
              <w:rPr>
                <w:color w:val="C00000"/>
              </w:rPr>
              <w:t>&lt;100</w:t>
            </w:r>
            <w:r w:rsidR="00E76F6D">
              <w:rPr>
                <w:color w:val="C00000"/>
              </w:rPr>
              <w:t>%</w:t>
            </w:r>
          </w:p>
        </w:tc>
        <w:tc>
          <w:tcPr>
            <w:tcW w:w="1514" w:type="dxa"/>
            <w:tcBorders>
              <w:top w:val="nil"/>
              <w:left w:val="nil"/>
              <w:right w:val="single" w:sz="4" w:space="0" w:color="000000"/>
            </w:tcBorders>
            <w:shd w:val="clear" w:color="auto" w:fill="auto"/>
            <w:vAlign w:val="bottom"/>
          </w:tcPr>
          <w:p w14:paraId="00000696" w14:textId="239964EB" w:rsidR="0056420F" w:rsidRPr="00837D25" w:rsidRDefault="000F68EE">
            <w:pPr>
              <w:rPr>
                <w:color w:val="FF0000"/>
              </w:rPr>
            </w:pPr>
            <w:r w:rsidRPr="002A4EA3">
              <w:rPr>
                <w:color w:val="C00000"/>
              </w:rPr>
              <w:t>34,678</w:t>
            </w:r>
          </w:p>
        </w:tc>
        <w:tc>
          <w:tcPr>
            <w:tcW w:w="2790" w:type="dxa"/>
            <w:tcBorders>
              <w:top w:val="nil"/>
              <w:left w:val="nil"/>
              <w:right w:val="single" w:sz="4" w:space="0" w:color="000000"/>
            </w:tcBorders>
            <w:shd w:val="clear" w:color="auto" w:fill="auto"/>
            <w:vAlign w:val="bottom"/>
          </w:tcPr>
          <w:p w14:paraId="00000697" w14:textId="2ED0A38A" w:rsidR="0056420F" w:rsidRPr="00837D25" w:rsidRDefault="00205AF2">
            <w:pPr>
              <w:rPr>
                <w:color w:val="FF0000"/>
              </w:rPr>
            </w:pPr>
            <w:r w:rsidRPr="002A4EA3">
              <w:rPr>
                <w:color w:val="C00000"/>
              </w:rPr>
              <w:t>58.5</w:t>
            </w:r>
            <w:r w:rsidR="00FB2A9F" w:rsidRPr="002A4EA3">
              <w:rPr>
                <w:color w:val="C00000"/>
              </w:rPr>
              <w:t xml:space="preserve"> [</w:t>
            </w:r>
            <w:r w:rsidRPr="002A4EA3">
              <w:rPr>
                <w:color w:val="C00000"/>
              </w:rPr>
              <w:t>57.6</w:t>
            </w:r>
            <w:r w:rsidR="00FB2A9F" w:rsidRPr="002A4EA3">
              <w:rPr>
                <w:color w:val="C00000"/>
              </w:rPr>
              <w:t>,</w:t>
            </w:r>
            <w:r w:rsidRPr="002A4EA3">
              <w:rPr>
                <w:color w:val="C00000"/>
              </w:rPr>
              <w:t xml:space="preserve"> 59.4</w:t>
            </w:r>
            <w:r w:rsidR="00FB2A9F" w:rsidRPr="002A4EA3">
              <w:rPr>
                <w:color w:val="C00000"/>
              </w:rPr>
              <w:t>]</w:t>
            </w:r>
          </w:p>
        </w:tc>
        <w:tc>
          <w:tcPr>
            <w:tcW w:w="2875" w:type="dxa"/>
            <w:tcBorders>
              <w:top w:val="nil"/>
              <w:left w:val="nil"/>
              <w:right w:val="single" w:sz="4" w:space="0" w:color="000000"/>
            </w:tcBorders>
            <w:shd w:val="clear" w:color="auto" w:fill="auto"/>
            <w:vAlign w:val="bottom"/>
          </w:tcPr>
          <w:p w14:paraId="00000698" w14:textId="380E1CBB" w:rsidR="0056420F" w:rsidRPr="002A4EA3" w:rsidRDefault="008E407D">
            <w:pPr>
              <w:rPr>
                <w:color w:val="C00000"/>
              </w:rPr>
            </w:pPr>
            <w:r w:rsidRPr="002A4EA3">
              <w:rPr>
                <w:color w:val="C00000"/>
              </w:rPr>
              <w:t>19.4</w:t>
            </w:r>
            <w:r w:rsidR="00FB2A9F" w:rsidRPr="002A4EA3">
              <w:rPr>
                <w:color w:val="C00000"/>
              </w:rPr>
              <w:t xml:space="preserve"> [</w:t>
            </w:r>
            <w:r w:rsidRPr="002A4EA3">
              <w:rPr>
                <w:color w:val="C00000"/>
              </w:rPr>
              <w:t>18.7</w:t>
            </w:r>
            <w:r w:rsidR="00FB2A9F" w:rsidRPr="002A4EA3">
              <w:rPr>
                <w:color w:val="C00000"/>
              </w:rPr>
              <w:t>,</w:t>
            </w:r>
            <w:r w:rsidRPr="002A4EA3">
              <w:rPr>
                <w:color w:val="C00000"/>
              </w:rPr>
              <w:t xml:space="preserve"> 20.1</w:t>
            </w:r>
            <w:r w:rsidR="00FB2A9F" w:rsidRPr="002A4EA3">
              <w:rPr>
                <w:color w:val="C00000"/>
              </w:rPr>
              <w:t>]</w:t>
            </w:r>
          </w:p>
        </w:tc>
      </w:tr>
      <w:tr w:rsidR="004E7BC9" w:rsidRPr="00837D25" w14:paraId="35AC44E3" w14:textId="77777777" w:rsidTr="006C0E32">
        <w:trPr>
          <w:cantSplit/>
          <w:trHeight w:val="319"/>
        </w:trPr>
        <w:tc>
          <w:tcPr>
            <w:tcW w:w="2171" w:type="dxa"/>
            <w:tcBorders>
              <w:top w:val="nil"/>
              <w:left w:val="single" w:sz="4" w:space="0" w:color="000000"/>
              <w:bottom w:val="single" w:sz="4" w:space="0" w:color="000000"/>
              <w:right w:val="single" w:sz="4" w:space="0" w:color="000000"/>
            </w:tcBorders>
            <w:shd w:val="clear" w:color="auto" w:fill="auto"/>
            <w:vAlign w:val="center"/>
          </w:tcPr>
          <w:p w14:paraId="00000699" w14:textId="0F0879A6" w:rsidR="0056420F" w:rsidRPr="00837D25" w:rsidRDefault="007D09B7">
            <w:pPr>
              <w:widowControl w:val="0"/>
              <w:pBdr>
                <w:top w:val="nil"/>
                <w:left w:val="nil"/>
                <w:bottom w:val="nil"/>
                <w:right w:val="nil"/>
                <w:between w:val="nil"/>
              </w:pBdr>
              <w:spacing w:line="276" w:lineRule="auto"/>
              <w:rPr>
                <w:color w:val="FF0000"/>
              </w:rPr>
            </w:pPr>
            <w:r w:rsidRPr="002A4EA3">
              <w:rPr>
                <w:color w:val="C00000"/>
              </w:rPr>
              <w:t>100-199</w:t>
            </w:r>
            <w:r w:rsidR="00E76F6D">
              <w:rPr>
                <w:color w:val="C00000"/>
              </w:rPr>
              <w:t>%</w:t>
            </w:r>
          </w:p>
        </w:tc>
        <w:tc>
          <w:tcPr>
            <w:tcW w:w="1514" w:type="dxa"/>
            <w:tcBorders>
              <w:top w:val="nil"/>
              <w:left w:val="nil"/>
              <w:right w:val="single" w:sz="4" w:space="0" w:color="000000"/>
            </w:tcBorders>
            <w:shd w:val="clear" w:color="auto" w:fill="auto"/>
            <w:vAlign w:val="bottom"/>
          </w:tcPr>
          <w:p w14:paraId="0000069A" w14:textId="10710A94" w:rsidR="0056420F" w:rsidRPr="00837D25" w:rsidRDefault="000F68EE">
            <w:pPr>
              <w:rPr>
                <w:color w:val="FF0000"/>
              </w:rPr>
            </w:pPr>
            <w:r w:rsidRPr="002A4EA3">
              <w:rPr>
                <w:color w:val="C00000"/>
              </w:rPr>
              <w:t>21,161</w:t>
            </w:r>
          </w:p>
        </w:tc>
        <w:tc>
          <w:tcPr>
            <w:tcW w:w="2790" w:type="dxa"/>
            <w:tcBorders>
              <w:top w:val="nil"/>
              <w:left w:val="nil"/>
              <w:right w:val="single" w:sz="4" w:space="0" w:color="000000"/>
            </w:tcBorders>
            <w:shd w:val="clear" w:color="auto" w:fill="auto"/>
            <w:vAlign w:val="bottom"/>
          </w:tcPr>
          <w:p w14:paraId="0000069B" w14:textId="41022339" w:rsidR="0056420F" w:rsidRPr="00837D25" w:rsidRDefault="00205AF2">
            <w:pPr>
              <w:rPr>
                <w:color w:val="FF0000"/>
              </w:rPr>
            </w:pPr>
            <w:r w:rsidRPr="002A4EA3">
              <w:rPr>
                <w:color w:val="C00000"/>
              </w:rPr>
              <w:t>56.6</w:t>
            </w:r>
            <w:r w:rsidR="00FB2A9F" w:rsidRPr="002A4EA3">
              <w:rPr>
                <w:color w:val="C00000"/>
              </w:rPr>
              <w:t xml:space="preserve"> [</w:t>
            </w:r>
            <w:r w:rsidRPr="002A4EA3">
              <w:rPr>
                <w:color w:val="C00000"/>
              </w:rPr>
              <w:t>55.5</w:t>
            </w:r>
            <w:r w:rsidR="00FB2A9F" w:rsidRPr="002A4EA3">
              <w:rPr>
                <w:color w:val="C00000"/>
              </w:rPr>
              <w:t>,</w:t>
            </w:r>
            <w:r w:rsidRPr="002A4EA3">
              <w:rPr>
                <w:color w:val="C00000"/>
              </w:rPr>
              <w:t xml:space="preserve"> 57.6</w:t>
            </w:r>
            <w:r w:rsidR="00FB2A9F" w:rsidRPr="002A4EA3">
              <w:rPr>
                <w:color w:val="C00000"/>
              </w:rPr>
              <w:t>]</w:t>
            </w:r>
          </w:p>
        </w:tc>
        <w:tc>
          <w:tcPr>
            <w:tcW w:w="2875" w:type="dxa"/>
            <w:tcBorders>
              <w:top w:val="nil"/>
              <w:left w:val="nil"/>
              <w:right w:val="single" w:sz="4" w:space="0" w:color="000000"/>
            </w:tcBorders>
            <w:shd w:val="clear" w:color="auto" w:fill="auto"/>
            <w:vAlign w:val="bottom"/>
          </w:tcPr>
          <w:p w14:paraId="0000069C" w14:textId="7DDD6FE0" w:rsidR="0056420F" w:rsidRPr="002A4EA3" w:rsidRDefault="008E407D">
            <w:pPr>
              <w:rPr>
                <w:color w:val="C00000"/>
              </w:rPr>
            </w:pPr>
            <w:r w:rsidRPr="002A4EA3">
              <w:rPr>
                <w:color w:val="C00000"/>
              </w:rPr>
              <w:t>18.3</w:t>
            </w:r>
            <w:r w:rsidR="00FB2A9F" w:rsidRPr="002A4EA3">
              <w:rPr>
                <w:color w:val="C00000"/>
              </w:rPr>
              <w:t xml:space="preserve"> [1</w:t>
            </w:r>
            <w:r w:rsidRPr="002A4EA3">
              <w:rPr>
                <w:color w:val="C00000"/>
              </w:rPr>
              <w:t>7</w:t>
            </w:r>
            <w:r w:rsidR="00FB2A9F" w:rsidRPr="002A4EA3">
              <w:rPr>
                <w:color w:val="C00000"/>
              </w:rPr>
              <w:t>.</w:t>
            </w:r>
            <w:r w:rsidRPr="002A4EA3">
              <w:rPr>
                <w:color w:val="C00000"/>
              </w:rPr>
              <w:t>5</w:t>
            </w:r>
            <w:r w:rsidR="00FB2A9F" w:rsidRPr="002A4EA3">
              <w:rPr>
                <w:color w:val="C00000"/>
              </w:rPr>
              <w:t>,</w:t>
            </w:r>
            <w:r w:rsidRPr="002A4EA3">
              <w:rPr>
                <w:color w:val="C00000"/>
              </w:rPr>
              <w:t xml:space="preserve"> 19.2</w:t>
            </w:r>
            <w:r w:rsidR="00FB2A9F" w:rsidRPr="002A4EA3">
              <w:rPr>
                <w:color w:val="C00000"/>
              </w:rPr>
              <w:t>]</w:t>
            </w:r>
          </w:p>
        </w:tc>
      </w:tr>
      <w:tr w:rsidR="004E7BC9" w:rsidRPr="00837D25" w14:paraId="2CDB765B" w14:textId="77777777" w:rsidTr="006C0E32">
        <w:trPr>
          <w:cantSplit/>
          <w:trHeight w:val="319"/>
        </w:trPr>
        <w:tc>
          <w:tcPr>
            <w:tcW w:w="2171" w:type="dxa"/>
            <w:tcBorders>
              <w:top w:val="nil"/>
              <w:left w:val="single" w:sz="4" w:space="0" w:color="000000"/>
              <w:bottom w:val="single" w:sz="4" w:space="0" w:color="000000"/>
              <w:right w:val="single" w:sz="4" w:space="0" w:color="000000"/>
            </w:tcBorders>
            <w:shd w:val="clear" w:color="auto" w:fill="auto"/>
            <w:vAlign w:val="center"/>
          </w:tcPr>
          <w:p w14:paraId="0000069D" w14:textId="532F8C14" w:rsidR="0056420F" w:rsidRPr="00837D25" w:rsidRDefault="007D09B7">
            <w:pPr>
              <w:widowControl w:val="0"/>
              <w:pBdr>
                <w:top w:val="nil"/>
                <w:left w:val="nil"/>
                <w:bottom w:val="nil"/>
                <w:right w:val="nil"/>
                <w:between w:val="nil"/>
              </w:pBdr>
              <w:spacing w:line="276" w:lineRule="auto"/>
              <w:rPr>
                <w:color w:val="FF0000"/>
              </w:rPr>
            </w:pPr>
            <w:r w:rsidRPr="002A4EA3">
              <w:rPr>
                <w:color w:val="C00000"/>
              </w:rPr>
              <w:t>200-399</w:t>
            </w:r>
            <w:r w:rsidR="00E76F6D">
              <w:rPr>
                <w:color w:val="C00000"/>
              </w:rPr>
              <w:t>%</w:t>
            </w:r>
          </w:p>
        </w:tc>
        <w:tc>
          <w:tcPr>
            <w:tcW w:w="1514" w:type="dxa"/>
            <w:tcBorders>
              <w:top w:val="nil"/>
              <w:left w:val="nil"/>
              <w:right w:val="single" w:sz="4" w:space="0" w:color="000000"/>
            </w:tcBorders>
            <w:shd w:val="clear" w:color="auto" w:fill="auto"/>
            <w:vAlign w:val="bottom"/>
          </w:tcPr>
          <w:p w14:paraId="0000069E" w14:textId="3319DF2F" w:rsidR="0056420F" w:rsidRPr="00837D25" w:rsidRDefault="000F68EE">
            <w:pPr>
              <w:rPr>
                <w:color w:val="FF0000"/>
              </w:rPr>
            </w:pPr>
            <w:r w:rsidRPr="002A4EA3">
              <w:rPr>
                <w:color w:val="C00000"/>
              </w:rPr>
              <w:t>17,775</w:t>
            </w:r>
          </w:p>
        </w:tc>
        <w:tc>
          <w:tcPr>
            <w:tcW w:w="2790" w:type="dxa"/>
            <w:tcBorders>
              <w:top w:val="nil"/>
              <w:left w:val="nil"/>
              <w:right w:val="single" w:sz="4" w:space="0" w:color="000000"/>
            </w:tcBorders>
            <w:shd w:val="clear" w:color="auto" w:fill="auto"/>
            <w:vAlign w:val="bottom"/>
          </w:tcPr>
          <w:p w14:paraId="0000069F" w14:textId="670E2DC8" w:rsidR="0056420F" w:rsidRPr="00837D25" w:rsidRDefault="00205AF2">
            <w:pPr>
              <w:rPr>
                <w:color w:val="FF0000"/>
              </w:rPr>
            </w:pPr>
            <w:r w:rsidRPr="002A4EA3">
              <w:rPr>
                <w:color w:val="C00000"/>
              </w:rPr>
              <w:t>50.2</w:t>
            </w:r>
            <w:r w:rsidR="00FB2A9F" w:rsidRPr="002A4EA3">
              <w:rPr>
                <w:color w:val="C00000"/>
              </w:rPr>
              <w:t xml:space="preserve"> [</w:t>
            </w:r>
            <w:r w:rsidR="00D80210" w:rsidRPr="002A4EA3">
              <w:rPr>
                <w:color w:val="C00000"/>
              </w:rPr>
              <w:t>49.0</w:t>
            </w:r>
            <w:r w:rsidR="00FB2A9F" w:rsidRPr="002A4EA3">
              <w:rPr>
                <w:color w:val="C00000"/>
              </w:rPr>
              <w:t>,</w:t>
            </w:r>
            <w:r w:rsidRPr="002A4EA3">
              <w:rPr>
                <w:color w:val="C00000"/>
              </w:rPr>
              <w:t xml:space="preserve"> </w:t>
            </w:r>
            <w:r w:rsidR="00D80210" w:rsidRPr="002A4EA3">
              <w:rPr>
                <w:color w:val="C00000"/>
              </w:rPr>
              <w:t>51.2</w:t>
            </w:r>
            <w:r w:rsidR="00FB2A9F" w:rsidRPr="002A4EA3">
              <w:rPr>
                <w:color w:val="C00000"/>
              </w:rPr>
              <w:t>]</w:t>
            </w:r>
          </w:p>
        </w:tc>
        <w:tc>
          <w:tcPr>
            <w:tcW w:w="2875" w:type="dxa"/>
            <w:tcBorders>
              <w:top w:val="nil"/>
              <w:left w:val="nil"/>
              <w:right w:val="single" w:sz="4" w:space="0" w:color="000000"/>
            </w:tcBorders>
            <w:shd w:val="clear" w:color="auto" w:fill="auto"/>
            <w:vAlign w:val="bottom"/>
          </w:tcPr>
          <w:p w14:paraId="000006A0" w14:textId="4CF7CEEB" w:rsidR="0056420F" w:rsidRPr="002A4EA3" w:rsidRDefault="008E407D">
            <w:pPr>
              <w:rPr>
                <w:color w:val="C00000"/>
              </w:rPr>
            </w:pPr>
            <w:r w:rsidRPr="002A4EA3">
              <w:rPr>
                <w:color w:val="C00000"/>
              </w:rPr>
              <w:t>15.0</w:t>
            </w:r>
            <w:r w:rsidR="00FB2A9F" w:rsidRPr="002A4EA3">
              <w:rPr>
                <w:color w:val="C00000"/>
              </w:rPr>
              <w:t xml:space="preserve"> [</w:t>
            </w:r>
            <w:r w:rsidRPr="002A4EA3">
              <w:rPr>
                <w:color w:val="C00000"/>
              </w:rPr>
              <w:t>14.2</w:t>
            </w:r>
            <w:r w:rsidR="00FB2A9F" w:rsidRPr="002A4EA3">
              <w:rPr>
                <w:color w:val="C00000"/>
              </w:rPr>
              <w:t>,</w:t>
            </w:r>
            <w:r w:rsidRPr="002A4EA3">
              <w:rPr>
                <w:color w:val="C00000"/>
              </w:rPr>
              <w:t xml:space="preserve"> 15.8</w:t>
            </w:r>
            <w:r w:rsidR="00FB2A9F" w:rsidRPr="002A4EA3">
              <w:rPr>
                <w:color w:val="C00000"/>
              </w:rPr>
              <w:t>]</w:t>
            </w:r>
          </w:p>
        </w:tc>
      </w:tr>
      <w:tr w:rsidR="004E7BC9" w:rsidRPr="00837D25" w14:paraId="7A585C3E" w14:textId="77777777" w:rsidTr="006C0E32">
        <w:trPr>
          <w:cantSplit/>
          <w:trHeight w:val="319"/>
        </w:trPr>
        <w:tc>
          <w:tcPr>
            <w:tcW w:w="2171" w:type="dxa"/>
            <w:tcBorders>
              <w:top w:val="nil"/>
              <w:left w:val="single" w:sz="4" w:space="0" w:color="000000"/>
              <w:bottom w:val="single" w:sz="4" w:space="0" w:color="000000"/>
              <w:right w:val="single" w:sz="4" w:space="0" w:color="000000"/>
            </w:tcBorders>
            <w:shd w:val="clear" w:color="auto" w:fill="auto"/>
            <w:vAlign w:val="center"/>
          </w:tcPr>
          <w:p w14:paraId="000006A1" w14:textId="621DACA3" w:rsidR="0056420F" w:rsidRPr="00837D25" w:rsidRDefault="007D09B7">
            <w:pPr>
              <w:widowControl w:val="0"/>
              <w:pBdr>
                <w:top w:val="nil"/>
                <w:left w:val="nil"/>
                <w:bottom w:val="nil"/>
                <w:right w:val="nil"/>
                <w:between w:val="nil"/>
              </w:pBdr>
              <w:spacing w:line="276" w:lineRule="auto"/>
              <w:rPr>
                <w:color w:val="FF0000"/>
              </w:rPr>
            </w:pPr>
            <w:r w:rsidRPr="002A4EA3">
              <w:rPr>
                <w:color w:val="C00000"/>
              </w:rPr>
              <w:t>400-499</w:t>
            </w:r>
            <w:r w:rsidR="00E76F6D">
              <w:rPr>
                <w:color w:val="C00000"/>
              </w:rPr>
              <w:t>%</w:t>
            </w:r>
          </w:p>
        </w:tc>
        <w:tc>
          <w:tcPr>
            <w:tcW w:w="1514" w:type="dxa"/>
            <w:tcBorders>
              <w:top w:val="nil"/>
              <w:left w:val="nil"/>
              <w:right w:val="single" w:sz="4" w:space="0" w:color="000000"/>
            </w:tcBorders>
            <w:shd w:val="clear" w:color="auto" w:fill="auto"/>
            <w:vAlign w:val="bottom"/>
          </w:tcPr>
          <w:p w14:paraId="000006A2" w14:textId="59C9E57C" w:rsidR="0056420F" w:rsidRPr="00837D25" w:rsidRDefault="000F68EE">
            <w:pPr>
              <w:rPr>
                <w:color w:val="FF0000"/>
              </w:rPr>
            </w:pPr>
            <w:r w:rsidRPr="002A4EA3">
              <w:rPr>
                <w:color w:val="C00000"/>
              </w:rPr>
              <w:t>1,835</w:t>
            </w:r>
          </w:p>
        </w:tc>
        <w:tc>
          <w:tcPr>
            <w:tcW w:w="2790" w:type="dxa"/>
            <w:tcBorders>
              <w:top w:val="nil"/>
              <w:left w:val="nil"/>
              <w:right w:val="single" w:sz="4" w:space="0" w:color="000000"/>
            </w:tcBorders>
            <w:shd w:val="clear" w:color="auto" w:fill="auto"/>
            <w:vAlign w:val="bottom"/>
          </w:tcPr>
          <w:p w14:paraId="000006A3" w14:textId="3175B744" w:rsidR="0056420F" w:rsidRPr="00837D25" w:rsidRDefault="00205AF2">
            <w:pPr>
              <w:rPr>
                <w:color w:val="FF0000"/>
              </w:rPr>
            </w:pPr>
            <w:r w:rsidRPr="002A4EA3">
              <w:rPr>
                <w:color w:val="C00000"/>
              </w:rPr>
              <w:t>54.9 [51.5, 58.4]</w:t>
            </w:r>
          </w:p>
        </w:tc>
        <w:tc>
          <w:tcPr>
            <w:tcW w:w="2875" w:type="dxa"/>
            <w:tcBorders>
              <w:top w:val="nil"/>
              <w:left w:val="nil"/>
              <w:right w:val="single" w:sz="4" w:space="0" w:color="000000"/>
            </w:tcBorders>
            <w:shd w:val="clear" w:color="auto" w:fill="auto"/>
            <w:vAlign w:val="bottom"/>
          </w:tcPr>
          <w:p w14:paraId="000006A4" w14:textId="2167BAFE" w:rsidR="0056420F" w:rsidRPr="002A4EA3" w:rsidRDefault="008E407D">
            <w:pPr>
              <w:rPr>
                <w:color w:val="C00000"/>
              </w:rPr>
            </w:pPr>
            <w:r w:rsidRPr="002A4EA3">
              <w:rPr>
                <w:color w:val="C00000"/>
              </w:rPr>
              <w:t>14.3</w:t>
            </w:r>
            <w:r w:rsidR="00FB2A9F" w:rsidRPr="002A4EA3">
              <w:rPr>
                <w:color w:val="C00000"/>
              </w:rPr>
              <w:t xml:space="preserve"> [</w:t>
            </w:r>
            <w:r w:rsidRPr="002A4EA3">
              <w:rPr>
                <w:color w:val="C00000"/>
              </w:rPr>
              <w:t>11.9, 16.7</w:t>
            </w:r>
            <w:r w:rsidR="00FB2A9F" w:rsidRPr="002A4EA3">
              <w:rPr>
                <w:color w:val="C00000"/>
              </w:rPr>
              <w:t>]</w:t>
            </w:r>
          </w:p>
        </w:tc>
      </w:tr>
      <w:tr w:rsidR="004E7BC9" w:rsidRPr="00837D25" w14:paraId="2AD7B8E6" w14:textId="77777777" w:rsidTr="006C0E32">
        <w:trPr>
          <w:cantSplit/>
          <w:trHeight w:val="319"/>
        </w:trPr>
        <w:tc>
          <w:tcPr>
            <w:tcW w:w="2171" w:type="dxa"/>
            <w:tcBorders>
              <w:top w:val="nil"/>
              <w:left w:val="single" w:sz="4" w:space="0" w:color="000000"/>
              <w:bottom w:val="single" w:sz="4" w:space="0" w:color="000000"/>
              <w:right w:val="single" w:sz="4" w:space="0" w:color="000000"/>
            </w:tcBorders>
            <w:shd w:val="clear" w:color="auto" w:fill="auto"/>
            <w:vAlign w:val="center"/>
          </w:tcPr>
          <w:p w14:paraId="000006A5" w14:textId="2774CD19" w:rsidR="0056420F" w:rsidRPr="00837D25" w:rsidRDefault="007D09B7">
            <w:pPr>
              <w:widowControl w:val="0"/>
              <w:pBdr>
                <w:top w:val="nil"/>
                <w:left w:val="nil"/>
                <w:bottom w:val="nil"/>
                <w:right w:val="nil"/>
                <w:between w:val="nil"/>
              </w:pBdr>
              <w:spacing w:line="276" w:lineRule="auto"/>
              <w:rPr>
                <w:color w:val="FF0000"/>
              </w:rPr>
            </w:pPr>
            <w:r w:rsidRPr="002A4EA3">
              <w:rPr>
                <w:color w:val="C00000"/>
              </w:rPr>
              <w:t>500+</w:t>
            </w:r>
            <w:r w:rsidR="00E76F6D">
              <w:rPr>
                <w:color w:val="C00000"/>
              </w:rPr>
              <w:t>%</w:t>
            </w:r>
          </w:p>
        </w:tc>
        <w:tc>
          <w:tcPr>
            <w:tcW w:w="1514" w:type="dxa"/>
            <w:tcBorders>
              <w:left w:val="nil"/>
              <w:bottom w:val="single" w:sz="4" w:space="0" w:color="000000"/>
              <w:right w:val="single" w:sz="4" w:space="0" w:color="000000"/>
            </w:tcBorders>
            <w:shd w:val="clear" w:color="auto" w:fill="auto"/>
            <w:vAlign w:val="bottom"/>
          </w:tcPr>
          <w:p w14:paraId="000006A6" w14:textId="237D724D" w:rsidR="0056420F" w:rsidRPr="00837D25" w:rsidRDefault="000F68EE">
            <w:pPr>
              <w:rPr>
                <w:color w:val="FF0000"/>
              </w:rPr>
            </w:pPr>
            <w:r w:rsidRPr="002A4EA3">
              <w:rPr>
                <w:color w:val="C00000"/>
              </w:rPr>
              <w:t>20,679</w:t>
            </w:r>
          </w:p>
        </w:tc>
        <w:tc>
          <w:tcPr>
            <w:tcW w:w="2790" w:type="dxa"/>
            <w:tcBorders>
              <w:left w:val="nil"/>
              <w:bottom w:val="single" w:sz="4" w:space="0" w:color="000000"/>
              <w:right w:val="single" w:sz="4" w:space="0" w:color="000000"/>
            </w:tcBorders>
            <w:shd w:val="clear" w:color="auto" w:fill="auto"/>
            <w:vAlign w:val="bottom"/>
          </w:tcPr>
          <w:p w14:paraId="000006A7" w14:textId="0871459C" w:rsidR="0056420F" w:rsidRPr="00837D25" w:rsidRDefault="00205AF2">
            <w:pPr>
              <w:rPr>
                <w:color w:val="FF0000"/>
              </w:rPr>
            </w:pPr>
            <w:r w:rsidRPr="002A4EA3">
              <w:rPr>
                <w:color w:val="C00000"/>
              </w:rPr>
              <w:t>45.3</w:t>
            </w:r>
            <w:r w:rsidR="00FB2A9F" w:rsidRPr="002A4EA3">
              <w:rPr>
                <w:color w:val="C00000"/>
              </w:rPr>
              <w:t xml:space="preserve"> [</w:t>
            </w:r>
            <w:r w:rsidRPr="002A4EA3">
              <w:rPr>
                <w:color w:val="C00000"/>
              </w:rPr>
              <w:t>44.3</w:t>
            </w:r>
            <w:r w:rsidR="00FB2A9F" w:rsidRPr="002A4EA3">
              <w:rPr>
                <w:color w:val="C00000"/>
              </w:rPr>
              <w:t>,</w:t>
            </w:r>
            <w:r w:rsidRPr="002A4EA3">
              <w:rPr>
                <w:color w:val="C00000"/>
              </w:rPr>
              <w:t xml:space="preserve"> 4</w:t>
            </w:r>
            <w:r w:rsidR="00D80210" w:rsidRPr="002A4EA3">
              <w:rPr>
                <w:color w:val="C00000"/>
              </w:rPr>
              <w:t>6</w:t>
            </w:r>
            <w:r w:rsidRPr="002A4EA3">
              <w:rPr>
                <w:color w:val="C00000"/>
              </w:rPr>
              <w:t>.2</w:t>
            </w:r>
            <w:r w:rsidR="00FB2A9F" w:rsidRPr="002A4EA3">
              <w:rPr>
                <w:color w:val="C00000"/>
              </w:rPr>
              <w:t>]</w:t>
            </w:r>
          </w:p>
        </w:tc>
        <w:tc>
          <w:tcPr>
            <w:tcW w:w="2875" w:type="dxa"/>
            <w:tcBorders>
              <w:left w:val="nil"/>
              <w:bottom w:val="single" w:sz="4" w:space="0" w:color="000000"/>
              <w:right w:val="single" w:sz="4" w:space="0" w:color="000000"/>
            </w:tcBorders>
            <w:shd w:val="clear" w:color="auto" w:fill="auto"/>
            <w:vAlign w:val="bottom"/>
          </w:tcPr>
          <w:p w14:paraId="000006A8" w14:textId="335E62EB" w:rsidR="0056420F" w:rsidRPr="002A4EA3" w:rsidRDefault="008E407D">
            <w:pPr>
              <w:rPr>
                <w:color w:val="C00000"/>
              </w:rPr>
            </w:pPr>
            <w:r w:rsidRPr="002A4EA3">
              <w:rPr>
                <w:color w:val="C00000"/>
              </w:rPr>
              <w:t>1</w:t>
            </w:r>
            <w:r w:rsidR="00D20901" w:rsidRPr="002A4EA3">
              <w:rPr>
                <w:color w:val="C00000"/>
              </w:rPr>
              <w:t>3</w:t>
            </w:r>
            <w:r w:rsidRPr="002A4EA3">
              <w:rPr>
                <w:color w:val="C00000"/>
              </w:rPr>
              <w:t>.6</w:t>
            </w:r>
            <w:r w:rsidR="00FB2A9F" w:rsidRPr="002A4EA3">
              <w:rPr>
                <w:color w:val="C00000"/>
              </w:rPr>
              <w:t xml:space="preserve"> [</w:t>
            </w:r>
            <w:r w:rsidRPr="002A4EA3">
              <w:rPr>
                <w:color w:val="C00000"/>
              </w:rPr>
              <w:t>13.0</w:t>
            </w:r>
            <w:r w:rsidR="00FB2A9F" w:rsidRPr="002A4EA3">
              <w:rPr>
                <w:color w:val="C00000"/>
              </w:rPr>
              <w:t>,</w:t>
            </w:r>
            <w:r w:rsidRPr="002A4EA3">
              <w:rPr>
                <w:color w:val="C00000"/>
              </w:rPr>
              <w:t xml:space="preserve"> </w:t>
            </w:r>
            <w:r w:rsidR="00FB2A9F" w:rsidRPr="002A4EA3">
              <w:rPr>
                <w:color w:val="C00000"/>
              </w:rPr>
              <w:t>14.</w:t>
            </w:r>
            <w:r w:rsidRPr="002A4EA3">
              <w:rPr>
                <w:color w:val="C00000"/>
              </w:rPr>
              <w:t>3</w:t>
            </w:r>
            <w:r w:rsidR="00FB2A9F" w:rsidRPr="002A4EA3">
              <w:rPr>
                <w:color w:val="C00000"/>
              </w:rPr>
              <w:t>]</w:t>
            </w:r>
          </w:p>
        </w:tc>
      </w:tr>
    </w:tbl>
    <w:p w14:paraId="000006AA" w14:textId="32B9127D" w:rsidR="0056420F" w:rsidRPr="002A4EA3" w:rsidRDefault="00FB2A9F">
      <w:pPr>
        <w:spacing w:after="0" w:line="240" w:lineRule="auto"/>
        <w:rPr>
          <w:color w:val="C00000"/>
        </w:rPr>
      </w:pPr>
      <w:r w:rsidRPr="002A4EA3">
        <w:rPr>
          <w:color w:val="C00000"/>
        </w:rPr>
        <w:t>* The following PRAMS reporting sites were included in the analysis:</w:t>
      </w:r>
      <w:r w:rsidR="00AB4DF7" w:rsidRPr="002A4EA3">
        <w:rPr>
          <w:color w:val="C00000"/>
        </w:rPr>
        <w:t xml:space="preserve"> </w:t>
      </w:r>
      <w:r w:rsidRPr="002A4EA3">
        <w:rPr>
          <w:color w:val="C00000"/>
        </w:rPr>
        <w:t xml:space="preserve">AK, </w:t>
      </w:r>
      <w:r w:rsidR="0014760A" w:rsidRPr="002A4EA3">
        <w:rPr>
          <w:color w:val="C00000"/>
        </w:rPr>
        <w:t xml:space="preserve">AL, </w:t>
      </w:r>
      <w:r w:rsidRPr="002A4EA3">
        <w:rPr>
          <w:color w:val="C00000"/>
        </w:rPr>
        <w:t>AR, CO</w:t>
      </w:r>
      <w:r w:rsidR="0014760A" w:rsidRPr="002A4EA3">
        <w:rPr>
          <w:color w:val="C00000"/>
        </w:rPr>
        <w:t xml:space="preserve">, CT, </w:t>
      </w:r>
      <w:r w:rsidRPr="002A4EA3">
        <w:rPr>
          <w:color w:val="C00000"/>
        </w:rPr>
        <w:t xml:space="preserve">DE, GA, HI, </w:t>
      </w:r>
      <w:r w:rsidR="0014760A" w:rsidRPr="002A4EA3">
        <w:rPr>
          <w:color w:val="C00000"/>
        </w:rPr>
        <w:t xml:space="preserve">IA, </w:t>
      </w:r>
      <w:r w:rsidRPr="002A4EA3">
        <w:rPr>
          <w:color w:val="C00000"/>
        </w:rPr>
        <w:t xml:space="preserve">IL, </w:t>
      </w:r>
      <w:r w:rsidR="0014760A" w:rsidRPr="002A4EA3">
        <w:rPr>
          <w:color w:val="C00000"/>
        </w:rPr>
        <w:t xml:space="preserve">KS, KY, LA, </w:t>
      </w:r>
      <w:r w:rsidRPr="002A4EA3">
        <w:rPr>
          <w:color w:val="C00000"/>
        </w:rPr>
        <w:t xml:space="preserve">MA, MD, ME, MI, MN, MO, </w:t>
      </w:r>
      <w:r w:rsidR="0014760A" w:rsidRPr="002A4EA3">
        <w:rPr>
          <w:color w:val="C00000"/>
        </w:rPr>
        <w:t xml:space="preserve">MS, MT, NC, ND, </w:t>
      </w:r>
      <w:r w:rsidRPr="002A4EA3">
        <w:rPr>
          <w:color w:val="C00000"/>
        </w:rPr>
        <w:t xml:space="preserve">NE, </w:t>
      </w:r>
      <w:r w:rsidR="0014760A" w:rsidRPr="002A4EA3">
        <w:rPr>
          <w:color w:val="C00000"/>
        </w:rPr>
        <w:t xml:space="preserve">NH, </w:t>
      </w:r>
      <w:r w:rsidRPr="002A4EA3">
        <w:rPr>
          <w:color w:val="C00000"/>
        </w:rPr>
        <w:t xml:space="preserve">NJ, NM, NY, OK, PA, </w:t>
      </w:r>
      <w:r w:rsidR="0014760A" w:rsidRPr="002A4EA3">
        <w:rPr>
          <w:color w:val="C00000"/>
        </w:rPr>
        <w:t xml:space="preserve">PR, </w:t>
      </w:r>
      <w:r w:rsidRPr="002A4EA3">
        <w:rPr>
          <w:color w:val="C00000"/>
        </w:rPr>
        <w:t xml:space="preserve">RI, </w:t>
      </w:r>
      <w:r w:rsidR="0014760A" w:rsidRPr="002A4EA3">
        <w:rPr>
          <w:color w:val="C00000"/>
        </w:rPr>
        <w:t xml:space="preserve">SD, </w:t>
      </w:r>
      <w:r w:rsidRPr="002A4EA3">
        <w:rPr>
          <w:color w:val="C00000"/>
        </w:rPr>
        <w:t>T</w:t>
      </w:r>
      <w:r w:rsidR="0014760A" w:rsidRPr="002A4EA3">
        <w:rPr>
          <w:color w:val="C00000"/>
        </w:rPr>
        <w:t>X</w:t>
      </w:r>
      <w:r w:rsidRPr="002A4EA3">
        <w:rPr>
          <w:color w:val="C00000"/>
        </w:rPr>
        <w:t xml:space="preserve">, UT, </w:t>
      </w:r>
      <w:r w:rsidR="0014760A" w:rsidRPr="002A4EA3">
        <w:rPr>
          <w:color w:val="C00000"/>
        </w:rPr>
        <w:t xml:space="preserve">VA, </w:t>
      </w:r>
      <w:r w:rsidRPr="002A4EA3">
        <w:rPr>
          <w:color w:val="C00000"/>
        </w:rPr>
        <w:t>VT, WA, WI, WV, WY, NYC.</w:t>
      </w:r>
    </w:p>
    <w:p w14:paraId="000006AB" w14:textId="77777777" w:rsidR="0056420F" w:rsidRDefault="0056420F">
      <w:pPr>
        <w:spacing w:after="0" w:line="240" w:lineRule="auto"/>
        <w:rPr>
          <w:color w:val="7030A0"/>
        </w:rPr>
      </w:pPr>
    </w:p>
    <w:p w14:paraId="000006AC"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6AD" w14:textId="2049A28B" w:rsidR="0056420F" w:rsidRPr="002A4EA3" w:rsidRDefault="00FB2A9F">
      <w:pPr>
        <w:spacing w:after="0" w:line="240" w:lineRule="auto"/>
        <w:rPr>
          <w:color w:val="7030A0"/>
        </w:rPr>
      </w:pPr>
      <w:r w:rsidRPr="002A4EA3">
        <w:rPr>
          <w:color w:val="7030A0"/>
        </w:rPr>
        <w:t>We do not believe that risk adjustment is justified.</w:t>
      </w:r>
      <w:r w:rsidR="00AB4DF7" w:rsidRPr="002A4EA3">
        <w:rPr>
          <w:color w:val="7030A0"/>
        </w:rPr>
        <w:t xml:space="preserve"> </w:t>
      </w:r>
      <w:r w:rsidRPr="002A4EA3">
        <w:rPr>
          <w:color w:val="7030A0"/>
        </w:rPr>
        <w:t>Although there are [possible] variations in contraceptive use by socio-demographic characteristics, the reason for those patterns is based on modifiable clinical and programmatic considerations rather than differing biological responses to contraception.</w:t>
      </w:r>
      <w:r w:rsidR="00AB4DF7" w:rsidRPr="002A4EA3">
        <w:rPr>
          <w:color w:val="7030A0"/>
        </w:rPr>
        <w:t xml:space="preserve"> </w:t>
      </w:r>
      <w:r w:rsidRPr="002A4EA3">
        <w:rPr>
          <w:color w:val="7030A0"/>
        </w:rPr>
        <w:t>Although providers may see some local variations by socio-demographic characteristics, we do not believe that these differences will be maintained if contraceptive services are offered in a client-centered manner, as defined by CDC-OPA recommendations for providing quality family planning services (CDC-OPA, 2014).</w:t>
      </w:r>
    </w:p>
    <w:p w14:paraId="000006AE" w14:textId="77777777" w:rsidR="0056420F" w:rsidRPr="002A4EA3" w:rsidRDefault="0056420F">
      <w:pPr>
        <w:spacing w:after="0" w:line="240" w:lineRule="auto"/>
        <w:rPr>
          <w:color w:val="7030A0"/>
        </w:rPr>
      </w:pPr>
    </w:p>
    <w:p w14:paraId="000006AF" w14:textId="0A357B49" w:rsidR="0056420F" w:rsidRPr="002A4EA3" w:rsidRDefault="00FB2A9F">
      <w:pPr>
        <w:spacing w:after="0" w:line="240" w:lineRule="auto"/>
        <w:rPr>
          <w:color w:val="7030A0"/>
        </w:rPr>
      </w:pPr>
      <w:bookmarkStart w:id="23" w:name="_heading=h.44sinio" w:colFirst="0" w:colLast="0"/>
      <w:bookmarkEnd w:id="23"/>
      <w:r w:rsidRPr="002A4EA3">
        <w:rPr>
          <w:color w:val="7030A0"/>
        </w:rPr>
        <w:t>A special (unpublished) analysis of data from the Pregnancy Risk Assessment Monitoring System (PRAMS), 2011-2012, was conducted to explore disparities in the use of most and moderately effective and LARC methods of contraception (see table below).</w:t>
      </w:r>
      <w:r w:rsidR="00AB4DF7" w:rsidRPr="002A4EA3">
        <w:rPr>
          <w:color w:val="7030A0"/>
        </w:rPr>
        <w:t xml:space="preserve"> </w:t>
      </w:r>
      <w:r w:rsidRPr="002A4EA3">
        <w:rPr>
          <w:color w:val="7030A0"/>
        </w:rPr>
        <w:t xml:space="preserve">This analysis suggests that there are statistically significant differences by age, marital status and some income categories for use of most and </w:t>
      </w:r>
      <w:r w:rsidRPr="002A4EA3">
        <w:rPr>
          <w:color w:val="7030A0"/>
        </w:rPr>
        <w:lastRenderedPageBreak/>
        <w:t>moderately effective methods and LARC methods.</w:t>
      </w:r>
      <w:r w:rsidR="00AB4DF7" w:rsidRPr="002A4EA3">
        <w:rPr>
          <w:color w:val="7030A0"/>
        </w:rPr>
        <w:t xml:space="preserve"> </w:t>
      </w:r>
      <w:r w:rsidRPr="002A4EA3">
        <w:rPr>
          <w:color w:val="7030A0"/>
        </w:rPr>
        <w:t xml:space="preserve"> However, there were no significant differences by race/ethnicity, and most income categories.</w:t>
      </w:r>
      <w:r w:rsidR="00AB4DF7" w:rsidRPr="002A4EA3">
        <w:rPr>
          <w:color w:val="7030A0"/>
        </w:rPr>
        <w:t xml:space="preserve"> </w:t>
      </w:r>
    </w:p>
    <w:p w14:paraId="000006B0" w14:textId="77777777" w:rsidR="0056420F" w:rsidRPr="002A4EA3" w:rsidRDefault="0056420F">
      <w:pPr>
        <w:spacing w:after="0" w:line="240" w:lineRule="auto"/>
        <w:jc w:val="center"/>
        <w:rPr>
          <w:b/>
          <w:color w:val="7030A0"/>
        </w:rPr>
      </w:pPr>
    </w:p>
    <w:p w14:paraId="000006B1" w14:textId="77777777" w:rsidR="0056420F" w:rsidRPr="002A4EA3" w:rsidRDefault="00FB2A9F">
      <w:pPr>
        <w:spacing w:after="0" w:line="240" w:lineRule="auto"/>
        <w:jc w:val="center"/>
        <w:rPr>
          <w:b/>
          <w:color w:val="7030A0"/>
        </w:rPr>
      </w:pPr>
      <w:r w:rsidRPr="002A4EA3">
        <w:rPr>
          <w:b/>
          <w:color w:val="7030A0"/>
        </w:rPr>
        <w:t>Percentage of women 15-44 years of age with a recent live birth</w:t>
      </w:r>
    </w:p>
    <w:p w14:paraId="000006B2" w14:textId="77777777" w:rsidR="0056420F" w:rsidRPr="002A4EA3" w:rsidRDefault="00FB2A9F">
      <w:pPr>
        <w:spacing w:after="0" w:line="240" w:lineRule="auto"/>
        <w:jc w:val="center"/>
        <w:rPr>
          <w:b/>
          <w:color w:val="7030A0"/>
        </w:rPr>
      </w:pPr>
      <w:r w:rsidRPr="002A4EA3">
        <w:rPr>
          <w:b/>
          <w:color w:val="7030A0"/>
        </w:rPr>
        <w:t xml:space="preserve">that used a most/moderately effective or a LARC method of contraception, </w:t>
      </w:r>
    </w:p>
    <w:p w14:paraId="000006B3" w14:textId="77777777" w:rsidR="0056420F" w:rsidRPr="002A4EA3" w:rsidRDefault="00FB2A9F">
      <w:pPr>
        <w:spacing w:after="0" w:line="240" w:lineRule="auto"/>
        <w:jc w:val="center"/>
        <w:rPr>
          <w:b/>
          <w:color w:val="7030A0"/>
        </w:rPr>
      </w:pPr>
      <w:r w:rsidRPr="002A4EA3">
        <w:rPr>
          <w:b/>
          <w:color w:val="7030A0"/>
        </w:rPr>
        <w:t>Pregnancy Risk Assessment Monitoring System (PRAMS)* 2011-2012</w:t>
      </w:r>
    </w:p>
    <w:tbl>
      <w:tblPr>
        <w:tblStyle w:val="afff6"/>
        <w:tblW w:w="9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Percentage of women 15-44 years of age with a recent live birth that used a most/moderately effective or a LARC method of contraception, Pregnancy Risk Assessment Monitoring System (PRAMS)* 2011-2012"/>
        <w:tblDescription w:val="The table shows the percentage of women 15-44 years of age with a recent live birth that used a most/moderately effective or a LARC method of contraception by demographic characteristics"/>
      </w:tblPr>
      <w:tblGrid>
        <w:gridCol w:w="2209"/>
        <w:gridCol w:w="1386"/>
        <w:gridCol w:w="2895"/>
        <w:gridCol w:w="2912"/>
      </w:tblGrid>
      <w:tr w:rsidR="00BE7E01" w14:paraId="2FDA55BE" w14:textId="77777777" w:rsidTr="006C0E32">
        <w:trPr>
          <w:cantSplit/>
          <w:trHeight w:val="800"/>
          <w:tblHeader/>
        </w:trPr>
        <w:tc>
          <w:tcPr>
            <w:tcW w:w="2209" w:type="dxa"/>
            <w:tcBorders>
              <w:top w:val="single" w:sz="4" w:space="0" w:color="000000"/>
              <w:left w:val="single" w:sz="4" w:space="0" w:color="000000"/>
              <w:right w:val="single" w:sz="4" w:space="0" w:color="000000"/>
            </w:tcBorders>
            <w:shd w:val="clear" w:color="auto" w:fill="auto"/>
          </w:tcPr>
          <w:p w14:paraId="000006B4" w14:textId="77777777" w:rsidR="0056420F" w:rsidRDefault="0056420F">
            <w:pPr>
              <w:jc w:val="center"/>
              <w:rPr>
                <w:b/>
                <w:color w:val="1F497D"/>
                <w:sz w:val="20"/>
                <w:szCs w:val="20"/>
              </w:rPr>
            </w:pPr>
          </w:p>
        </w:tc>
        <w:tc>
          <w:tcPr>
            <w:tcW w:w="1386" w:type="dxa"/>
            <w:tcBorders>
              <w:top w:val="single" w:sz="4" w:space="0" w:color="000000"/>
              <w:left w:val="nil"/>
              <w:right w:val="single" w:sz="4" w:space="0" w:color="000000"/>
            </w:tcBorders>
            <w:shd w:val="clear" w:color="auto" w:fill="auto"/>
            <w:vAlign w:val="center"/>
          </w:tcPr>
          <w:p w14:paraId="000006B5" w14:textId="77777777" w:rsidR="0056420F" w:rsidRPr="002A4EA3" w:rsidRDefault="00FB2A9F">
            <w:pPr>
              <w:jc w:val="center"/>
              <w:rPr>
                <w:b/>
                <w:color w:val="7030A0"/>
                <w:sz w:val="20"/>
                <w:szCs w:val="20"/>
              </w:rPr>
            </w:pPr>
            <w:r w:rsidRPr="002A4EA3">
              <w:rPr>
                <w:b/>
                <w:color w:val="7030A0"/>
                <w:sz w:val="20"/>
                <w:szCs w:val="20"/>
              </w:rPr>
              <w:t>Sample size</w:t>
            </w:r>
          </w:p>
          <w:p w14:paraId="000006B6" w14:textId="77777777" w:rsidR="0056420F" w:rsidRDefault="00FB2A9F">
            <w:pPr>
              <w:jc w:val="center"/>
              <w:rPr>
                <w:b/>
                <w:color w:val="1F497D"/>
                <w:sz w:val="20"/>
                <w:szCs w:val="20"/>
              </w:rPr>
            </w:pPr>
            <w:r w:rsidRPr="002A4EA3">
              <w:rPr>
                <w:b/>
                <w:color w:val="7030A0"/>
                <w:sz w:val="20"/>
                <w:szCs w:val="20"/>
              </w:rPr>
              <w:t>(unweighted)</w:t>
            </w:r>
          </w:p>
        </w:tc>
        <w:tc>
          <w:tcPr>
            <w:tcW w:w="2895" w:type="dxa"/>
            <w:tcBorders>
              <w:top w:val="single" w:sz="4" w:space="0" w:color="000000"/>
              <w:left w:val="nil"/>
              <w:right w:val="single" w:sz="4" w:space="0" w:color="000000"/>
            </w:tcBorders>
            <w:shd w:val="clear" w:color="auto" w:fill="auto"/>
            <w:vAlign w:val="center"/>
          </w:tcPr>
          <w:p w14:paraId="000006B7" w14:textId="77777777" w:rsidR="0056420F" w:rsidRPr="002A4EA3" w:rsidRDefault="00FB2A9F">
            <w:pPr>
              <w:jc w:val="center"/>
              <w:rPr>
                <w:b/>
                <w:color w:val="7030A0"/>
                <w:sz w:val="20"/>
                <w:szCs w:val="20"/>
              </w:rPr>
            </w:pPr>
            <w:r w:rsidRPr="002A4EA3">
              <w:rPr>
                <w:b/>
                <w:color w:val="7030A0"/>
                <w:sz w:val="20"/>
                <w:szCs w:val="20"/>
              </w:rPr>
              <w:t>Most or moderately effective methods</w:t>
            </w:r>
          </w:p>
          <w:p w14:paraId="000006B8" w14:textId="77777777" w:rsidR="0056420F" w:rsidRDefault="00FB2A9F">
            <w:pPr>
              <w:jc w:val="center"/>
              <w:rPr>
                <w:b/>
                <w:color w:val="1F497D"/>
                <w:sz w:val="20"/>
                <w:szCs w:val="20"/>
              </w:rPr>
            </w:pPr>
            <w:r w:rsidRPr="002A4EA3">
              <w:rPr>
                <w:b/>
                <w:color w:val="7030A0"/>
                <w:sz w:val="20"/>
                <w:szCs w:val="20"/>
              </w:rPr>
              <w:t>Percent [95% Confidence Limits]</w:t>
            </w:r>
          </w:p>
        </w:tc>
        <w:tc>
          <w:tcPr>
            <w:tcW w:w="2912" w:type="dxa"/>
            <w:tcBorders>
              <w:top w:val="single" w:sz="4" w:space="0" w:color="000000"/>
              <w:left w:val="nil"/>
              <w:right w:val="single" w:sz="4" w:space="0" w:color="000000"/>
            </w:tcBorders>
            <w:shd w:val="clear" w:color="auto" w:fill="auto"/>
            <w:vAlign w:val="center"/>
          </w:tcPr>
          <w:p w14:paraId="000006B9" w14:textId="77777777" w:rsidR="0056420F" w:rsidRPr="002A4EA3" w:rsidRDefault="00FB2A9F">
            <w:pPr>
              <w:jc w:val="center"/>
              <w:rPr>
                <w:b/>
                <w:color w:val="7030A0"/>
                <w:sz w:val="20"/>
                <w:szCs w:val="20"/>
              </w:rPr>
            </w:pPr>
            <w:r w:rsidRPr="002A4EA3">
              <w:rPr>
                <w:b/>
                <w:color w:val="7030A0"/>
                <w:sz w:val="20"/>
                <w:szCs w:val="20"/>
              </w:rPr>
              <w:t>LARC methods</w:t>
            </w:r>
          </w:p>
          <w:p w14:paraId="000006BA" w14:textId="77777777" w:rsidR="0056420F" w:rsidRPr="002A4EA3" w:rsidRDefault="00FB2A9F">
            <w:pPr>
              <w:jc w:val="center"/>
              <w:rPr>
                <w:b/>
                <w:color w:val="7030A0"/>
                <w:sz w:val="20"/>
                <w:szCs w:val="20"/>
              </w:rPr>
            </w:pPr>
            <w:r w:rsidRPr="002A4EA3">
              <w:rPr>
                <w:b/>
                <w:color w:val="7030A0"/>
                <w:sz w:val="20"/>
                <w:szCs w:val="20"/>
              </w:rPr>
              <w:t>Percent [95% Confidence Limits]</w:t>
            </w:r>
          </w:p>
        </w:tc>
      </w:tr>
      <w:tr w:rsidR="00BE7E01" w14:paraId="6618331C" w14:textId="77777777" w:rsidTr="006C0E32">
        <w:trPr>
          <w:cantSplit/>
          <w:trHeight w:val="319"/>
        </w:trPr>
        <w:tc>
          <w:tcPr>
            <w:tcW w:w="2209" w:type="dxa"/>
            <w:tcBorders>
              <w:top w:val="single" w:sz="4" w:space="0" w:color="000000"/>
              <w:left w:val="single" w:sz="4" w:space="0" w:color="000000"/>
              <w:right w:val="single" w:sz="4" w:space="0" w:color="000000"/>
            </w:tcBorders>
            <w:shd w:val="clear" w:color="auto" w:fill="auto"/>
            <w:vAlign w:val="bottom"/>
          </w:tcPr>
          <w:p w14:paraId="000006BB" w14:textId="77777777" w:rsidR="0056420F" w:rsidRDefault="00FB2A9F">
            <w:pPr>
              <w:rPr>
                <w:b/>
                <w:color w:val="1F497D"/>
                <w:sz w:val="20"/>
                <w:szCs w:val="20"/>
              </w:rPr>
            </w:pPr>
            <w:r w:rsidRPr="002A4EA3">
              <w:rPr>
                <w:b/>
                <w:color w:val="7030A0"/>
                <w:sz w:val="20"/>
                <w:szCs w:val="20"/>
              </w:rPr>
              <w:t>Overall</w:t>
            </w:r>
          </w:p>
        </w:tc>
        <w:tc>
          <w:tcPr>
            <w:tcW w:w="1386" w:type="dxa"/>
            <w:tcBorders>
              <w:top w:val="single" w:sz="4" w:space="0" w:color="000000"/>
              <w:left w:val="nil"/>
              <w:right w:val="single" w:sz="4" w:space="0" w:color="000000"/>
            </w:tcBorders>
            <w:shd w:val="clear" w:color="auto" w:fill="auto"/>
            <w:vAlign w:val="bottom"/>
          </w:tcPr>
          <w:p w14:paraId="000006BC" w14:textId="77777777" w:rsidR="0056420F" w:rsidRDefault="00FB2A9F">
            <w:pPr>
              <w:jc w:val="center"/>
              <w:rPr>
                <w:color w:val="1F497D"/>
                <w:sz w:val="20"/>
                <w:szCs w:val="20"/>
              </w:rPr>
            </w:pPr>
            <w:r w:rsidRPr="002A4EA3">
              <w:rPr>
                <w:color w:val="7030A0"/>
                <w:sz w:val="20"/>
                <w:szCs w:val="20"/>
              </w:rPr>
              <w:t>146,648</w:t>
            </w:r>
          </w:p>
        </w:tc>
        <w:tc>
          <w:tcPr>
            <w:tcW w:w="2895" w:type="dxa"/>
            <w:tcBorders>
              <w:top w:val="single" w:sz="4" w:space="0" w:color="000000"/>
              <w:left w:val="nil"/>
              <w:right w:val="single" w:sz="4" w:space="0" w:color="000000"/>
            </w:tcBorders>
            <w:shd w:val="clear" w:color="auto" w:fill="auto"/>
            <w:vAlign w:val="bottom"/>
          </w:tcPr>
          <w:p w14:paraId="000006BD" w14:textId="77777777" w:rsidR="0056420F" w:rsidRDefault="00FB2A9F">
            <w:pPr>
              <w:jc w:val="center"/>
              <w:rPr>
                <w:color w:val="1F497D"/>
                <w:sz w:val="20"/>
                <w:szCs w:val="20"/>
              </w:rPr>
            </w:pPr>
            <w:r w:rsidRPr="002A4EA3">
              <w:rPr>
                <w:color w:val="7030A0"/>
                <w:sz w:val="20"/>
                <w:szCs w:val="20"/>
              </w:rPr>
              <w:t>49.9 [49.1,50.6]</w:t>
            </w:r>
          </w:p>
        </w:tc>
        <w:tc>
          <w:tcPr>
            <w:tcW w:w="2912" w:type="dxa"/>
            <w:tcBorders>
              <w:top w:val="single" w:sz="4" w:space="0" w:color="000000"/>
              <w:left w:val="nil"/>
              <w:right w:val="single" w:sz="4" w:space="0" w:color="000000"/>
            </w:tcBorders>
            <w:shd w:val="clear" w:color="auto" w:fill="auto"/>
            <w:vAlign w:val="bottom"/>
          </w:tcPr>
          <w:p w14:paraId="000006BE" w14:textId="77777777" w:rsidR="0056420F" w:rsidRPr="002A4EA3" w:rsidRDefault="00FB2A9F">
            <w:pPr>
              <w:jc w:val="center"/>
              <w:rPr>
                <w:color w:val="7030A0"/>
                <w:sz w:val="20"/>
                <w:szCs w:val="20"/>
              </w:rPr>
            </w:pPr>
            <w:r w:rsidRPr="002A4EA3">
              <w:rPr>
                <w:color w:val="7030A0"/>
                <w:sz w:val="20"/>
                <w:szCs w:val="20"/>
              </w:rPr>
              <w:t xml:space="preserve">13.6 </w:t>
            </w:r>
          </w:p>
        </w:tc>
      </w:tr>
      <w:tr w:rsidR="00BE7E01" w14:paraId="496DB840" w14:textId="77777777" w:rsidTr="006C0E32">
        <w:trPr>
          <w:cantSplit/>
          <w:trHeight w:val="319"/>
        </w:trPr>
        <w:tc>
          <w:tcPr>
            <w:tcW w:w="2209" w:type="dxa"/>
            <w:tcBorders>
              <w:top w:val="single" w:sz="4" w:space="0" w:color="000000"/>
              <w:left w:val="single" w:sz="4" w:space="0" w:color="000000"/>
              <w:right w:val="single" w:sz="4" w:space="0" w:color="000000"/>
            </w:tcBorders>
            <w:shd w:val="clear" w:color="auto" w:fill="auto"/>
            <w:vAlign w:val="bottom"/>
          </w:tcPr>
          <w:p w14:paraId="000006BF" w14:textId="77777777" w:rsidR="0056420F" w:rsidRDefault="00FB2A9F">
            <w:pPr>
              <w:rPr>
                <w:b/>
                <w:color w:val="1F497D"/>
                <w:sz w:val="20"/>
                <w:szCs w:val="20"/>
              </w:rPr>
            </w:pPr>
            <w:r w:rsidRPr="002A4EA3">
              <w:rPr>
                <w:b/>
                <w:color w:val="7030A0"/>
                <w:sz w:val="20"/>
                <w:szCs w:val="20"/>
              </w:rPr>
              <w:t>Age</w:t>
            </w:r>
          </w:p>
        </w:tc>
        <w:tc>
          <w:tcPr>
            <w:tcW w:w="1386" w:type="dxa"/>
            <w:tcBorders>
              <w:top w:val="single" w:sz="4" w:space="0" w:color="000000"/>
              <w:left w:val="nil"/>
              <w:right w:val="single" w:sz="4" w:space="0" w:color="000000"/>
            </w:tcBorders>
            <w:shd w:val="clear" w:color="auto" w:fill="auto"/>
            <w:vAlign w:val="bottom"/>
          </w:tcPr>
          <w:p w14:paraId="000006C0" w14:textId="77777777" w:rsidR="0056420F" w:rsidRDefault="0056420F">
            <w:pPr>
              <w:jc w:val="center"/>
              <w:rPr>
                <w:color w:val="1F497D"/>
                <w:sz w:val="20"/>
                <w:szCs w:val="20"/>
              </w:rPr>
            </w:pPr>
          </w:p>
        </w:tc>
        <w:tc>
          <w:tcPr>
            <w:tcW w:w="2895" w:type="dxa"/>
            <w:tcBorders>
              <w:top w:val="single" w:sz="4" w:space="0" w:color="000000"/>
              <w:left w:val="nil"/>
              <w:right w:val="single" w:sz="4" w:space="0" w:color="000000"/>
            </w:tcBorders>
            <w:shd w:val="clear" w:color="auto" w:fill="auto"/>
            <w:vAlign w:val="bottom"/>
          </w:tcPr>
          <w:p w14:paraId="000006C1" w14:textId="77777777" w:rsidR="0056420F" w:rsidRDefault="0056420F">
            <w:pPr>
              <w:jc w:val="center"/>
              <w:rPr>
                <w:color w:val="1F497D"/>
                <w:sz w:val="20"/>
                <w:szCs w:val="20"/>
              </w:rPr>
            </w:pPr>
          </w:p>
        </w:tc>
        <w:tc>
          <w:tcPr>
            <w:tcW w:w="2912" w:type="dxa"/>
            <w:tcBorders>
              <w:top w:val="single" w:sz="4" w:space="0" w:color="000000"/>
              <w:left w:val="nil"/>
              <w:right w:val="single" w:sz="4" w:space="0" w:color="000000"/>
            </w:tcBorders>
            <w:shd w:val="clear" w:color="auto" w:fill="auto"/>
            <w:vAlign w:val="bottom"/>
          </w:tcPr>
          <w:p w14:paraId="000006C2" w14:textId="77777777" w:rsidR="0056420F" w:rsidRPr="002A4EA3" w:rsidRDefault="0056420F">
            <w:pPr>
              <w:jc w:val="right"/>
              <w:rPr>
                <w:color w:val="7030A0"/>
                <w:sz w:val="20"/>
                <w:szCs w:val="20"/>
              </w:rPr>
            </w:pPr>
          </w:p>
        </w:tc>
      </w:tr>
      <w:tr w:rsidR="00BE7E01" w14:paraId="11424B7D" w14:textId="77777777" w:rsidTr="006C0E32">
        <w:trPr>
          <w:cantSplit/>
          <w:trHeight w:val="319"/>
        </w:trPr>
        <w:tc>
          <w:tcPr>
            <w:tcW w:w="2209" w:type="dxa"/>
            <w:tcBorders>
              <w:left w:val="single" w:sz="4" w:space="0" w:color="000000"/>
              <w:right w:val="single" w:sz="4" w:space="0" w:color="000000"/>
            </w:tcBorders>
            <w:shd w:val="clear" w:color="auto" w:fill="auto"/>
            <w:vAlign w:val="center"/>
          </w:tcPr>
          <w:p w14:paraId="000006C5" w14:textId="71D7F0D4" w:rsidR="0056420F" w:rsidRPr="00602A74" w:rsidRDefault="00FB2A9F">
            <w:pPr>
              <w:rPr>
                <w:color w:val="1F497D"/>
                <w:sz w:val="20"/>
                <w:szCs w:val="20"/>
              </w:rPr>
            </w:pPr>
            <w:r w:rsidRPr="002A4EA3">
              <w:rPr>
                <w:color w:val="7030A0"/>
                <w:sz w:val="20"/>
                <w:szCs w:val="20"/>
              </w:rPr>
              <w:t>&lt;19</w:t>
            </w:r>
          </w:p>
        </w:tc>
        <w:tc>
          <w:tcPr>
            <w:tcW w:w="1386" w:type="dxa"/>
            <w:tcBorders>
              <w:left w:val="nil"/>
              <w:right w:val="single" w:sz="4" w:space="0" w:color="000000"/>
            </w:tcBorders>
            <w:shd w:val="clear" w:color="auto" w:fill="auto"/>
            <w:vAlign w:val="bottom"/>
          </w:tcPr>
          <w:p w14:paraId="000006C6" w14:textId="77777777" w:rsidR="0056420F" w:rsidRDefault="00FB2A9F">
            <w:pPr>
              <w:jc w:val="center"/>
              <w:rPr>
                <w:color w:val="1F497D"/>
                <w:sz w:val="20"/>
                <w:szCs w:val="20"/>
              </w:rPr>
            </w:pPr>
            <w:r w:rsidRPr="002A4EA3">
              <w:rPr>
                <w:color w:val="7030A0"/>
                <w:sz w:val="20"/>
                <w:szCs w:val="20"/>
              </w:rPr>
              <w:t>13,141</w:t>
            </w:r>
          </w:p>
        </w:tc>
        <w:tc>
          <w:tcPr>
            <w:tcW w:w="2895" w:type="dxa"/>
            <w:tcBorders>
              <w:left w:val="nil"/>
              <w:right w:val="single" w:sz="4" w:space="0" w:color="000000"/>
            </w:tcBorders>
            <w:shd w:val="clear" w:color="auto" w:fill="auto"/>
            <w:vAlign w:val="bottom"/>
          </w:tcPr>
          <w:p w14:paraId="000006C7" w14:textId="77777777" w:rsidR="0056420F" w:rsidRDefault="00FB2A9F">
            <w:pPr>
              <w:jc w:val="center"/>
              <w:rPr>
                <w:color w:val="1F497D"/>
                <w:sz w:val="20"/>
                <w:szCs w:val="20"/>
              </w:rPr>
            </w:pPr>
            <w:r w:rsidRPr="002A4EA3">
              <w:rPr>
                <w:color w:val="7030A0"/>
                <w:sz w:val="20"/>
                <w:szCs w:val="20"/>
              </w:rPr>
              <w:t>60.1[57.4,62.7]</w:t>
            </w:r>
          </w:p>
        </w:tc>
        <w:tc>
          <w:tcPr>
            <w:tcW w:w="2912" w:type="dxa"/>
            <w:tcBorders>
              <w:left w:val="nil"/>
              <w:right w:val="single" w:sz="4" w:space="0" w:color="000000"/>
            </w:tcBorders>
            <w:shd w:val="clear" w:color="auto" w:fill="auto"/>
            <w:vAlign w:val="bottom"/>
          </w:tcPr>
          <w:p w14:paraId="000006C8" w14:textId="77777777" w:rsidR="0056420F" w:rsidRPr="002A4EA3" w:rsidRDefault="00FB2A9F">
            <w:pPr>
              <w:jc w:val="center"/>
              <w:rPr>
                <w:color w:val="7030A0"/>
                <w:sz w:val="20"/>
                <w:szCs w:val="20"/>
              </w:rPr>
            </w:pPr>
            <w:r w:rsidRPr="002A4EA3">
              <w:rPr>
                <w:color w:val="7030A0"/>
                <w:sz w:val="20"/>
                <w:szCs w:val="20"/>
              </w:rPr>
              <w:t>23.1 [21.0,25.4]</w:t>
            </w:r>
          </w:p>
        </w:tc>
      </w:tr>
      <w:tr w:rsidR="00BE7E01" w14:paraId="3756C4E4" w14:textId="77777777" w:rsidTr="006C0E32">
        <w:trPr>
          <w:cantSplit/>
          <w:trHeight w:val="319"/>
        </w:trPr>
        <w:tc>
          <w:tcPr>
            <w:tcW w:w="2209" w:type="dxa"/>
            <w:tcBorders>
              <w:left w:val="single" w:sz="4" w:space="0" w:color="000000"/>
              <w:right w:val="single" w:sz="4" w:space="0" w:color="000000"/>
            </w:tcBorders>
            <w:shd w:val="clear" w:color="auto" w:fill="auto"/>
            <w:vAlign w:val="center"/>
          </w:tcPr>
          <w:p w14:paraId="000006C9" w14:textId="69CB985F" w:rsidR="0056420F" w:rsidRDefault="00602A74">
            <w:pPr>
              <w:widowControl w:val="0"/>
              <w:pBdr>
                <w:top w:val="nil"/>
                <w:left w:val="nil"/>
                <w:bottom w:val="nil"/>
                <w:right w:val="nil"/>
                <w:between w:val="nil"/>
              </w:pBdr>
              <w:spacing w:line="276" w:lineRule="auto"/>
              <w:rPr>
                <w:color w:val="1F497D"/>
                <w:sz w:val="20"/>
                <w:szCs w:val="20"/>
              </w:rPr>
            </w:pPr>
            <w:r w:rsidRPr="002A4EA3">
              <w:rPr>
                <w:color w:val="7030A0"/>
                <w:sz w:val="20"/>
                <w:szCs w:val="20"/>
              </w:rPr>
              <w:t>20-29</w:t>
            </w:r>
          </w:p>
        </w:tc>
        <w:tc>
          <w:tcPr>
            <w:tcW w:w="1386" w:type="dxa"/>
            <w:tcBorders>
              <w:top w:val="nil"/>
              <w:left w:val="nil"/>
              <w:right w:val="single" w:sz="4" w:space="0" w:color="000000"/>
            </w:tcBorders>
            <w:shd w:val="clear" w:color="auto" w:fill="auto"/>
            <w:vAlign w:val="bottom"/>
          </w:tcPr>
          <w:p w14:paraId="000006CA" w14:textId="77777777" w:rsidR="0056420F" w:rsidRDefault="00FB2A9F">
            <w:pPr>
              <w:jc w:val="center"/>
              <w:rPr>
                <w:color w:val="1F497D"/>
                <w:sz w:val="20"/>
                <w:szCs w:val="20"/>
              </w:rPr>
            </w:pPr>
            <w:r w:rsidRPr="002A4EA3">
              <w:rPr>
                <w:color w:val="7030A0"/>
                <w:sz w:val="20"/>
                <w:szCs w:val="20"/>
              </w:rPr>
              <w:t>74,925</w:t>
            </w:r>
          </w:p>
        </w:tc>
        <w:tc>
          <w:tcPr>
            <w:tcW w:w="2895" w:type="dxa"/>
            <w:tcBorders>
              <w:top w:val="nil"/>
              <w:left w:val="nil"/>
              <w:right w:val="single" w:sz="4" w:space="0" w:color="000000"/>
            </w:tcBorders>
            <w:shd w:val="clear" w:color="auto" w:fill="auto"/>
            <w:vAlign w:val="bottom"/>
          </w:tcPr>
          <w:p w14:paraId="000006CB" w14:textId="3815C5D6" w:rsidR="0056420F" w:rsidRDefault="00FB2A9F">
            <w:pPr>
              <w:jc w:val="center"/>
              <w:rPr>
                <w:color w:val="1F497D"/>
                <w:sz w:val="20"/>
                <w:szCs w:val="20"/>
              </w:rPr>
            </w:pPr>
            <w:r w:rsidRPr="002A4EA3">
              <w:rPr>
                <w:color w:val="7030A0"/>
                <w:sz w:val="20"/>
                <w:szCs w:val="20"/>
              </w:rPr>
              <w:t>52.9 [51.9,53.9]</w:t>
            </w:r>
            <w:r w:rsidR="00AB4DF7" w:rsidRPr="002A4EA3">
              <w:rPr>
                <w:color w:val="7030A0"/>
                <w:sz w:val="20"/>
                <w:szCs w:val="20"/>
              </w:rPr>
              <w:t xml:space="preserve"> </w:t>
            </w:r>
          </w:p>
        </w:tc>
        <w:tc>
          <w:tcPr>
            <w:tcW w:w="2912" w:type="dxa"/>
            <w:tcBorders>
              <w:top w:val="nil"/>
              <w:left w:val="nil"/>
              <w:right w:val="single" w:sz="4" w:space="0" w:color="000000"/>
            </w:tcBorders>
            <w:shd w:val="clear" w:color="auto" w:fill="auto"/>
            <w:vAlign w:val="bottom"/>
          </w:tcPr>
          <w:p w14:paraId="000006CC" w14:textId="77777777" w:rsidR="0056420F" w:rsidRPr="002A4EA3" w:rsidRDefault="00FB2A9F">
            <w:pPr>
              <w:jc w:val="center"/>
              <w:rPr>
                <w:color w:val="7030A0"/>
                <w:sz w:val="20"/>
                <w:szCs w:val="20"/>
              </w:rPr>
            </w:pPr>
            <w:r w:rsidRPr="002A4EA3">
              <w:rPr>
                <w:color w:val="7030A0"/>
                <w:sz w:val="20"/>
                <w:szCs w:val="20"/>
              </w:rPr>
              <w:t>15.8 [15.1,16.5]</w:t>
            </w:r>
          </w:p>
        </w:tc>
      </w:tr>
      <w:tr w:rsidR="004E7BC9" w14:paraId="16CC2770" w14:textId="77777777" w:rsidTr="006C0E32">
        <w:trPr>
          <w:cantSplit/>
          <w:trHeight w:val="319"/>
        </w:trPr>
        <w:tc>
          <w:tcPr>
            <w:tcW w:w="2209" w:type="dxa"/>
            <w:tcBorders>
              <w:left w:val="single" w:sz="4" w:space="0" w:color="000000"/>
              <w:right w:val="single" w:sz="4" w:space="0" w:color="000000"/>
            </w:tcBorders>
            <w:shd w:val="clear" w:color="auto" w:fill="auto"/>
            <w:vAlign w:val="center"/>
          </w:tcPr>
          <w:p w14:paraId="000006CD" w14:textId="056A4C6A" w:rsidR="0056420F" w:rsidRDefault="00602A74">
            <w:pPr>
              <w:widowControl w:val="0"/>
              <w:pBdr>
                <w:top w:val="nil"/>
                <w:left w:val="nil"/>
                <w:bottom w:val="nil"/>
                <w:right w:val="nil"/>
                <w:between w:val="nil"/>
              </w:pBdr>
              <w:spacing w:line="276" w:lineRule="auto"/>
              <w:rPr>
                <w:color w:val="1F497D"/>
                <w:sz w:val="20"/>
                <w:szCs w:val="20"/>
              </w:rPr>
            </w:pPr>
            <w:r w:rsidRPr="002A4EA3">
              <w:rPr>
                <w:color w:val="7030A0"/>
                <w:sz w:val="20"/>
                <w:szCs w:val="20"/>
              </w:rPr>
              <w:t>&gt;30</w:t>
            </w:r>
          </w:p>
        </w:tc>
        <w:tc>
          <w:tcPr>
            <w:tcW w:w="1386" w:type="dxa"/>
            <w:tcBorders>
              <w:top w:val="nil"/>
              <w:left w:val="nil"/>
              <w:bottom w:val="single" w:sz="4" w:space="0" w:color="000000"/>
              <w:right w:val="single" w:sz="4" w:space="0" w:color="000000"/>
            </w:tcBorders>
            <w:shd w:val="clear" w:color="auto" w:fill="auto"/>
            <w:vAlign w:val="bottom"/>
          </w:tcPr>
          <w:p w14:paraId="000006CE" w14:textId="77777777" w:rsidR="0056420F" w:rsidRDefault="00FB2A9F">
            <w:pPr>
              <w:jc w:val="center"/>
              <w:rPr>
                <w:color w:val="1F497D"/>
                <w:sz w:val="20"/>
                <w:szCs w:val="20"/>
              </w:rPr>
            </w:pPr>
            <w:r w:rsidRPr="002A4EA3">
              <w:rPr>
                <w:color w:val="7030A0"/>
                <w:sz w:val="20"/>
                <w:szCs w:val="20"/>
              </w:rPr>
              <w:t>58,575</w:t>
            </w:r>
          </w:p>
        </w:tc>
        <w:tc>
          <w:tcPr>
            <w:tcW w:w="2895" w:type="dxa"/>
            <w:tcBorders>
              <w:top w:val="nil"/>
              <w:left w:val="nil"/>
              <w:bottom w:val="single" w:sz="4" w:space="0" w:color="000000"/>
              <w:right w:val="single" w:sz="4" w:space="0" w:color="000000"/>
            </w:tcBorders>
            <w:shd w:val="clear" w:color="auto" w:fill="auto"/>
            <w:vAlign w:val="bottom"/>
          </w:tcPr>
          <w:p w14:paraId="000006CF" w14:textId="3D12C3F7" w:rsidR="0056420F" w:rsidRDefault="00FB2A9F">
            <w:pPr>
              <w:jc w:val="center"/>
              <w:rPr>
                <w:color w:val="1F497D"/>
                <w:sz w:val="20"/>
                <w:szCs w:val="20"/>
              </w:rPr>
            </w:pPr>
            <w:r w:rsidRPr="002A4EA3">
              <w:rPr>
                <w:color w:val="7030A0"/>
                <w:sz w:val="20"/>
                <w:szCs w:val="20"/>
              </w:rPr>
              <w:t>44.6 [43.5,45.6]</w:t>
            </w:r>
            <w:r w:rsidR="00AB4DF7" w:rsidRPr="002A4EA3">
              <w:rPr>
                <w:color w:val="7030A0"/>
                <w:sz w:val="20"/>
                <w:szCs w:val="20"/>
              </w:rPr>
              <w:t xml:space="preserve"> </w:t>
            </w:r>
          </w:p>
        </w:tc>
        <w:tc>
          <w:tcPr>
            <w:tcW w:w="2912" w:type="dxa"/>
            <w:tcBorders>
              <w:top w:val="nil"/>
              <w:left w:val="nil"/>
              <w:bottom w:val="single" w:sz="4" w:space="0" w:color="000000"/>
              <w:right w:val="single" w:sz="4" w:space="0" w:color="000000"/>
            </w:tcBorders>
            <w:shd w:val="clear" w:color="auto" w:fill="auto"/>
            <w:vAlign w:val="bottom"/>
          </w:tcPr>
          <w:p w14:paraId="000006D0" w14:textId="77777777" w:rsidR="0056420F" w:rsidRPr="002A4EA3" w:rsidRDefault="00FB2A9F">
            <w:pPr>
              <w:jc w:val="center"/>
              <w:rPr>
                <w:color w:val="7030A0"/>
                <w:sz w:val="20"/>
                <w:szCs w:val="20"/>
              </w:rPr>
            </w:pPr>
            <w:r w:rsidRPr="002A4EA3">
              <w:rPr>
                <w:color w:val="7030A0"/>
                <w:sz w:val="20"/>
                <w:szCs w:val="20"/>
              </w:rPr>
              <w:t>9.5 [8.9,10.1]</w:t>
            </w:r>
          </w:p>
        </w:tc>
      </w:tr>
      <w:tr w:rsidR="00BE7E01" w14:paraId="3111A78A" w14:textId="77777777" w:rsidTr="006C0E32">
        <w:trPr>
          <w:cantSplit/>
          <w:trHeight w:val="319"/>
        </w:trPr>
        <w:tc>
          <w:tcPr>
            <w:tcW w:w="2209" w:type="dxa"/>
            <w:tcBorders>
              <w:top w:val="single" w:sz="4" w:space="0" w:color="000000"/>
              <w:left w:val="single" w:sz="4" w:space="0" w:color="000000"/>
              <w:bottom w:val="single" w:sz="4" w:space="0" w:color="auto"/>
              <w:right w:val="single" w:sz="4" w:space="0" w:color="000000"/>
            </w:tcBorders>
            <w:shd w:val="clear" w:color="auto" w:fill="auto"/>
            <w:vAlign w:val="bottom"/>
          </w:tcPr>
          <w:p w14:paraId="000006D1" w14:textId="77777777" w:rsidR="0056420F" w:rsidRDefault="00FB2A9F">
            <w:pPr>
              <w:rPr>
                <w:b/>
                <w:color w:val="1F497D"/>
                <w:sz w:val="20"/>
                <w:szCs w:val="20"/>
              </w:rPr>
            </w:pPr>
            <w:r w:rsidRPr="002A4EA3">
              <w:rPr>
                <w:b/>
                <w:color w:val="7030A0"/>
                <w:sz w:val="20"/>
                <w:szCs w:val="20"/>
              </w:rPr>
              <w:t>Race/ethnicity</w:t>
            </w:r>
          </w:p>
        </w:tc>
        <w:tc>
          <w:tcPr>
            <w:tcW w:w="1386" w:type="dxa"/>
            <w:tcBorders>
              <w:top w:val="single" w:sz="4" w:space="0" w:color="000000"/>
              <w:left w:val="nil"/>
              <w:right w:val="single" w:sz="4" w:space="0" w:color="000000"/>
            </w:tcBorders>
            <w:shd w:val="clear" w:color="auto" w:fill="auto"/>
            <w:vAlign w:val="bottom"/>
          </w:tcPr>
          <w:p w14:paraId="000006D2" w14:textId="77777777" w:rsidR="0056420F" w:rsidRDefault="0056420F">
            <w:pPr>
              <w:jc w:val="center"/>
              <w:rPr>
                <w:color w:val="1F497D"/>
                <w:sz w:val="20"/>
                <w:szCs w:val="20"/>
              </w:rPr>
            </w:pPr>
          </w:p>
        </w:tc>
        <w:tc>
          <w:tcPr>
            <w:tcW w:w="2895" w:type="dxa"/>
            <w:tcBorders>
              <w:top w:val="single" w:sz="4" w:space="0" w:color="000000"/>
              <w:left w:val="nil"/>
              <w:right w:val="single" w:sz="4" w:space="0" w:color="000000"/>
            </w:tcBorders>
            <w:shd w:val="clear" w:color="auto" w:fill="auto"/>
            <w:vAlign w:val="bottom"/>
          </w:tcPr>
          <w:p w14:paraId="000006D3" w14:textId="77777777" w:rsidR="0056420F" w:rsidRDefault="0056420F">
            <w:pPr>
              <w:jc w:val="center"/>
              <w:rPr>
                <w:color w:val="1F497D"/>
                <w:sz w:val="20"/>
                <w:szCs w:val="20"/>
              </w:rPr>
            </w:pPr>
          </w:p>
        </w:tc>
        <w:tc>
          <w:tcPr>
            <w:tcW w:w="2912" w:type="dxa"/>
            <w:tcBorders>
              <w:top w:val="single" w:sz="4" w:space="0" w:color="000000"/>
              <w:left w:val="nil"/>
              <w:right w:val="single" w:sz="4" w:space="0" w:color="000000"/>
            </w:tcBorders>
            <w:shd w:val="clear" w:color="auto" w:fill="auto"/>
            <w:vAlign w:val="bottom"/>
          </w:tcPr>
          <w:p w14:paraId="000006D4" w14:textId="77777777" w:rsidR="0056420F" w:rsidRPr="002A4EA3" w:rsidRDefault="00FB2A9F">
            <w:pPr>
              <w:jc w:val="center"/>
              <w:rPr>
                <w:color w:val="7030A0"/>
                <w:sz w:val="20"/>
                <w:szCs w:val="20"/>
              </w:rPr>
            </w:pPr>
            <w:r w:rsidRPr="002A4EA3">
              <w:rPr>
                <w:color w:val="7030A0"/>
                <w:sz w:val="20"/>
                <w:szCs w:val="20"/>
              </w:rPr>
              <w:t xml:space="preserve"> </w:t>
            </w:r>
          </w:p>
        </w:tc>
      </w:tr>
      <w:tr w:rsidR="004E7BC9" w14:paraId="0D552749" w14:textId="77777777" w:rsidTr="006C0E32">
        <w:trPr>
          <w:cantSplit/>
          <w:trHeight w:val="319"/>
        </w:trPr>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000006D7" w14:textId="34F4904B" w:rsidR="0056420F" w:rsidRDefault="00FB2A9F">
            <w:pPr>
              <w:rPr>
                <w:color w:val="1F497D"/>
                <w:sz w:val="20"/>
                <w:szCs w:val="20"/>
              </w:rPr>
            </w:pPr>
            <w:r w:rsidRPr="002A4EA3">
              <w:rPr>
                <w:color w:val="7030A0"/>
                <w:sz w:val="20"/>
                <w:szCs w:val="20"/>
              </w:rPr>
              <w:t>NH White</w:t>
            </w:r>
          </w:p>
        </w:tc>
        <w:tc>
          <w:tcPr>
            <w:tcW w:w="1386" w:type="dxa"/>
            <w:tcBorders>
              <w:top w:val="nil"/>
              <w:left w:val="single" w:sz="4" w:space="0" w:color="auto"/>
              <w:right w:val="single" w:sz="4" w:space="0" w:color="000000"/>
            </w:tcBorders>
            <w:shd w:val="clear" w:color="auto" w:fill="auto"/>
            <w:vAlign w:val="bottom"/>
          </w:tcPr>
          <w:p w14:paraId="000006D8" w14:textId="77777777" w:rsidR="0056420F" w:rsidRDefault="00FB2A9F">
            <w:pPr>
              <w:jc w:val="center"/>
              <w:rPr>
                <w:color w:val="1F497D"/>
                <w:sz w:val="20"/>
                <w:szCs w:val="20"/>
              </w:rPr>
            </w:pPr>
            <w:r w:rsidRPr="002A4EA3">
              <w:rPr>
                <w:color w:val="7030A0"/>
                <w:sz w:val="20"/>
                <w:szCs w:val="20"/>
              </w:rPr>
              <w:t>73,045</w:t>
            </w:r>
          </w:p>
        </w:tc>
        <w:tc>
          <w:tcPr>
            <w:tcW w:w="2895" w:type="dxa"/>
            <w:tcBorders>
              <w:top w:val="nil"/>
              <w:left w:val="nil"/>
              <w:right w:val="single" w:sz="4" w:space="0" w:color="000000"/>
            </w:tcBorders>
            <w:shd w:val="clear" w:color="auto" w:fill="auto"/>
            <w:vAlign w:val="bottom"/>
          </w:tcPr>
          <w:p w14:paraId="000006D9" w14:textId="2AD79835" w:rsidR="0056420F" w:rsidRDefault="00FB2A9F">
            <w:pPr>
              <w:jc w:val="center"/>
              <w:rPr>
                <w:color w:val="1F497D"/>
                <w:sz w:val="20"/>
                <w:szCs w:val="20"/>
              </w:rPr>
            </w:pPr>
            <w:r w:rsidRPr="002A4EA3">
              <w:rPr>
                <w:color w:val="7030A0"/>
                <w:sz w:val="20"/>
                <w:szCs w:val="20"/>
              </w:rPr>
              <w:t>51.2 [50.3,52.1]</w:t>
            </w:r>
            <w:r w:rsidR="00AB4DF7" w:rsidRPr="002A4EA3">
              <w:rPr>
                <w:color w:val="7030A0"/>
                <w:sz w:val="20"/>
                <w:szCs w:val="20"/>
              </w:rPr>
              <w:t xml:space="preserve"> </w:t>
            </w:r>
          </w:p>
        </w:tc>
        <w:tc>
          <w:tcPr>
            <w:tcW w:w="2912" w:type="dxa"/>
            <w:tcBorders>
              <w:top w:val="nil"/>
              <w:left w:val="nil"/>
              <w:right w:val="single" w:sz="4" w:space="0" w:color="000000"/>
            </w:tcBorders>
            <w:shd w:val="clear" w:color="auto" w:fill="auto"/>
            <w:vAlign w:val="bottom"/>
          </w:tcPr>
          <w:p w14:paraId="000006DA" w14:textId="3D27ADF0" w:rsidR="0056420F" w:rsidRPr="002A4EA3" w:rsidRDefault="00FB2A9F">
            <w:pPr>
              <w:jc w:val="center"/>
              <w:rPr>
                <w:color w:val="7030A0"/>
                <w:sz w:val="20"/>
                <w:szCs w:val="20"/>
              </w:rPr>
            </w:pPr>
            <w:r w:rsidRPr="002A4EA3">
              <w:rPr>
                <w:color w:val="7030A0"/>
                <w:sz w:val="20"/>
                <w:szCs w:val="20"/>
              </w:rPr>
              <w:t>14.0</w:t>
            </w:r>
            <w:r w:rsidR="00AB4DF7" w:rsidRPr="002A4EA3">
              <w:rPr>
                <w:color w:val="7030A0"/>
                <w:sz w:val="20"/>
                <w:szCs w:val="20"/>
              </w:rPr>
              <w:t xml:space="preserve"> </w:t>
            </w:r>
            <w:r w:rsidRPr="002A4EA3">
              <w:rPr>
                <w:color w:val="7030A0"/>
                <w:sz w:val="20"/>
                <w:szCs w:val="20"/>
              </w:rPr>
              <w:t>[13.3,14.6]</w:t>
            </w:r>
          </w:p>
        </w:tc>
      </w:tr>
      <w:tr w:rsidR="004E7BC9" w14:paraId="16D0E04E" w14:textId="77777777" w:rsidTr="006C0E32">
        <w:trPr>
          <w:cantSplit/>
          <w:trHeight w:val="319"/>
        </w:trPr>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000006DB" w14:textId="00757420" w:rsidR="0056420F" w:rsidRDefault="00E17026">
            <w:pPr>
              <w:widowControl w:val="0"/>
              <w:pBdr>
                <w:top w:val="nil"/>
                <w:left w:val="nil"/>
                <w:bottom w:val="nil"/>
                <w:right w:val="nil"/>
                <w:between w:val="nil"/>
              </w:pBdr>
              <w:spacing w:line="276" w:lineRule="auto"/>
              <w:rPr>
                <w:color w:val="1F497D"/>
                <w:sz w:val="20"/>
                <w:szCs w:val="20"/>
              </w:rPr>
            </w:pPr>
            <w:r w:rsidRPr="002A4EA3">
              <w:rPr>
                <w:color w:val="7030A0"/>
                <w:sz w:val="20"/>
                <w:szCs w:val="20"/>
              </w:rPr>
              <w:t>NH Black</w:t>
            </w:r>
          </w:p>
        </w:tc>
        <w:tc>
          <w:tcPr>
            <w:tcW w:w="1386" w:type="dxa"/>
            <w:tcBorders>
              <w:top w:val="nil"/>
              <w:left w:val="single" w:sz="4" w:space="0" w:color="auto"/>
              <w:right w:val="single" w:sz="4" w:space="0" w:color="000000"/>
            </w:tcBorders>
            <w:shd w:val="clear" w:color="auto" w:fill="auto"/>
            <w:vAlign w:val="bottom"/>
          </w:tcPr>
          <w:p w14:paraId="000006DC" w14:textId="77777777" w:rsidR="0056420F" w:rsidRDefault="00FB2A9F">
            <w:pPr>
              <w:jc w:val="center"/>
              <w:rPr>
                <w:color w:val="1F497D"/>
                <w:sz w:val="20"/>
                <w:szCs w:val="20"/>
              </w:rPr>
            </w:pPr>
            <w:r w:rsidRPr="002A4EA3">
              <w:rPr>
                <w:color w:val="7030A0"/>
                <w:sz w:val="20"/>
                <w:szCs w:val="20"/>
              </w:rPr>
              <w:t>22,389</w:t>
            </w:r>
          </w:p>
        </w:tc>
        <w:tc>
          <w:tcPr>
            <w:tcW w:w="2895" w:type="dxa"/>
            <w:tcBorders>
              <w:top w:val="nil"/>
              <w:left w:val="nil"/>
              <w:right w:val="single" w:sz="4" w:space="0" w:color="000000"/>
            </w:tcBorders>
            <w:shd w:val="clear" w:color="auto" w:fill="auto"/>
            <w:vAlign w:val="bottom"/>
          </w:tcPr>
          <w:p w14:paraId="000006DD" w14:textId="1948A767" w:rsidR="0056420F" w:rsidRDefault="00FB2A9F">
            <w:pPr>
              <w:jc w:val="center"/>
              <w:rPr>
                <w:color w:val="1F497D"/>
                <w:sz w:val="20"/>
                <w:szCs w:val="20"/>
              </w:rPr>
            </w:pPr>
            <w:r w:rsidRPr="002A4EA3">
              <w:rPr>
                <w:color w:val="7030A0"/>
                <w:sz w:val="20"/>
                <w:szCs w:val="20"/>
              </w:rPr>
              <w:t>53.9 [51.8,56.1]</w:t>
            </w:r>
            <w:r w:rsidR="00AB4DF7" w:rsidRPr="002A4EA3">
              <w:rPr>
                <w:color w:val="7030A0"/>
                <w:sz w:val="20"/>
                <w:szCs w:val="20"/>
              </w:rPr>
              <w:t xml:space="preserve"> </w:t>
            </w:r>
          </w:p>
        </w:tc>
        <w:tc>
          <w:tcPr>
            <w:tcW w:w="2912" w:type="dxa"/>
            <w:tcBorders>
              <w:top w:val="nil"/>
              <w:left w:val="nil"/>
              <w:right w:val="single" w:sz="4" w:space="0" w:color="000000"/>
            </w:tcBorders>
            <w:shd w:val="clear" w:color="auto" w:fill="auto"/>
            <w:vAlign w:val="bottom"/>
          </w:tcPr>
          <w:p w14:paraId="000006DE" w14:textId="77777777" w:rsidR="0056420F" w:rsidRPr="002A4EA3" w:rsidRDefault="00FB2A9F">
            <w:pPr>
              <w:jc w:val="center"/>
              <w:rPr>
                <w:color w:val="7030A0"/>
                <w:sz w:val="20"/>
                <w:szCs w:val="20"/>
              </w:rPr>
            </w:pPr>
            <w:r w:rsidRPr="002A4EA3">
              <w:rPr>
                <w:color w:val="7030A0"/>
                <w:sz w:val="20"/>
                <w:szCs w:val="20"/>
              </w:rPr>
              <w:t xml:space="preserve"> 13.1 [11.7,14.7]</w:t>
            </w:r>
          </w:p>
        </w:tc>
      </w:tr>
      <w:tr w:rsidR="004E7BC9" w14:paraId="6639E06F" w14:textId="77777777" w:rsidTr="006C0E32">
        <w:trPr>
          <w:cantSplit/>
          <w:trHeight w:val="319"/>
        </w:trPr>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000006DF" w14:textId="1D31AA83" w:rsidR="0056420F" w:rsidRDefault="00E17026">
            <w:pPr>
              <w:widowControl w:val="0"/>
              <w:pBdr>
                <w:top w:val="nil"/>
                <w:left w:val="nil"/>
                <w:bottom w:val="nil"/>
                <w:right w:val="nil"/>
                <w:between w:val="nil"/>
              </w:pBdr>
              <w:spacing w:line="276" w:lineRule="auto"/>
              <w:rPr>
                <w:color w:val="1F497D"/>
                <w:sz w:val="20"/>
                <w:szCs w:val="20"/>
              </w:rPr>
            </w:pPr>
            <w:r w:rsidRPr="002A4EA3">
              <w:rPr>
                <w:color w:val="7030A0"/>
                <w:sz w:val="20"/>
                <w:szCs w:val="20"/>
              </w:rPr>
              <w:t>Hispanic</w:t>
            </w:r>
          </w:p>
        </w:tc>
        <w:tc>
          <w:tcPr>
            <w:tcW w:w="1386" w:type="dxa"/>
            <w:tcBorders>
              <w:top w:val="nil"/>
              <w:left w:val="single" w:sz="4" w:space="0" w:color="auto"/>
              <w:bottom w:val="single" w:sz="4" w:space="0" w:color="000000"/>
              <w:right w:val="single" w:sz="4" w:space="0" w:color="000000"/>
            </w:tcBorders>
            <w:shd w:val="clear" w:color="auto" w:fill="auto"/>
            <w:vAlign w:val="bottom"/>
          </w:tcPr>
          <w:p w14:paraId="000006E0" w14:textId="77777777" w:rsidR="0056420F" w:rsidRDefault="00FB2A9F">
            <w:pPr>
              <w:jc w:val="center"/>
              <w:rPr>
                <w:color w:val="1F497D"/>
                <w:sz w:val="20"/>
                <w:szCs w:val="20"/>
              </w:rPr>
            </w:pPr>
            <w:r w:rsidRPr="002A4EA3">
              <w:rPr>
                <w:color w:val="7030A0"/>
                <w:sz w:val="20"/>
                <w:szCs w:val="20"/>
              </w:rPr>
              <w:t>23,558</w:t>
            </w:r>
          </w:p>
        </w:tc>
        <w:tc>
          <w:tcPr>
            <w:tcW w:w="2895" w:type="dxa"/>
            <w:tcBorders>
              <w:top w:val="nil"/>
              <w:left w:val="nil"/>
              <w:bottom w:val="single" w:sz="4" w:space="0" w:color="000000"/>
              <w:right w:val="single" w:sz="4" w:space="0" w:color="000000"/>
            </w:tcBorders>
            <w:shd w:val="clear" w:color="auto" w:fill="auto"/>
            <w:vAlign w:val="bottom"/>
          </w:tcPr>
          <w:p w14:paraId="000006E1" w14:textId="77777777" w:rsidR="0056420F" w:rsidRDefault="00FB2A9F">
            <w:pPr>
              <w:jc w:val="center"/>
              <w:rPr>
                <w:color w:val="1F497D"/>
                <w:sz w:val="20"/>
                <w:szCs w:val="20"/>
              </w:rPr>
            </w:pPr>
            <w:r w:rsidRPr="002A4EA3">
              <w:rPr>
                <w:color w:val="7030A0"/>
                <w:sz w:val="20"/>
                <w:szCs w:val="20"/>
              </w:rPr>
              <w:t>51.4 [49.7,53.0]</w:t>
            </w:r>
          </w:p>
        </w:tc>
        <w:tc>
          <w:tcPr>
            <w:tcW w:w="2912" w:type="dxa"/>
            <w:tcBorders>
              <w:top w:val="nil"/>
              <w:left w:val="nil"/>
              <w:bottom w:val="single" w:sz="4" w:space="0" w:color="000000"/>
              <w:right w:val="single" w:sz="4" w:space="0" w:color="000000"/>
            </w:tcBorders>
            <w:shd w:val="clear" w:color="auto" w:fill="auto"/>
            <w:vAlign w:val="bottom"/>
          </w:tcPr>
          <w:p w14:paraId="000006E2" w14:textId="77777777" w:rsidR="0056420F" w:rsidRPr="002A4EA3" w:rsidRDefault="00FB2A9F">
            <w:pPr>
              <w:jc w:val="center"/>
              <w:rPr>
                <w:color w:val="7030A0"/>
                <w:sz w:val="20"/>
                <w:szCs w:val="20"/>
              </w:rPr>
            </w:pPr>
            <w:r w:rsidRPr="002A4EA3">
              <w:rPr>
                <w:color w:val="7030A0"/>
                <w:sz w:val="20"/>
                <w:szCs w:val="20"/>
              </w:rPr>
              <w:t xml:space="preserve"> 15.0 [13.9,16.1]</w:t>
            </w:r>
          </w:p>
        </w:tc>
      </w:tr>
      <w:tr w:rsidR="00BE7E01" w14:paraId="5563E2D5" w14:textId="77777777" w:rsidTr="006C0E32">
        <w:trPr>
          <w:cantSplit/>
          <w:trHeight w:val="319"/>
        </w:trPr>
        <w:tc>
          <w:tcPr>
            <w:tcW w:w="2209" w:type="dxa"/>
            <w:tcBorders>
              <w:top w:val="single" w:sz="4" w:space="0" w:color="auto"/>
              <w:left w:val="single" w:sz="4" w:space="0" w:color="000000"/>
              <w:right w:val="single" w:sz="4" w:space="0" w:color="000000"/>
            </w:tcBorders>
            <w:shd w:val="clear" w:color="auto" w:fill="auto"/>
            <w:vAlign w:val="bottom"/>
          </w:tcPr>
          <w:p w14:paraId="000006E3" w14:textId="77777777" w:rsidR="0056420F" w:rsidRDefault="00FB2A9F">
            <w:pPr>
              <w:rPr>
                <w:b/>
                <w:color w:val="1F497D"/>
                <w:sz w:val="20"/>
                <w:szCs w:val="20"/>
              </w:rPr>
            </w:pPr>
            <w:r w:rsidRPr="002A4EA3">
              <w:rPr>
                <w:b/>
                <w:color w:val="7030A0"/>
                <w:sz w:val="20"/>
                <w:szCs w:val="20"/>
              </w:rPr>
              <w:t>Marital status</w:t>
            </w:r>
          </w:p>
        </w:tc>
        <w:tc>
          <w:tcPr>
            <w:tcW w:w="1386" w:type="dxa"/>
            <w:tcBorders>
              <w:top w:val="single" w:sz="4" w:space="0" w:color="000000"/>
              <w:left w:val="nil"/>
              <w:right w:val="single" w:sz="4" w:space="0" w:color="000000"/>
            </w:tcBorders>
            <w:shd w:val="clear" w:color="auto" w:fill="auto"/>
            <w:vAlign w:val="bottom"/>
          </w:tcPr>
          <w:p w14:paraId="000006E4" w14:textId="77777777" w:rsidR="0056420F" w:rsidRDefault="0056420F">
            <w:pPr>
              <w:jc w:val="center"/>
              <w:rPr>
                <w:color w:val="1F497D"/>
                <w:sz w:val="20"/>
                <w:szCs w:val="20"/>
              </w:rPr>
            </w:pPr>
          </w:p>
        </w:tc>
        <w:tc>
          <w:tcPr>
            <w:tcW w:w="2895" w:type="dxa"/>
            <w:tcBorders>
              <w:top w:val="single" w:sz="4" w:space="0" w:color="000000"/>
              <w:left w:val="nil"/>
              <w:right w:val="single" w:sz="4" w:space="0" w:color="000000"/>
            </w:tcBorders>
            <w:shd w:val="clear" w:color="auto" w:fill="auto"/>
            <w:vAlign w:val="bottom"/>
          </w:tcPr>
          <w:p w14:paraId="000006E5" w14:textId="77777777" w:rsidR="0056420F" w:rsidRDefault="0056420F">
            <w:pPr>
              <w:jc w:val="center"/>
              <w:rPr>
                <w:color w:val="1F497D"/>
                <w:sz w:val="20"/>
                <w:szCs w:val="20"/>
              </w:rPr>
            </w:pPr>
          </w:p>
        </w:tc>
        <w:tc>
          <w:tcPr>
            <w:tcW w:w="2912" w:type="dxa"/>
            <w:tcBorders>
              <w:top w:val="single" w:sz="4" w:space="0" w:color="000000"/>
              <w:left w:val="nil"/>
              <w:right w:val="single" w:sz="4" w:space="0" w:color="000000"/>
            </w:tcBorders>
            <w:shd w:val="clear" w:color="auto" w:fill="auto"/>
            <w:vAlign w:val="bottom"/>
          </w:tcPr>
          <w:p w14:paraId="000006E6" w14:textId="77777777" w:rsidR="0056420F" w:rsidRPr="002A4EA3" w:rsidRDefault="0056420F">
            <w:pPr>
              <w:jc w:val="center"/>
              <w:rPr>
                <w:color w:val="7030A0"/>
                <w:sz w:val="20"/>
                <w:szCs w:val="20"/>
              </w:rPr>
            </w:pPr>
          </w:p>
        </w:tc>
      </w:tr>
      <w:tr w:rsidR="00BE7E01" w14:paraId="7401DD6B" w14:textId="77777777" w:rsidTr="006C0E32">
        <w:trPr>
          <w:cantSplit/>
          <w:trHeight w:val="319"/>
        </w:trPr>
        <w:tc>
          <w:tcPr>
            <w:tcW w:w="2209" w:type="dxa"/>
            <w:tcBorders>
              <w:left w:val="single" w:sz="4" w:space="0" w:color="000000"/>
              <w:bottom w:val="single" w:sz="4" w:space="0" w:color="000000"/>
              <w:right w:val="single" w:sz="4" w:space="0" w:color="000000"/>
            </w:tcBorders>
            <w:shd w:val="clear" w:color="auto" w:fill="auto"/>
            <w:vAlign w:val="center"/>
          </w:tcPr>
          <w:p w14:paraId="000006E8" w14:textId="67F5D87B" w:rsidR="0056420F" w:rsidRDefault="00FB2A9F">
            <w:pPr>
              <w:rPr>
                <w:color w:val="1F497D"/>
                <w:sz w:val="20"/>
                <w:szCs w:val="20"/>
              </w:rPr>
            </w:pPr>
            <w:r w:rsidRPr="002A4EA3">
              <w:rPr>
                <w:color w:val="7030A0"/>
                <w:sz w:val="20"/>
                <w:szCs w:val="20"/>
              </w:rPr>
              <w:t>Married</w:t>
            </w:r>
          </w:p>
        </w:tc>
        <w:tc>
          <w:tcPr>
            <w:tcW w:w="1386" w:type="dxa"/>
            <w:tcBorders>
              <w:top w:val="nil"/>
              <w:left w:val="nil"/>
              <w:right w:val="single" w:sz="4" w:space="0" w:color="000000"/>
            </w:tcBorders>
            <w:shd w:val="clear" w:color="auto" w:fill="auto"/>
            <w:vAlign w:val="bottom"/>
          </w:tcPr>
          <w:p w14:paraId="000006E9" w14:textId="77777777" w:rsidR="0056420F" w:rsidRDefault="00FB2A9F">
            <w:pPr>
              <w:jc w:val="center"/>
              <w:rPr>
                <w:color w:val="1F497D"/>
                <w:sz w:val="20"/>
                <w:szCs w:val="20"/>
              </w:rPr>
            </w:pPr>
            <w:r w:rsidRPr="002A4EA3">
              <w:rPr>
                <w:color w:val="7030A0"/>
                <w:sz w:val="20"/>
                <w:szCs w:val="20"/>
              </w:rPr>
              <w:t>87,515</w:t>
            </w:r>
          </w:p>
        </w:tc>
        <w:tc>
          <w:tcPr>
            <w:tcW w:w="2895" w:type="dxa"/>
            <w:tcBorders>
              <w:top w:val="nil"/>
              <w:left w:val="nil"/>
              <w:right w:val="single" w:sz="4" w:space="0" w:color="000000"/>
            </w:tcBorders>
            <w:shd w:val="clear" w:color="auto" w:fill="auto"/>
            <w:vAlign w:val="bottom"/>
          </w:tcPr>
          <w:p w14:paraId="000006EA" w14:textId="77777777" w:rsidR="0056420F" w:rsidRDefault="00FB2A9F">
            <w:pPr>
              <w:jc w:val="center"/>
              <w:rPr>
                <w:color w:val="1F497D"/>
                <w:sz w:val="20"/>
                <w:szCs w:val="20"/>
              </w:rPr>
            </w:pPr>
            <w:r w:rsidRPr="002A4EA3">
              <w:rPr>
                <w:color w:val="7030A0"/>
                <w:sz w:val="20"/>
                <w:szCs w:val="20"/>
              </w:rPr>
              <w:t>56.6 [55.4,57.8]</w:t>
            </w:r>
          </w:p>
        </w:tc>
        <w:tc>
          <w:tcPr>
            <w:tcW w:w="2912" w:type="dxa"/>
            <w:tcBorders>
              <w:top w:val="nil"/>
              <w:left w:val="nil"/>
              <w:right w:val="single" w:sz="4" w:space="0" w:color="000000"/>
            </w:tcBorders>
            <w:shd w:val="clear" w:color="auto" w:fill="auto"/>
            <w:vAlign w:val="bottom"/>
          </w:tcPr>
          <w:p w14:paraId="000006EB" w14:textId="77777777" w:rsidR="0056420F" w:rsidRPr="002A4EA3" w:rsidRDefault="00FB2A9F">
            <w:pPr>
              <w:jc w:val="center"/>
              <w:rPr>
                <w:color w:val="7030A0"/>
                <w:sz w:val="20"/>
                <w:szCs w:val="20"/>
              </w:rPr>
            </w:pPr>
            <w:r w:rsidRPr="002A4EA3">
              <w:rPr>
                <w:color w:val="7030A0"/>
                <w:sz w:val="20"/>
                <w:szCs w:val="20"/>
              </w:rPr>
              <w:t>16.4 [15.6,17.3]</w:t>
            </w:r>
          </w:p>
        </w:tc>
      </w:tr>
      <w:tr w:rsidR="00BE7E01" w14:paraId="06983C20" w14:textId="77777777" w:rsidTr="006C0E32">
        <w:trPr>
          <w:cantSplit/>
          <w:trHeight w:val="319"/>
        </w:trPr>
        <w:tc>
          <w:tcPr>
            <w:tcW w:w="2209" w:type="dxa"/>
            <w:tcBorders>
              <w:left w:val="single" w:sz="4" w:space="0" w:color="000000"/>
              <w:bottom w:val="single" w:sz="4" w:space="0" w:color="000000"/>
              <w:right w:val="single" w:sz="4" w:space="0" w:color="000000"/>
            </w:tcBorders>
            <w:shd w:val="clear" w:color="auto" w:fill="auto"/>
            <w:vAlign w:val="center"/>
          </w:tcPr>
          <w:p w14:paraId="000006EC" w14:textId="482253CE" w:rsidR="0056420F" w:rsidRDefault="00E17026">
            <w:pPr>
              <w:widowControl w:val="0"/>
              <w:pBdr>
                <w:top w:val="nil"/>
                <w:left w:val="nil"/>
                <w:bottom w:val="nil"/>
                <w:right w:val="nil"/>
                <w:between w:val="nil"/>
              </w:pBdr>
              <w:spacing w:line="276" w:lineRule="auto"/>
              <w:rPr>
                <w:color w:val="1F497D"/>
                <w:sz w:val="20"/>
                <w:szCs w:val="20"/>
              </w:rPr>
            </w:pPr>
            <w:r w:rsidRPr="002A4EA3">
              <w:rPr>
                <w:color w:val="7030A0"/>
                <w:sz w:val="20"/>
                <w:szCs w:val="20"/>
              </w:rPr>
              <w:t>Not married</w:t>
            </w:r>
          </w:p>
        </w:tc>
        <w:tc>
          <w:tcPr>
            <w:tcW w:w="1386" w:type="dxa"/>
            <w:tcBorders>
              <w:top w:val="nil"/>
              <w:left w:val="nil"/>
              <w:right w:val="single" w:sz="4" w:space="0" w:color="000000"/>
            </w:tcBorders>
            <w:shd w:val="clear" w:color="auto" w:fill="auto"/>
            <w:vAlign w:val="bottom"/>
          </w:tcPr>
          <w:p w14:paraId="000006ED" w14:textId="77777777" w:rsidR="0056420F" w:rsidRDefault="00FB2A9F">
            <w:pPr>
              <w:jc w:val="center"/>
              <w:rPr>
                <w:color w:val="1F497D"/>
                <w:sz w:val="20"/>
                <w:szCs w:val="20"/>
              </w:rPr>
            </w:pPr>
            <w:r w:rsidRPr="002A4EA3">
              <w:rPr>
                <w:color w:val="7030A0"/>
                <w:sz w:val="20"/>
                <w:szCs w:val="20"/>
              </w:rPr>
              <w:t>59,026</w:t>
            </w:r>
          </w:p>
        </w:tc>
        <w:tc>
          <w:tcPr>
            <w:tcW w:w="2895" w:type="dxa"/>
            <w:tcBorders>
              <w:top w:val="nil"/>
              <w:left w:val="nil"/>
              <w:right w:val="single" w:sz="4" w:space="0" w:color="000000"/>
            </w:tcBorders>
            <w:shd w:val="clear" w:color="auto" w:fill="auto"/>
            <w:vAlign w:val="bottom"/>
          </w:tcPr>
          <w:p w14:paraId="000006EE" w14:textId="77777777" w:rsidR="0056420F" w:rsidRDefault="00FB2A9F">
            <w:pPr>
              <w:jc w:val="center"/>
              <w:rPr>
                <w:color w:val="1F497D"/>
                <w:sz w:val="20"/>
                <w:szCs w:val="20"/>
              </w:rPr>
            </w:pPr>
            <w:r w:rsidRPr="002A4EA3">
              <w:rPr>
                <w:color w:val="7030A0"/>
                <w:sz w:val="20"/>
                <w:szCs w:val="20"/>
              </w:rPr>
              <w:t>45.9 [45.0,46.7]</w:t>
            </w:r>
          </w:p>
        </w:tc>
        <w:tc>
          <w:tcPr>
            <w:tcW w:w="2912" w:type="dxa"/>
            <w:tcBorders>
              <w:top w:val="nil"/>
              <w:left w:val="nil"/>
              <w:right w:val="single" w:sz="4" w:space="0" w:color="000000"/>
            </w:tcBorders>
            <w:shd w:val="clear" w:color="auto" w:fill="auto"/>
            <w:vAlign w:val="bottom"/>
          </w:tcPr>
          <w:p w14:paraId="000006EF" w14:textId="77777777" w:rsidR="0056420F" w:rsidRPr="002A4EA3" w:rsidRDefault="00FB2A9F">
            <w:pPr>
              <w:jc w:val="center"/>
              <w:rPr>
                <w:color w:val="7030A0"/>
                <w:sz w:val="20"/>
                <w:szCs w:val="20"/>
              </w:rPr>
            </w:pPr>
            <w:r w:rsidRPr="002A4EA3">
              <w:rPr>
                <w:color w:val="7030A0"/>
                <w:sz w:val="20"/>
                <w:szCs w:val="20"/>
              </w:rPr>
              <w:t>11.9 [11.4,12.5]</w:t>
            </w:r>
          </w:p>
        </w:tc>
      </w:tr>
      <w:tr w:rsidR="00BE7E01" w14:paraId="19473A9F" w14:textId="77777777" w:rsidTr="006C0E32">
        <w:trPr>
          <w:cantSplit/>
          <w:trHeight w:val="319"/>
        </w:trPr>
        <w:tc>
          <w:tcPr>
            <w:tcW w:w="2209" w:type="dxa"/>
            <w:tcBorders>
              <w:top w:val="nil"/>
              <w:left w:val="single" w:sz="4" w:space="0" w:color="000000"/>
              <w:right w:val="single" w:sz="4" w:space="0" w:color="000000"/>
            </w:tcBorders>
            <w:shd w:val="clear" w:color="auto" w:fill="auto"/>
            <w:vAlign w:val="bottom"/>
          </w:tcPr>
          <w:p w14:paraId="000006F0" w14:textId="3E66F513" w:rsidR="0056420F" w:rsidRDefault="00E2169A">
            <w:pPr>
              <w:rPr>
                <w:b/>
                <w:color w:val="1F497D"/>
                <w:sz w:val="20"/>
                <w:szCs w:val="20"/>
              </w:rPr>
            </w:pPr>
            <w:r>
              <w:rPr>
                <w:b/>
                <w:color w:val="7030A0"/>
                <w:sz w:val="20"/>
                <w:szCs w:val="20"/>
              </w:rPr>
              <w:t xml:space="preserve">Percent </w:t>
            </w:r>
            <w:r w:rsidR="00FB2A9F" w:rsidRPr="002A4EA3">
              <w:rPr>
                <w:b/>
                <w:color w:val="7030A0"/>
                <w:sz w:val="20"/>
                <w:szCs w:val="20"/>
              </w:rPr>
              <w:t>Federal poverty level</w:t>
            </w:r>
          </w:p>
        </w:tc>
        <w:tc>
          <w:tcPr>
            <w:tcW w:w="1386" w:type="dxa"/>
            <w:tcBorders>
              <w:top w:val="single" w:sz="4" w:space="0" w:color="000000"/>
              <w:left w:val="nil"/>
              <w:right w:val="single" w:sz="4" w:space="0" w:color="000000"/>
            </w:tcBorders>
            <w:shd w:val="clear" w:color="auto" w:fill="auto"/>
            <w:vAlign w:val="bottom"/>
          </w:tcPr>
          <w:p w14:paraId="000006F1" w14:textId="77777777" w:rsidR="0056420F" w:rsidRDefault="0056420F">
            <w:pPr>
              <w:jc w:val="center"/>
              <w:rPr>
                <w:color w:val="1F497D"/>
                <w:sz w:val="20"/>
                <w:szCs w:val="20"/>
              </w:rPr>
            </w:pPr>
          </w:p>
        </w:tc>
        <w:tc>
          <w:tcPr>
            <w:tcW w:w="2895" w:type="dxa"/>
            <w:tcBorders>
              <w:top w:val="single" w:sz="4" w:space="0" w:color="000000"/>
              <w:left w:val="nil"/>
              <w:right w:val="single" w:sz="4" w:space="0" w:color="000000"/>
            </w:tcBorders>
            <w:shd w:val="clear" w:color="auto" w:fill="auto"/>
            <w:vAlign w:val="bottom"/>
          </w:tcPr>
          <w:p w14:paraId="000006F2" w14:textId="77777777" w:rsidR="0056420F" w:rsidRDefault="0056420F">
            <w:pPr>
              <w:jc w:val="center"/>
              <w:rPr>
                <w:color w:val="1F497D"/>
                <w:sz w:val="20"/>
                <w:szCs w:val="20"/>
              </w:rPr>
            </w:pPr>
          </w:p>
        </w:tc>
        <w:tc>
          <w:tcPr>
            <w:tcW w:w="2912" w:type="dxa"/>
            <w:tcBorders>
              <w:top w:val="single" w:sz="4" w:space="0" w:color="000000"/>
              <w:left w:val="nil"/>
              <w:right w:val="single" w:sz="4" w:space="0" w:color="000000"/>
            </w:tcBorders>
            <w:shd w:val="clear" w:color="auto" w:fill="auto"/>
            <w:vAlign w:val="bottom"/>
          </w:tcPr>
          <w:p w14:paraId="000006F3" w14:textId="77777777" w:rsidR="0056420F" w:rsidRPr="002A4EA3" w:rsidRDefault="0056420F">
            <w:pPr>
              <w:jc w:val="center"/>
              <w:rPr>
                <w:color w:val="7030A0"/>
                <w:sz w:val="20"/>
                <w:szCs w:val="20"/>
              </w:rPr>
            </w:pPr>
          </w:p>
        </w:tc>
      </w:tr>
      <w:tr w:rsidR="004E7BC9" w14:paraId="5CA09291" w14:textId="77777777" w:rsidTr="006C0E32">
        <w:trPr>
          <w:cantSplit/>
          <w:trHeight w:val="319"/>
        </w:trPr>
        <w:tc>
          <w:tcPr>
            <w:tcW w:w="2209" w:type="dxa"/>
            <w:tcBorders>
              <w:top w:val="nil"/>
              <w:left w:val="single" w:sz="4" w:space="0" w:color="000000"/>
              <w:bottom w:val="single" w:sz="4" w:space="0" w:color="000000"/>
              <w:right w:val="single" w:sz="4" w:space="0" w:color="000000"/>
            </w:tcBorders>
            <w:shd w:val="clear" w:color="auto" w:fill="auto"/>
            <w:vAlign w:val="center"/>
          </w:tcPr>
          <w:p w14:paraId="000006F8" w14:textId="0ED49D91" w:rsidR="0056420F" w:rsidRPr="00E17026" w:rsidRDefault="00FB2A9F">
            <w:pPr>
              <w:rPr>
                <w:color w:val="1F497D"/>
                <w:sz w:val="20"/>
                <w:szCs w:val="20"/>
              </w:rPr>
            </w:pPr>
            <w:r w:rsidRPr="002A4EA3">
              <w:rPr>
                <w:color w:val="7030A0"/>
                <w:sz w:val="20"/>
                <w:szCs w:val="20"/>
              </w:rPr>
              <w:t>&lt;100</w:t>
            </w:r>
            <w:r w:rsidR="00E2169A">
              <w:rPr>
                <w:color w:val="7030A0"/>
                <w:sz w:val="20"/>
                <w:szCs w:val="20"/>
              </w:rPr>
              <w:t>%</w:t>
            </w:r>
          </w:p>
        </w:tc>
        <w:tc>
          <w:tcPr>
            <w:tcW w:w="1386" w:type="dxa"/>
            <w:tcBorders>
              <w:top w:val="nil"/>
              <w:left w:val="nil"/>
              <w:right w:val="single" w:sz="4" w:space="0" w:color="000000"/>
            </w:tcBorders>
            <w:shd w:val="clear" w:color="auto" w:fill="auto"/>
            <w:vAlign w:val="bottom"/>
          </w:tcPr>
          <w:p w14:paraId="000006F9" w14:textId="77777777" w:rsidR="0056420F" w:rsidRDefault="00FB2A9F">
            <w:pPr>
              <w:jc w:val="center"/>
              <w:rPr>
                <w:color w:val="1F497D"/>
                <w:sz w:val="20"/>
                <w:szCs w:val="20"/>
              </w:rPr>
            </w:pPr>
            <w:r w:rsidRPr="002A4EA3">
              <w:rPr>
                <w:color w:val="7030A0"/>
                <w:sz w:val="20"/>
                <w:szCs w:val="20"/>
              </w:rPr>
              <w:t>39,043</w:t>
            </w:r>
          </w:p>
        </w:tc>
        <w:tc>
          <w:tcPr>
            <w:tcW w:w="2895" w:type="dxa"/>
            <w:tcBorders>
              <w:top w:val="nil"/>
              <w:left w:val="nil"/>
              <w:right w:val="single" w:sz="4" w:space="0" w:color="000000"/>
            </w:tcBorders>
            <w:shd w:val="clear" w:color="auto" w:fill="auto"/>
            <w:vAlign w:val="bottom"/>
          </w:tcPr>
          <w:p w14:paraId="000006FA" w14:textId="77777777" w:rsidR="0056420F" w:rsidRDefault="00FB2A9F">
            <w:pPr>
              <w:jc w:val="center"/>
              <w:rPr>
                <w:color w:val="1F497D"/>
                <w:sz w:val="20"/>
                <w:szCs w:val="20"/>
              </w:rPr>
            </w:pPr>
            <w:r w:rsidRPr="002A4EA3">
              <w:rPr>
                <w:color w:val="7030A0"/>
                <w:sz w:val="20"/>
                <w:szCs w:val="20"/>
              </w:rPr>
              <w:t>42.8 [40.8,44.8]</w:t>
            </w:r>
          </w:p>
        </w:tc>
        <w:tc>
          <w:tcPr>
            <w:tcW w:w="2912" w:type="dxa"/>
            <w:tcBorders>
              <w:top w:val="nil"/>
              <w:left w:val="nil"/>
              <w:right w:val="single" w:sz="4" w:space="0" w:color="000000"/>
            </w:tcBorders>
            <w:shd w:val="clear" w:color="auto" w:fill="auto"/>
            <w:vAlign w:val="bottom"/>
          </w:tcPr>
          <w:p w14:paraId="000006FB" w14:textId="77777777" w:rsidR="0056420F" w:rsidRPr="002A4EA3" w:rsidRDefault="00FB2A9F">
            <w:pPr>
              <w:jc w:val="center"/>
              <w:rPr>
                <w:color w:val="7030A0"/>
                <w:sz w:val="20"/>
                <w:szCs w:val="20"/>
              </w:rPr>
            </w:pPr>
            <w:r w:rsidRPr="002A4EA3">
              <w:rPr>
                <w:color w:val="7030A0"/>
                <w:sz w:val="20"/>
                <w:szCs w:val="20"/>
              </w:rPr>
              <w:t>12.2 [11.0,13.4]</w:t>
            </w:r>
          </w:p>
        </w:tc>
      </w:tr>
      <w:tr w:rsidR="004E7BC9" w14:paraId="1723B658" w14:textId="77777777" w:rsidTr="006C0E32">
        <w:trPr>
          <w:cantSplit/>
          <w:trHeight w:val="319"/>
        </w:trPr>
        <w:tc>
          <w:tcPr>
            <w:tcW w:w="2209" w:type="dxa"/>
            <w:tcBorders>
              <w:top w:val="nil"/>
              <w:left w:val="single" w:sz="4" w:space="0" w:color="000000"/>
              <w:bottom w:val="single" w:sz="4" w:space="0" w:color="000000"/>
              <w:right w:val="single" w:sz="4" w:space="0" w:color="000000"/>
            </w:tcBorders>
            <w:shd w:val="clear" w:color="auto" w:fill="auto"/>
            <w:vAlign w:val="center"/>
          </w:tcPr>
          <w:p w14:paraId="000006FC" w14:textId="0DAD77FB" w:rsidR="0056420F" w:rsidRDefault="00E17026">
            <w:pPr>
              <w:widowControl w:val="0"/>
              <w:pBdr>
                <w:top w:val="nil"/>
                <w:left w:val="nil"/>
                <w:bottom w:val="nil"/>
                <w:right w:val="nil"/>
                <w:between w:val="nil"/>
              </w:pBdr>
              <w:spacing w:line="276" w:lineRule="auto"/>
              <w:rPr>
                <w:color w:val="1F497D"/>
                <w:sz w:val="20"/>
                <w:szCs w:val="20"/>
              </w:rPr>
            </w:pPr>
            <w:r w:rsidRPr="002A4EA3">
              <w:rPr>
                <w:color w:val="7030A0"/>
                <w:sz w:val="20"/>
                <w:szCs w:val="20"/>
              </w:rPr>
              <w:t>100-199</w:t>
            </w:r>
            <w:r w:rsidR="00E2169A">
              <w:rPr>
                <w:color w:val="7030A0"/>
                <w:sz w:val="20"/>
                <w:szCs w:val="20"/>
              </w:rPr>
              <w:t>%</w:t>
            </w:r>
          </w:p>
        </w:tc>
        <w:tc>
          <w:tcPr>
            <w:tcW w:w="1386" w:type="dxa"/>
            <w:tcBorders>
              <w:top w:val="nil"/>
              <w:left w:val="nil"/>
              <w:right w:val="single" w:sz="4" w:space="0" w:color="000000"/>
            </w:tcBorders>
            <w:shd w:val="clear" w:color="auto" w:fill="auto"/>
            <w:vAlign w:val="bottom"/>
          </w:tcPr>
          <w:p w14:paraId="000006FD" w14:textId="77777777" w:rsidR="0056420F" w:rsidRDefault="00FB2A9F">
            <w:pPr>
              <w:jc w:val="center"/>
              <w:rPr>
                <w:color w:val="1F497D"/>
                <w:sz w:val="20"/>
                <w:szCs w:val="20"/>
              </w:rPr>
            </w:pPr>
            <w:r w:rsidRPr="002A4EA3">
              <w:rPr>
                <w:color w:val="7030A0"/>
                <w:sz w:val="20"/>
                <w:szCs w:val="20"/>
              </w:rPr>
              <w:t>20,160</w:t>
            </w:r>
          </w:p>
        </w:tc>
        <w:tc>
          <w:tcPr>
            <w:tcW w:w="2895" w:type="dxa"/>
            <w:tcBorders>
              <w:top w:val="nil"/>
              <w:left w:val="nil"/>
              <w:right w:val="single" w:sz="4" w:space="0" w:color="000000"/>
            </w:tcBorders>
            <w:shd w:val="clear" w:color="auto" w:fill="auto"/>
            <w:vAlign w:val="bottom"/>
          </w:tcPr>
          <w:p w14:paraId="000006FE" w14:textId="77777777" w:rsidR="0056420F" w:rsidRDefault="00FB2A9F">
            <w:pPr>
              <w:jc w:val="center"/>
              <w:rPr>
                <w:color w:val="1F497D"/>
                <w:sz w:val="20"/>
                <w:szCs w:val="20"/>
              </w:rPr>
            </w:pPr>
            <w:r w:rsidRPr="002A4EA3">
              <w:rPr>
                <w:color w:val="7030A0"/>
                <w:sz w:val="20"/>
                <w:szCs w:val="20"/>
              </w:rPr>
              <w:t>41.2 [38.5,43.8]</w:t>
            </w:r>
          </w:p>
        </w:tc>
        <w:tc>
          <w:tcPr>
            <w:tcW w:w="2912" w:type="dxa"/>
            <w:tcBorders>
              <w:top w:val="nil"/>
              <w:left w:val="nil"/>
              <w:right w:val="single" w:sz="4" w:space="0" w:color="000000"/>
            </w:tcBorders>
            <w:shd w:val="clear" w:color="auto" w:fill="auto"/>
            <w:vAlign w:val="bottom"/>
          </w:tcPr>
          <w:p w14:paraId="000006FF" w14:textId="77777777" w:rsidR="0056420F" w:rsidRPr="002A4EA3" w:rsidRDefault="00FB2A9F">
            <w:pPr>
              <w:jc w:val="center"/>
              <w:rPr>
                <w:color w:val="7030A0"/>
                <w:sz w:val="20"/>
                <w:szCs w:val="20"/>
              </w:rPr>
            </w:pPr>
            <w:r w:rsidRPr="002A4EA3">
              <w:rPr>
                <w:color w:val="7030A0"/>
                <w:sz w:val="20"/>
                <w:szCs w:val="20"/>
              </w:rPr>
              <w:t>13.5 [11.9,15.3]</w:t>
            </w:r>
          </w:p>
        </w:tc>
      </w:tr>
      <w:tr w:rsidR="004E7BC9" w14:paraId="50171680" w14:textId="77777777" w:rsidTr="006C0E32">
        <w:trPr>
          <w:cantSplit/>
          <w:trHeight w:val="319"/>
        </w:trPr>
        <w:tc>
          <w:tcPr>
            <w:tcW w:w="2209" w:type="dxa"/>
            <w:tcBorders>
              <w:top w:val="nil"/>
              <w:left w:val="single" w:sz="4" w:space="0" w:color="000000"/>
              <w:bottom w:val="single" w:sz="4" w:space="0" w:color="000000"/>
              <w:right w:val="single" w:sz="4" w:space="0" w:color="000000"/>
            </w:tcBorders>
            <w:shd w:val="clear" w:color="auto" w:fill="auto"/>
            <w:vAlign w:val="center"/>
          </w:tcPr>
          <w:p w14:paraId="00000700" w14:textId="52E0836B" w:rsidR="0056420F" w:rsidRDefault="00E17026">
            <w:pPr>
              <w:widowControl w:val="0"/>
              <w:pBdr>
                <w:top w:val="nil"/>
                <w:left w:val="nil"/>
                <w:bottom w:val="nil"/>
                <w:right w:val="nil"/>
                <w:between w:val="nil"/>
              </w:pBdr>
              <w:spacing w:line="276" w:lineRule="auto"/>
              <w:rPr>
                <w:color w:val="1F497D"/>
                <w:sz w:val="20"/>
                <w:szCs w:val="20"/>
              </w:rPr>
            </w:pPr>
            <w:r w:rsidRPr="002A4EA3">
              <w:rPr>
                <w:color w:val="7030A0"/>
                <w:sz w:val="20"/>
                <w:szCs w:val="20"/>
              </w:rPr>
              <w:t>200-399</w:t>
            </w:r>
            <w:r w:rsidR="00E2169A">
              <w:rPr>
                <w:color w:val="7030A0"/>
                <w:sz w:val="20"/>
                <w:szCs w:val="20"/>
              </w:rPr>
              <w:t>%</w:t>
            </w:r>
          </w:p>
        </w:tc>
        <w:tc>
          <w:tcPr>
            <w:tcW w:w="1386" w:type="dxa"/>
            <w:tcBorders>
              <w:top w:val="nil"/>
              <w:left w:val="nil"/>
              <w:right w:val="single" w:sz="4" w:space="0" w:color="000000"/>
            </w:tcBorders>
            <w:shd w:val="clear" w:color="auto" w:fill="auto"/>
            <w:vAlign w:val="bottom"/>
          </w:tcPr>
          <w:p w14:paraId="00000701" w14:textId="77777777" w:rsidR="0056420F" w:rsidRDefault="00FB2A9F">
            <w:pPr>
              <w:jc w:val="center"/>
              <w:rPr>
                <w:color w:val="1F497D"/>
                <w:sz w:val="20"/>
                <w:szCs w:val="20"/>
              </w:rPr>
            </w:pPr>
            <w:r w:rsidRPr="002A4EA3">
              <w:rPr>
                <w:color w:val="7030A0"/>
                <w:sz w:val="20"/>
                <w:szCs w:val="20"/>
              </w:rPr>
              <w:t>18,681</w:t>
            </w:r>
          </w:p>
        </w:tc>
        <w:tc>
          <w:tcPr>
            <w:tcW w:w="2895" w:type="dxa"/>
            <w:tcBorders>
              <w:top w:val="nil"/>
              <w:left w:val="nil"/>
              <w:right w:val="single" w:sz="4" w:space="0" w:color="000000"/>
            </w:tcBorders>
            <w:shd w:val="clear" w:color="auto" w:fill="auto"/>
            <w:vAlign w:val="bottom"/>
          </w:tcPr>
          <w:p w14:paraId="00000702" w14:textId="77777777" w:rsidR="0056420F" w:rsidRDefault="00FB2A9F">
            <w:pPr>
              <w:jc w:val="center"/>
              <w:rPr>
                <w:color w:val="1F497D"/>
                <w:sz w:val="20"/>
                <w:szCs w:val="20"/>
              </w:rPr>
            </w:pPr>
            <w:r w:rsidRPr="002A4EA3">
              <w:rPr>
                <w:color w:val="7030A0"/>
                <w:sz w:val="20"/>
                <w:szCs w:val="20"/>
              </w:rPr>
              <w:t>36.8 [34.2,39.4]</w:t>
            </w:r>
          </w:p>
        </w:tc>
        <w:tc>
          <w:tcPr>
            <w:tcW w:w="2912" w:type="dxa"/>
            <w:tcBorders>
              <w:top w:val="nil"/>
              <w:left w:val="nil"/>
              <w:right w:val="single" w:sz="4" w:space="0" w:color="000000"/>
            </w:tcBorders>
            <w:shd w:val="clear" w:color="auto" w:fill="auto"/>
            <w:vAlign w:val="bottom"/>
          </w:tcPr>
          <w:p w14:paraId="00000703" w14:textId="77777777" w:rsidR="0056420F" w:rsidRPr="002A4EA3" w:rsidRDefault="00FB2A9F">
            <w:pPr>
              <w:jc w:val="center"/>
              <w:rPr>
                <w:color w:val="7030A0"/>
                <w:sz w:val="20"/>
                <w:szCs w:val="20"/>
              </w:rPr>
            </w:pPr>
            <w:r w:rsidRPr="002A4EA3">
              <w:rPr>
                <w:color w:val="7030A0"/>
                <w:sz w:val="20"/>
                <w:szCs w:val="20"/>
              </w:rPr>
              <w:t>9.3 [8.0,10.7]</w:t>
            </w:r>
          </w:p>
        </w:tc>
      </w:tr>
      <w:tr w:rsidR="004E7BC9" w14:paraId="20C6FFBF" w14:textId="77777777" w:rsidTr="006C0E32">
        <w:trPr>
          <w:cantSplit/>
          <w:trHeight w:val="319"/>
        </w:trPr>
        <w:tc>
          <w:tcPr>
            <w:tcW w:w="2209" w:type="dxa"/>
            <w:tcBorders>
              <w:top w:val="nil"/>
              <w:left w:val="single" w:sz="4" w:space="0" w:color="000000"/>
              <w:bottom w:val="single" w:sz="4" w:space="0" w:color="000000"/>
              <w:right w:val="single" w:sz="4" w:space="0" w:color="000000"/>
            </w:tcBorders>
            <w:shd w:val="clear" w:color="auto" w:fill="auto"/>
            <w:vAlign w:val="center"/>
          </w:tcPr>
          <w:p w14:paraId="00000704" w14:textId="0A1E724C" w:rsidR="0056420F" w:rsidRDefault="00E17026">
            <w:pPr>
              <w:widowControl w:val="0"/>
              <w:pBdr>
                <w:top w:val="nil"/>
                <w:left w:val="nil"/>
                <w:bottom w:val="nil"/>
                <w:right w:val="nil"/>
                <w:between w:val="nil"/>
              </w:pBdr>
              <w:spacing w:line="276" w:lineRule="auto"/>
              <w:rPr>
                <w:color w:val="1F497D"/>
                <w:sz w:val="20"/>
                <w:szCs w:val="20"/>
              </w:rPr>
            </w:pPr>
            <w:r w:rsidRPr="002A4EA3">
              <w:rPr>
                <w:color w:val="7030A0"/>
                <w:sz w:val="20"/>
                <w:szCs w:val="20"/>
              </w:rPr>
              <w:t>400-499</w:t>
            </w:r>
            <w:r w:rsidR="00E2169A">
              <w:rPr>
                <w:color w:val="7030A0"/>
                <w:sz w:val="20"/>
                <w:szCs w:val="20"/>
              </w:rPr>
              <w:t>%</w:t>
            </w:r>
          </w:p>
        </w:tc>
        <w:tc>
          <w:tcPr>
            <w:tcW w:w="1386" w:type="dxa"/>
            <w:tcBorders>
              <w:top w:val="nil"/>
              <w:left w:val="nil"/>
              <w:right w:val="single" w:sz="4" w:space="0" w:color="000000"/>
            </w:tcBorders>
            <w:shd w:val="clear" w:color="auto" w:fill="auto"/>
            <w:vAlign w:val="bottom"/>
          </w:tcPr>
          <w:p w14:paraId="00000705" w14:textId="77777777" w:rsidR="0056420F" w:rsidRDefault="00FB2A9F">
            <w:pPr>
              <w:jc w:val="center"/>
              <w:rPr>
                <w:color w:val="1F497D"/>
                <w:sz w:val="20"/>
                <w:szCs w:val="20"/>
              </w:rPr>
            </w:pPr>
            <w:r w:rsidRPr="002A4EA3">
              <w:rPr>
                <w:color w:val="7030A0"/>
                <w:sz w:val="20"/>
                <w:szCs w:val="20"/>
              </w:rPr>
              <w:t>8,322</w:t>
            </w:r>
          </w:p>
        </w:tc>
        <w:tc>
          <w:tcPr>
            <w:tcW w:w="2895" w:type="dxa"/>
            <w:tcBorders>
              <w:top w:val="nil"/>
              <w:left w:val="nil"/>
              <w:right w:val="single" w:sz="4" w:space="0" w:color="000000"/>
            </w:tcBorders>
            <w:shd w:val="clear" w:color="auto" w:fill="auto"/>
            <w:vAlign w:val="bottom"/>
          </w:tcPr>
          <w:p w14:paraId="00000706" w14:textId="77777777" w:rsidR="0056420F" w:rsidRDefault="00FB2A9F">
            <w:pPr>
              <w:jc w:val="center"/>
              <w:rPr>
                <w:color w:val="1F497D"/>
                <w:sz w:val="20"/>
                <w:szCs w:val="20"/>
              </w:rPr>
            </w:pPr>
            <w:r w:rsidRPr="002A4EA3">
              <w:rPr>
                <w:color w:val="7030A0"/>
                <w:sz w:val="20"/>
                <w:szCs w:val="20"/>
              </w:rPr>
              <w:t>38.6 [34.4,42.9]</w:t>
            </w:r>
          </w:p>
        </w:tc>
        <w:tc>
          <w:tcPr>
            <w:tcW w:w="2912" w:type="dxa"/>
            <w:tcBorders>
              <w:top w:val="nil"/>
              <w:left w:val="nil"/>
              <w:right w:val="single" w:sz="4" w:space="0" w:color="000000"/>
            </w:tcBorders>
            <w:shd w:val="clear" w:color="auto" w:fill="auto"/>
            <w:vAlign w:val="bottom"/>
          </w:tcPr>
          <w:p w14:paraId="00000707" w14:textId="77777777" w:rsidR="0056420F" w:rsidRPr="002A4EA3" w:rsidRDefault="00FB2A9F">
            <w:pPr>
              <w:jc w:val="center"/>
              <w:rPr>
                <w:color w:val="7030A0"/>
                <w:sz w:val="20"/>
                <w:szCs w:val="20"/>
              </w:rPr>
            </w:pPr>
            <w:r w:rsidRPr="002A4EA3">
              <w:rPr>
                <w:color w:val="7030A0"/>
                <w:sz w:val="20"/>
                <w:szCs w:val="20"/>
              </w:rPr>
              <w:t>9.4 [7.4,12.0]</w:t>
            </w:r>
          </w:p>
        </w:tc>
      </w:tr>
      <w:tr w:rsidR="004E7BC9" w14:paraId="0D4E14A9" w14:textId="77777777" w:rsidTr="006C0E32">
        <w:trPr>
          <w:cantSplit/>
          <w:trHeight w:val="319"/>
        </w:trPr>
        <w:tc>
          <w:tcPr>
            <w:tcW w:w="2209" w:type="dxa"/>
            <w:tcBorders>
              <w:top w:val="nil"/>
              <w:left w:val="single" w:sz="4" w:space="0" w:color="000000"/>
              <w:bottom w:val="single" w:sz="4" w:space="0" w:color="000000"/>
              <w:right w:val="single" w:sz="4" w:space="0" w:color="000000"/>
            </w:tcBorders>
            <w:shd w:val="clear" w:color="auto" w:fill="auto"/>
            <w:vAlign w:val="center"/>
          </w:tcPr>
          <w:p w14:paraId="00000708" w14:textId="4D137998" w:rsidR="0056420F" w:rsidRDefault="00E17026">
            <w:pPr>
              <w:widowControl w:val="0"/>
              <w:pBdr>
                <w:top w:val="nil"/>
                <w:left w:val="nil"/>
                <w:bottom w:val="nil"/>
                <w:right w:val="nil"/>
                <w:between w:val="nil"/>
              </w:pBdr>
              <w:spacing w:line="276" w:lineRule="auto"/>
              <w:rPr>
                <w:color w:val="1F497D"/>
                <w:sz w:val="20"/>
                <w:szCs w:val="20"/>
              </w:rPr>
            </w:pPr>
            <w:r w:rsidRPr="002A4EA3">
              <w:rPr>
                <w:color w:val="7030A0"/>
                <w:sz w:val="20"/>
                <w:szCs w:val="20"/>
              </w:rPr>
              <w:t>500+</w:t>
            </w:r>
            <w:r w:rsidR="00E2169A">
              <w:rPr>
                <w:color w:val="7030A0"/>
                <w:sz w:val="20"/>
                <w:szCs w:val="20"/>
              </w:rPr>
              <w:t>%</w:t>
            </w:r>
          </w:p>
        </w:tc>
        <w:tc>
          <w:tcPr>
            <w:tcW w:w="1386" w:type="dxa"/>
            <w:tcBorders>
              <w:left w:val="nil"/>
              <w:bottom w:val="single" w:sz="4" w:space="0" w:color="000000"/>
              <w:right w:val="single" w:sz="4" w:space="0" w:color="000000"/>
            </w:tcBorders>
            <w:shd w:val="clear" w:color="auto" w:fill="auto"/>
            <w:vAlign w:val="bottom"/>
          </w:tcPr>
          <w:p w14:paraId="00000709" w14:textId="77777777" w:rsidR="0056420F" w:rsidRDefault="00FB2A9F">
            <w:pPr>
              <w:jc w:val="center"/>
              <w:rPr>
                <w:color w:val="1F497D"/>
                <w:sz w:val="20"/>
                <w:szCs w:val="20"/>
              </w:rPr>
            </w:pPr>
            <w:r w:rsidRPr="002A4EA3">
              <w:rPr>
                <w:color w:val="7030A0"/>
                <w:sz w:val="20"/>
                <w:szCs w:val="20"/>
              </w:rPr>
              <w:t>60,442</w:t>
            </w:r>
          </w:p>
        </w:tc>
        <w:tc>
          <w:tcPr>
            <w:tcW w:w="2895" w:type="dxa"/>
            <w:tcBorders>
              <w:left w:val="nil"/>
              <w:bottom w:val="single" w:sz="4" w:space="0" w:color="000000"/>
              <w:right w:val="single" w:sz="4" w:space="0" w:color="000000"/>
            </w:tcBorders>
            <w:shd w:val="clear" w:color="auto" w:fill="auto"/>
            <w:vAlign w:val="bottom"/>
          </w:tcPr>
          <w:p w14:paraId="0000070A" w14:textId="77777777" w:rsidR="0056420F" w:rsidRDefault="00FB2A9F">
            <w:pPr>
              <w:jc w:val="center"/>
              <w:rPr>
                <w:color w:val="1F497D"/>
                <w:sz w:val="20"/>
                <w:szCs w:val="20"/>
              </w:rPr>
            </w:pPr>
            <w:r w:rsidRPr="002A4EA3">
              <w:rPr>
                <w:color w:val="7030A0"/>
                <w:sz w:val="20"/>
                <w:szCs w:val="20"/>
              </w:rPr>
              <w:t>52.1 [51.3,53.0]</w:t>
            </w:r>
          </w:p>
        </w:tc>
        <w:tc>
          <w:tcPr>
            <w:tcW w:w="2912" w:type="dxa"/>
            <w:tcBorders>
              <w:left w:val="nil"/>
              <w:bottom w:val="single" w:sz="4" w:space="0" w:color="000000"/>
              <w:right w:val="single" w:sz="4" w:space="0" w:color="000000"/>
            </w:tcBorders>
            <w:shd w:val="clear" w:color="auto" w:fill="auto"/>
            <w:vAlign w:val="bottom"/>
          </w:tcPr>
          <w:p w14:paraId="0000070B" w14:textId="77777777" w:rsidR="0056420F" w:rsidRPr="002A4EA3" w:rsidRDefault="00FB2A9F">
            <w:pPr>
              <w:jc w:val="center"/>
              <w:rPr>
                <w:color w:val="7030A0"/>
                <w:sz w:val="20"/>
                <w:szCs w:val="20"/>
              </w:rPr>
            </w:pPr>
            <w:r w:rsidRPr="002A4EA3">
              <w:rPr>
                <w:color w:val="7030A0"/>
                <w:sz w:val="20"/>
                <w:szCs w:val="20"/>
              </w:rPr>
              <w:t>14.1 [13.5,14.7]</w:t>
            </w:r>
          </w:p>
        </w:tc>
      </w:tr>
    </w:tbl>
    <w:p w14:paraId="0000070C" w14:textId="3AE0184D" w:rsidR="0056420F" w:rsidRPr="002A4EA3" w:rsidRDefault="00FB2A9F">
      <w:pPr>
        <w:spacing w:after="0" w:line="240" w:lineRule="auto"/>
        <w:rPr>
          <w:color w:val="7030A0"/>
          <w:sz w:val="20"/>
          <w:szCs w:val="20"/>
        </w:rPr>
      </w:pPr>
      <w:r w:rsidRPr="002A4EA3">
        <w:rPr>
          <w:color w:val="7030A0"/>
          <w:sz w:val="20"/>
          <w:szCs w:val="20"/>
        </w:rPr>
        <w:t>* The following PRAMS reporting sites were included in the analysis:</w:t>
      </w:r>
      <w:r w:rsidR="00AB4DF7" w:rsidRPr="002A4EA3">
        <w:rPr>
          <w:color w:val="7030A0"/>
          <w:sz w:val="20"/>
          <w:szCs w:val="20"/>
        </w:rPr>
        <w:t xml:space="preserve"> </w:t>
      </w:r>
      <w:r w:rsidRPr="002A4EA3">
        <w:rPr>
          <w:color w:val="7030A0"/>
          <w:sz w:val="20"/>
          <w:szCs w:val="20"/>
        </w:rPr>
        <w:t>AK, AR, CO, DE, GA, HI, IL, MA, MD, ME, MI, MN, MO, NE, NJ, NM, NY, OH, OK, OR, PA, RI, TN, UT, VT, WA, WI, WV, WY, NYC.</w:t>
      </w:r>
    </w:p>
    <w:p w14:paraId="0000070D" w14:textId="77777777" w:rsidR="0056420F" w:rsidRDefault="0056420F">
      <w:pPr>
        <w:rPr>
          <w:b/>
          <w:sz w:val="14"/>
          <w:szCs w:val="14"/>
        </w:rPr>
      </w:pPr>
    </w:p>
    <w:p w14:paraId="0000070E" w14:textId="223750D6" w:rsidR="0056420F" w:rsidRDefault="00FB2A9F">
      <w:r>
        <w:rPr>
          <w:b/>
        </w:rPr>
        <w:t xml:space="preserve">2b3.3a. Describe the conceptual/clinical </w:t>
      </w:r>
      <w:r>
        <w:rPr>
          <w:b/>
          <w:u w:val="single"/>
        </w:rPr>
        <w:t>and</w:t>
      </w:r>
      <w:r>
        <w:rPr>
          <w:b/>
        </w:rPr>
        <w:t xml:space="preserve"> statistical methods and criteria used to select patient factors (clinical factors or social risk factors) used in the statistical risk model or for stratification by risk </w:t>
      </w:r>
      <w:r>
        <w:t>(</w:t>
      </w:r>
      <w:r>
        <w:rPr>
          <w:i/>
        </w:rPr>
        <w:t>e.g., potential factors identified in the literature and/or expert panel; regression analysis; statistical significance of p&lt;0.10; correlation of x or higher; patient factors should be present at the start of care</w:t>
      </w:r>
      <w:r>
        <w:t>)</w:t>
      </w:r>
      <w:r w:rsidR="00AB4DF7">
        <w:t xml:space="preserve"> </w:t>
      </w:r>
      <w:r>
        <w:rPr>
          <w:b/>
        </w:rPr>
        <w:t>Also discuss any “ordering” of risk factor inclusion</w:t>
      </w:r>
      <w:r>
        <w:t>; for example, are social risk factors added after all clinical factors?</w:t>
      </w:r>
    </w:p>
    <w:p w14:paraId="0000070F" w14:textId="77777777" w:rsidR="0056420F" w:rsidRPr="002A4EA3" w:rsidRDefault="00FB2A9F">
      <w:pPr>
        <w:spacing w:after="0" w:line="240" w:lineRule="auto"/>
        <w:rPr>
          <w:b/>
          <w:color w:val="C00000"/>
          <w:u w:val="single"/>
        </w:rPr>
      </w:pPr>
      <w:r w:rsidRPr="002A4EA3">
        <w:rPr>
          <w:b/>
          <w:color w:val="C00000"/>
          <w:u w:val="single"/>
        </w:rPr>
        <w:t>2021 Submission</w:t>
      </w:r>
    </w:p>
    <w:p w14:paraId="121C505C" w14:textId="6C7E2C11" w:rsidR="0059453B" w:rsidRPr="002A4EA3" w:rsidRDefault="0059453B" w:rsidP="00EB00C3">
      <w:pPr>
        <w:spacing w:line="240" w:lineRule="auto"/>
        <w:rPr>
          <w:rFonts w:asciiTheme="minorHAnsi" w:eastAsiaTheme="minorEastAsia" w:hAnsiTheme="minorHAnsi" w:cstheme="minorHAnsi"/>
          <w:bCs/>
          <w:color w:val="C00000"/>
        </w:rPr>
      </w:pPr>
      <w:r w:rsidRPr="002A4EA3">
        <w:rPr>
          <w:rFonts w:asciiTheme="minorHAnsi" w:eastAsiaTheme="minorEastAsia" w:hAnsiTheme="minorHAnsi" w:cstheme="minorHAnsi"/>
          <w:color w:val="C00000"/>
        </w:rPr>
        <w:t xml:space="preserve">We recommend stratifying by age group so that measure scores for adolescent and adult women can be calculated separately for quality improvement (QI) purposes. Given different care delivery models among adolescents, HHS’s Centers for Disease Control and Prevention (CDC), American Academy of </w:t>
      </w:r>
      <w:r w:rsidRPr="002A4EA3">
        <w:rPr>
          <w:rFonts w:asciiTheme="minorHAnsi" w:eastAsiaTheme="minorEastAsia" w:hAnsiTheme="minorHAnsi" w:cstheme="minorHAnsi"/>
          <w:color w:val="C00000"/>
        </w:rPr>
        <w:lastRenderedPageBreak/>
        <w:t>Pediatrics (AAP), and American College of Obstetricians and Gynecologists (ACOG) have published contraceptive counseling recommendations specifically for this population (Gavin 2014, ACOG 2017 Committee Opinion 710, Menon 2020).</w:t>
      </w:r>
      <w:r w:rsidR="0026526E" w:rsidRPr="002A4EA3">
        <w:rPr>
          <w:rFonts w:asciiTheme="minorHAnsi" w:eastAsiaTheme="minorEastAsia" w:hAnsiTheme="minorHAnsi" w:cstheme="minorHAnsi"/>
          <w:color w:val="C00000"/>
        </w:rPr>
        <w:t xml:space="preserve"> </w:t>
      </w:r>
      <w:r w:rsidRPr="002A4EA3">
        <w:rPr>
          <w:rFonts w:asciiTheme="minorHAnsi" w:eastAsiaTheme="minorEastAsia" w:hAnsiTheme="minorHAnsi" w:cstheme="minorHAnsi"/>
          <w:color w:val="C00000"/>
        </w:rPr>
        <w:t xml:space="preserve">Historically, LARCs have been more difficult to access for all age groups because they require clinicians to have specialized training in implant and IUD placement and removal, but they have been particularly difficult for teens to access due to outdated clinical guidance around which populations are eligible for LARCs (Kumar 2016, Pritt 2017, Smith 2017). </w:t>
      </w:r>
      <w:r w:rsidRPr="002A4EA3">
        <w:rPr>
          <w:rFonts w:cstheme="minorHAnsi"/>
          <w:color w:val="C00000"/>
        </w:rPr>
        <w:t>Though current guidance notes that most and moderately effective methods, including LARC methods, are safe and recommended for teens, it can still be difficult for adolescents to access these highly effective contraceptive methods (Ott 2014, ACOG 2017 Committee Opinion 699, Menon 2020)</w:t>
      </w:r>
      <w:r w:rsidRPr="002A4EA3">
        <w:rPr>
          <w:rFonts w:asciiTheme="minorHAnsi" w:eastAsiaTheme="minorEastAsia" w:hAnsiTheme="minorHAnsi" w:cstheme="minorHAnsi"/>
          <w:color w:val="C00000"/>
        </w:rPr>
        <w:t>.</w:t>
      </w:r>
      <w:r w:rsidR="0026526E" w:rsidRPr="002A4EA3">
        <w:rPr>
          <w:rFonts w:asciiTheme="minorHAnsi" w:eastAsiaTheme="minorEastAsia" w:hAnsiTheme="minorHAnsi" w:cstheme="minorHAnsi"/>
          <w:color w:val="C00000"/>
        </w:rPr>
        <w:t xml:space="preserve"> </w:t>
      </w:r>
      <w:r w:rsidRPr="002A4EA3">
        <w:rPr>
          <w:rFonts w:asciiTheme="minorHAnsi" w:eastAsiaTheme="minorEastAsia" w:hAnsiTheme="minorHAnsi" w:cstheme="minorHAnsi"/>
          <w:color w:val="C00000"/>
        </w:rPr>
        <w:t>Studies report that adolescents experience more unintended pregnancies (Coles 2011, Ahrens 2018) and short inter-pregnancy intervals, which may result in adverse outcomes for mothers and infants.</w:t>
      </w:r>
      <w:r w:rsidR="0026526E" w:rsidRPr="002A4EA3">
        <w:rPr>
          <w:rFonts w:asciiTheme="minorHAnsi" w:eastAsiaTheme="minorEastAsia" w:hAnsiTheme="minorHAnsi" w:cstheme="minorHAnsi"/>
          <w:color w:val="C00000"/>
        </w:rPr>
        <w:t xml:space="preserve"> </w:t>
      </w:r>
      <w:r w:rsidRPr="002A4EA3">
        <w:rPr>
          <w:rFonts w:asciiTheme="minorHAnsi" w:eastAsiaTheme="minorEastAsia" w:hAnsiTheme="minorHAnsi" w:cstheme="minorHAnsi"/>
          <w:color w:val="C00000"/>
        </w:rPr>
        <w:t>For these reasons, it is particularly important to measure access to most and moderately effective methods, including LARCs, among the adolescent population.</w:t>
      </w:r>
      <w:r w:rsidR="0026526E" w:rsidRPr="002A4EA3">
        <w:rPr>
          <w:rFonts w:asciiTheme="minorHAnsi" w:eastAsiaTheme="minorEastAsia" w:hAnsiTheme="minorHAnsi" w:cstheme="minorHAnsi"/>
          <w:color w:val="C00000"/>
        </w:rPr>
        <w:t xml:space="preserve"> </w:t>
      </w:r>
      <w:r w:rsidRPr="002A4EA3">
        <w:rPr>
          <w:rFonts w:asciiTheme="minorHAnsi" w:eastAsiaTheme="minorEastAsia" w:hAnsiTheme="minorHAnsi" w:cstheme="minorHAnsi"/>
          <w:bCs/>
          <w:color w:val="C00000"/>
        </w:rPr>
        <w:t xml:space="preserve"> </w:t>
      </w:r>
    </w:p>
    <w:p w14:paraId="00000712"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14" w14:textId="7900F0C0" w:rsidR="0056420F" w:rsidRPr="002A4EA3" w:rsidRDefault="00FB2A9F" w:rsidP="00832563">
      <w:pPr>
        <w:spacing w:after="0" w:line="240" w:lineRule="auto"/>
        <w:rPr>
          <w:color w:val="7030A0"/>
        </w:rPr>
      </w:pPr>
      <w:r w:rsidRPr="002A4EA3">
        <w:rPr>
          <w:color w:val="7030A0"/>
        </w:rPr>
        <w:t>We recommended stratifying the client population by age so that rates for adolescents can be tracked separately from those for adult women.</w:t>
      </w:r>
      <w:r w:rsidR="00AB4DF7" w:rsidRPr="002A4EA3">
        <w:rPr>
          <w:color w:val="7030A0"/>
        </w:rPr>
        <w:t xml:space="preserve"> </w:t>
      </w:r>
      <w:r w:rsidRPr="002A4EA3">
        <w:rPr>
          <w:color w:val="7030A0"/>
        </w:rPr>
        <w:t>We propose this stratification for purposes of QI but not as a method of risk-adjustment.</w:t>
      </w:r>
      <w:r w:rsidR="00AB4DF7" w:rsidRPr="002A4EA3">
        <w:rPr>
          <w:color w:val="7030A0"/>
        </w:rPr>
        <w:t xml:space="preserve"> </w:t>
      </w:r>
      <w:r w:rsidRPr="002A4EA3">
        <w:rPr>
          <w:color w:val="7030A0"/>
        </w:rPr>
        <w:t>Teen pregnancy is worthy of a separate focus because of the large potential negative impact on the life of the teen and her child(ren), and the existence of unique programs and contraceptive counseling approaches tailored to this population.</w:t>
      </w:r>
      <w:r w:rsidR="00AB4DF7" w:rsidRPr="002A4EA3">
        <w:rPr>
          <w:color w:val="7030A0"/>
        </w:rPr>
        <w:t xml:space="preserve">  </w:t>
      </w:r>
      <w:r>
        <w:br/>
      </w:r>
    </w:p>
    <w:p w14:paraId="00000715" w14:textId="43185B15" w:rsidR="0056420F" w:rsidRDefault="00FB2A9F">
      <w:pPr>
        <w:spacing w:after="0" w:line="240" w:lineRule="auto"/>
        <w:rPr>
          <w:b/>
        </w:rPr>
      </w:pPr>
      <w:r>
        <w:rPr>
          <w:b/>
        </w:rPr>
        <w:t>2b3.3b. How was the conceptual model of how social risk impacts this outcome developed?</w:t>
      </w:r>
      <w:r w:rsidR="00AB4DF7">
        <w:rPr>
          <w:b/>
        </w:rPr>
        <w:t xml:space="preserve"> </w:t>
      </w:r>
      <w:r>
        <w:rPr>
          <w:b/>
        </w:rPr>
        <w:t>Please check all that apply:</w:t>
      </w:r>
    </w:p>
    <w:p w14:paraId="00000716" w14:textId="32D5ACCB" w:rsidR="0056420F" w:rsidRDefault="00397597">
      <w:pPr>
        <w:tabs>
          <w:tab w:val="left" w:pos="180"/>
        </w:tabs>
        <w:spacing w:after="0" w:line="240" w:lineRule="auto"/>
        <w:ind w:left="180"/>
        <w:rPr>
          <w:b/>
        </w:rPr>
      </w:pPr>
      <w:r>
        <w:rPr>
          <w:rFonts w:ascii="MS Gothic" w:eastAsia="MS Gothic" w:hAnsi="MS Gothic" w:cs="MS Gothic" w:hint="eastAsia"/>
          <w:color w:val="0000FF"/>
        </w:rPr>
        <w:t>☒</w:t>
      </w:r>
      <w:r w:rsidR="00FB2A9F">
        <w:rPr>
          <w:b/>
          <w:color w:val="0000FF"/>
        </w:rPr>
        <w:t xml:space="preserve"> </w:t>
      </w:r>
      <w:r w:rsidR="00FB2A9F">
        <w:rPr>
          <w:b/>
        </w:rPr>
        <w:t>Published literature</w:t>
      </w:r>
    </w:p>
    <w:p w14:paraId="00000717" w14:textId="77777777" w:rsidR="0056420F" w:rsidRDefault="00FB2A9F">
      <w:pPr>
        <w:tabs>
          <w:tab w:val="left" w:pos="180"/>
        </w:tabs>
        <w:spacing w:after="0" w:line="240" w:lineRule="auto"/>
        <w:ind w:left="180"/>
        <w:rPr>
          <w:b/>
        </w:rPr>
      </w:pPr>
      <w:r>
        <w:rPr>
          <w:rFonts w:ascii="MS Gothic" w:eastAsia="MS Gothic" w:hAnsi="MS Gothic" w:cs="MS Gothic"/>
          <w:color w:val="0000FF"/>
        </w:rPr>
        <w:t>☐</w:t>
      </w:r>
      <w:r>
        <w:rPr>
          <w:color w:val="0000FF"/>
        </w:rPr>
        <w:t xml:space="preserve"> </w:t>
      </w:r>
      <w:r>
        <w:rPr>
          <w:b/>
        </w:rPr>
        <w:t>Internal data analysis</w:t>
      </w:r>
    </w:p>
    <w:p w14:paraId="00000718" w14:textId="77777777" w:rsidR="0056420F" w:rsidRDefault="00FB2A9F">
      <w:pPr>
        <w:tabs>
          <w:tab w:val="left" w:pos="180"/>
        </w:tabs>
        <w:spacing w:after="0" w:line="240" w:lineRule="auto"/>
        <w:ind w:left="180"/>
        <w:rPr>
          <w:b/>
        </w:rPr>
      </w:pPr>
      <w:r>
        <w:rPr>
          <w:rFonts w:ascii="MS Gothic" w:eastAsia="MS Gothic" w:hAnsi="MS Gothic" w:cs="MS Gothic"/>
          <w:color w:val="0000FF"/>
        </w:rPr>
        <w:t>☐</w:t>
      </w:r>
      <w:r>
        <w:rPr>
          <w:b/>
          <w:color w:val="0000FF"/>
        </w:rPr>
        <w:t xml:space="preserve"> </w:t>
      </w:r>
      <w:r>
        <w:rPr>
          <w:b/>
        </w:rPr>
        <w:t>Other (please describe)</w:t>
      </w:r>
    </w:p>
    <w:p w14:paraId="00000719" w14:textId="1EC71226" w:rsidR="0056420F" w:rsidRDefault="0056420F">
      <w:pPr>
        <w:spacing w:after="0" w:line="240" w:lineRule="auto"/>
        <w:rPr>
          <w:b/>
        </w:rPr>
      </w:pPr>
    </w:p>
    <w:p w14:paraId="24286F3D" w14:textId="77777777" w:rsidR="00FC5CA6" w:rsidRPr="002A4EA3" w:rsidRDefault="00FC5CA6" w:rsidP="00FC5CA6">
      <w:pPr>
        <w:spacing w:after="0" w:line="240" w:lineRule="auto"/>
        <w:rPr>
          <w:b/>
          <w:color w:val="C00000"/>
          <w:u w:val="single"/>
        </w:rPr>
      </w:pPr>
      <w:r w:rsidRPr="002A4EA3">
        <w:rPr>
          <w:b/>
          <w:color w:val="C00000"/>
          <w:u w:val="single"/>
        </w:rPr>
        <w:t>2021 Submission</w:t>
      </w:r>
    </w:p>
    <w:p w14:paraId="56100190" w14:textId="67B03CA0" w:rsidR="00FC5CA6" w:rsidRDefault="00FC5CA6" w:rsidP="00FC5CA6">
      <w:pPr>
        <w:spacing w:after="0" w:line="240" w:lineRule="auto"/>
        <w:rPr>
          <w:b/>
        </w:rPr>
      </w:pPr>
      <w:r w:rsidRPr="002A4EA3">
        <w:rPr>
          <w:rFonts w:asciiTheme="minorHAnsi" w:eastAsiaTheme="minorEastAsia" w:hAnsiTheme="minorHAnsi" w:cstheme="minorHAnsi"/>
          <w:color w:val="C00000"/>
        </w:rPr>
        <w:t>To affirm stratifying by age group to calculate measure scores for adolescent and adult women separately, we reviewed current clinical guidelines for contraception for women of reproductive age (i.e., women ages 15-44) as well as women ages 15-20 during preconception, interpregnanc</w:t>
      </w:r>
      <w:r w:rsidR="003978AF" w:rsidRPr="002A4EA3">
        <w:rPr>
          <w:rFonts w:asciiTheme="minorHAnsi" w:eastAsiaTheme="minorEastAsia" w:hAnsiTheme="minorHAnsi" w:cstheme="minorHAnsi"/>
          <w:color w:val="C00000"/>
        </w:rPr>
        <w:t xml:space="preserve">y, and the postpartum periods. </w:t>
      </w:r>
      <w:r w:rsidRPr="002A4EA3">
        <w:rPr>
          <w:rFonts w:asciiTheme="minorHAnsi" w:eastAsiaTheme="minorEastAsia" w:hAnsiTheme="minorHAnsi" w:cstheme="minorHAnsi"/>
          <w:color w:val="C00000"/>
        </w:rPr>
        <w:t xml:space="preserve">We also examined published studies and systematic reviews that focused on </w:t>
      </w:r>
      <w:r w:rsidR="00A177A1" w:rsidRPr="002A4EA3">
        <w:rPr>
          <w:rFonts w:asciiTheme="minorHAnsi" w:eastAsiaTheme="minorEastAsia" w:hAnsiTheme="minorHAnsi" w:cstheme="minorHAnsi"/>
          <w:color w:val="C00000"/>
        </w:rPr>
        <w:t xml:space="preserve">facilitators and barriers to </w:t>
      </w:r>
      <w:r w:rsidRPr="002A4EA3">
        <w:rPr>
          <w:rFonts w:asciiTheme="minorHAnsi" w:eastAsiaTheme="minorEastAsia" w:hAnsiTheme="minorHAnsi" w:cstheme="minorHAnsi"/>
          <w:color w:val="C00000"/>
        </w:rPr>
        <w:t xml:space="preserve">contraception among postpartum women who wish to prevent pregnancy. </w:t>
      </w:r>
      <w:r w:rsidR="007E6097" w:rsidRPr="002A4EA3">
        <w:rPr>
          <w:rFonts w:asciiTheme="minorHAnsi" w:eastAsiaTheme="minorEastAsia" w:hAnsiTheme="minorHAnsi" w:cstheme="minorHAnsi"/>
          <w:color w:val="C00000"/>
        </w:rPr>
        <w:t>The literature is summarized in section 2b3.3a above.</w:t>
      </w:r>
      <w:r w:rsidR="007E6097">
        <w:rPr>
          <w:b/>
        </w:rPr>
        <w:t xml:space="preserve"> </w:t>
      </w:r>
    </w:p>
    <w:p w14:paraId="740C813E" w14:textId="77777777" w:rsidR="00FC5CA6" w:rsidRDefault="00FC5CA6">
      <w:pPr>
        <w:spacing w:after="0" w:line="240" w:lineRule="auto"/>
        <w:rPr>
          <w:b/>
        </w:rPr>
      </w:pPr>
    </w:p>
    <w:p w14:paraId="0000071A" w14:textId="77777777" w:rsidR="0056420F" w:rsidRPr="002A4EA3" w:rsidRDefault="00FB2A9F">
      <w:pPr>
        <w:spacing w:after="0" w:line="240" w:lineRule="auto"/>
        <w:rPr>
          <w:b/>
          <w:color w:val="C00000"/>
          <w:u w:val="single"/>
        </w:rPr>
      </w:pPr>
      <w:r>
        <w:rPr>
          <w:b/>
        </w:rPr>
        <w:t>2b3.4a. What were the statistical results of the analyses used to select risk factors?</w:t>
      </w:r>
      <w:r>
        <w:rPr>
          <w:b/>
        </w:rPr>
        <w:br/>
      </w:r>
      <w:r w:rsidRPr="002A4EA3">
        <w:rPr>
          <w:b/>
          <w:color w:val="C00000"/>
          <w:u w:val="single"/>
        </w:rPr>
        <w:t>2021 Submission</w:t>
      </w:r>
    </w:p>
    <w:p w14:paraId="0000071B" w14:textId="55718643" w:rsidR="0056420F" w:rsidRPr="002A4EA3" w:rsidRDefault="00234B26">
      <w:pPr>
        <w:spacing w:after="0" w:line="240" w:lineRule="auto"/>
        <w:rPr>
          <w:color w:val="C00000"/>
        </w:rPr>
      </w:pPr>
      <w:r w:rsidRPr="002A4EA3">
        <w:rPr>
          <w:color w:val="C00000"/>
        </w:rPr>
        <w:t>Not applicable.</w:t>
      </w:r>
    </w:p>
    <w:p w14:paraId="0000071C" w14:textId="77777777" w:rsidR="0056420F" w:rsidRDefault="0056420F">
      <w:pPr>
        <w:spacing w:after="0" w:line="240" w:lineRule="auto"/>
        <w:rPr>
          <w:color w:val="7030A0"/>
        </w:rPr>
      </w:pPr>
    </w:p>
    <w:p w14:paraId="0000071D"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1E" w14:textId="77777777" w:rsidR="0056420F" w:rsidRPr="002A4EA3" w:rsidRDefault="00FB2A9F">
      <w:pPr>
        <w:spacing w:after="0" w:line="240" w:lineRule="auto"/>
        <w:rPr>
          <w:color w:val="7030A0"/>
        </w:rPr>
      </w:pPr>
      <w:r w:rsidRPr="002A4EA3">
        <w:rPr>
          <w:color w:val="7030A0"/>
        </w:rPr>
        <w:t>Not applicable.</w:t>
      </w:r>
    </w:p>
    <w:p w14:paraId="0000071F" w14:textId="77777777" w:rsidR="0056420F" w:rsidRDefault="0056420F">
      <w:pPr>
        <w:spacing w:after="0" w:line="240" w:lineRule="auto"/>
        <w:rPr>
          <w:b/>
        </w:rPr>
      </w:pPr>
    </w:p>
    <w:p w14:paraId="00000720" w14:textId="3D884A7F" w:rsidR="0056420F" w:rsidRDefault="00FB2A9F">
      <w:pPr>
        <w:spacing w:after="0" w:line="240" w:lineRule="auto"/>
        <w:rPr>
          <w:b/>
        </w:rPr>
      </w:pPr>
      <w:r>
        <w:rPr>
          <w:b/>
        </w:rPr>
        <w:t xml:space="preserve">2b3.4b. Describe the analyses and interpretation resulting in the decision to select social risk factors </w:t>
      </w:r>
      <w:r>
        <w:rPr>
          <w:i/>
        </w:rPr>
        <w:t>(e.g. prevalence of the factor across measured entities, empirical association with the outcome, contribution of unique variation in the outcome, assessment of between-unit effects and within-unit effects.)</w:t>
      </w:r>
      <w:r w:rsidR="00AB4DF7">
        <w:rPr>
          <w:i/>
        </w:rPr>
        <w:t xml:space="preserve"> </w:t>
      </w:r>
      <w:r>
        <w:rPr>
          <w:b/>
        </w:rPr>
        <w:t>Also describe the impact of adjusting for social risk (or not) on providers at high or low extremes of risk.</w:t>
      </w:r>
    </w:p>
    <w:p w14:paraId="00000721" w14:textId="77777777" w:rsidR="0056420F" w:rsidRPr="002A4EA3" w:rsidRDefault="00FB2A9F">
      <w:pPr>
        <w:spacing w:after="0" w:line="240" w:lineRule="auto"/>
        <w:rPr>
          <w:b/>
          <w:color w:val="C00000"/>
          <w:u w:val="single"/>
        </w:rPr>
      </w:pPr>
      <w:r w:rsidRPr="002A4EA3">
        <w:rPr>
          <w:b/>
          <w:color w:val="C00000"/>
          <w:u w:val="single"/>
        </w:rPr>
        <w:t>2021 Submission</w:t>
      </w:r>
    </w:p>
    <w:p w14:paraId="00000722" w14:textId="560D7CC6" w:rsidR="0056420F" w:rsidRPr="002A4EA3" w:rsidRDefault="00FB2A9F">
      <w:pPr>
        <w:spacing w:after="0" w:line="240" w:lineRule="auto"/>
        <w:rPr>
          <w:color w:val="C00000"/>
        </w:rPr>
      </w:pPr>
      <w:r w:rsidRPr="002A4EA3">
        <w:rPr>
          <w:color w:val="C00000"/>
        </w:rPr>
        <w:lastRenderedPageBreak/>
        <w:t>Not applicable.</w:t>
      </w:r>
      <w:r w:rsidR="00AB4DF7" w:rsidRPr="002A4EA3">
        <w:rPr>
          <w:color w:val="C00000"/>
        </w:rPr>
        <w:t xml:space="preserve"> </w:t>
      </w:r>
    </w:p>
    <w:p w14:paraId="00000723" w14:textId="77777777" w:rsidR="0056420F" w:rsidRDefault="0056420F">
      <w:pPr>
        <w:spacing w:after="0" w:line="240" w:lineRule="auto"/>
        <w:rPr>
          <w:color w:val="7030A0"/>
        </w:rPr>
      </w:pPr>
    </w:p>
    <w:p w14:paraId="00000724"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25" w14:textId="56B2F3BD" w:rsidR="0056420F" w:rsidRPr="002A4EA3" w:rsidRDefault="00FB2A9F">
      <w:pPr>
        <w:spacing w:after="0" w:line="240" w:lineRule="auto"/>
        <w:rPr>
          <w:color w:val="7030A0"/>
        </w:rPr>
      </w:pPr>
      <w:r w:rsidRPr="002A4EA3">
        <w:rPr>
          <w:color w:val="7030A0"/>
        </w:rPr>
        <w:t>Not applicable.</w:t>
      </w:r>
      <w:r w:rsidR="00AB4DF7" w:rsidRPr="002A4EA3">
        <w:rPr>
          <w:color w:val="7030A0"/>
        </w:rPr>
        <w:t xml:space="preserve"> </w:t>
      </w:r>
    </w:p>
    <w:p w14:paraId="00000726" w14:textId="77777777" w:rsidR="0056420F" w:rsidRDefault="0056420F">
      <w:pPr>
        <w:spacing w:after="0" w:line="240" w:lineRule="auto"/>
        <w:rPr>
          <w:b/>
        </w:rPr>
      </w:pPr>
    </w:p>
    <w:p w14:paraId="00000727" w14:textId="77777777" w:rsidR="0056420F" w:rsidRDefault="00FB2A9F">
      <w:pPr>
        <w:spacing w:after="0" w:line="240" w:lineRule="auto"/>
      </w:pPr>
      <w:r>
        <w:rPr>
          <w:b/>
        </w:rPr>
        <w:t xml:space="preserve">2b3.5. Describe the method of testing/analysis used to develop and validate the adequacy of the statistical model </w:t>
      </w:r>
      <w:r>
        <w:rPr>
          <w:b/>
          <w:u w:val="single"/>
        </w:rPr>
        <w:t>or</w:t>
      </w:r>
      <w:r>
        <w:rPr>
          <w:b/>
        </w:rPr>
        <w:t xml:space="preserve"> stratification approach</w:t>
      </w:r>
      <w:r>
        <w:t xml:space="preserve"> (</w:t>
      </w:r>
      <w:r>
        <w:rPr>
          <w:i/>
        </w:rPr>
        <w:t>describe the steps―do not just name a method; what statistical analysis was used</w:t>
      </w:r>
      <w:r>
        <w:t>)</w:t>
      </w:r>
      <w:r>
        <w:br/>
      </w:r>
    </w:p>
    <w:p w14:paraId="00000728" w14:textId="77777777" w:rsidR="0056420F" w:rsidRDefault="00FB2A9F">
      <w:pPr>
        <w:spacing w:after="0" w:line="240" w:lineRule="auto"/>
        <w:rPr>
          <w:b/>
        </w:rPr>
      </w:pPr>
      <w:r>
        <w:rPr>
          <w:i/>
        </w:rPr>
        <w:t>Provide the statistical results from testing the approach to controlling for differences in patient characteristics (case mix) below</w:t>
      </w:r>
      <w:r>
        <w:t>.</w:t>
      </w:r>
      <w:r>
        <w:br/>
      </w:r>
      <w:r>
        <w:rPr>
          <w:b/>
          <w:i/>
          <w:highlight w:val="green"/>
        </w:rPr>
        <w:t xml:space="preserve">If stratified, skip to </w:t>
      </w:r>
      <w:hyperlink w:anchor="bookmark=id.2jxsxqh">
        <w:r>
          <w:rPr>
            <w:b/>
            <w:i/>
            <w:color w:val="0000FF"/>
            <w:highlight w:val="green"/>
            <w:u w:val="single"/>
          </w:rPr>
          <w:t>2b3.9</w:t>
        </w:r>
      </w:hyperlink>
    </w:p>
    <w:p w14:paraId="00000729" w14:textId="77777777" w:rsidR="0056420F" w:rsidRDefault="0056420F">
      <w:pPr>
        <w:spacing w:after="0" w:line="240" w:lineRule="auto"/>
        <w:rPr>
          <w:b/>
        </w:rPr>
      </w:pPr>
    </w:p>
    <w:p w14:paraId="0000072A" w14:textId="1692787D" w:rsidR="0056420F" w:rsidRDefault="00FB2A9F">
      <w:pPr>
        <w:spacing w:after="0" w:line="240" w:lineRule="auto"/>
        <w:rPr>
          <w:b/>
        </w:rPr>
      </w:pPr>
      <w:r>
        <w:rPr>
          <w:b/>
        </w:rPr>
        <w:t>2b3.6. Statistical Risk Model Discrimination Statistics</w:t>
      </w:r>
      <w:r>
        <w:t xml:space="preserve"> (</w:t>
      </w:r>
      <w:r>
        <w:rPr>
          <w:i/>
        </w:rPr>
        <w:t>e.g., c-statistic, R-squared</w:t>
      </w:r>
      <w:r>
        <w:t>)</w:t>
      </w:r>
      <w:r>
        <w:rPr>
          <w:b/>
        </w:rPr>
        <w:t>:</w:t>
      </w:r>
      <w:r w:rsidR="00AB4DF7">
        <w:rPr>
          <w:b/>
        </w:rPr>
        <w:t xml:space="preserve"> </w:t>
      </w:r>
    </w:p>
    <w:p w14:paraId="0000072B" w14:textId="77777777" w:rsidR="0056420F" w:rsidRPr="002A4EA3" w:rsidRDefault="00FB2A9F">
      <w:pPr>
        <w:spacing w:after="0" w:line="240" w:lineRule="auto"/>
        <w:rPr>
          <w:b/>
          <w:color w:val="C00000"/>
          <w:u w:val="single"/>
        </w:rPr>
      </w:pPr>
      <w:r w:rsidRPr="002A4EA3">
        <w:rPr>
          <w:b/>
          <w:color w:val="C00000"/>
          <w:u w:val="single"/>
        </w:rPr>
        <w:t>2021 Submission</w:t>
      </w:r>
    </w:p>
    <w:p w14:paraId="0000072C" w14:textId="04B9964E"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0000072D" w14:textId="77777777" w:rsidR="0056420F" w:rsidRDefault="0056420F">
      <w:pPr>
        <w:spacing w:after="0" w:line="240" w:lineRule="auto"/>
        <w:rPr>
          <w:color w:val="7030A0"/>
        </w:rPr>
      </w:pPr>
    </w:p>
    <w:p w14:paraId="0000072E"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2F" w14:textId="77777777" w:rsidR="0056420F" w:rsidRDefault="00FB2A9F">
      <w:pPr>
        <w:spacing w:after="0" w:line="240" w:lineRule="auto"/>
      </w:pPr>
      <w:r w:rsidRPr="002A4EA3">
        <w:rPr>
          <w:color w:val="7030A0"/>
        </w:rPr>
        <w:t>Not applicable.</w:t>
      </w:r>
      <w:r>
        <w:br/>
      </w:r>
    </w:p>
    <w:p w14:paraId="00000730" w14:textId="32463BBB" w:rsidR="0056420F" w:rsidRPr="002A4EA3" w:rsidRDefault="00FB2A9F">
      <w:pPr>
        <w:spacing w:after="0" w:line="240" w:lineRule="auto"/>
        <w:rPr>
          <w:b/>
          <w:color w:val="C00000"/>
          <w:u w:val="single"/>
        </w:rPr>
      </w:pPr>
      <w:r>
        <w:rPr>
          <w:b/>
        </w:rPr>
        <w:t xml:space="preserve">2b3.7. Statistical Risk Model Calibration Statistics </w:t>
      </w:r>
      <w:r>
        <w:t>(</w:t>
      </w:r>
      <w:r>
        <w:rPr>
          <w:i/>
        </w:rPr>
        <w:t>e.g., Hosmer-Lemeshow statistic</w:t>
      </w:r>
      <w:r>
        <w:t>):</w:t>
      </w:r>
      <w:r w:rsidR="00AB4DF7">
        <w:t xml:space="preserve"> </w:t>
      </w:r>
      <w:r>
        <w:br/>
      </w:r>
      <w:r w:rsidRPr="002A4EA3">
        <w:rPr>
          <w:b/>
          <w:color w:val="C00000"/>
          <w:u w:val="single"/>
        </w:rPr>
        <w:t>2021 Submission</w:t>
      </w:r>
    </w:p>
    <w:p w14:paraId="00000731" w14:textId="60BA0025"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00000732" w14:textId="77777777" w:rsidR="0056420F" w:rsidRDefault="0056420F">
      <w:pPr>
        <w:spacing w:after="0" w:line="240" w:lineRule="auto"/>
        <w:rPr>
          <w:color w:val="7030A0"/>
        </w:rPr>
      </w:pPr>
    </w:p>
    <w:p w14:paraId="00000733"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34" w14:textId="77777777" w:rsidR="0056420F" w:rsidRPr="002A4EA3" w:rsidRDefault="00FB2A9F">
      <w:pPr>
        <w:spacing w:after="0" w:line="240" w:lineRule="auto"/>
        <w:rPr>
          <w:color w:val="7030A0"/>
        </w:rPr>
      </w:pPr>
      <w:r w:rsidRPr="002A4EA3">
        <w:rPr>
          <w:color w:val="7030A0"/>
        </w:rPr>
        <w:t>Not applicable.</w:t>
      </w:r>
    </w:p>
    <w:p w14:paraId="00000735" w14:textId="77777777" w:rsidR="0056420F" w:rsidRDefault="0056420F">
      <w:pPr>
        <w:spacing w:after="0" w:line="240" w:lineRule="auto"/>
      </w:pPr>
    </w:p>
    <w:p w14:paraId="00000736" w14:textId="77777777" w:rsidR="0056420F" w:rsidRPr="002A4EA3" w:rsidRDefault="00FB2A9F">
      <w:pPr>
        <w:spacing w:after="0" w:line="240" w:lineRule="auto"/>
        <w:rPr>
          <w:b/>
          <w:color w:val="C00000"/>
          <w:u w:val="single"/>
        </w:rPr>
      </w:pPr>
      <w:r>
        <w:rPr>
          <w:b/>
        </w:rPr>
        <w:t>2b3.8. Statistical Risk Model Calibration – Risk decile plots or calibration curves</w:t>
      </w:r>
      <w:r>
        <w:t>:</w:t>
      </w:r>
      <w:r>
        <w:br/>
      </w:r>
      <w:r w:rsidRPr="002A4EA3">
        <w:rPr>
          <w:b/>
          <w:color w:val="C00000"/>
          <w:u w:val="single"/>
        </w:rPr>
        <w:t>2021 Submission</w:t>
      </w:r>
    </w:p>
    <w:p w14:paraId="00000737" w14:textId="722711CC"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00000738" w14:textId="77777777" w:rsidR="0056420F" w:rsidRDefault="0056420F">
      <w:pPr>
        <w:spacing w:after="0" w:line="240" w:lineRule="auto"/>
        <w:rPr>
          <w:color w:val="7030A0"/>
        </w:rPr>
      </w:pPr>
    </w:p>
    <w:p w14:paraId="00000739"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3A" w14:textId="77777777" w:rsidR="0056420F" w:rsidRPr="002A4EA3" w:rsidRDefault="00FB2A9F">
      <w:pPr>
        <w:spacing w:after="0" w:line="240" w:lineRule="auto"/>
        <w:rPr>
          <w:color w:val="7030A0"/>
        </w:rPr>
      </w:pPr>
      <w:r w:rsidRPr="002A4EA3">
        <w:rPr>
          <w:color w:val="7030A0"/>
        </w:rPr>
        <w:t>Not applicable.</w:t>
      </w:r>
    </w:p>
    <w:p w14:paraId="0000073B" w14:textId="77777777" w:rsidR="0056420F" w:rsidRDefault="0056420F">
      <w:pPr>
        <w:spacing w:after="0" w:line="240" w:lineRule="auto"/>
        <w:rPr>
          <w:b/>
        </w:rPr>
      </w:pPr>
    </w:p>
    <w:p w14:paraId="0000073C" w14:textId="1628F08A" w:rsidR="0056420F" w:rsidRDefault="00FB2A9F">
      <w:pPr>
        <w:spacing w:after="0" w:line="240" w:lineRule="auto"/>
      </w:pPr>
      <w:bookmarkStart w:id="24" w:name="bookmark=id.2jxsxqh" w:colFirst="0" w:colLast="0"/>
      <w:bookmarkEnd w:id="24"/>
      <w:r>
        <w:rPr>
          <w:b/>
        </w:rPr>
        <w:t>2b3.9. Results of Risk Stratification Analysis</w:t>
      </w:r>
      <w:r>
        <w:t>:</w:t>
      </w:r>
      <w:r w:rsidR="00AB4DF7">
        <w:t xml:space="preserve"> </w:t>
      </w:r>
    </w:p>
    <w:p w14:paraId="0000073D" w14:textId="77777777" w:rsidR="0056420F" w:rsidRPr="002A4EA3" w:rsidRDefault="00FB2A9F">
      <w:pPr>
        <w:spacing w:after="0" w:line="240" w:lineRule="auto"/>
        <w:rPr>
          <w:b/>
          <w:color w:val="C00000"/>
          <w:u w:val="single"/>
        </w:rPr>
      </w:pPr>
      <w:r w:rsidRPr="002A4EA3">
        <w:rPr>
          <w:b/>
          <w:color w:val="C00000"/>
          <w:u w:val="single"/>
        </w:rPr>
        <w:t>2021 Submission</w:t>
      </w:r>
    </w:p>
    <w:p w14:paraId="0000073E" w14:textId="18E80BE4"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0000073F" w14:textId="77777777" w:rsidR="0056420F" w:rsidRDefault="0056420F">
      <w:pPr>
        <w:spacing w:after="0" w:line="240" w:lineRule="auto"/>
        <w:rPr>
          <w:color w:val="7030A0"/>
        </w:rPr>
      </w:pPr>
    </w:p>
    <w:p w14:paraId="00000740"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41" w14:textId="77777777" w:rsidR="0056420F" w:rsidRDefault="00FB2A9F">
      <w:pPr>
        <w:pBdr>
          <w:top w:val="nil"/>
          <w:left w:val="nil"/>
          <w:bottom w:val="nil"/>
          <w:right w:val="nil"/>
          <w:between w:val="nil"/>
        </w:pBdr>
        <w:rPr>
          <w:color w:val="000000"/>
        </w:rPr>
      </w:pPr>
      <w:r w:rsidRPr="002A4EA3">
        <w:rPr>
          <w:color w:val="7030A0"/>
        </w:rPr>
        <w:t>Not applicable.</w:t>
      </w:r>
    </w:p>
    <w:p w14:paraId="00000742" w14:textId="77777777" w:rsidR="0056420F" w:rsidRPr="002A4EA3" w:rsidRDefault="00FB2A9F">
      <w:pPr>
        <w:spacing w:after="0" w:line="240" w:lineRule="auto"/>
        <w:rPr>
          <w:b/>
          <w:color w:val="C00000"/>
          <w:u w:val="single"/>
        </w:rPr>
      </w:pPr>
      <w:r>
        <w:rPr>
          <w:b/>
        </w:rPr>
        <w:t>2b3.10. What is your interpretation of the results in terms of demonstrating adequacy of controlling for differences in patient characteristics (case mix)?</w:t>
      </w:r>
      <w:r>
        <w:t xml:space="preserve"> (i</w:t>
      </w:r>
      <w:r>
        <w:rPr>
          <w:i/>
        </w:rPr>
        <w:t>.e., what do the results mean and what are the norms for the test conducted</w:t>
      </w:r>
      <w:r>
        <w:t>)</w:t>
      </w:r>
      <w:r>
        <w:br/>
      </w:r>
      <w:r w:rsidRPr="002A4EA3">
        <w:rPr>
          <w:b/>
          <w:color w:val="C00000"/>
          <w:u w:val="single"/>
        </w:rPr>
        <w:t>2021 Submission</w:t>
      </w:r>
    </w:p>
    <w:p w14:paraId="00000743" w14:textId="77777777" w:rsidR="0056420F" w:rsidRPr="002A4EA3" w:rsidRDefault="00FB2A9F">
      <w:pPr>
        <w:spacing w:after="0" w:line="240" w:lineRule="auto"/>
        <w:rPr>
          <w:color w:val="C00000"/>
        </w:rPr>
      </w:pPr>
      <w:r w:rsidRPr="002A4EA3">
        <w:rPr>
          <w:color w:val="C00000"/>
        </w:rPr>
        <w:t>Not applicable.</w:t>
      </w:r>
    </w:p>
    <w:p w14:paraId="00000744" w14:textId="77777777" w:rsidR="0056420F" w:rsidRDefault="0056420F">
      <w:pPr>
        <w:spacing w:after="0" w:line="240" w:lineRule="auto"/>
        <w:rPr>
          <w:color w:val="7030A0"/>
        </w:rPr>
      </w:pPr>
    </w:p>
    <w:p w14:paraId="00000745" w14:textId="77777777" w:rsidR="0056420F" w:rsidRDefault="00FB2A9F">
      <w:pPr>
        <w:spacing w:after="0" w:line="240" w:lineRule="auto"/>
      </w:pPr>
      <w:r w:rsidRPr="002A4EA3">
        <w:rPr>
          <w:b/>
          <w:color w:val="7030A0"/>
          <w:u w:val="single"/>
        </w:rPr>
        <w:t>2016 Submission</w:t>
      </w:r>
    </w:p>
    <w:p w14:paraId="00000746" w14:textId="05BB8FFC" w:rsidR="0056420F" w:rsidRPr="002A4EA3" w:rsidRDefault="00FB2A9F">
      <w:pPr>
        <w:spacing w:after="0" w:line="240" w:lineRule="auto"/>
        <w:rPr>
          <w:color w:val="7030A0"/>
        </w:rPr>
      </w:pPr>
      <w:r w:rsidRPr="002A4EA3">
        <w:rPr>
          <w:color w:val="7030A0"/>
        </w:rPr>
        <w:lastRenderedPageBreak/>
        <w:t>Not applicable.</w:t>
      </w:r>
      <w:r w:rsidR="00AB4DF7" w:rsidRPr="002A4EA3">
        <w:rPr>
          <w:color w:val="7030A0"/>
        </w:rPr>
        <w:t xml:space="preserve"> </w:t>
      </w:r>
    </w:p>
    <w:p w14:paraId="00000748" w14:textId="77777777" w:rsidR="0056420F" w:rsidRDefault="0056420F">
      <w:pPr>
        <w:spacing w:after="0" w:line="240" w:lineRule="auto"/>
      </w:pPr>
    </w:p>
    <w:p w14:paraId="00000749" w14:textId="77777777" w:rsidR="0056420F" w:rsidRDefault="00FB2A9F">
      <w:pPr>
        <w:spacing w:after="0" w:line="240" w:lineRule="auto"/>
      </w:pPr>
      <w:r>
        <w:rPr>
          <w:b/>
          <w:highlight w:val="green"/>
        </w:rPr>
        <w:t>2b3.11.</w:t>
      </w:r>
      <w:r>
        <w:rPr>
          <w:highlight w:val="green"/>
        </w:rPr>
        <w:t xml:space="preserve"> </w:t>
      </w:r>
      <w:r>
        <w:rPr>
          <w:b/>
          <w:highlight w:val="green"/>
        </w:rPr>
        <w:t>Optional Additional Testing for Risk Adjustment</w:t>
      </w:r>
      <w:r>
        <w:rPr>
          <w:b/>
        </w:rPr>
        <w:t xml:space="preserve"> </w:t>
      </w:r>
      <w:r>
        <w:t>(</w:t>
      </w:r>
      <w:r>
        <w:rPr>
          <w:i/>
          <w:u w:val="single"/>
        </w:rPr>
        <w:t>not required</w:t>
      </w:r>
      <w:r>
        <w:rPr>
          <w:i/>
        </w:rPr>
        <w:t>, but would provide additional support of adequacy of risk model, e.g., testing of risk model in another data set; sensitivity analysis for missing data; other methods that were assessed</w:t>
      </w:r>
      <w:r>
        <w:t>)</w:t>
      </w:r>
    </w:p>
    <w:p w14:paraId="0000074A" w14:textId="77777777" w:rsidR="0056420F" w:rsidRPr="002A4EA3" w:rsidRDefault="00FB2A9F">
      <w:pPr>
        <w:spacing w:after="0" w:line="240" w:lineRule="auto"/>
        <w:rPr>
          <w:b/>
          <w:color w:val="C00000"/>
          <w:u w:val="single"/>
        </w:rPr>
      </w:pPr>
      <w:r w:rsidRPr="002A4EA3">
        <w:rPr>
          <w:b/>
          <w:color w:val="C00000"/>
          <w:u w:val="single"/>
        </w:rPr>
        <w:t>2021 Submission</w:t>
      </w:r>
    </w:p>
    <w:p w14:paraId="0000074B" w14:textId="77777777" w:rsidR="0056420F" w:rsidRPr="002A4EA3" w:rsidRDefault="00FB2A9F">
      <w:pPr>
        <w:spacing w:after="0" w:line="240" w:lineRule="auto"/>
        <w:rPr>
          <w:color w:val="C00000"/>
        </w:rPr>
      </w:pPr>
      <w:r w:rsidRPr="002A4EA3">
        <w:rPr>
          <w:color w:val="C00000"/>
        </w:rPr>
        <w:t>Not applicable.</w:t>
      </w:r>
    </w:p>
    <w:p w14:paraId="0000074C" w14:textId="77777777" w:rsidR="0056420F" w:rsidRDefault="0056420F">
      <w:pPr>
        <w:spacing w:after="0" w:line="240" w:lineRule="auto"/>
        <w:rPr>
          <w:color w:val="7030A0"/>
        </w:rPr>
      </w:pPr>
    </w:p>
    <w:p w14:paraId="0000074D" w14:textId="77777777" w:rsidR="0056420F" w:rsidRDefault="00FB2A9F">
      <w:pPr>
        <w:spacing w:after="0" w:line="240" w:lineRule="auto"/>
      </w:pPr>
      <w:r w:rsidRPr="002A4EA3">
        <w:rPr>
          <w:b/>
          <w:color w:val="7030A0"/>
          <w:u w:val="single"/>
        </w:rPr>
        <w:t>2016 Submission</w:t>
      </w:r>
    </w:p>
    <w:p w14:paraId="0000074F" w14:textId="71EA03FC" w:rsidR="0056420F" w:rsidRPr="002A4EA3" w:rsidRDefault="00FB2A9F">
      <w:pPr>
        <w:spacing w:after="0" w:line="240" w:lineRule="auto"/>
        <w:rPr>
          <w:color w:val="7030A0"/>
        </w:rPr>
      </w:pPr>
      <w:r w:rsidRPr="002A4EA3">
        <w:rPr>
          <w:color w:val="7030A0"/>
        </w:rPr>
        <w:t>Not applicable.</w:t>
      </w:r>
      <w:r w:rsidR="00AB4DF7" w:rsidRPr="002A4EA3">
        <w:rPr>
          <w:color w:val="7030A0"/>
        </w:rPr>
        <w:t xml:space="preserve"> </w:t>
      </w:r>
    </w:p>
    <w:p w14:paraId="00000750" w14:textId="77777777" w:rsidR="0056420F" w:rsidRDefault="00FB2A9F">
      <w:pPr>
        <w:spacing w:after="0" w:line="240" w:lineRule="auto"/>
      </w:pPr>
      <w:r>
        <w:t>_______________________</w:t>
      </w:r>
    </w:p>
    <w:p w14:paraId="00000751" w14:textId="77777777" w:rsidR="0056420F" w:rsidRDefault="00FB2A9F">
      <w:pPr>
        <w:spacing w:after="0" w:line="240" w:lineRule="auto"/>
        <w:rPr>
          <w:b/>
        </w:rPr>
      </w:pPr>
      <w:bookmarkStart w:id="25" w:name="bookmark=id.z337ya" w:colFirst="0" w:colLast="0"/>
      <w:bookmarkEnd w:id="25"/>
      <w:r>
        <w:rPr>
          <w:b/>
        </w:rPr>
        <w:t>2b4. IDENTIFICATION OF STATISTICALLY SIGNIFICANT &amp; MEANINGFUL DIFFERENCES IN PERFORMANCE</w:t>
      </w:r>
    </w:p>
    <w:p w14:paraId="00000752" w14:textId="77777777" w:rsidR="0056420F" w:rsidRDefault="00FB2A9F">
      <w:pPr>
        <w:spacing w:after="0" w:line="240" w:lineRule="auto"/>
      </w:pPr>
      <w:r>
        <w:rPr>
          <w:b/>
        </w:rPr>
        <w:t>2b4.1. Describe the method for determining if statistically significant and clinically/practically meaningful differences in performance measure scores among the measured entities can be identified</w:t>
      </w:r>
      <w:r>
        <w:t xml:space="preserve"> (</w:t>
      </w:r>
      <w:r>
        <w:rPr>
          <w:i/>
        </w:rPr>
        <w:t xml:space="preserve">describe the steps―do not just name a method; what statistical analysis was used? Do not just repeat the information provided related to performance gap in 1b) </w:t>
      </w:r>
      <w:r>
        <w:br/>
        <w:t xml:space="preserve"> </w:t>
      </w:r>
    </w:p>
    <w:p w14:paraId="00000753" w14:textId="77777777" w:rsidR="0056420F" w:rsidRPr="002A4EA3" w:rsidRDefault="00FB2A9F">
      <w:pPr>
        <w:spacing w:after="0" w:line="240" w:lineRule="auto"/>
        <w:rPr>
          <w:b/>
          <w:color w:val="C00000"/>
          <w:u w:val="single"/>
        </w:rPr>
      </w:pPr>
      <w:r w:rsidRPr="002A4EA3">
        <w:rPr>
          <w:b/>
          <w:color w:val="C00000"/>
          <w:u w:val="single"/>
        </w:rPr>
        <w:t>2021 Submission</w:t>
      </w:r>
    </w:p>
    <w:p w14:paraId="202D8A88" w14:textId="5355142D" w:rsidR="00100BE2" w:rsidRPr="002A4EA3" w:rsidRDefault="00100BE2" w:rsidP="00100BE2">
      <w:pPr>
        <w:spacing w:after="0" w:line="240" w:lineRule="auto"/>
        <w:rPr>
          <w:color w:val="C00000"/>
        </w:rPr>
      </w:pPr>
      <w:r w:rsidRPr="002A4EA3">
        <w:rPr>
          <w:color w:val="C00000"/>
        </w:rPr>
        <w:t>Because our datasets are designed to represent the census of all claims available, rates are assumed to reflect “true” rates by unit for the data year. Non-sampling error (such as coding or measurement error) is not estimable given our limited access to the claims data and processes. Any differences in rates must therefore be evaluated based on practical or clinically meaningful impact</w:t>
      </w:r>
      <w:r w:rsidR="006F24DA" w:rsidRPr="002A4EA3">
        <w:rPr>
          <w:color w:val="C00000"/>
        </w:rPr>
        <w:t xml:space="preserve">. </w:t>
      </w:r>
      <w:r w:rsidRPr="002A4EA3">
        <w:rPr>
          <w:color w:val="C00000"/>
        </w:rPr>
        <w:t>We present calculated measure rates at each level for all age groups for all data sources for such consideration.</w:t>
      </w:r>
    </w:p>
    <w:p w14:paraId="0E285335" w14:textId="77777777" w:rsidR="00100BE2" w:rsidRPr="002A4EA3" w:rsidRDefault="00100BE2" w:rsidP="00100BE2">
      <w:pPr>
        <w:spacing w:after="0" w:line="240" w:lineRule="auto"/>
        <w:rPr>
          <w:color w:val="C00000"/>
        </w:rPr>
      </w:pPr>
    </w:p>
    <w:p w14:paraId="3C0CDCE4" w14:textId="2E0A648A" w:rsidR="00100BE2" w:rsidRPr="002A4EA3" w:rsidRDefault="00100BE2" w:rsidP="00100BE2">
      <w:pPr>
        <w:spacing w:after="0" w:line="240" w:lineRule="auto"/>
        <w:rPr>
          <w:color w:val="C00000"/>
        </w:rPr>
      </w:pPr>
      <w:r w:rsidRPr="002A4EA3">
        <w:rPr>
          <w:color w:val="C00000"/>
        </w:rPr>
        <w:t xml:space="preserve">One can set up a model in which the units of performance measurement (despite our census of all extant units) represent a sample from the ‘infinite universe’ of possible units. These units are modeled as if they were a random sampling of units from an infinitely large entity of units. We considered differences in performance using the </w:t>
      </w:r>
      <w:r w:rsidR="008346A1" w:rsidRPr="002A4EA3">
        <w:rPr>
          <w:color w:val="C00000"/>
        </w:rPr>
        <w:t>MA</w:t>
      </w:r>
      <w:r w:rsidRPr="002A4EA3">
        <w:rPr>
          <w:color w:val="C00000"/>
        </w:rPr>
        <w:t xml:space="preserve"> data to illustrate this hypothetical example, with the caveat that the discussion is strictly speculative to support this section. To examine differences</w:t>
      </w:r>
      <w:r w:rsidR="00571615" w:rsidRPr="002A4EA3">
        <w:rPr>
          <w:color w:val="C00000"/>
        </w:rPr>
        <w:t>,</w:t>
      </w:r>
      <w:r w:rsidRPr="002A4EA3">
        <w:rPr>
          <w:color w:val="C00000"/>
        </w:rPr>
        <w:t xml:space="preserve"> we simply calculated 95% confidence intervals for the unadjusted metric results for </w:t>
      </w:r>
      <w:r w:rsidR="00BE32C2" w:rsidRPr="002A4EA3">
        <w:rPr>
          <w:color w:val="C00000"/>
        </w:rPr>
        <w:t xml:space="preserve">60-day postpartum contraceptive </w:t>
      </w:r>
      <w:r w:rsidR="007A4315" w:rsidRPr="002A4EA3">
        <w:rPr>
          <w:color w:val="C00000"/>
        </w:rPr>
        <w:t>provision</w:t>
      </w:r>
      <w:r w:rsidR="000E1167" w:rsidRPr="002A4EA3">
        <w:rPr>
          <w:color w:val="C00000"/>
        </w:rPr>
        <w:t xml:space="preserve"> </w:t>
      </w:r>
      <w:r w:rsidR="00BE32C2" w:rsidRPr="002A4EA3">
        <w:rPr>
          <w:color w:val="C00000"/>
        </w:rPr>
        <w:t xml:space="preserve">among </w:t>
      </w:r>
      <w:r w:rsidRPr="002A4EA3">
        <w:rPr>
          <w:color w:val="C00000"/>
        </w:rPr>
        <w:t xml:space="preserve">women 15-44 years of age in all </w:t>
      </w:r>
      <w:r w:rsidR="00327866" w:rsidRPr="002A4EA3">
        <w:rPr>
          <w:color w:val="C00000"/>
        </w:rPr>
        <w:t>health plans</w:t>
      </w:r>
      <w:r w:rsidRPr="002A4EA3">
        <w:rPr>
          <w:color w:val="C00000"/>
        </w:rPr>
        <w:t xml:space="preserve">. If a </w:t>
      </w:r>
      <w:r w:rsidR="00327866" w:rsidRPr="002A4EA3">
        <w:rPr>
          <w:color w:val="C00000"/>
        </w:rPr>
        <w:t xml:space="preserve">health plan’s </w:t>
      </w:r>
      <w:r w:rsidRPr="002A4EA3">
        <w:rPr>
          <w:color w:val="C00000"/>
        </w:rPr>
        <w:t xml:space="preserve">confidence interval did not include the grand mean rate across all </w:t>
      </w:r>
      <w:r w:rsidR="00327866" w:rsidRPr="002A4EA3">
        <w:rPr>
          <w:color w:val="C00000"/>
        </w:rPr>
        <w:t>health plans</w:t>
      </w:r>
      <w:r w:rsidRPr="002A4EA3">
        <w:rPr>
          <w:color w:val="C00000"/>
        </w:rPr>
        <w:t xml:space="preserve">, then the </w:t>
      </w:r>
      <w:r w:rsidR="00327866" w:rsidRPr="002A4EA3">
        <w:rPr>
          <w:color w:val="C00000"/>
        </w:rPr>
        <w:t xml:space="preserve">health plan </w:t>
      </w:r>
      <w:r w:rsidRPr="002A4EA3">
        <w:rPr>
          <w:color w:val="C00000"/>
        </w:rPr>
        <w:t xml:space="preserve">was identified as better or worse than average. Note that a statistically significant difference is largely dependent on size of the measured units. A small </w:t>
      </w:r>
      <w:r w:rsidR="00327866" w:rsidRPr="002A4EA3">
        <w:rPr>
          <w:color w:val="C00000"/>
        </w:rPr>
        <w:t xml:space="preserve">health plan </w:t>
      </w:r>
      <w:r w:rsidRPr="002A4EA3">
        <w:rPr>
          <w:color w:val="C00000"/>
        </w:rPr>
        <w:t xml:space="preserve">with few patient cases might exhibit low rates, but not be “statistically different” from the average; or alternatively, a large entity with many patients being identified as “below average” when the difference might be negligible from a quality-of-care perspective.  Other rubrics for identifying differences might be considered including nonparametric rank-order methods such as lowest percentiles. </w:t>
      </w:r>
    </w:p>
    <w:p w14:paraId="5482D8FD" w14:textId="77777777" w:rsidR="00100BE2" w:rsidRPr="002A4EA3" w:rsidRDefault="00100BE2" w:rsidP="00100BE2">
      <w:pPr>
        <w:spacing w:after="0" w:line="240" w:lineRule="auto"/>
        <w:rPr>
          <w:color w:val="C00000"/>
        </w:rPr>
      </w:pPr>
    </w:p>
    <w:p w14:paraId="3ACB4AA9" w14:textId="6CDC6999" w:rsidR="00100BE2" w:rsidRPr="002A4EA3" w:rsidRDefault="00100BE2" w:rsidP="00100BE2">
      <w:pPr>
        <w:spacing w:after="0" w:line="240" w:lineRule="auto"/>
        <w:rPr>
          <w:color w:val="C00000"/>
        </w:rPr>
      </w:pPr>
      <w:r w:rsidRPr="002A4EA3">
        <w:rPr>
          <w:color w:val="C00000"/>
        </w:rPr>
        <w:t xml:space="preserve">Because the measure is most appropriately utilized to identify entities with very low rates of contraceptive </w:t>
      </w:r>
      <w:r w:rsidR="003D6857" w:rsidRPr="002A4EA3">
        <w:rPr>
          <w:color w:val="C00000"/>
        </w:rPr>
        <w:t xml:space="preserve">provision </w:t>
      </w:r>
      <w:r w:rsidRPr="002A4EA3">
        <w:rPr>
          <w:color w:val="C00000"/>
        </w:rPr>
        <w:t xml:space="preserve">relative to other units (perhaps suggesting structural barriers to access), we also developed a convenient empirical Bayes tool for setting a user-specified ‘floor’ value and identifying all units that fall below the floor value (with 95% confidence accounting for unit size). This tool is included as an appendix for consideration and might be generally applicable within the clinical quality improvement field. </w:t>
      </w:r>
    </w:p>
    <w:p w14:paraId="23FC0CB0" w14:textId="77777777" w:rsidR="00100BE2" w:rsidRPr="002A4EA3" w:rsidRDefault="00100BE2" w:rsidP="00100BE2">
      <w:pPr>
        <w:spacing w:after="0" w:line="240" w:lineRule="auto"/>
        <w:rPr>
          <w:color w:val="C00000"/>
        </w:rPr>
      </w:pPr>
    </w:p>
    <w:p w14:paraId="177F86DE" w14:textId="77777777" w:rsidR="00100BE2" w:rsidRPr="002A4EA3" w:rsidRDefault="00100BE2" w:rsidP="00100BE2">
      <w:pPr>
        <w:spacing w:after="0" w:line="240" w:lineRule="auto"/>
        <w:rPr>
          <w:color w:val="C00000"/>
        </w:rPr>
      </w:pPr>
      <w:r w:rsidRPr="002A4EA3">
        <w:rPr>
          <w:color w:val="C00000"/>
        </w:rPr>
        <w:t xml:space="preserve">Given the sensitive and context-dependent nature of quality improvement activities for contraceptive care, we strongly recommend that any methods for addressing performance gaps are developed </w:t>
      </w:r>
      <w:r w:rsidRPr="002A4EA3">
        <w:rPr>
          <w:color w:val="C00000"/>
        </w:rPr>
        <w:lastRenderedPageBreak/>
        <w:t xml:space="preserve">carefully in conjunction with established guidelines for patient-centered contraceptive care. Because the interpretation of these measures is context dependent, clinically meaningful differences are best evaluated by subject matter experts who are familiar with the healthcare delivery organizations and their populations.   </w:t>
      </w:r>
    </w:p>
    <w:p w14:paraId="21FA81BF" w14:textId="77777777" w:rsidR="000D5FA2" w:rsidRPr="002A4EA3" w:rsidRDefault="000D5FA2">
      <w:pPr>
        <w:spacing w:after="0" w:line="240" w:lineRule="auto"/>
        <w:rPr>
          <w:color w:val="C00000"/>
        </w:rPr>
      </w:pPr>
    </w:p>
    <w:p w14:paraId="00000758"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59" w14:textId="3E6593BC" w:rsidR="0056420F" w:rsidRPr="002A4EA3" w:rsidRDefault="00FB2A9F">
      <w:pPr>
        <w:spacing w:after="0" w:line="240" w:lineRule="auto"/>
        <w:rPr>
          <w:color w:val="7030A0"/>
        </w:rPr>
      </w:pPr>
      <w:r w:rsidRPr="002A4EA3">
        <w:rPr>
          <w:color w:val="7030A0"/>
        </w:rPr>
        <w:t>Due to the fact that our dataset represents a census, all rates are assumed to reflect 'true' rates by unit for the data year.</w:t>
      </w:r>
      <w:r w:rsidR="00AB4DF7" w:rsidRPr="002A4EA3">
        <w:rPr>
          <w:color w:val="7030A0"/>
        </w:rPr>
        <w:t xml:space="preserve"> </w:t>
      </w:r>
      <w:r w:rsidRPr="002A4EA3">
        <w:rPr>
          <w:color w:val="7030A0"/>
        </w:rPr>
        <w:t xml:space="preserve"> Non-sampling error (such as coding or measurement error) is not estimable given our limited access to the claims data and processes. Thus we do not present any confidence intervals for inferential testing results. These assumed-true differences in rates must therefore be evaluated based on practical or clinically meaningful impact.</w:t>
      </w:r>
    </w:p>
    <w:p w14:paraId="0000075A" w14:textId="77777777" w:rsidR="0056420F" w:rsidRDefault="0056420F">
      <w:pPr>
        <w:spacing w:after="0" w:line="240" w:lineRule="auto"/>
      </w:pPr>
    </w:p>
    <w:p w14:paraId="0000075B" w14:textId="77777777" w:rsidR="0056420F" w:rsidRDefault="00FB2A9F">
      <w:pPr>
        <w:spacing w:after="0" w:line="240" w:lineRule="auto"/>
      </w:pPr>
      <w:r>
        <w:rPr>
          <w:b/>
        </w:rPr>
        <w:t>2b4.2. What were the statistical results from testing the ability to identify statistically significant and/or clinically/practically meaningful differences in performance measure scores across measured entities?</w:t>
      </w:r>
      <w:r>
        <w:t xml:space="preserve"> (e.g., </w:t>
      </w:r>
      <w:r>
        <w:rPr>
          <w:i/>
        </w:rPr>
        <w:t>number and percentage of entities with scores that were statistically significantly different from mean or some benchmark, different from expected; how was meaningful difference defined</w:t>
      </w:r>
      <w:r>
        <w:t>)</w:t>
      </w:r>
      <w:r>
        <w:br/>
      </w:r>
    </w:p>
    <w:p w14:paraId="0000075D" w14:textId="77777777" w:rsidR="0056420F" w:rsidRPr="002A4EA3" w:rsidRDefault="00FB2A9F">
      <w:pPr>
        <w:spacing w:after="0" w:line="240" w:lineRule="auto"/>
        <w:rPr>
          <w:b/>
          <w:color w:val="C00000"/>
          <w:u w:val="single"/>
        </w:rPr>
      </w:pPr>
      <w:r w:rsidRPr="002A4EA3">
        <w:rPr>
          <w:b/>
          <w:color w:val="C00000"/>
          <w:u w:val="single"/>
        </w:rPr>
        <w:t>2021 Submission</w:t>
      </w:r>
    </w:p>
    <w:p w14:paraId="2B7E1E50" w14:textId="786EB164" w:rsidR="00327866" w:rsidRPr="002A4EA3" w:rsidRDefault="00327866" w:rsidP="00327866">
      <w:pPr>
        <w:spacing w:after="0" w:line="240" w:lineRule="auto"/>
        <w:rPr>
          <w:color w:val="C00000"/>
        </w:rPr>
      </w:pPr>
      <w:r w:rsidRPr="002A4EA3">
        <w:rPr>
          <w:color w:val="C00000"/>
        </w:rPr>
        <w:t>We exclude</w:t>
      </w:r>
      <w:r w:rsidR="004D3E47" w:rsidRPr="002A4EA3">
        <w:rPr>
          <w:color w:val="C00000"/>
        </w:rPr>
        <w:t>d</w:t>
      </w:r>
      <w:r w:rsidRPr="002A4EA3">
        <w:rPr>
          <w:color w:val="C00000"/>
        </w:rPr>
        <w:t xml:space="preserve"> 2 health plans with denominators less than 75, resulting in 19 health plans in the analysis. The distribution for health plan rate is shown in the table below.</w:t>
      </w:r>
    </w:p>
    <w:p w14:paraId="205DB99B" w14:textId="77777777" w:rsidR="00327866" w:rsidRPr="002A4EA3" w:rsidRDefault="00327866" w:rsidP="00327866">
      <w:pPr>
        <w:spacing w:after="0" w:line="240" w:lineRule="auto"/>
        <w:rPr>
          <w:color w:val="C00000"/>
        </w:rPr>
      </w:pPr>
    </w:p>
    <w:p w14:paraId="46A64148" w14:textId="66C21FD6" w:rsidR="00327866" w:rsidRPr="002A4EA3" w:rsidRDefault="00327866" w:rsidP="00327866">
      <w:pPr>
        <w:keepNext/>
        <w:spacing w:after="0" w:line="240" w:lineRule="auto"/>
        <w:rPr>
          <w:color w:val="C00000"/>
        </w:rPr>
      </w:pPr>
      <w:r w:rsidRPr="002A4EA3">
        <w:rPr>
          <w:color w:val="C00000"/>
        </w:rPr>
        <w:t xml:space="preserve">Distribution for health plan </w:t>
      </w:r>
      <w:r w:rsidR="00C26EE9" w:rsidRPr="002A4EA3">
        <w:rPr>
          <w:rFonts w:cstheme="minorHAnsi"/>
          <w:bCs/>
          <w:color w:val="C00000"/>
        </w:rPr>
        <w:t>level postpartum contraceptive provision</w:t>
      </w:r>
      <w:r w:rsidR="00C26EE9" w:rsidRPr="002A4EA3">
        <w:rPr>
          <w:color w:val="C00000"/>
        </w:rPr>
        <w:t xml:space="preserve"> </w:t>
      </w:r>
      <w:r w:rsidRPr="002A4EA3">
        <w:rPr>
          <w:color w:val="C00000"/>
        </w:rPr>
        <w:t>rate (%) in 19 MA health plans, 2019</w:t>
      </w:r>
    </w:p>
    <w:tbl>
      <w:tblPr>
        <w:tblStyle w:val="TableGrid1"/>
        <w:tblW w:w="9737" w:type="dxa"/>
        <w:tblLook w:val="04A0" w:firstRow="1" w:lastRow="0" w:firstColumn="1" w:lastColumn="0" w:noHBand="0" w:noVBand="1"/>
        <w:tblCaption w:val="Distribution for health plan level postpartum contraceptive provision rate (%) in 19 MA health plans, 2019"/>
        <w:tblDescription w:val="Distribution for health plan level postpartum contraceptive provision rate for most of moderately effective methods and LARC"/>
      </w:tblPr>
      <w:tblGrid>
        <w:gridCol w:w="1705"/>
        <w:gridCol w:w="641"/>
        <w:gridCol w:w="572"/>
        <w:gridCol w:w="935"/>
        <w:gridCol w:w="1019"/>
        <w:gridCol w:w="1019"/>
        <w:gridCol w:w="850"/>
        <w:gridCol w:w="1019"/>
        <w:gridCol w:w="1019"/>
        <w:gridCol w:w="958"/>
      </w:tblGrid>
      <w:tr w:rsidR="003C1A93" w:rsidRPr="00327866" w14:paraId="210D45AC" w14:textId="77777777" w:rsidTr="006C0E32">
        <w:trPr>
          <w:cantSplit/>
          <w:tblHeader/>
        </w:trPr>
        <w:tc>
          <w:tcPr>
            <w:tcW w:w="1705" w:type="dxa"/>
          </w:tcPr>
          <w:p w14:paraId="09A9D94E" w14:textId="38ACE8D2" w:rsidR="001843ED" w:rsidRPr="00327866" w:rsidRDefault="003C162C" w:rsidP="00DE688D">
            <w:pPr>
              <w:keepNext/>
              <w:ind w:left="-113"/>
              <w:jc w:val="center"/>
              <w:rPr>
                <w:color w:val="FF0000"/>
                <w:sz w:val="18"/>
              </w:rPr>
            </w:pPr>
            <w:r w:rsidRPr="002A4EA3">
              <w:rPr>
                <w:color w:val="C00000"/>
                <w:sz w:val="18"/>
              </w:rPr>
              <w:t>60-day postpartum contraceptive care</w:t>
            </w:r>
          </w:p>
        </w:tc>
        <w:tc>
          <w:tcPr>
            <w:tcW w:w="641" w:type="dxa"/>
          </w:tcPr>
          <w:p w14:paraId="7323360E" w14:textId="46717532" w:rsidR="001843ED" w:rsidRPr="00327866" w:rsidRDefault="001843ED" w:rsidP="00805ECC">
            <w:pPr>
              <w:keepNext/>
              <w:jc w:val="center"/>
              <w:rPr>
                <w:color w:val="FF0000"/>
                <w:sz w:val="18"/>
              </w:rPr>
            </w:pPr>
            <w:r w:rsidRPr="002A4EA3">
              <w:rPr>
                <w:color w:val="C00000"/>
                <w:sz w:val="18"/>
              </w:rPr>
              <w:t>Mean</w:t>
            </w:r>
          </w:p>
        </w:tc>
        <w:tc>
          <w:tcPr>
            <w:tcW w:w="572" w:type="dxa"/>
          </w:tcPr>
          <w:p w14:paraId="28DD9B31" w14:textId="77777777" w:rsidR="001843ED" w:rsidRPr="00327866" w:rsidRDefault="001843ED" w:rsidP="00805ECC">
            <w:pPr>
              <w:keepNext/>
              <w:jc w:val="center"/>
              <w:rPr>
                <w:color w:val="FF0000"/>
                <w:sz w:val="18"/>
              </w:rPr>
            </w:pPr>
            <w:r w:rsidRPr="002A4EA3">
              <w:rPr>
                <w:color w:val="C00000"/>
                <w:sz w:val="18"/>
              </w:rPr>
              <w:t>SD</w:t>
            </w:r>
          </w:p>
        </w:tc>
        <w:tc>
          <w:tcPr>
            <w:tcW w:w="935" w:type="dxa"/>
          </w:tcPr>
          <w:p w14:paraId="5897740D" w14:textId="77777777" w:rsidR="001843ED" w:rsidRPr="00327866" w:rsidRDefault="001843ED" w:rsidP="00805ECC">
            <w:pPr>
              <w:keepNext/>
              <w:jc w:val="center"/>
              <w:rPr>
                <w:color w:val="FF0000"/>
                <w:sz w:val="18"/>
              </w:rPr>
            </w:pPr>
            <w:r w:rsidRPr="002A4EA3">
              <w:rPr>
                <w:color w:val="C00000"/>
                <w:sz w:val="18"/>
              </w:rPr>
              <w:t>Minimum</w:t>
            </w:r>
          </w:p>
        </w:tc>
        <w:tc>
          <w:tcPr>
            <w:tcW w:w="1019" w:type="dxa"/>
          </w:tcPr>
          <w:p w14:paraId="454BFAFA" w14:textId="77777777" w:rsidR="001843ED" w:rsidRPr="00327866" w:rsidRDefault="001843ED" w:rsidP="00805ECC">
            <w:pPr>
              <w:keepNext/>
              <w:jc w:val="center"/>
              <w:rPr>
                <w:color w:val="FF0000"/>
                <w:sz w:val="18"/>
              </w:rPr>
            </w:pPr>
            <w:r w:rsidRPr="002A4EA3">
              <w:rPr>
                <w:color w:val="C00000"/>
                <w:sz w:val="18"/>
              </w:rPr>
              <w:t>10</w:t>
            </w:r>
            <w:r w:rsidRPr="002A4EA3">
              <w:rPr>
                <w:color w:val="C00000"/>
                <w:sz w:val="18"/>
                <w:vertAlign w:val="superscript"/>
              </w:rPr>
              <w:t>th</w:t>
            </w:r>
            <w:r w:rsidRPr="002A4EA3">
              <w:rPr>
                <w:color w:val="C00000"/>
                <w:sz w:val="18"/>
              </w:rPr>
              <w:t xml:space="preserve"> percentile</w:t>
            </w:r>
          </w:p>
        </w:tc>
        <w:tc>
          <w:tcPr>
            <w:tcW w:w="1019" w:type="dxa"/>
          </w:tcPr>
          <w:p w14:paraId="0EE82403" w14:textId="77777777" w:rsidR="001843ED" w:rsidRPr="00327866" w:rsidRDefault="001843ED" w:rsidP="00805ECC">
            <w:pPr>
              <w:keepNext/>
              <w:jc w:val="center"/>
              <w:rPr>
                <w:color w:val="FF0000"/>
                <w:sz w:val="18"/>
              </w:rPr>
            </w:pPr>
            <w:r w:rsidRPr="002A4EA3">
              <w:rPr>
                <w:color w:val="C00000"/>
                <w:sz w:val="18"/>
              </w:rPr>
              <w:t>25</w:t>
            </w:r>
            <w:r w:rsidRPr="002A4EA3">
              <w:rPr>
                <w:color w:val="C00000"/>
                <w:sz w:val="18"/>
                <w:vertAlign w:val="superscript"/>
              </w:rPr>
              <w:t>th</w:t>
            </w:r>
            <w:r w:rsidRPr="002A4EA3">
              <w:rPr>
                <w:color w:val="C00000"/>
                <w:sz w:val="18"/>
              </w:rPr>
              <w:t xml:space="preserve"> percentile</w:t>
            </w:r>
          </w:p>
        </w:tc>
        <w:tc>
          <w:tcPr>
            <w:tcW w:w="850" w:type="dxa"/>
          </w:tcPr>
          <w:p w14:paraId="7ABA3CBC" w14:textId="77777777" w:rsidR="001843ED" w:rsidRPr="00327866" w:rsidRDefault="001843ED" w:rsidP="00805ECC">
            <w:pPr>
              <w:keepNext/>
              <w:jc w:val="center"/>
              <w:rPr>
                <w:color w:val="FF0000"/>
                <w:sz w:val="18"/>
              </w:rPr>
            </w:pPr>
            <w:r w:rsidRPr="002A4EA3">
              <w:rPr>
                <w:color w:val="C00000"/>
                <w:sz w:val="18"/>
              </w:rPr>
              <w:t>Median</w:t>
            </w:r>
          </w:p>
        </w:tc>
        <w:tc>
          <w:tcPr>
            <w:tcW w:w="1019" w:type="dxa"/>
          </w:tcPr>
          <w:p w14:paraId="55B8FA99" w14:textId="77777777" w:rsidR="001843ED" w:rsidRPr="00327866" w:rsidRDefault="001843ED" w:rsidP="00805ECC">
            <w:pPr>
              <w:keepNext/>
              <w:jc w:val="center"/>
              <w:rPr>
                <w:color w:val="FF0000"/>
                <w:sz w:val="18"/>
              </w:rPr>
            </w:pPr>
            <w:r w:rsidRPr="002A4EA3">
              <w:rPr>
                <w:color w:val="C00000"/>
                <w:sz w:val="18"/>
              </w:rPr>
              <w:t>75</w:t>
            </w:r>
            <w:r w:rsidRPr="002A4EA3">
              <w:rPr>
                <w:color w:val="C00000"/>
                <w:sz w:val="18"/>
                <w:vertAlign w:val="superscript"/>
              </w:rPr>
              <w:t>th</w:t>
            </w:r>
            <w:r w:rsidRPr="002A4EA3">
              <w:rPr>
                <w:color w:val="C00000"/>
                <w:sz w:val="18"/>
              </w:rPr>
              <w:t xml:space="preserve"> percentile</w:t>
            </w:r>
          </w:p>
        </w:tc>
        <w:tc>
          <w:tcPr>
            <w:tcW w:w="1019" w:type="dxa"/>
          </w:tcPr>
          <w:p w14:paraId="347294A0" w14:textId="77777777" w:rsidR="001843ED" w:rsidRPr="00327866" w:rsidRDefault="001843ED" w:rsidP="00805ECC">
            <w:pPr>
              <w:keepNext/>
              <w:jc w:val="center"/>
              <w:rPr>
                <w:color w:val="FF0000"/>
                <w:sz w:val="18"/>
              </w:rPr>
            </w:pPr>
            <w:r w:rsidRPr="002A4EA3">
              <w:rPr>
                <w:color w:val="C00000"/>
                <w:sz w:val="18"/>
              </w:rPr>
              <w:t>90</w:t>
            </w:r>
            <w:r w:rsidRPr="002A4EA3">
              <w:rPr>
                <w:color w:val="C00000"/>
                <w:sz w:val="18"/>
                <w:vertAlign w:val="superscript"/>
              </w:rPr>
              <w:t>th</w:t>
            </w:r>
            <w:r w:rsidRPr="002A4EA3">
              <w:rPr>
                <w:color w:val="C00000"/>
                <w:sz w:val="18"/>
              </w:rPr>
              <w:t xml:space="preserve"> percentile</w:t>
            </w:r>
          </w:p>
        </w:tc>
        <w:tc>
          <w:tcPr>
            <w:tcW w:w="958" w:type="dxa"/>
          </w:tcPr>
          <w:p w14:paraId="2ABC9E2F" w14:textId="77777777" w:rsidR="001843ED" w:rsidRPr="002A4EA3" w:rsidRDefault="001843ED" w:rsidP="00805ECC">
            <w:pPr>
              <w:keepNext/>
              <w:jc w:val="center"/>
              <w:rPr>
                <w:color w:val="C00000"/>
                <w:sz w:val="18"/>
              </w:rPr>
            </w:pPr>
            <w:r w:rsidRPr="002A4EA3">
              <w:rPr>
                <w:color w:val="C00000"/>
                <w:sz w:val="18"/>
              </w:rPr>
              <w:t>Maximum</w:t>
            </w:r>
          </w:p>
        </w:tc>
      </w:tr>
      <w:tr w:rsidR="003C1A93" w:rsidRPr="00327866" w14:paraId="6EA5A029" w14:textId="77777777" w:rsidTr="006C0E32">
        <w:trPr>
          <w:cantSplit/>
        </w:trPr>
        <w:tc>
          <w:tcPr>
            <w:tcW w:w="1705" w:type="dxa"/>
          </w:tcPr>
          <w:p w14:paraId="773E5338" w14:textId="648B71AD" w:rsidR="001843ED" w:rsidRDefault="003C162C" w:rsidP="00266120">
            <w:pPr>
              <w:keepNext/>
              <w:ind w:right="-108"/>
              <w:rPr>
                <w:color w:val="FF0000"/>
                <w:sz w:val="18"/>
              </w:rPr>
            </w:pPr>
            <w:r w:rsidRPr="002A4EA3">
              <w:rPr>
                <w:color w:val="C00000"/>
                <w:sz w:val="18"/>
              </w:rPr>
              <w:t>M</w:t>
            </w:r>
            <w:r w:rsidR="003C1A93" w:rsidRPr="002A4EA3">
              <w:rPr>
                <w:color w:val="C00000"/>
                <w:sz w:val="18"/>
              </w:rPr>
              <w:t xml:space="preserve">ost or moderately effective </w:t>
            </w:r>
            <w:r w:rsidR="00266120" w:rsidRPr="002A4EA3">
              <w:rPr>
                <w:color w:val="C00000"/>
                <w:sz w:val="18"/>
              </w:rPr>
              <w:t>methods</w:t>
            </w:r>
          </w:p>
        </w:tc>
        <w:tc>
          <w:tcPr>
            <w:tcW w:w="641" w:type="dxa"/>
            <w:vAlign w:val="center"/>
          </w:tcPr>
          <w:p w14:paraId="15368DBC" w14:textId="54024C84" w:rsidR="001843ED" w:rsidRPr="00327866" w:rsidRDefault="001843ED" w:rsidP="00805ECC">
            <w:pPr>
              <w:keepNext/>
              <w:jc w:val="center"/>
              <w:rPr>
                <w:color w:val="FF0000"/>
                <w:sz w:val="18"/>
              </w:rPr>
            </w:pPr>
            <w:r w:rsidRPr="002A4EA3">
              <w:rPr>
                <w:color w:val="C00000"/>
                <w:sz w:val="18"/>
              </w:rPr>
              <w:t>48.0</w:t>
            </w:r>
          </w:p>
        </w:tc>
        <w:tc>
          <w:tcPr>
            <w:tcW w:w="572" w:type="dxa"/>
            <w:vAlign w:val="center"/>
          </w:tcPr>
          <w:p w14:paraId="68E82C40" w14:textId="7295FB7F" w:rsidR="001843ED" w:rsidRPr="00327866" w:rsidRDefault="00E93DFD" w:rsidP="00805ECC">
            <w:pPr>
              <w:keepNext/>
              <w:jc w:val="center"/>
              <w:rPr>
                <w:color w:val="FF0000"/>
                <w:sz w:val="18"/>
              </w:rPr>
            </w:pPr>
            <w:r w:rsidRPr="002A4EA3">
              <w:rPr>
                <w:color w:val="C00000"/>
                <w:sz w:val="18"/>
              </w:rPr>
              <w:t>5.9</w:t>
            </w:r>
          </w:p>
        </w:tc>
        <w:tc>
          <w:tcPr>
            <w:tcW w:w="935" w:type="dxa"/>
            <w:vAlign w:val="center"/>
          </w:tcPr>
          <w:p w14:paraId="2DF693FA" w14:textId="2E56F26B" w:rsidR="001843ED" w:rsidRPr="00327866" w:rsidRDefault="00E93DFD" w:rsidP="00805ECC">
            <w:pPr>
              <w:keepNext/>
              <w:jc w:val="center"/>
              <w:rPr>
                <w:color w:val="FF0000"/>
                <w:sz w:val="18"/>
              </w:rPr>
            </w:pPr>
            <w:r w:rsidRPr="002A4EA3">
              <w:rPr>
                <w:color w:val="C00000"/>
                <w:sz w:val="18"/>
              </w:rPr>
              <w:t>36.7</w:t>
            </w:r>
          </w:p>
        </w:tc>
        <w:tc>
          <w:tcPr>
            <w:tcW w:w="1019" w:type="dxa"/>
            <w:vAlign w:val="center"/>
          </w:tcPr>
          <w:p w14:paraId="6797B9E8" w14:textId="5F42B23C" w:rsidR="001843ED" w:rsidRPr="00327866" w:rsidRDefault="00E93DFD" w:rsidP="00805ECC">
            <w:pPr>
              <w:keepNext/>
              <w:jc w:val="center"/>
              <w:rPr>
                <w:color w:val="FF0000"/>
                <w:sz w:val="18"/>
              </w:rPr>
            </w:pPr>
            <w:r w:rsidRPr="002A4EA3">
              <w:rPr>
                <w:color w:val="C00000"/>
                <w:sz w:val="18"/>
              </w:rPr>
              <w:t>40.1</w:t>
            </w:r>
          </w:p>
        </w:tc>
        <w:tc>
          <w:tcPr>
            <w:tcW w:w="1019" w:type="dxa"/>
            <w:vAlign w:val="center"/>
          </w:tcPr>
          <w:p w14:paraId="42C3DC30" w14:textId="0ACB2D97" w:rsidR="001843ED" w:rsidRPr="00327866" w:rsidRDefault="00E93DFD" w:rsidP="00805ECC">
            <w:pPr>
              <w:keepNext/>
              <w:jc w:val="center"/>
              <w:rPr>
                <w:color w:val="FF0000"/>
                <w:sz w:val="18"/>
              </w:rPr>
            </w:pPr>
            <w:r w:rsidRPr="002A4EA3">
              <w:rPr>
                <w:color w:val="C00000"/>
                <w:sz w:val="18"/>
              </w:rPr>
              <w:t>43.4</w:t>
            </w:r>
          </w:p>
        </w:tc>
        <w:tc>
          <w:tcPr>
            <w:tcW w:w="850" w:type="dxa"/>
            <w:vAlign w:val="center"/>
          </w:tcPr>
          <w:p w14:paraId="6EE2EE48" w14:textId="45344460" w:rsidR="001843ED" w:rsidRPr="00327866" w:rsidRDefault="00E93DFD" w:rsidP="00805ECC">
            <w:pPr>
              <w:keepNext/>
              <w:jc w:val="center"/>
              <w:rPr>
                <w:color w:val="FF0000"/>
                <w:sz w:val="18"/>
              </w:rPr>
            </w:pPr>
            <w:r w:rsidRPr="002A4EA3">
              <w:rPr>
                <w:color w:val="C00000"/>
                <w:sz w:val="18"/>
              </w:rPr>
              <w:t>48.8</w:t>
            </w:r>
          </w:p>
        </w:tc>
        <w:tc>
          <w:tcPr>
            <w:tcW w:w="1019" w:type="dxa"/>
            <w:vAlign w:val="center"/>
          </w:tcPr>
          <w:p w14:paraId="12DC3FFD" w14:textId="25DF3D6A" w:rsidR="001843ED" w:rsidRPr="00327866" w:rsidRDefault="00E93DFD" w:rsidP="00805ECC">
            <w:pPr>
              <w:keepNext/>
              <w:jc w:val="center"/>
              <w:rPr>
                <w:color w:val="FF0000"/>
                <w:sz w:val="18"/>
              </w:rPr>
            </w:pPr>
            <w:r w:rsidRPr="002A4EA3">
              <w:rPr>
                <w:color w:val="C00000"/>
                <w:sz w:val="18"/>
              </w:rPr>
              <w:t>51.4</w:t>
            </w:r>
          </w:p>
        </w:tc>
        <w:tc>
          <w:tcPr>
            <w:tcW w:w="1019" w:type="dxa"/>
            <w:vAlign w:val="center"/>
          </w:tcPr>
          <w:p w14:paraId="268F7BE4" w14:textId="45D3FAC0" w:rsidR="001843ED" w:rsidRPr="00327866" w:rsidRDefault="00E93DFD" w:rsidP="00805ECC">
            <w:pPr>
              <w:keepNext/>
              <w:jc w:val="center"/>
              <w:rPr>
                <w:color w:val="FF0000"/>
                <w:sz w:val="18"/>
              </w:rPr>
            </w:pPr>
            <w:r w:rsidRPr="002A4EA3">
              <w:rPr>
                <w:color w:val="C00000"/>
                <w:sz w:val="18"/>
              </w:rPr>
              <w:t>58.0</w:t>
            </w:r>
          </w:p>
        </w:tc>
        <w:tc>
          <w:tcPr>
            <w:tcW w:w="958" w:type="dxa"/>
            <w:vAlign w:val="center"/>
          </w:tcPr>
          <w:p w14:paraId="6990AF65" w14:textId="70476BB5" w:rsidR="001843ED" w:rsidRPr="002A4EA3" w:rsidRDefault="00E93DFD" w:rsidP="00805ECC">
            <w:pPr>
              <w:keepNext/>
              <w:jc w:val="center"/>
              <w:rPr>
                <w:color w:val="C00000"/>
                <w:sz w:val="18"/>
              </w:rPr>
            </w:pPr>
            <w:r w:rsidRPr="002A4EA3">
              <w:rPr>
                <w:color w:val="C00000"/>
                <w:sz w:val="18"/>
              </w:rPr>
              <w:t>60.3</w:t>
            </w:r>
          </w:p>
        </w:tc>
      </w:tr>
      <w:tr w:rsidR="001843ED" w:rsidRPr="00327866" w14:paraId="5D272852" w14:textId="77777777" w:rsidTr="006C0E32">
        <w:trPr>
          <w:cantSplit/>
        </w:trPr>
        <w:tc>
          <w:tcPr>
            <w:tcW w:w="1705" w:type="dxa"/>
          </w:tcPr>
          <w:p w14:paraId="3BF6D855" w14:textId="1C650580" w:rsidR="001843ED" w:rsidRDefault="001843ED" w:rsidP="003C162C">
            <w:pPr>
              <w:keepNext/>
              <w:rPr>
                <w:color w:val="FF0000"/>
                <w:sz w:val="18"/>
              </w:rPr>
            </w:pPr>
            <w:r w:rsidRPr="002A4EA3">
              <w:rPr>
                <w:color w:val="C00000"/>
                <w:sz w:val="18"/>
              </w:rPr>
              <w:t>LARC</w:t>
            </w:r>
          </w:p>
        </w:tc>
        <w:tc>
          <w:tcPr>
            <w:tcW w:w="641" w:type="dxa"/>
            <w:vAlign w:val="center"/>
          </w:tcPr>
          <w:p w14:paraId="07D60F52" w14:textId="26ACC307" w:rsidR="001843ED" w:rsidRDefault="001843ED" w:rsidP="00805ECC">
            <w:pPr>
              <w:keepNext/>
              <w:jc w:val="center"/>
              <w:rPr>
                <w:color w:val="FF0000"/>
                <w:sz w:val="18"/>
              </w:rPr>
            </w:pPr>
            <w:r w:rsidRPr="002A4EA3">
              <w:rPr>
                <w:color w:val="C00000"/>
                <w:sz w:val="18"/>
              </w:rPr>
              <w:t>17.3</w:t>
            </w:r>
          </w:p>
        </w:tc>
        <w:tc>
          <w:tcPr>
            <w:tcW w:w="572" w:type="dxa"/>
            <w:vAlign w:val="center"/>
          </w:tcPr>
          <w:p w14:paraId="3A16797B" w14:textId="7EFBE806" w:rsidR="001843ED" w:rsidRPr="00327866" w:rsidRDefault="00E93DFD" w:rsidP="00805ECC">
            <w:pPr>
              <w:keepNext/>
              <w:jc w:val="center"/>
              <w:rPr>
                <w:color w:val="FF0000"/>
                <w:sz w:val="18"/>
              </w:rPr>
            </w:pPr>
            <w:r w:rsidRPr="002A4EA3">
              <w:rPr>
                <w:color w:val="C00000"/>
                <w:sz w:val="18"/>
              </w:rPr>
              <w:t>4.8</w:t>
            </w:r>
          </w:p>
        </w:tc>
        <w:tc>
          <w:tcPr>
            <w:tcW w:w="935" w:type="dxa"/>
            <w:vAlign w:val="center"/>
          </w:tcPr>
          <w:p w14:paraId="0B3F4279" w14:textId="21013654" w:rsidR="001843ED" w:rsidRPr="00327866" w:rsidRDefault="00E93DFD" w:rsidP="00805ECC">
            <w:pPr>
              <w:keepNext/>
              <w:jc w:val="center"/>
              <w:rPr>
                <w:color w:val="FF0000"/>
                <w:sz w:val="18"/>
              </w:rPr>
            </w:pPr>
            <w:r w:rsidRPr="002A4EA3">
              <w:rPr>
                <w:color w:val="C00000"/>
                <w:sz w:val="18"/>
              </w:rPr>
              <w:t>9.0</w:t>
            </w:r>
          </w:p>
        </w:tc>
        <w:tc>
          <w:tcPr>
            <w:tcW w:w="1019" w:type="dxa"/>
            <w:vAlign w:val="center"/>
          </w:tcPr>
          <w:p w14:paraId="14E5C6D2" w14:textId="4D490A1A" w:rsidR="001843ED" w:rsidRPr="00327866" w:rsidRDefault="00E93DFD" w:rsidP="00805ECC">
            <w:pPr>
              <w:keepNext/>
              <w:jc w:val="center"/>
              <w:rPr>
                <w:color w:val="FF0000"/>
                <w:sz w:val="18"/>
              </w:rPr>
            </w:pPr>
            <w:r w:rsidRPr="002A4EA3">
              <w:rPr>
                <w:color w:val="C00000"/>
                <w:sz w:val="18"/>
              </w:rPr>
              <w:t>11.8</w:t>
            </w:r>
          </w:p>
        </w:tc>
        <w:tc>
          <w:tcPr>
            <w:tcW w:w="1019" w:type="dxa"/>
            <w:vAlign w:val="center"/>
          </w:tcPr>
          <w:p w14:paraId="4E0915DE" w14:textId="7B1A1805" w:rsidR="001843ED" w:rsidRPr="00327866" w:rsidRDefault="00E93DFD" w:rsidP="00805ECC">
            <w:pPr>
              <w:keepNext/>
              <w:jc w:val="center"/>
              <w:rPr>
                <w:color w:val="FF0000"/>
                <w:sz w:val="18"/>
              </w:rPr>
            </w:pPr>
            <w:r w:rsidRPr="002A4EA3">
              <w:rPr>
                <w:color w:val="C00000"/>
                <w:sz w:val="18"/>
              </w:rPr>
              <w:t>13.5</w:t>
            </w:r>
          </w:p>
        </w:tc>
        <w:tc>
          <w:tcPr>
            <w:tcW w:w="850" w:type="dxa"/>
            <w:vAlign w:val="center"/>
          </w:tcPr>
          <w:p w14:paraId="4D98CC99" w14:textId="4A88032B" w:rsidR="001843ED" w:rsidRPr="00327866" w:rsidRDefault="00E93DFD" w:rsidP="00805ECC">
            <w:pPr>
              <w:keepNext/>
              <w:jc w:val="center"/>
              <w:rPr>
                <w:color w:val="FF0000"/>
                <w:sz w:val="18"/>
              </w:rPr>
            </w:pPr>
            <w:r w:rsidRPr="002A4EA3">
              <w:rPr>
                <w:color w:val="C00000"/>
                <w:sz w:val="18"/>
              </w:rPr>
              <w:t>17.7</w:t>
            </w:r>
          </w:p>
        </w:tc>
        <w:tc>
          <w:tcPr>
            <w:tcW w:w="1019" w:type="dxa"/>
            <w:vAlign w:val="center"/>
          </w:tcPr>
          <w:p w14:paraId="79EDF972" w14:textId="7CCADD70" w:rsidR="001843ED" w:rsidRPr="00327866" w:rsidRDefault="00E93DFD" w:rsidP="00805ECC">
            <w:pPr>
              <w:keepNext/>
              <w:jc w:val="center"/>
              <w:rPr>
                <w:color w:val="FF0000"/>
                <w:sz w:val="18"/>
              </w:rPr>
            </w:pPr>
            <w:r w:rsidRPr="002A4EA3">
              <w:rPr>
                <w:color w:val="C00000"/>
                <w:sz w:val="18"/>
              </w:rPr>
              <w:t>20.5</w:t>
            </w:r>
          </w:p>
        </w:tc>
        <w:tc>
          <w:tcPr>
            <w:tcW w:w="1019" w:type="dxa"/>
            <w:vAlign w:val="center"/>
          </w:tcPr>
          <w:p w14:paraId="398791E3" w14:textId="0D9E0AED" w:rsidR="001843ED" w:rsidRPr="00327866" w:rsidRDefault="00E93DFD" w:rsidP="00805ECC">
            <w:pPr>
              <w:keepNext/>
              <w:jc w:val="center"/>
              <w:rPr>
                <w:color w:val="FF0000"/>
                <w:sz w:val="18"/>
              </w:rPr>
            </w:pPr>
            <w:r w:rsidRPr="002A4EA3">
              <w:rPr>
                <w:color w:val="C00000"/>
                <w:sz w:val="18"/>
              </w:rPr>
              <w:t>24.1</w:t>
            </w:r>
          </w:p>
        </w:tc>
        <w:tc>
          <w:tcPr>
            <w:tcW w:w="958" w:type="dxa"/>
            <w:vAlign w:val="center"/>
          </w:tcPr>
          <w:p w14:paraId="20F47487" w14:textId="77B334CC" w:rsidR="001843ED" w:rsidRPr="002A4EA3" w:rsidRDefault="00E93DFD" w:rsidP="00805ECC">
            <w:pPr>
              <w:keepNext/>
              <w:jc w:val="center"/>
              <w:rPr>
                <w:color w:val="C00000"/>
                <w:sz w:val="18"/>
              </w:rPr>
            </w:pPr>
            <w:r w:rsidRPr="002A4EA3">
              <w:rPr>
                <w:color w:val="C00000"/>
                <w:sz w:val="18"/>
              </w:rPr>
              <w:t>27.5</w:t>
            </w:r>
          </w:p>
        </w:tc>
      </w:tr>
    </w:tbl>
    <w:p w14:paraId="62FE495E" w14:textId="77777777" w:rsidR="00327866" w:rsidRPr="002A4EA3" w:rsidRDefault="00327866" w:rsidP="00327866">
      <w:pPr>
        <w:spacing w:after="0" w:line="240" w:lineRule="auto"/>
        <w:rPr>
          <w:color w:val="C00000"/>
        </w:rPr>
      </w:pPr>
    </w:p>
    <w:p w14:paraId="50517A62" w14:textId="747B0BBD" w:rsidR="00327866" w:rsidRPr="002A4EA3" w:rsidRDefault="00E64F32" w:rsidP="00327866">
      <w:pPr>
        <w:spacing w:after="0" w:line="240" w:lineRule="auto"/>
        <w:rPr>
          <w:color w:val="C00000"/>
        </w:rPr>
      </w:pPr>
      <w:r w:rsidRPr="002A4EA3">
        <w:rPr>
          <w:color w:val="C00000"/>
        </w:rPr>
        <w:t xml:space="preserve">For 60-day </w:t>
      </w:r>
      <w:r w:rsidR="00307760" w:rsidRPr="002A4EA3">
        <w:rPr>
          <w:color w:val="C00000"/>
        </w:rPr>
        <w:t xml:space="preserve">postpartum </w:t>
      </w:r>
      <w:r w:rsidR="00C41BB6" w:rsidRPr="002A4EA3">
        <w:rPr>
          <w:color w:val="C00000"/>
        </w:rPr>
        <w:t>most or moderately effective contraceptive care</w:t>
      </w:r>
      <w:r w:rsidR="00327866" w:rsidRPr="002A4EA3">
        <w:rPr>
          <w:color w:val="C00000"/>
        </w:rPr>
        <w:t xml:space="preserve">, </w:t>
      </w:r>
      <w:r w:rsidR="00805ECC" w:rsidRPr="002A4EA3">
        <w:rPr>
          <w:color w:val="C00000"/>
        </w:rPr>
        <w:t>2</w:t>
      </w:r>
      <w:r w:rsidR="00327866" w:rsidRPr="002A4EA3">
        <w:rPr>
          <w:color w:val="C00000"/>
        </w:rPr>
        <w:t xml:space="preserve"> (</w:t>
      </w:r>
      <w:r w:rsidR="00805ECC" w:rsidRPr="002A4EA3">
        <w:rPr>
          <w:color w:val="C00000"/>
        </w:rPr>
        <w:t>10.5</w:t>
      </w:r>
      <w:r w:rsidR="00327866" w:rsidRPr="002A4EA3">
        <w:rPr>
          <w:color w:val="C00000"/>
        </w:rPr>
        <w:t xml:space="preserve">%) of </w:t>
      </w:r>
      <w:r w:rsidRPr="002A4EA3">
        <w:rPr>
          <w:color w:val="C00000"/>
        </w:rPr>
        <w:t>19</w:t>
      </w:r>
      <w:r w:rsidR="00327866" w:rsidRPr="002A4EA3">
        <w:rPr>
          <w:color w:val="C00000"/>
        </w:rPr>
        <w:t xml:space="preserve"> </w:t>
      </w:r>
      <w:r w:rsidR="00805ECC" w:rsidRPr="002A4EA3">
        <w:rPr>
          <w:color w:val="C00000"/>
        </w:rPr>
        <w:t xml:space="preserve">health plans </w:t>
      </w:r>
      <w:r w:rsidR="00327866" w:rsidRPr="002A4EA3">
        <w:rPr>
          <w:color w:val="C00000"/>
        </w:rPr>
        <w:t xml:space="preserve">were rated as higher than the mean (i.e. the lower limit of </w:t>
      </w:r>
      <w:r w:rsidR="00A85C1F" w:rsidRPr="002A4EA3">
        <w:rPr>
          <w:color w:val="C00000"/>
        </w:rPr>
        <w:t xml:space="preserve">health plan’s </w:t>
      </w:r>
      <w:r w:rsidR="00327866" w:rsidRPr="002A4EA3">
        <w:rPr>
          <w:color w:val="C00000"/>
        </w:rPr>
        <w:t xml:space="preserve">95% confidence interval was &gt; </w:t>
      </w:r>
      <w:r w:rsidR="00A85C1F" w:rsidRPr="002A4EA3">
        <w:rPr>
          <w:color w:val="C00000"/>
        </w:rPr>
        <w:t>48.0</w:t>
      </w:r>
      <w:r w:rsidR="00327866" w:rsidRPr="002A4EA3">
        <w:rPr>
          <w:color w:val="C00000"/>
        </w:rPr>
        <w:t xml:space="preserve">) and 5 </w:t>
      </w:r>
      <w:r w:rsidR="00805ECC" w:rsidRPr="002A4EA3">
        <w:rPr>
          <w:color w:val="C00000"/>
        </w:rPr>
        <w:t xml:space="preserve">health plans </w:t>
      </w:r>
      <w:r w:rsidR="00327866" w:rsidRPr="002A4EA3">
        <w:rPr>
          <w:color w:val="C00000"/>
        </w:rPr>
        <w:t>(</w:t>
      </w:r>
      <w:r w:rsidR="00805ECC" w:rsidRPr="002A4EA3">
        <w:rPr>
          <w:color w:val="C00000"/>
        </w:rPr>
        <w:t>26.3</w:t>
      </w:r>
      <w:r w:rsidR="00327866" w:rsidRPr="002A4EA3">
        <w:rPr>
          <w:color w:val="C00000"/>
        </w:rPr>
        <w:t xml:space="preserve">%) were identified as lower than the mean (i.e. the upper limit of </w:t>
      </w:r>
      <w:r w:rsidR="00A85C1F" w:rsidRPr="002A4EA3">
        <w:rPr>
          <w:color w:val="C00000"/>
        </w:rPr>
        <w:t xml:space="preserve">health plan’s </w:t>
      </w:r>
      <w:r w:rsidR="00327866" w:rsidRPr="002A4EA3">
        <w:rPr>
          <w:color w:val="C00000"/>
        </w:rPr>
        <w:t xml:space="preserve">95% confidence interval was &lt; </w:t>
      </w:r>
      <w:r w:rsidR="00A85C1F" w:rsidRPr="002A4EA3">
        <w:rPr>
          <w:color w:val="C00000"/>
        </w:rPr>
        <w:t>48.0</w:t>
      </w:r>
      <w:r w:rsidR="00327866" w:rsidRPr="002A4EA3">
        <w:rPr>
          <w:color w:val="C00000"/>
        </w:rPr>
        <w:t xml:space="preserve">). Another </w:t>
      </w:r>
      <w:r w:rsidR="00A85C1F" w:rsidRPr="002A4EA3">
        <w:rPr>
          <w:color w:val="C00000"/>
        </w:rPr>
        <w:t>12</w:t>
      </w:r>
      <w:r w:rsidR="00327866" w:rsidRPr="002A4EA3">
        <w:rPr>
          <w:color w:val="C00000"/>
        </w:rPr>
        <w:t xml:space="preserve"> </w:t>
      </w:r>
      <w:r w:rsidR="00805ECC" w:rsidRPr="002A4EA3">
        <w:rPr>
          <w:color w:val="C00000"/>
        </w:rPr>
        <w:t xml:space="preserve">health plans </w:t>
      </w:r>
      <w:r w:rsidR="00327866" w:rsidRPr="002A4EA3">
        <w:rPr>
          <w:color w:val="C00000"/>
        </w:rPr>
        <w:t>were either higher or lower than the mean</w:t>
      </w:r>
      <w:r w:rsidR="009C08B4" w:rsidRPr="002A4EA3">
        <w:rPr>
          <w:color w:val="C00000"/>
        </w:rPr>
        <w:t xml:space="preserve"> (48.0)</w:t>
      </w:r>
      <w:r w:rsidR="00327866" w:rsidRPr="002A4EA3">
        <w:rPr>
          <w:color w:val="C00000"/>
        </w:rPr>
        <w:t xml:space="preserve"> but their results were not statistically significant.</w:t>
      </w:r>
      <w:r w:rsidR="00307760" w:rsidRPr="002A4EA3">
        <w:rPr>
          <w:color w:val="C00000"/>
        </w:rPr>
        <w:t xml:space="preserve"> For 60-day postpartum LARC provision, </w:t>
      </w:r>
      <w:r w:rsidR="00ED5E68" w:rsidRPr="002A4EA3">
        <w:rPr>
          <w:color w:val="C00000"/>
        </w:rPr>
        <w:t>6</w:t>
      </w:r>
      <w:r w:rsidR="00307760" w:rsidRPr="002A4EA3">
        <w:rPr>
          <w:color w:val="C00000"/>
        </w:rPr>
        <w:t xml:space="preserve"> health plans (</w:t>
      </w:r>
      <w:r w:rsidR="00ED5E68" w:rsidRPr="002A4EA3">
        <w:rPr>
          <w:color w:val="C00000"/>
        </w:rPr>
        <w:t>31.6</w:t>
      </w:r>
      <w:r w:rsidR="00307760" w:rsidRPr="002A4EA3">
        <w:rPr>
          <w:color w:val="C00000"/>
        </w:rPr>
        <w:t xml:space="preserve">%) of 19 health plans were rated as higher than the mean (i.e. the lower limit of health plan’s 95% confidence interval was &gt; </w:t>
      </w:r>
      <w:r w:rsidR="00DB5A0B" w:rsidRPr="002A4EA3">
        <w:rPr>
          <w:color w:val="C00000"/>
        </w:rPr>
        <w:t>17.3</w:t>
      </w:r>
      <w:r w:rsidR="00307760" w:rsidRPr="002A4EA3">
        <w:rPr>
          <w:color w:val="C00000"/>
        </w:rPr>
        <w:t xml:space="preserve">) and </w:t>
      </w:r>
      <w:r w:rsidR="00ED5E68" w:rsidRPr="002A4EA3">
        <w:rPr>
          <w:color w:val="C00000"/>
        </w:rPr>
        <w:t>6</w:t>
      </w:r>
      <w:r w:rsidR="00307760" w:rsidRPr="002A4EA3">
        <w:rPr>
          <w:color w:val="C00000"/>
        </w:rPr>
        <w:t xml:space="preserve"> health plans (</w:t>
      </w:r>
      <w:r w:rsidR="00ED5E68" w:rsidRPr="002A4EA3">
        <w:rPr>
          <w:color w:val="C00000"/>
        </w:rPr>
        <w:t>31.6</w:t>
      </w:r>
      <w:r w:rsidR="00307760" w:rsidRPr="002A4EA3">
        <w:rPr>
          <w:color w:val="C00000"/>
        </w:rPr>
        <w:t xml:space="preserve">%) were identified as lower than the mean (i.e. the upper limit of health plan’s 95% confidence interval was &lt; </w:t>
      </w:r>
      <w:r w:rsidR="00DB5A0B" w:rsidRPr="002A4EA3">
        <w:rPr>
          <w:color w:val="C00000"/>
        </w:rPr>
        <w:t>17.3</w:t>
      </w:r>
      <w:r w:rsidR="00307760" w:rsidRPr="002A4EA3">
        <w:rPr>
          <w:color w:val="C00000"/>
        </w:rPr>
        <w:t xml:space="preserve">). Another </w:t>
      </w:r>
      <w:r w:rsidR="00ED5E68" w:rsidRPr="002A4EA3">
        <w:rPr>
          <w:color w:val="C00000"/>
        </w:rPr>
        <w:t>7</w:t>
      </w:r>
      <w:r w:rsidR="00307760" w:rsidRPr="002A4EA3">
        <w:rPr>
          <w:color w:val="C00000"/>
        </w:rPr>
        <w:t xml:space="preserve"> health plans were either higher or lower than the mean </w:t>
      </w:r>
      <w:r w:rsidR="009C08B4" w:rsidRPr="002A4EA3">
        <w:rPr>
          <w:color w:val="C00000"/>
        </w:rPr>
        <w:t xml:space="preserve">(17.3) </w:t>
      </w:r>
      <w:r w:rsidR="00307760" w:rsidRPr="002A4EA3">
        <w:rPr>
          <w:color w:val="C00000"/>
        </w:rPr>
        <w:t>but their results were not statistically significant.</w:t>
      </w:r>
    </w:p>
    <w:p w14:paraId="60D0D645" w14:textId="77777777" w:rsidR="00327866" w:rsidRPr="002A4EA3" w:rsidRDefault="00327866">
      <w:pPr>
        <w:spacing w:after="0" w:line="240" w:lineRule="auto"/>
        <w:rPr>
          <w:color w:val="C00000"/>
        </w:rPr>
      </w:pPr>
    </w:p>
    <w:p w14:paraId="2FB68201" w14:textId="13117498" w:rsidR="003063DD" w:rsidRPr="002A4EA3" w:rsidRDefault="001F76EF">
      <w:pPr>
        <w:spacing w:after="0" w:line="240" w:lineRule="auto"/>
        <w:rPr>
          <w:color w:val="C00000"/>
        </w:rPr>
      </w:pPr>
      <w:r w:rsidRPr="002A4EA3">
        <w:rPr>
          <w:color w:val="C00000"/>
        </w:rPr>
        <w:t>The table</w:t>
      </w:r>
      <w:r w:rsidR="00257768" w:rsidRPr="002A4EA3">
        <w:rPr>
          <w:color w:val="C00000"/>
        </w:rPr>
        <w:t>s below summarize</w:t>
      </w:r>
      <w:r w:rsidRPr="002A4EA3">
        <w:rPr>
          <w:color w:val="C00000"/>
        </w:rPr>
        <w:t xml:space="preserve"> rates at each level. More detailed information about the variation of rates by unit within each level can be found in Tables 1-</w:t>
      </w:r>
      <w:r w:rsidR="007D3936" w:rsidRPr="002A4EA3">
        <w:rPr>
          <w:color w:val="C00000"/>
        </w:rPr>
        <w:t>9</w:t>
      </w:r>
      <w:r w:rsidRPr="002A4EA3">
        <w:rPr>
          <w:color w:val="C00000"/>
        </w:rPr>
        <w:t>, which are appended at the end of this document.</w:t>
      </w:r>
    </w:p>
    <w:p w14:paraId="2F59705A" w14:textId="53920A5C" w:rsidR="001F76EF" w:rsidRPr="002A4EA3" w:rsidRDefault="001F76EF">
      <w:pPr>
        <w:spacing w:after="0" w:line="240" w:lineRule="auto"/>
        <w:rPr>
          <w:color w:val="C00000"/>
        </w:rPr>
      </w:pPr>
    </w:p>
    <w:p w14:paraId="4B9C11E6" w14:textId="0DACB1F8" w:rsidR="00657F1C" w:rsidRPr="002A4EA3" w:rsidRDefault="001F76EF" w:rsidP="003A7668">
      <w:pPr>
        <w:keepNext/>
        <w:spacing w:after="0" w:line="240" w:lineRule="auto"/>
        <w:rPr>
          <w:color w:val="C00000"/>
        </w:rPr>
      </w:pPr>
      <w:r w:rsidRPr="002A4EA3">
        <w:rPr>
          <w:color w:val="C00000"/>
        </w:rPr>
        <w:lastRenderedPageBreak/>
        <w:t>Percentages of most and moderately effective contraception</w:t>
      </w:r>
      <w:r w:rsidR="009A5FF7" w:rsidRPr="002A4EA3">
        <w:rPr>
          <w:color w:val="C00000"/>
        </w:rPr>
        <w:t xml:space="preserve"> provision</w:t>
      </w:r>
      <w:r w:rsidRPr="002A4EA3">
        <w:rPr>
          <w:color w:val="C00000"/>
        </w:rPr>
        <w:t xml:space="preserve"> by age group and level of analysis</w:t>
      </w:r>
      <w:r w:rsidR="00702AC2">
        <w:rPr>
          <w:color w:val="C00000"/>
        </w:rPr>
        <w:t xml:space="preserve"> (mean and range)</w:t>
      </w:r>
      <w:r w:rsidRPr="002A4EA3">
        <w:rPr>
          <w:color w:val="C00000"/>
        </w:rPr>
        <w:t xml:space="preserve">, 3-days </w:t>
      </w:r>
      <w:r w:rsidR="000D08CB" w:rsidRPr="002A4EA3">
        <w:rPr>
          <w:color w:val="C00000"/>
        </w:rPr>
        <w:t>and 60-days postpartum</w:t>
      </w:r>
      <w:r w:rsidRPr="002A4EA3">
        <w:rPr>
          <w:color w:val="C00000"/>
        </w:rPr>
        <w:t>.</w:t>
      </w:r>
      <w:r w:rsidR="00AB4DF7" w:rsidRPr="002A4EA3">
        <w:rPr>
          <w:color w:val="C00000"/>
        </w:rPr>
        <w:t xml:space="preserve"> </w:t>
      </w:r>
    </w:p>
    <w:tbl>
      <w:tblPr>
        <w:tblStyle w:val="TableGrid"/>
        <w:tblW w:w="9985" w:type="dxa"/>
        <w:tblLook w:val="04A0" w:firstRow="1" w:lastRow="0" w:firstColumn="1" w:lastColumn="0" w:noHBand="0" w:noVBand="1"/>
        <w:tblCaption w:val="Percentages of most and moderately effective contraception provision by age group and level of analysis (mean and range), 3-days and 60-days postpartum"/>
        <w:tblDescription w:val="Percentages of most and moderately effective contraception provision by age group and level of analysis for each data source"/>
      </w:tblPr>
      <w:tblGrid>
        <w:gridCol w:w="795"/>
        <w:gridCol w:w="805"/>
        <w:gridCol w:w="711"/>
        <w:gridCol w:w="1554"/>
        <w:gridCol w:w="1530"/>
        <w:gridCol w:w="1530"/>
        <w:gridCol w:w="1530"/>
        <w:gridCol w:w="1530"/>
      </w:tblGrid>
      <w:tr w:rsidR="0036541B" w:rsidRPr="002019DD" w14:paraId="3D35E503" w14:textId="279E1CAD" w:rsidTr="00692B8E">
        <w:trPr>
          <w:cantSplit/>
          <w:tblHeader/>
        </w:trPr>
        <w:tc>
          <w:tcPr>
            <w:tcW w:w="795" w:type="dxa"/>
            <w:tcBorders>
              <w:bottom w:val="single" w:sz="4" w:space="0" w:color="auto"/>
            </w:tcBorders>
            <w:shd w:val="clear" w:color="auto" w:fill="FFE7E7"/>
            <w:tcMar>
              <w:left w:w="0" w:type="dxa"/>
              <w:right w:w="0" w:type="dxa"/>
            </w:tcMar>
          </w:tcPr>
          <w:p w14:paraId="304BC45C" w14:textId="77777777" w:rsidR="0036541B" w:rsidRPr="002019DD" w:rsidRDefault="0036541B" w:rsidP="003A7668">
            <w:pPr>
              <w:keepNext/>
              <w:rPr>
                <w:color w:val="FF0000"/>
                <w:sz w:val="20"/>
              </w:rPr>
            </w:pPr>
          </w:p>
        </w:tc>
        <w:tc>
          <w:tcPr>
            <w:tcW w:w="805" w:type="dxa"/>
            <w:shd w:val="clear" w:color="auto" w:fill="FFE7E7"/>
            <w:tcMar>
              <w:left w:w="0" w:type="dxa"/>
              <w:right w:w="0" w:type="dxa"/>
            </w:tcMar>
          </w:tcPr>
          <w:p w14:paraId="65B8D11D" w14:textId="60E65F59" w:rsidR="0036541B" w:rsidRPr="002019DD" w:rsidRDefault="0036541B" w:rsidP="003A7668">
            <w:pPr>
              <w:keepNext/>
              <w:rPr>
                <w:color w:val="FF0000"/>
                <w:sz w:val="20"/>
              </w:rPr>
            </w:pPr>
            <w:r w:rsidRPr="002A4EA3">
              <w:rPr>
                <w:color w:val="C00000"/>
                <w:sz w:val="20"/>
              </w:rPr>
              <w:t>Level</w:t>
            </w:r>
          </w:p>
        </w:tc>
        <w:tc>
          <w:tcPr>
            <w:tcW w:w="711" w:type="dxa"/>
            <w:shd w:val="clear" w:color="auto" w:fill="FFE7E7"/>
            <w:tcMar>
              <w:left w:w="0" w:type="dxa"/>
              <w:right w:w="0" w:type="dxa"/>
            </w:tcMar>
          </w:tcPr>
          <w:p w14:paraId="7E3B419D" w14:textId="5338A85F" w:rsidR="0036541B" w:rsidRPr="002019DD" w:rsidRDefault="0036541B" w:rsidP="003A7668">
            <w:pPr>
              <w:keepNext/>
              <w:jc w:val="center"/>
              <w:rPr>
                <w:color w:val="FF0000"/>
                <w:sz w:val="20"/>
              </w:rPr>
            </w:pPr>
            <w:r w:rsidRPr="002A4EA3">
              <w:rPr>
                <w:color w:val="C00000"/>
                <w:sz w:val="20"/>
              </w:rPr>
              <w:t>Age</w:t>
            </w:r>
          </w:p>
        </w:tc>
        <w:tc>
          <w:tcPr>
            <w:tcW w:w="1554" w:type="dxa"/>
            <w:tcBorders>
              <w:bottom w:val="single" w:sz="4" w:space="0" w:color="auto"/>
            </w:tcBorders>
            <w:shd w:val="clear" w:color="auto" w:fill="FFE7E7"/>
            <w:tcMar>
              <w:left w:w="0" w:type="dxa"/>
              <w:right w:w="0" w:type="dxa"/>
            </w:tcMar>
          </w:tcPr>
          <w:p w14:paraId="42511C72" w14:textId="1235E9F6" w:rsidR="0036541B" w:rsidRPr="002019DD" w:rsidRDefault="000D08CB" w:rsidP="000D08CB">
            <w:pPr>
              <w:keepNext/>
              <w:jc w:val="center"/>
              <w:rPr>
                <w:color w:val="FF0000"/>
                <w:sz w:val="20"/>
              </w:rPr>
            </w:pPr>
            <w:r w:rsidRPr="002A4EA3">
              <w:rPr>
                <w:color w:val="C00000"/>
                <w:sz w:val="20"/>
              </w:rPr>
              <w:t>IME</w:t>
            </w:r>
            <w:r w:rsidR="0036541B" w:rsidRPr="002A4EA3">
              <w:rPr>
                <w:color w:val="C00000"/>
                <w:sz w:val="20"/>
              </w:rPr>
              <w:t>, 2018</w:t>
            </w:r>
          </w:p>
        </w:tc>
        <w:tc>
          <w:tcPr>
            <w:tcW w:w="1530" w:type="dxa"/>
            <w:tcBorders>
              <w:bottom w:val="single" w:sz="4" w:space="0" w:color="auto"/>
            </w:tcBorders>
            <w:shd w:val="clear" w:color="auto" w:fill="FFE7E7"/>
            <w:tcMar>
              <w:left w:w="0" w:type="dxa"/>
              <w:right w:w="0" w:type="dxa"/>
            </w:tcMar>
          </w:tcPr>
          <w:p w14:paraId="4E5600F1" w14:textId="1C99CF60" w:rsidR="0036541B" w:rsidRPr="002019DD" w:rsidRDefault="0036541B" w:rsidP="003A7668">
            <w:pPr>
              <w:keepNext/>
              <w:jc w:val="center"/>
              <w:rPr>
                <w:color w:val="FF0000"/>
                <w:sz w:val="20"/>
              </w:rPr>
            </w:pPr>
            <w:r w:rsidRPr="002A4EA3">
              <w:rPr>
                <w:color w:val="C00000"/>
                <w:sz w:val="20"/>
              </w:rPr>
              <w:t>WA HCA, 2019</w:t>
            </w:r>
          </w:p>
        </w:tc>
        <w:tc>
          <w:tcPr>
            <w:tcW w:w="1530" w:type="dxa"/>
            <w:tcBorders>
              <w:bottom w:val="single" w:sz="4" w:space="0" w:color="auto"/>
            </w:tcBorders>
            <w:shd w:val="clear" w:color="auto" w:fill="FFE7E7"/>
            <w:tcMar>
              <w:left w:w="0" w:type="dxa"/>
              <w:right w:w="0" w:type="dxa"/>
            </w:tcMar>
          </w:tcPr>
          <w:p w14:paraId="3CBD175B" w14:textId="5437B76E" w:rsidR="0036541B" w:rsidRPr="002019DD" w:rsidRDefault="0036541B" w:rsidP="003A7668">
            <w:pPr>
              <w:keepNext/>
              <w:jc w:val="center"/>
              <w:rPr>
                <w:color w:val="FF0000"/>
                <w:sz w:val="20"/>
              </w:rPr>
            </w:pPr>
            <w:r w:rsidRPr="002A4EA3">
              <w:rPr>
                <w:color w:val="C00000"/>
                <w:sz w:val="20"/>
              </w:rPr>
              <w:t>CMS TAF Texas, 2016</w:t>
            </w:r>
          </w:p>
        </w:tc>
        <w:tc>
          <w:tcPr>
            <w:tcW w:w="1530" w:type="dxa"/>
            <w:tcBorders>
              <w:bottom w:val="single" w:sz="4" w:space="0" w:color="auto"/>
            </w:tcBorders>
            <w:shd w:val="clear" w:color="auto" w:fill="FFE7E7"/>
            <w:tcMar>
              <w:left w:w="0" w:type="dxa"/>
              <w:right w:w="0" w:type="dxa"/>
            </w:tcMar>
          </w:tcPr>
          <w:p w14:paraId="77E758E1" w14:textId="4C70E191" w:rsidR="0036541B" w:rsidRPr="002019DD" w:rsidRDefault="0036541B" w:rsidP="003A7668">
            <w:pPr>
              <w:keepNext/>
              <w:jc w:val="center"/>
              <w:rPr>
                <w:color w:val="FF0000"/>
                <w:sz w:val="20"/>
              </w:rPr>
            </w:pPr>
            <w:r w:rsidRPr="002A4EA3">
              <w:rPr>
                <w:color w:val="C00000"/>
                <w:sz w:val="20"/>
              </w:rPr>
              <w:t>MA, 2019</w:t>
            </w:r>
          </w:p>
        </w:tc>
        <w:tc>
          <w:tcPr>
            <w:tcW w:w="1530" w:type="dxa"/>
            <w:tcBorders>
              <w:bottom w:val="single" w:sz="4" w:space="0" w:color="auto"/>
            </w:tcBorders>
            <w:shd w:val="clear" w:color="auto" w:fill="FFE7E7"/>
            <w:tcMar>
              <w:left w:w="0" w:type="dxa"/>
              <w:right w:w="0" w:type="dxa"/>
            </w:tcMar>
          </w:tcPr>
          <w:p w14:paraId="4F5F2BB3" w14:textId="77777777" w:rsidR="0036541B" w:rsidRPr="002A4EA3" w:rsidRDefault="0036541B" w:rsidP="003A7668">
            <w:pPr>
              <w:keepNext/>
              <w:jc w:val="center"/>
              <w:rPr>
                <w:color w:val="C00000"/>
                <w:sz w:val="20"/>
              </w:rPr>
            </w:pPr>
            <w:r w:rsidRPr="002A4EA3">
              <w:rPr>
                <w:color w:val="C00000"/>
                <w:sz w:val="20"/>
              </w:rPr>
              <w:t>LA Medicaid,</w:t>
            </w:r>
          </w:p>
          <w:p w14:paraId="77BEE75F" w14:textId="05079BCA" w:rsidR="0036541B" w:rsidRPr="002A4EA3" w:rsidRDefault="0036541B" w:rsidP="003A7668">
            <w:pPr>
              <w:keepNext/>
              <w:jc w:val="center"/>
              <w:rPr>
                <w:color w:val="C00000"/>
                <w:sz w:val="20"/>
              </w:rPr>
            </w:pPr>
            <w:r w:rsidRPr="002A4EA3">
              <w:rPr>
                <w:color w:val="C00000"/>
                <w:sz w:val="20"/>
              </w:rPr>
              <w:t>2019</w:t>
            </w:r>
          </w:p>
        </w:tc>
      </w:tr>
      <w:tr w:rsidR="006C0E32" w:rsidRPr="002019DD" w14:paraId="7B2D58BC" w14:textId="71BF0F23" w:rsidTr="006C0E32">
        <w:trPr>
          <w:cantSplit/>
        </w:trPr>
        <w:tc>
          <w:tcPr>
            <w:tcW w:w="795" w:type="dxa"/>
            <w:vMerge w:val="restart"/>
            <w:tcMar>
              <w:left w:w="0" w:type="dxa"/>
              <w:right w:w="0" w:type="dxa"/>
            </w:tcMar>
          </w:tcPr>
          <w:p w14:paraId="579F6D98" w14:textId="3B6DA9B2" w:rsidR="006C0E32" w:rsidRPr="002019DD" w:rsidRDefault="006C0E32" w:rsidP="006C0E32">
            <w:pPr>
              <w:keepNext/>
              <w:rPr>
                <w:color w:val="FF0000"/>
                <w:sz w:val="20"/>
              </w:rPr>
            </w:pPr>
            <w:r w:rsidRPr="002A4EA3">
              <w:rPr>
                <w:color w:val="C00000"/>
                <w:sz w:val="20"/>
              </w:rPr>
              <w:t>Within 3 days of delivery</w:t>
            </w:r>
          </w:p>
        </w:tc>
        <w:tc>
          <w:tcPr>
            <w:tcW w:w="805" w:type="dxa"/>
            <w:vMerge w:val="restart"/>
            <w:tcMar>
              <w:left w:w="0" w:type="dxa"/>
              <w:right w:w="0" w:type="dxa"/>
            </w:tcMar>
          </w:tcPr>
          <w:p w14:paraId="1A3C4154" w14:textId="2E64384B" w:rsidR="006C0E32" w:rsidRPr="002019DD" w:rsidRDefault="006C0E32" w:rsidP="006C0E32">
            <w:pPr>
              <w:keepNext/>
              <w:rPr>
                <w:color w:val="FF0000"/>
                <w:sz w:val="20"/>
              </w:rPr>
            </w:pPr>
            <w:r w:rsidRPr="002A4EA3">
              <w:rPr>
                <w:color w:val="C00000"/>
                <w:sz w:val="20"/>
              </w:rPr>
              <w:t>Public Health Region</w:t>
            </w:r>
          </w:p>
        </w:tc>
        <w:tc>
          <w:tcPr>
            <w:tcW w:w="711" w:type="dxa"/>
            <w:tcMar>
              <w:left w:w="0" w:type="dxa"/>
              <w:right w:w="0" w:type="dxa"/>
            </w:tcMar>
            <w:vAlign w:val="center"/>
          </w:tcPr>
          <w:p w14:paraId="14A2F694" w14:textId="2C6B2F26" w:rsidR="006C0E32" w:rsidRPr="002019DD" w:rsidRDefault="006C0E32" w:rsidP="006C0E32">
            <w:pPr>
              <w:keepNext/>
              <w:jc w:val="center"/>
              <w:rPr>
                <w:color w:val="FF0000"/>
                <w:sz w:val="20"/>
              </w:rPr>
            </w:pPr>
            <w:r w:rsidRPr="002A4EA3">
              <w:rPr>
                <w:color w:val="C00000"/>
                <w:sz w:val="20"/>
              </w:rPr>
              <w:t>15-44</w:t>
            </w:r>
          </w:p>
        </w:tc>
        <w:tc>
          <w:tcPr>
            <w:tcW w:w="1554" w:type="dxa"/>
            <w:tcBorders>
              <w:bottom w:val="single" w:sz="4" w:space="0" w:color="auto"/>
            </w:tcBorders>
            <w:tcMar>
              <w:left w:w="0" w:type="dxa"/>
              <w:right w:w="0" w:type="dxa"/>
            </w:tcMar>
            <w:vAlign w:val="center"/>
          </w:tcPr>
          <w:p w14:paraId="4ADA550C" w14:textId="3502ABC6" w:rsidR="006C0E32" w:rsidRPr="002019DD" w:rsidRDefault="006C0E32" w:rsidP="006C0E32">
            <w:pPr>
              <w:keepNext/>
              <w:jc w:val="center"/>
              <w:rPr>
                <w:color w:val="FF0000"/>
                <w:sz w:val="20"/>
              </w:rPr>
            </w:pPr>
            <w:r w:rsidRPr="002A4EA3">
              <w:rPr>
                <w:color w:val="C00000"/>
                <w:sz w:val="20"/>
              </w:rPr>
              <w:t>.097 (.062, .145)</w:t>
            </w:r>
          </w:p>
        </w:tc>
        <w:tc>
          <w:tcPr>
            <w:tcW w:w="1530" w:type="dxa"/>
            <w:tcBorders>
              <w:bottom w:val="single" w:sz="4" w:space="0" w:color="auto"/>
            </w:tcBorders>
            <w:tcMar>
              <w:left w:w="0" w:type="dxa"/>
              <w:right w:w="0" w:type="dxa"/>
            </w:tcMar>
            <w:vAlign w:val="center"/>
          </w:tcPr>
          <w:p w14:paraId="43122699" w14:textId="538915F9"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34FD7990" w14:textId="6044771C" w:rsidR="006C0E32" w:rsidRPr="002019DD" w:rsidRDefault="006C0E32" w:rsidP="006C0E32">
            <w:pPr>
              <w:keepNext/>
              <w:jc w:val="center"/>
              <w:rPr>
                <w:color w:val="FF0000"/>
                <w:sz w:val="20"/>
              </w:rPr>
            </w:pPr>
            <w:r w:rsidRPr="002A4EA3">
              <w:rPr>
                <w:color w:val="C00000"/>
                <w:sz w:val="20"/>
              </w:rPr>
              <w:t>.103 (.075, .172)</w:t>
            </w:r>
          </w:p>
        </w:tc>
        <w:tc>
          <w:tcPr>
            <w:tcW w:w="1530" w:type="dxa"/>
            <w:tcBorders>
              <w:bottom w:val="single" w:sz="4" w:space="0" w:color="auto"/>
            </w:tcBorders>
            <w:tcMar>
              <w:left w:w="0" w:type="dxa"/>
              <w:right w:w="0" w:type="dxa"/>
            </w:tcMar>
          </w:tcPr>
          <w:p w14:paraId="03E0F770" w14:textId="48022289"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49B493A5" w14:textId="1B072BF3" w:rsidR="006C0E32" w:rsidRPr="002A4EA3" w:rsidRDefault="006C0E32" w:rsidP="006C0E32">
            <w:pPr>
              <w:keepNext/>
              <w:jc w:val="center"/>
              <w:rPr>
                <w:color w:val="C00000"/>
                <w:sz w:val="20"/>
              </w:rPr>
            </w:pPr>
            <w:r w:rsidRPr="002A4EA3">
              <w:rPr>
                <w:color w:val="C00000"/>
                <w:sz w:val="20"/>
              </w:rPr>
              <w:t>N.A.</w:t>
            </w:r>
          </w:p>
        </w:tc>
      </w:tr>
      <w:tr w:rsidR="006C0E32" w:rsidRPr="002019DD" w14:paraId="41DF440D" w14:textId="2F910A5E" w:rsidTr="006C0E32">
        <w:trPr>
          <w:cantSplit/>
        </w:trPr>
        <w:tc>
          <w:tcPr>
            <w:tcW w:w="795" w:type="dxa"/>
            <w:vMerge/>
            <w:tcMar>
              <w:left w:w="0" w:type="dxa"/>
              <w:right w:w="0" w:type="dxa"/>
            </w:tcMar>
          </w:tcPr>
          <w:p w14:paraId="0F352C56" w14:textId="668946CA" w:rsidR="006C0E32" w:rsidRPr="002019DD" w:rsidRDefault="006C0E32" w:rsidP="006C0E32">
            <w:pPr>
              <w:keepNext/>
              <w:rPr>
                <w:color w:val="FF0000"/>
                <w:sz w:val="20"/>
              </w:rPr>
            </w:pPr>
          </w:p>
        </w:tc>
        <w:tc>
          <w:tcPr>
            <w:tcW w:w="805" w:type="dxa"/>
            <w:vMerge/>
            <w:tcMar>
              <w:left w:w="0" w:type="dxa"/>
              <w:right w:w="0" w:type="dxa"/>
            </w:tcMar>
          </w:tcPr>
          <w:p w14:paraId="05F29D83" w14:textId="77777777" w:rsidR="006C0E32" w:rsidRPr="002019DD" w:rsidRDefault="006C0E32" w:rsidP="006C0E32">
            <w:pPr>
              <w:keepNext/>
              <w:rPr>
                <w:color w:val="FF0000"/>
                <w:sz w:val="20"/>
              </w:rPr>
            </w:pPr>
          </w:p>
        </w:tc>
        <w:tc>
          <w:tcPr>
            <w:tcW w:w="711" w:type="dxa"/>
            <w:tcMar>
              <w:left w:w="0" w:type="dxa"/>
              <w:right w:w="0" w:type="dxa"/>
            </w:tcMar>
            <w:vAlign w:val="center"/>
          </w:tcPr>
          <w:p w14:paraId="47915BE4" w14:textId="7E97F81A" w:rsidR="006C0E32" w:rsidRPr="002019DD" w:rsidRDefault="006C0E32" w:rsidP="006C0E32">
            <w:pPr>
              <w:keepNext/>
              <w:jc w:val="center"/>
              <w:rPr>
                <w:color w:val="FF0000"/>
                <w:sz w:val="20"/>
              </w:rPr>
            </w:pPr>
            <w:r w:rsidRPr="002A4EA3">
              <w:rPr>
                <w:color w:val="C00000"/>
                <w:sz w:val="20"/>
              </w:rPr>
              <w:t>21-44</w:t>
            </w:r>
          </w:p>
        </w:tc>
        <w:tc>
          <w:tcPr>
            <w:tcW w:w="1554" w:type="dxa"/>
            <w:tcBorders>
              <w:top w:val="single" w:sz="4" w:space="0" w:color="auto"/>
              <w:bottom w:val="single" w:sz="4" w:space="0" w:color="auto"/>
            </w:tcBorders>
            <w:tcMar>
              <w:left w:w="0" w:type="dxa"/>
              <w:right w:w="0" w:type="dxa"/>
            </w:tcMar>
            <w:vAlign w:val="center"/>
          </w:tcPr>
          <w:p w14:paraId="2E7F2799" w14:textId="497B0D97" w:rsidR="006C0E32" w:rsidRPr="002019DD" w:rsidRDefault="006C0E32" w:rsidP="006C0E32">
            <w:pPr>
              <w:keepNext/>
              <w:jc w:val="center"/>
              <w:rPr>
                <w:color w:val="FF0000"/>
                <w:sz w:val="20"/>
              </w:rPr>
            </w:pPr>
            <w:r w:rsidRPr="002A4EA3">
              <w:rPr>
                <w:color w:val="C00000"/>
                <w:sz w:val="20"/>
              </w:rPr>
              <w:t>.104 (.067, .158)</w:t>
            </w:r>
          </w:p>
        </w:tc>
        <w:tc>
          <w:tcPr>
            <w:tcW w:w="1530" w:type="dxa"/>
            <w:tcBorders>
              <w:top w:val="single" w:sz="4" w:space="0" w:color="auto"/>
              <w:bottom w:val="single" w:sz="4" w:space="0" w:color="auto"/>
            </w:tcBorders>
            <w:tcMar>
              <w:left w:w="0" w:type="dxa"/>
              <w:right w:w="0" w:type="dxa"/>
            </w:tcMar>
          </w:tcPr>
          <w:p w14:paraId="3255867E" w14:textId="767F7DD0"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5F1EF664" w14:textId="3D9A686E" w:rsidR="006C0E32" w:rsidRPr="002019DD" w:rsidRDefault="006C0E32" w:rsidP="006C0E32">
            <w:pPr>
              <w:keepNext/>
              <w:jc w:val="center"/>
              <w:rPr>
                <w:color w:val="FF0000"/>
                <w:sz w:val="20"/>
              </w:rPr>
            </w:pPr>
            <w:r w:rsidRPr="002A4EA3">
              <w:rPr>
                <w:color w:val="C00000"/>
                <w:sz w:val="20"/>
              </w:rPr>
              <w:t>.115 (.085, .209)</w:t>
            </w:r>
          </w:p>
        </w:tc>
        <w:tc>
          <w:tcPr>
            <w:tcW w:w="1530" w:type="dxa"/>
            <w:tcBorders>
              <w:top w:val="single" w:sz="4" w:space="0" w:color="auto"/>
              <w:bottom w:val="single" w:sz="4" w:space="0" w:color="auto"/>
            </w:tcBorders>
            <w:tcMar>
              <w:left w:w="0" w:type="dxa"/>
              <w:right w:w="0" w:type="dxa"/>
            </w:tcMar>
          </w:tcPr>
          <w:p w14:paraId="4105B9BA" w14:textId="65E13C4C"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6A47816D" w14:textId="62D699EF" w:rsidR="006C0E32" w:rsidRPr="002A4EA3" w:rsidRDefault="006C0E32" w:rsidP="006C0E32">
            <w:pPr>
              <w:keepNext/>
              <w:jc w:val="center"/>
              <w:rPr>
                <w:color w:val="C00000"/>
                <w:sz w:val="20"/>
              </w:rPr>
            </w:pPr>
            <w:r w:rsidRPr="002A4EA3">
              <w:rPr>
                <w:color w:val="C00000"/>
                <w:sz w:val="20"/>
              </w:rPr>
              <w:t>N.A.</w:t>
            </w:r>
          </w:p>
        </w:tc>
      </w:tr>
      <w:tr w:rsidR="006C0E32" w:rsidRPr="002019DD" w14:paraId="576AD61B" w14:textId="543D2529" w:rsidTr="006C0E32">
        <w:trPr>
          <w:cantSplit/>
        </w:trPr>
        <w:tc>
          <w:tcPr>
            <w:tcW w:w="795" w:type="dxa"/>
            <w:vMerge/>
            <w:tcMar>
              <w:left w:w="0" w:type="dxa"/>
              <w:right w:w="0" w:type="dxa"/>
            </w:tcMar>
          </w:tcPr>
          <w:p w14:paraId="35294787" w14:textId="11225F0A" w:rsidR="006C0E32" w:rsidRPr="002019DD" w:rsidRDefault="006C0E32" w:rsidP="006C0E32">
            <w:pPr>
              <w:keepNext/>
              <w:rPr>
                <w:color w:val="FF0000"/>
                <w:sz w:val="20"/>
              </w:rPr>
            </w:pPr>
          </w:p>
        </w:tc>
        <w:tc>
          <w:tcPr>
            <w:tcW w:w="805" w:type="dxa"/>
            <w:vMerge/>
            <w:tcMar>
              <w:left w:w="0" w:type="dxa"/>
              <w:right w:w="0" w:type="dxa"/>
            </w:tcMar>
          </w:tcPr>
          <w:p w14:paraId="0BA9C510" w14:textId="77777777" w:rsidR="006C0E32" w:rsidRPr="002019DD" w:rsidRDefault="006C0E32" w:rsidP="006C0E32">
            <w:pPr>
              <w:keepNext/>
              <w:rPr>
                <w:color w:val="FF0000"/>
                <w:sz w:val="20"/>
              </w:rPr>
            </w:pPr>
          </w:p>
        </w:tc>
        <w:tc>
          <w:tcPr>
            <w:tcW w:w="711" w:type="dxa"/>
            <w:tcMar>
              <w:left w:w="0" w:type="dxa"/>
              <w:right w:w="0" w:type="dxa"/>
            </w:tcMar>
            <w:vAlign w:val="center"/>
          </w:tcPr>
          <w:p w14:paraId="0AF9A113" w14:textId="27160C09" w:rsidR="006C0E32" w:rsidRPr="002019DD" w:rsidRDefault="006C0E32" w:rsidP="006C0E32">
            <w:pPr>
              <w:keepNext/>
              <w:jc w:val="center"/>
              <w:rPr>
                <w:color w:val="FF0000"/>
                <w:sz w:val="20"/>
              </w:rPr>
            </w:pPr>
            <w:r w:rsidRPr="002A4EA3">
              <w:rPr>
                <w:color w:val="C00000"/>
                <w:sz w:val="20"/>
              </w:rPr>
              <w:t>15-20</w:t>
            </w:r>
          </w:p>
        </w:tc>
        <w:tc>
          <w:tcPr>
            <w:tcW w:w="1554" w:type="dxa"/>
            <w:tcBorders>
              <w:top w:val="single" w:sz="4" w:space="0" w:color="auto"/>
              <w:bottom w:val="single" w:sz="4" w:space="0" w:color="auto"/>
            </w:tcBorders>
            <w:tcMar>
              <w:left w:w="0" w:type="dxa"/>
              <w:right w:w="0" w:type="dxa"/>
            </w:tcMar>
            <w:vAlign w:val="center"/>
          </w:tcPr>
          <w:p w14:paraId="25A51A77" w14:textId="3D9AC912" w:rsidR="006C0E32" w:rsidRPr="002019DD" w:rsidRDefault="006C0E32" w:rsidP="006C0E32">
            <w:pPr>
              <w:keepNext/>
              <w:jc w:val="center"/>
              <w:rPr>
                <w:color w:val="FF0000"/>
                <w:sz w:val="20"/>
              </w:rPr>
            </w:pPr>
            <w:r w:rsidRPr="002A4EA3">
              <w:rPr>
                <w:color w:val="C00000"/>
                <w:sz w:val="20"/>
              </w:rPr>
              <w:t>.040 (.000, .086)</w:t>
            </w:r>
          </w:p>
        </w:tc>
        <w:tc>
          <w:tcPr>
            <w:tcW w:w="1530" w:type="dxa"/>
            <w:tcBorders>
              <w:top w:val="single" w:sz="4" w:space="0" w:color="auto"/>
              <w:bottom w:val="single" w:sz="4" w:space="0" w:color="auto"/>
            </w:tcBorders>
            <w:tcMar>
              <w:left w:w="0" w:type="dxa"/>
              <w:right w:w="0" w:type="dxa"/>
            </w:tcMar>
          </w:tcPr>
          <w:p w14:paraId="49FDF1B2" w14:textId="23C59CFF"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49F5026C" w14:textId="67A51615"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531A9C2F" w14:textId="0CD32819"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48C78BAE" w14:textId="5DDC48F4" w:rsidR="006C0E32" w:rsidRPr="002A4EA3" w:rsidRDefault="006C0E32" w:rsidP="006C0E32">
            <w:pPr>
              <w:keepNext/>
              <w:jc w:val="center"/>
              <w:rPr>
                <w:color w:val="C00000"/>
                <w:sz w:val="20"/>
              </w:rPr>
            </w:pPr>
            <w:r w:rsidRPr="002A4EA3">
              <w:rPr>
                <w:color w:val="C00000"/>
                <w:sz w:val="20"/>
              </w:rPr>
              <w:t>N.A.</w:t>
            </w:r>
          </w:p>
        </w:tc>
      </w:tr>
      <w:tr w:rsidR="006C0E32" w:rsidRPr="002019DD" w14:paraId="3A009C9B" w14:textId="2A4680BB" w:rsidTr="006C0E32">
        <w:trPr>
          <w:cantSplit/>
        </w:trPr>
        <w:tc>
          <w:tcPr>
            <w:tcW w:w="795" w:type="dxa"/>
            <w:vMerge/>
            <w:tcMar>
              <w:left w:w="0" w:type="dxa"/>
              <w:right w:w="0" w:type="dxa"/>
            </w:tcMar>
          </w:tcPr>
          <w:p w14:paraId="15B212D2" w14:textId="5000749A" w:rsidR="006C0E32" w:rsidRPr="002019DD" w:rsidRDefault="006C0E32" w:rsidP="006C0E32">
            <w:pPr>
              <w:keepNext/>
              <w:rPr>
                <w:color w:val="FF0000"/>
                <w:sz w:val="20"/>
              </w:rPr>
            </w:pPr>
          </w:p>
        </w:tc>
        <w:tc>
          <w:tcPr>
            <w:tcW w:w="805" w:type="dxa"/>
            <w:vMerge w:val="restart"/>
            <w:tcMar>
              <w:left w:w="0" w:type="dxa"/>
              <w:right w:w="0" w:type="dxa"/>
            </w:tcMar>
          </w:tcPr>
          <w:p w14:paraId="6B88B2C4" w14:textId="75C6F28D" w:rsidR="006C0E32" w:rsidRPr="002019DD" w:rsidRDefault="006C0E32" w:rsidP="006C0E32">
            <w:pPr>
              <w:keepNext/>
              <w:rPr>
                <w:color w:val="FF0000"/>
                <w:sz w:val="20"/>
              </w:rPr>
            </w:pPr>
            <w:r w:rsidRPr="002A4EA3">
              <w:rPr>
                <w:color w:val="C00000"/>
                <w:sz w:val="20"/>
              </w:rPr>
              <w:t>Group Billing Provider</w:t>
            </w:r>
          </w:p>
        </w:tc>
        <w:tc>
          <w:tcPr>
            <w:tcW w:w="711" w:type="dxa"/>
            <w:tcMar>
              <w:left w:w="0" w:type="dxa"/>
              <w:right w:w="0" w:type="dxa"/>
            </w:tcMar>
            <w:vAlign w:val="center"/>
          </w:tcPr>
          <w:p w14:paraId="763EF70C" w14:textId="6B9850C3" w:rsidR="006C0E32" w:rsidRPr="002019DD" w:rsidRDefault="006C0E32" w:rsidP="006C0E32">
            <w:pPr>
              <w:keepNext/>
              <w:jc w:val="center"/>
              <w:rPr>
                <w:color w:val="FF0000"/>
                <w:sz w:val="20"/>
              </w:rPr>
            </w:pPr>
            <w:r w:rsidRPr="002A4EA3">
              <w:rPr>
                <w:color w:val="C00000"/>
                <w:sz w:val="20"/>
              </w:rPr>
              <w:t>15-44</w:t>
            </w:r>
          </w:p>
        </w:tc>
        <w:tc>
          <w:tcPr>
            <w:tcW w:w="1554" w:type="dxa"/>
            <w:tcBorders>
              <w:bottom w:val="single" w:sz="4" w:space="0" w:color="auto"/>
            </w:tcBorders>
            <w:tcMar>
              <w:left w:w="0" w:type="dxa"/>
              <w:right w:w="0" w:type="dxa"/>
            </w:tcMar>
            <w:vAlign w:val="center"/>
          </w:tcPr>
          <w:p w14:paraId="68986C49" w14:textId="4D5F3243" w:rsidR="006C0E32" w:rsidRPr="002019DD" w:rsidRDefault="006C0E32" w:rsidP="006C0E32">
            <w:pPr>
              <w:keepNext/>
              <w:jc w:val="center"/>
              <w:rPr>
                <w:color w:val="FF0000"/>
                <w:sz w:val="20"/>
              </w:rPr>
            </w:pPr>
            <w:r w:rsidRPr="002A4EA3">
              <w:rPr>
                <w:color w:val="C00000"/>
                <w:sz w:val="20"/>
              </w:rPr>
              <w:t>.098 (.000, 1.00)</w:t>
            </w:r>
          </w:p>
        </w:tc>
        <w:tc>
          <w:tcPr>
            <w:tcW w:w="1530" w:type="dxa"/>
            <w:tcBorders>
              <w:bottom w:val="single" w:sz="4" w:space="0" w:color="auto"/>
            </w:tcBorders>
            <w:tcMar>
              <w:left w:w="0" w:type="dxa"/>
              <w:right w:w="0" w:type="dxa"/>
            </w:tcMar>
          </w:tcPr>
          <w:p w14:paraId="39AC0228" w14:textId="143ABE10"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3A7F2022" w14:textId="434D0077" w:rsidR="006C0E32" w:rsidRPr="002019DD" w:rsidRDefault="006C0E32" w:rsidP="006C0E32">
            <w:pPr>
              <w:keepNext/>
              <w:jc w:val="center"/>
              <w:rPr>
                <w:color w:val="FF0000"/>
                <w:sz w:val="20"/>
              </w:rPr>
            </w:pPr>
            <w:r w:rsidRPr="002A4EA3">
              <w:rPr>
                <w:color w:val="C00000"/>
                <w:sz w:val="20"/>
              </w:rPr>
              <w:t>.129 (.042, .290)</w:t>
            </w:r>
          </w:p>
        </w:tc>
        <w:tc>
          <w:tcPr>
            <w:tcW w:w="1530" w:type="dxa"/>
            <w:tcBorders>
              <w:bottom w:val="single" w:sz="4" w:space="0" w:color="auto"/>
            </w:tcBorders>
            <w:tcMar>
              <w:left w:w="0" w:type="dxa"/>
              <w:right w:w="0" w:type="dxa"/>
            </w:tcMar>
          </w:tcPr>
          <w:p w14:paraId="320F679E" w14:textId="02370D35"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6DC55CB3" w14:textId="021825CA" w:rsidR="006C0E32" w:rsidRPr="002A4EA3" w:rsidRDefault="006C0E32" w:rsidP="006C0E32">
            <w:pPr>
              <w:keepNext/>
              <w:jc w:val="center"/>
              <w:rPr>
                <w:color w:val="C00000"/>
                <w:sz w:val="20"/>
              </w:rPr>
            </w:pPr>
            <w:r w:rsidRPr="002A4EA3">
              <w:rPr>
                <w:color w:val="C00000"/>
                <w:sz w:val="20"/>
              </w:rPr>
              <w:t>N.A.</w:t>
            </w:r>
          </w:p>
        </w:tc>
      </w:tr>
      <w:tr w:rsidR="006C0E32" w:rsidRPr="002019DD" w14:paraId="23F36DCD" w14:textId="478225E7" w:rsidTr="006C0E32">
        <w:trPr>
          <w:cantSplit/>
        </w:trPr>
        <w:tc>
          <w:tcPr>
            <w:tcW w:w="795" w:type="dxa"/>
            <w:vMerge/>
            <w:tcMar>
              <w:left w:w="0" w:type="dxa"/>
              <w:right w:w="0" w:type="dxa"/>
            </w:tcMar>
          </w:tcPr>
          <w:p w14:paraId="6CC236C6" w14:textId="77777777" w:rsidR="006C0E32" w:rsidRPr="002019DD" w:rsidRDefault="006C0E32" w:rsidP="006C0E32">
            <w:pPr>
              <w:keepNext/>
              <w:rPr>
                <w:color w:val="FF0000"/>
                <w:sz w:val="20"/>
              </w:rPr>
            </w:pPr>
          </w:p>
        </w:tc>
        <w:tc>
          <w:tcPr>
            <w:tcW w:w="805" w:type="dxa"/>
            <w:vMerge/>
            <w:tcMar>
              <w:left w:w="0" w:type="dxa"/>
              <w:right w:w="0" w:type="dxa"/>
            </w:tcMar>
          </w:tcPr>
          <w:p w14:paraId="71BC35D3" w14:textId="77777777" w:rsidR="006C0E32" w:rsidRPr="002019DD" w:rsidRDefault="006C0E32" w:rsidP="006C0E32">
            <w:pPr>
              <w:keepNext/>
              <w:rPr>
                <w:color w:val="FF0000"/>
                <w:sz w:val="20"/>
              </w:rPr>
            </w:pPr>
          </w:p>
        </w:tc>
        <w:tc>
          <w:tcPr>
            <w:tcW w:w="711" w:type="dxa"/>
            <w:tcMar>
              <w:left w:w="0" w:type="dxa"/>
              <w:right w:w="0" w:type="dxa"/>
            </w:tcMar>
            <w:vAlign w:val="center"/>
          </w:tcPr>
          <w:p w14:paraId="5C69E626" w14:textId="312C269F" w:rsidR="006C0E32" w:rsidRPr="002019DD" w:rsidRDefault="006C0E32" w:rsidP="006C0E32">
            <w:pPr>
              <w:keepNext/>
              <w:jc w:val="center"/>
              <w:rPr>
                <w:color w:val="FF0000"/>
                <w:sz w:val="20"/>
              </w:rPr>
            </w:pPr>
            <w:r w:rsidRPr="002A4EA3">
              <w:rPr>
                <w:color w:val="C00000"/>
                <w:sz w:val="20"/>
              </w:rPr>
              <w:t>21-44</w:t>
            </w:r>
          </w:p>
        </w:tc>
        <w:tc>
          <w:tcPr>
            <w:tcW w:w="1554" w:type="dxa"/>
            <w:tcBorders>
              <w:top w:val="single" w:sz="4" w:space="0" w:color="auto"/>
              <w:bottom w:val="single" w:sz="4" w:space="0" w:color="auto"/>
            </w:tcBorders>
            <w:tcMar>
              <w:left w:w="0" w:type="dxa"/>
              <w:right w:w="0" w:type="dxa"/>
            </w:tcMar>
            <w:vAlign w:val="center"/>
          </w:tcPr>
          <w:p w14:paraId="65AF1B71" w14:textId="74AEEDB4" w:rsidR="006C0E32" w:rsidRPr="002019DD" w:rsidRDefault="006C0E32" w:rsidP="006C0E32">
            <w:pPr>
              <w:keepNext/>
              <w:jc w:val="center"/>
              <w:rPr>
                <w:color w:val="FF0000"/>
                <w:sz w:val="20"/>
              </w:rPr>
            </w:pPr>
            <w:r w:rsidRPr="002A4EA3">
              <w:rPr>
                <w:color w:val="C00000"/>
                <w:sz w:val="20"/>
              </w:rPr>
              <w:t>.105 (.000, 1.00)</w:t>
            </w:r>
          </w:p>
        </w:tc>
        <w:tc>
          <w:tcPr>
            <w:tcW w:w="1530" w:type="dxa"/>
            <w:tcBorders>
              <w:top w:val="single" w:sz="4" w:space="0" w:color="auto"/>
              <w:bottom w:val="single" w:sz="4" w:space="0" w:color="auto"/>
            </w:tcBorders>
            <w:tcMar>
              <w:left w:w="0" w:type="dxa"/>
              <w:right w:w="0" w:type="dxa"/>
            </w:tcMar>
          </w:tcPr>
          <w:p w14:paraId="7DDEF6F6" w14:textId="37C89ED6"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09BC9D83" w14:textId="7C17B117" w:rsidR="006C0E32" w:rsidRPr="002019DD" w:rsidRDefault="006C0E32" w:rsidP="006C0E32">
            <w:pPr>
              <w:keepNext/>
              <w:jc w:val="center"/>
              <w:rPr>
                <w:color w:val="FF0000"/>
                <w:sz w:val="20"/>
              </w:rPr>
            </w:pPr>
            <w:r w:rsidRPr="002A4EA3">
              <w:rPr>
                <w:color w:val="C00000"/>
                <w:sz w:val="20"/>
              </w:rPr>
              <w:t>.143 (.048, .371)</w:t>
            </w:r>
          </w:p>
        </w:tc>
        <w:tc>
          <w:tcPr>
            <w:tcW w:w="1530" w:type="dxa"/>
            <w:tcBorders>
              <w:top w:val="single" w:sz="4" w:space="0" w:color="auto"/>
              <w:bottom w:val="single" w:sz="4" w:space="0" w:color="auto"/>
            </w:tcBorders>
            <w:tcMar>
              <w:left w:w="0" w:type="dxa"/>
              <w:right w:w="0" w:type="dxa"/>
            </w:tcMar>
          </w:tcPr>
          <w:p w14:paraId="650733B1" w14:textId="17B5B665"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66F4F7E4" w14:textId="6F3E9ED1" w:rsidR="006C0E32" w:rsidRPr="002A4EA3" w:rsidRDefault="006C0E32" w:rsidP="006C0E32">
            <w:pPr>
              <w:keepNext/>
              <w:jc w:val="center"/>
              <w:rPr>
                <w:color w:val="C00000"/>
                <w:sz w:val="20"/>
              </w:rPr>
            </w:pPr>
            <w:r w:rsidRPr="002A4EA3">
              <w:rPr>
                <w:color w:val="C00000"/>
                <w:sz w:val="20"/>
              </w:rPr>
              <w:t>N.A.</w:t>
            </w:r>
          </w:p>
        </w:tc>
      </w:tr>
      <w:tr w:rsidR="006C0E32" w:rsidRPr="002019DD" w14:paraId="5BD901AF" w14:textId="5ED6D206" w:rsidTr="006C0E32">
        <w:trPr>
          <w:cantSplit/>
        </w:trPr>
        <w:tc>
          <w:tcPr>
            <w:tcW w:w="795" w:type="dxa"/>
            <w:vMerge/>
            <w:tcMar>
              <w:left w:w="0" w:type="dxa"/>
              <w:right w:w="0" w:type="dxa"/>
            </w:tcMar>
          </w:tcPr>
          <w:p w14:paraId="4CDFA857" w14:textId="77777777" w:rsidR="006C0E32" w:rsidRPr="002019DD" w:rsidRDefault="006C0E32" w:rsidP="006C0E32">
            <w:pPr>
              <w:keepNext/>
              <w:rPr>
                <w:color w:val="FF0000"/>
                <w:sz w:val="20"/>
              </w:rPr>
            </w:pPr>
          </w:p>
        </w:tc>
        <w:tc>
          <w:tcPr>
            <w:tcW w:w="805" w:type="dxa"/>
            <w:vMerge/>
            <w:tcBorders>
              <w:bottom w:val="single" w:sz="4" w:space="0" w:color="auto"/>
            </w:tcBorders>
            <w:tcMar>
              <w:left w:w="0" w:type="dxa"/>
              <w:right w:w="0" w:type="dxa"/>
            </w:tcMar>
          </w:tcPr>
          <w:p w14:paraId="3B49FDA8" w14:textId="77777777" w:rsidR="006C0E32" w:rsidRPr="002019DD" w:rsidRDefault="006C0E32" w:rsidP="006C0E32">
            <w:pPr>
              <w:keepNext/>
              <w:rPr>
                <w:color w:val="FF0000"/>
                <w:sz w:val="20"/>
              </w:rPr>
            </w:pPr>
          </w:p>
        </w:tc>
        <w:tc>
          <w:tcPr>
            <w:tcW w:w="711" w:type="dxa"/>
            <w:tcMar>
              <w:left w:w="0" w:type="dxa"/>
              <w:right w:w="0" w:type="dxa"/>
            </w:tcMar>
            <w:vAlign w:val="center"/>
          </w:tcPr>
          <w:p w14:paraId="2094DDAA" w14:textId="7BF32E58" w:rsidR="006C0E32" w:rsidRPr="002019DD" w:rsidRDefault="006C0E32" w:rsidP="006C0E32">
            <w:pPr>
              <w:keepNext/>
              <w:jc w:val="center"/>
              <w:rPr>
                <w:color w:val="FF0000"/>
                <w:sz w:val="20"/>
              </w:rPr>
            </w:pPr>
            <w:r w:rsidRPr="002A4EA3">
              <w:rPr>
                <w:color w:val="C00000"/>
                <w:sz w:val="20"/>
              </w:rPr>
              <w:t>15-20</w:t>
            </w:r>
          </w:p>
        </w:tc>
        <w:tc>
          <w:tcPr>
            <w:tcW w:w="1554" w:type="dxa"/>
            <w:tcBorders>
              <w:top w:val="single" w:sz="4" w:space="0" w:color="auto"/>
            </w:tcBorders>
            <w:tcMar>
              <w:left w:w="0" w:type="dxa"/>
              <w:right w:w="0" w:type="dxa"/>
            </w:tcMar>
            <w:vAlign w:val="center"/>
          </w:tcPr>
          <w:p w14:paraId="0A088F1D" w14:textId="01741091" w:rsidR="006C0E32" w:rsidRPr="002019DD" w:rsidRDefault="006C0E32" w:rsidP="006C0E32">
            <w:pPr>
              <w:keepNext/>
              <w:jc w:val="center"/>
              <w:rPr>
                <w:color w:val="FF0000"/>
                <w:sz w:val="20"/>
              </w:rPr>
            </w:pPr>
            <w:r w:rsidRPr="002A4EA3">
              <w:rPr>
                <w:color w:val="C00000"/>
                <w:sz w:val="20"/>
              </w:rPr>
              <w:t>.040 (.000, 1.00)</w:t>
            </w:r>
          </w:p>
        </w:tc>
        <w:tc>
          <w:tcPr>
            <w:tcW w:w="1530" w:type="dxa"/>
            <w:tcBorders>
              <w:top w:val="single" w:sz="4" w:space="0" w:color="auto"/>
              <w:bottom w:val="single" w:sz="4" w:space="0" w:color="auto"/>
            </w:tcBorders>
            <w:tcMar>
              <w:left w:w="0" w:type="dxa"/>
              <w:right w:w="0" w:type="dxa"/>
            </w:tcMar>
          </w:tcPr>
          <w:p w14:paraId="5A2BBF45" w14:textId="42F18333"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05670289" w14:textId="33F1B3B8" w:rsidR="006C0E32" w:rsidRPr="002019DD" w:rsidRDefault="006C0E32" w:rsidP="006C0E32">
            <w:pPr>
              <w:keepNext/>
              <w:jc w:val="center"/>
              <w:rPr>
                <w:color w:val="FF0000"/>
                <w:sz w:val="20"/>
              </w:rPr>
            </w:pPr>
            <w:r w:rsidRPr="002A4EA3">
              <w:rPr>
                <w:color w:val="C00000"/>
                <w:sz w:val="20"/>
              </w:rPr>
              <w:t>.146 (.100, .210)</w:t>
            </w:r>
          </w:p>
        </w:tc>
        <w:tc>
          <w:tcPr>
            <w:tcW w:w="1530" w:type="dxa"/>
            <w:tcBorders>
              <w:top w:val="single" w:sz="4" w:space="0" w:color="auto"/>
              <w:bottom w:val="single" w:sz="4" w:space="0" w:color="auto"/>
            </w:tcBorders>
            <w:tcMar>
              <w:left w:w="0" w:type="dxa"/>
              <w:right w:w="0" w:type="dxa"/>
            </w:tcMar>
          </w:tcPr>
          <w:p w14:paraId="014CFD7D" w14:textId="3122F811"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7244151B" w14:textId="505FA459" w:rsidR="006C0E32" w:rsidRPr="002A4EA3" w:rsidRDefault="006C0E32" w:rsidP="006C0E32">
            <w:pPr>
              <w:keepNext/>
              <w:jc w:val="center"/>
              <w:rPr>
                <w:color w:val="C00000"/>
                <w:sz w:val="20"/>
              </w:rPr>
            </w:pPr>
            <w:r w:rsidRPr="002A4EA3">
              <w:rPr>
                <w:color w:val="C00000"/>
                <w:sz w:val="20"/>
              </w:rPr>
              <w:t>N.A.</w:t>
            </w:r>
          </w:p>
        </w:tc>
      </w:tr>
      <w:tr w:rsidR="006C0E32" w:rsidRPr="002019DD" w14:paraId="412A3C56" w14:textId="38EAA059" w:rsidTr="00253856">
        <w:trPr>
          <w:cantSplit/>
        </w:trPr>
        <w:tc>
          <w:tcPr>
            <w:tcW w:w="795" w:type="dxa"/>
            <w:vMerge/>
            <w:tcMar>
              <w:left w:w="0" w:type="dxa"/>
              <w:right w:w="0" w:type="dxa"/>
            </w:tcMar>
          </w:tcPr>
          <w:p w14:paraId="1AEEE59C" w14:textId="77777777" w:rsidR="006C0E32" w:rsidRPr="002019DD" w:rsidRDefault="006C0E32" w:rsidP="006C0E32">
            <w:pPr>
              <w:keepNext/>
              <w:rPr>
                <w:color w:val="FF0000"/>
                <w:sz w:val="20"/>
              </w:rPr>
            </w:pPr>
          </w:p>
        </w:tc>
        <w:tc>
          <w:tcPr>
            <w:tcW w:w="805" w:type="dxa"/>
            <w:vMerge w:val="restart"/>
            <w:tcMar>
              <w:left w:w="0" w:type="dxa"/>
              <w:right w:w="0" w:type="dxa"/>
            </w:tcMar>
          </w:tcPr>
          <w:p w14:paraId="59EB40F1" w14:textId="634C89C4" w:rsidR="006C0E32" w:rsidRPr="002019DD" w:rsidRDefault="006C0E32" w:rsidP="006C0E32">
            <w:pPr>
              <w:keepNext/>
              <w:rPr>
                <w:color w:val="FF0000"/>
                <w:sz w:val="20"/>
              </w:rPr>
            </w:pPr>
            <w:r w:rsidRPr="002A4EA3">
              <w:rPr>
                <w:color w:val="C00000"/>
                <w:sz w:val="20"/>
              </w:rPr>
              <w:t>Health Plan</w:t>
            </w:r>
          </w:p>
        </w:tc>
        <w:tc>
          <w:tcPr>
            <w:tcW w:w="711" w:type="dxa"/>
            <w:tcMar>
              <w:left w:w="0" w:type="dxa"/>
              <w:right w:w="0" w:type="dxa"/>
            </w:tcMar>
            <w:vAlign w:val="center"/>
          </w:tcPr>
          <w:p w14:paraId="31273FBF" w14:textId="0A4E1F3D" w:rsidR="006C0E32" w:rsidRPr="002019DD" w:rsidRDefault="006C0E32" w:rsidP="006C0E32">
            <w:pPr>
              <w:keepNext/>
              <w:jc w:val="center"/>
              <w:rPr>
                <w:color w:val="FF0000"/>
                <w:sz w:val="20"/>
              </w:rPr>
            </w:pPr>
            <w:r w:rsidRPr="002A4EA3">
              <w:rPr>
                <w:color w:val="C00000"/>
                <w:sz w:val="20"/>
              </w:rPr>
              <w:t>15-44</w:t>
            </w:r>
          </w:p>
        </w:tc>
        <w:tc>
          <w:tcPr>
            <w:tcW w:w="1554" w:type="dxa"/>
            <w:tcBorders>
              <w:bottom w:val="single" w:sz="4" w:space="0" w:color="auto"/>
            </w:tcBorders>
            <w:tcMar>
              <w:left w:w="0" w:type="dxa"/>
              <w:right w:w="0" w:type="dxa"/>
            </w:tcMar>
          </w:tcPr>
          <w:p w14:paraId="49C54A9E" w14:textId="5F526748"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30CC6D23" w14:textId="1FEAE703"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2D83941C" w14:textId="3483E5DB"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2BD5B916" w14:textId="0E86678C" w:rsidR="006C0E32" w:rsidRPr="002019DD" w:rsidRDefault="006C0E32" w:rsidP="006C0E32">
            <w:pPr>
              <w:keepNext/>
              <w:jc w:val="center"/>
              <w:rPr>
                <w:color w:val="FF0000"/>
                <w:sz w:val="20"/>
              </w:rPr>
            </w:pPr>
            <w:r w:rsidRPr="002A4EA3">
              <w:rPr>
                <w:color w:val="C00000"/>
                <w:sz w:val="20"/>
              </w:rPr>
              <w:t>.127 (.000, .298)</w:t>
            </w:r>
          </w:p>
        </w:tc>
        <w:tc>
          <w:tcPr>
            <w:tcW w:w="1530" w:type="dxa"/>
            <w:tcBorders>
              <w:bottom w:val="single" w:sz="4" w:space="0" w:color="auto"/>
            </w:tcBorders>
            <w:tcMar>
              <w:left w:w="0" w:type="dxa"/>
              <w:right w:w="0" w:type="dxa"/>
            </w:tcMar>
          </w:tcPr>
          <w:p w14:paraId="1C1653C5" w14:textId="67F2C155" w:rsidR="006C0E32" w:rsidRPr="002A4EA3" w:rsidRDefault="006C0E32" w:rsidP="006C0E32">
            <w:pPr>
              <w:keepNext/>
              <w:jc w:val="center"/>
              <w:rPr>
                <w:color w:val="C00000"/>
                <w:sz w:val="20"/>
              </w:rPr>
            </w:pPr>
            <w:r w:rsidRPr="002A4EA3">
              <w:rPr>
                <w:color w:val="C00000"/>
                <w:sz w:val="20"/>
              </w:rPr>
              <w:t>.116 (.108, .129)</w:t>
            </w:r>
          </w:p>
        </w:tc>
      </w:tr>
      <w:tr w:rsidR="006C0E32" w:rsidRPr="002019DD" w14:paraId="6A4ADDA6" w14:textId="1F987373" w:rsidTr="006C0E32">
        <w:trPr>
          <w:cantSplit/>
        </w:trPr>
        <w:tc>
          <w:tcPr>
            <w:tcW w:w="795" w:type="dxa"/>
            <w:vMerge/>
            <w:tcMar>
              <w:left w:w="0" w:type="dxa"/>
              <w:right w:w="0" w:type="dxa"/>
            </w:tcMar>
          </w:tcPr>
          <w:p w14:paraId="62310D9C" w14:textId="77777777" w:rsidR="006C0E32" w:rsidRPr="002019DD" w:rsidRDefault="006C0E32" w:rsidP="006C0E32">
            <w:pPr>
              <w:keepNext/>
              <w:rPr>
                <w:color w:val="FF0000"/>
                <w:sz w:val="20"/>
              </w:rPr>
            </w:pPr>
          </w:p>
        </w:tc>
        <w:tc>
          <w:tcPr>
            <w:tcW w:w="805" w:type="dxa"/>
            <w:vMerge/>
            <w:tcMar>
              <w:left w:w="0" w:type="dxa"/>
              <w:right w:w="0" w:type="dxa"/>
            </w:tcMar>
          </w:tcPr>
          <w:p w14:paraId="0EE41754" w14:textId="77777777" w:rsidR="006C0E32" w:rsidRPr="002019DD" w:rsidRDefault="006C0E32" w:rsidP="006C0E32">
            <w:pPr>
              <w:keepNext/>
              <w:rPr>
                <w:color w:val="FF0000"/>
                <w:sz w:val="20"/>
              </w:rPr>
            </w:pPr>
          </w:p>
        </w:tc>
        <w:tc>
          <w:tcPr>
            <w:tcW w:w="711" w:type="dxa"/>
            <w:tcMar>
              <w:left w:w="0" w:type="dxa"/>
              <w:right w:w="0" w:type="dxa"/>
            </w:tcMar>
            <w:vAlign w:val="center"/>
          </w:tcPr>
          <w:p w14:paraId="5F5FBC71" w14:textId="72112460" w:rsidR="006C0E32" w:rsidRPr="002019DD" w:rsidRDefault="006C0E32" w:rsidP="006C0E32">
            <w:pPr>
              <w:keepNext/>
              <w:jc w:val="center"/>
              <w:rPr>
                <w:color w:val="FF0000"/>
                <w:sz w:val="20"/>
              </w:rPr>
            </w:pPr>
            <w:r w:rsidRPr="002A4EA3">
              <w:rPr>
                <w:color w:val="C00000"/>
                <w:sz w:val="20"/>
              </w:rPr>
              <w:t>21-44</w:t>
            </w:r>
          </w:p>
        </w:tc>
        <w:tc>
          <w:tcPr>
            <w:tcW w:w="1554" w:type="dxa"/>
            <w:tcBorders>
              <w:top w:val="single" w:sz="4" w:space="0" w:color="auto"/>
              <w:bottom w:val="single" w:sz="4" w:space="0" w:color="auto"/>
            </w:tcBorders>
            <w:tcMar>
              <w:left w:w="0" w:type="dxa"/>
              <w:right w:w="0" w:type="dxa"/>
            </w:tcMar>
          </w:tcPr>
          <w:p w14:paraId="76CD2D77" w14:textId="77510CAB"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38561615" w14:textId="7BEE9B62"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5999F42D" w14:textId="35D247F7"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0239464E" w14:textId="34671ECB" w:rsidR="006C0E32" w:rsidRPr="002019DD" w:rsidRDefault="006C0E32" w:rsidP="006C0E32">
            <w:pPr>
              <w:keepNext/>
              <w:jc w:val="center"/>
              <w:rPr>
                <w:color w:val="FF0000"/>
                <w:sz w:val="20"/>
              </w:rPr>
            </w:pPr>
            <w:r w:rsidRPr="002A4EA3">
              <w:rPr>
                <w:color w:val="C00000"/>
                <w:sz w:val="20"/>
              </w:rPr>
              <w:t>.128 (.000, .297)</w:t>
            </w:r>
          </w:p>
        </w:tc>
        <w:tc>
          <w:tcPr>
            <w:tcW w:w="1530" w:type="dxa"/>
            <w:tcBorders>
              <w:top w:val="single" w:sz="4" w:space="0" w:color="auto"/>
              <w:bottom w:val="single" w:sz="4" w:space="0" w:color="auto"/>
            </w:tcBorders>
            <w:tcMar>
              <w:left w:w="0" w:type="dxa"/>
              <w:right w:w="0" w:type="dxa"/>
            </w:tcMar>
          </w:tcPr>
          <w:p w14:paraId="3691D62C" w14:textId="38DC106D" w:rsidR="006C0E32" w:rsidRPr="002A4EA3" w:rsidRDefault="006C0E32" w:rsidP="006C0E32">
            <w:pPr>
              <w:keepNext/>
              <w:jc w:val="center"/>
              <w:rPr>
                <w:color w:val="C00000"/>
                <w:sz w:val="20"/>
              </w:rPr>
            </w:pPr>
            <w:r w:rsidRPr="002A4EA3">
              <w:rPr>
                <w:color w:val="C00000"/>
                <w:sz w:val="20"/>
              </w:rPr>
              <w:t xml:space="preserve">.126 (.116, .139) </w:t>
            </w:r>
          </w:p>
        </w:tc>
      </w:tr>
      <w:tr w:rsidR="006C0E32" w:rsidRPr="002019DD" w14:paraId="36C307CF" w14:textId="13D23632" w:rsidTr="006C0E32">
        <w:trPr>
          <w:cantSplit/>
        </w:trPr>
        <w:tc>
          <w:tcPr>
            <w:tcW w:w="795" w:type="dxa"/>
            <w:vMerge/>
            <w:tcMar>
              <w:left w:w="0" w:type="dxa"/>
              <w:right w:w="0" w:type="dxa"/>
            </w:tcMar>
          </w:tcPr>
          <w:p w14:paraId="1F27C071" w14:textId="77777777" w:rsidR="006C0E32" w:rsidRPr="002019DD" w:rsidRDefault="006C0E32" w:rsidP="006C0E32">
            <w:pPr>
              <w:keepNext/>
              <w:rPr>
                <w:color w:val="FF0000"/>
                <w:sz w:val="20"/>
              </w:rPr>
            </w:pPr>
          </w:p>
        </w:tc>
        <w:tc>
          <w:tcPr>
            <w:tcW w:w="805" w:type="dxa"/>
            <w:vMerge/>
            <w:tcMar>
              <w:left w:w="0" w:type="dxa"/>
              <w:right w:w="0" w:type="dxa"/>
            </w:tcMar>
          </w:tcPr>
          <w:p w14:paraId="530E7243" w14:textId="77777777" w:rsidR="006C0E32" w:rsidRPr="002019DD" w:rsidRDefault="006C0E32" w:rsidP="006C0E32">
            <w:pPr>
              <w:keepNext/>
              <w:rPr>
                <w:color w:val="FF0000"/>
                <w:sz w:val="20"/>
              </w:rPr>
            </w:pPr>
          </w:p>
        </w:tc>
        <w:tc>
          <w:tcPr>
            <w:tcW w:w="711" w:type="dxa"/>
            <w:tcMar>
              <w:left w:w="0" w:type="dxa"/>
              <w:right w:w="0" w:type="dxa"/>
            </w:tcMar>
            <w:vAlign w:val="center"/>
          </w:tcPr>
          <w:p w14:paraId="6C424B8E" w14:textId="16AD6014" w:rsidR="006C0E32" w:rsidRPr="002019DD" w:rsidRDefault="006C0E32" w:rsidP="006C0E32">
            <w:pPr>
              <w:keepNext/>
              <w:jc w:val="center"/>
              <w:rPr>
                <w:color w:val="FF0000"/>
                <w:sz w:val="20"/>
              </w:rPr>
            </w:pPr>
            <w:r w:rsidRPr="002A4EA3">
              <w:rPr>
                <w:color w:val="C00000"/>
                <w:sz w:val="20"/>
              </w:rPr>
              <w:t>15-20</w:t>
            </w:r>
          </w:p>
        </w:tc>
        <w:tc>
          <w:tcPr>
            <w:tcW w:w="1554" w:type="dxa"/>
            <w:tcBorders>
              <w:top w:val="single" w:sz="4" w:space="0" w:color="auto"/>
              <w:bottom w:val="single" w:sz="4" w:space="0" w:color="auto"/>
            </w:tcBorders>
            <w:tcMar>
              <w:left w:w="0" w:type="dxa"/>
              <w:right w:w="0" w:type="dxa"/>
            </w:tcMar>
          </w:tcPr>
          <w:p w14:paraId="465970E9" w14:textId="7B600250"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704D6AE4" w14:textId="15F1EE38"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650A9B45" w14:textId="5F1F990F"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62F39C60" w14:textId="5B80356E" w:rsidR="006C0E32" w:rsidRPr="002019DD" w:rsidRDefault="006C0E32" w:rsidP="006C0E32">
            <w:pPr>
              <w:keepNext/>
              <w:jc w:val="center"/>
              <w:rPr>
                <w:color w:val="FF0000"/>
                <w:sz w:val="20"/>
              </w:rPr>
            </w:pPr>
            <w:r w:rsidRPr="002A4EA3">
              <w:rPr>
                <w:color w:val="C00000"/>
                <w:sz w:val="20"/>
              </w:rPr>
              <w:t>.113 (.000, .307)</w:t>
            </w:r>
          </w:p>
        </w:tc>
        <w:tc>
          <w:tcPr>
            <w:tcW w:w="1530" w:type="dxa"/>
            <w:tcBorders>
              <w:top w:val="single" w:sz="4" w:space="0" w:color="auto"/>
              <w:bottom w:val="single" w:sz="4" w:space="0" w:color="auto"/>
            </w:tcBorders>
            <w:tcMar>
              <w:left w:w="0" w:type="dxa"/>
              <w:right w:w="0" w:type="dxa"/>
            </w:tcMar>
          </w:tcPr>
          <w:p w14:paraId="0275D856" w14:textId="20974674" w:rsidR="006C0E32" w:rsidRPr="002A4EA3" w:rsidRDefault="006C0E32" w:rsidP="006C0E32">
            <w:pPr>
              <w:keepNext/>
              <w:jc w:val="center"/>
              <w:rPr>
                <w:color w:val="C00000"/>
                <w:sz w:val="20"/>
              </w:rPr>
            </w:pPr>
            <w:r w:rsidRPr="002A4EA3">
              <w:rPr>
                <w:color w:val="C00000"/>
                <w:sz w:val="20"/>
              </w:rPr>
              <w:t>.050 (.037, .093)</w:t>
            </w:r>
          </w:p>
        </w:tc>
      </w:tr>
      <w:tr w:rsidR="006C0E32" w:rsidRPr="002019DD" w14:paraId="52477016" w14:textId="7DF9093F" w:rsidTr="006C0E32">
        <w:trPr>
          <w:cantSplit/>
        </w:trPr>
        <w:tc>
          <w:tcPr>
            <w:tcW w:w="795" w:type="dxa"/>
            <w:vMerge w:val="restart"/>
            <w:tcMar>
              <w:left w:w="0" w:type="dxa"/>
              <w:right w:w="0" w:type="dxa"/>
            </w:tcMar>
          </w:tcPr>
          <w:p w14:paraId="50335D06" w14:textId="2A48F86F" w:rsidR="006C0E32" w:rsidRPr="002019DD" w:rsidRDefault="006C0E32" w:rsidP="006C0E32">
            <w:pPr>
              <w:keepNext/>
              <w:rPr>
                <w:color w:val="FF0000"/>
                <w:sz w:val="20"/>
              </w:rPr>
            </w:pPr>
            <w:r w:rsidRPr="002A4EA3">
              <w:rPr>
                <w:color w:val="C00000"/>
                <w:sz w:val="20"/>
              </w:rPr>
              <w:t>Within 60 days of delivery</w:t>
            </w:r>
          </w:p>
        </w:tc>
        <w:tc>
          <w:tcPr>
            <w:tcW w:w="805" w:type="dxa"/>
            <w:vMerge w:val="restart"/>
            <w:tcMar>
              <w:left w:w="0" w:type="dxa"/>
              <w:right w:w="0" w:type="dxa"/>
            </w:tcMar>
          </w:tcPr>
          <w:p w14:paraId="5D848E90" w14:textId="55AB5D6B" w:rsidR="006C0E32" w:rsidRPr="002019DD" w:rsidRDefault="006C0E32" w:rsidP="006C0E32">
            <w:pPr>
              <w:keepNext/>
              <w:rPr>
                <w:color w:val="FF0000"/>
                <w:sz w:val="20"/>
              </w:rPr>
            </w:pPr>
            <w:r w:rsidRPr="002A4EA3">
              <w:rPr>
                <w:color w:val="C00000"/>
                <w:sz w:val="20"/>
              </w:rPr>
              <w:t>Public Health Region</w:t>
            </w:r>
          </w:p>
        </w:tc>
        <w:tc>
          <w:tcPr>
            <w:tcW w:w="711" w:type="dxa"/>
            <w:tcMar>
              <w:left w:w="0" w:type="dxa"/>
              <w:right w:w="0" w:type="dxa"/>
            </w:tcMar>
            <w:vAlign w:val="center"/>
          </w:tcPr>
          <w:p w14:paraId="415E0CEB" w14:textId="6BA8D148" w:rsidR="006C0E32" w:rsidRPr="002019DD" w:rsidRDefault="006C0E32" w:rsidP="006C0E32">
            <w:pPr>
              <w:keepNext/>
              <w:jc w:val="center"/>
              <w:rPr>
                <w:color w:val="FF0000"/>
                <w:sz w:val="20"/>
              </w:rPr>
            </w:pPr>
            <w:r w:rsidRPr="002A4EA3">
              <w:rPr>
                <w:color w:val="C00000"/>
                <w:sz w:val="20"/>
              </w:rPr>
              <w:t>15-44</w:t>
            </w:r>
          </w:p>
        </w:tc>
        <w:tc>
          <w:tcPr>
            <w:tcW w:w="1554" w:type="dxa"/>
            <w:tcBorders>
              <w:bottom w:val="single" w:sz="4" w:space="0" w:color="auto"/>
            </w:tcBorders>
            <w:tcMar>
              <w:left w:w="0" w:type="dxa"/>
              <w:right w:w="0" w:type="dxa"/>
            </w:tcMar>
            <w:vAlign w:val="center"/>
          </w:tcPr>
          <w:p w14:paraId="50226EB5" w14:textId="12A2A109" w:rsidR="006C0E32" w:rsidRPr="002019DD" w:rsidRDefault="006C0E32" w:rsidP="006C0E32">
            <w:pPr>
              <w:keepNext/>
              <w:jc w:val="center"/>
              <w:rPr>
                <w:color w:val="FF0000"/>
                <w:sz w:val="20"/>
              </w:rPr>
            </w:pPr>
            <w:r w:rsidRPr="002A4EA3">
              <w:rPr>
                <w:color w:val="C00000"/>
                <w:sz w:val="20"/>
              </w:rPr>
              <w:t>.356 (.290, .445)</w:t>
            </w:r>
          </w:p>
        </w:tc>
        <w:tc>
          <w:tcPr>
            <w:tcW w:w="1530" w:type="dxa"/>
            <w:tcBorders>
              <w:bottom w:val="single" w:sz="4" w:space="0" w:color="auto"/>
            </w:tcBorders>
            <w:tcMar>
              <w:left w:w="0" w:type="dxa"/>
              <w:right w:w="0" w:type="dxa"/>
            </w:tcMar>
          </w:tcPr>
          <w:p w14:paraId="00E950FD" w14:textId="4F528558"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53FDFFB4" w14:textId="5A887721" w:rsidR="006C0E32" w:rsidRPr="002019DD" w:rsidRDefault="006C0E32" w:rsidP="006C0E32">
            <w:pPr>
              <w:keepNext/>
              <w:jc w:val="center"/>
              <w:rPr>
                <w:color w:val="FF0000"/>
                <w:sz w:val="20"/>
              </w:rPr>
            </w:pPr>
            <w:r w:rsidRPr="002A4EA3">
              <w:rPr>
                <w:color w:val="C00000"/>
                <w:sz w:val="20"/>
              </w:rPr>
              <w:t>.324 (.269, .458)</w:t>
            </w:r>
          </w:p>
        </w:tc>
        <w:tc>
          <w:tcPr>
            <w:tcW w:w="1530" w:type="dxa"/>
            <w:tcBorders>
              <w:bottom w:val="single" w:sz="4" w:space="0" w:color="auto"/>
            </w:tcBorders>
            <w:tcMar>
              <w:left w:w="0" w:type="dxa"/>
              <w:right w:w="0" w:type="dxa"/>
            </w:tcMar>
          </w:tcPr>
          <w:p w14:paraId="3BF635FF" w14:textId="77F366CA" w:rsidR="006C0E32" w:rsidRPr="002019DD" w:rsidRDefault="006C0E32" w:rsidP="006C0E32">
            <w:pPr>
              <w:keepNext/>
              <w:jc w:val="center"/>
              <w:rPr>
                <w:color w:val="FF0000"/>
                <w:sz w:val="20"/>
              </w:rPr>
            </w:pPr>
            <w:r w:rsidRPr="002A4EA3">
              <w:rPr>
                <w:color w:val="C00000"/>
                <w:sz w:val="20"/>
              </w:rPr>
              <w:t>N.A.</w:t>
            </w:r>
          </w:p>
        </w:tc>
        <w:tc>
          <w:tcPr>
            <w:tcW w:w="1530" w:type="dxa"/>
            <w:tcBorders>
              <w:bottom w:val="single" w:sz="4" w:space="0" w:color="auto"/>
            </w:tcBorders>
            <w:tcMar>
              <w:left w:w="0" w:type="dxa"/>
              <w:right w:w="0" w:type="dxa"/>
            </w:tcMar>
          </w:tcPr>
          <w:p w14:paraId="55E4A3F5" w14:textId="7254040B" w:rsidR="006C0E32" w:rsidRPr="002A4EA3" w:rsidRDefault="006C0E32" w:rsidP="006C0E32">
            <w:pPr>
              <w:keepNext/>
              <w:jc w:val="center"/>
              <w:rPr>
                <w:color w:val="C00000"/>
                <w:sz w:val="20"/>
              </w:rPr>
            </w:pPr>
            <w:r w:rsidRPr="002A4EA3">
              <w:rPr>
                <w:color w:val="C00000"/>
                <w:sz w:val="20"/>
              </w:rPr>
              <w:t>N.A.</w:t>
            </w:r>
          </w:p>
        </w:tc>
      </w:tr>
      <w:tr w:rsidR="006C0E32" w:rsidRPr="002019DD" w14:paraId="0FC59EB1" w14:textId="3F72D854" w:rsidTr="006C0E32">
        <w:trPr>
          <w:cantSplit/>
        </w:trPr>
        <w:tc>
          <w:tcPr>
            <w:tcW w:w="795" w:type="dxa"/>
            <w:vMerge/>
            <w:tcMar>
              <w:left w:w="0" w:type="dxa"/>
              <w:right w:w="0" w:type="dxa"/>
            </w:tcMar>
          </w:tcPr>
          <w:p w14:paraId="0B1E65B3" w14:textId="77777777" w:rsidR="006C0E32" w:rsidRPr="002019DD" w:rsidRDefault="006C0E32" w:rsidP="006C0E32">
            <w:pPr>
              <w:keepNext/>
              <w:rPr>
                <w:color w:val="FF0000"/>
                <w:sz w:val="20"/>
              </w:rPr>
            </w:pPr>
          </w:p>
        </w:tc>
        <w:tc>
          <w:tcPr>
            <w:tcW w:w="805" w:type="dxa"/>
            <w:vMerge/>
            <w:tcMar>
              <w:left w:w="0" w:type="dxa"/>
              <w:right w:w="0" w:type="dxa"/>
            </w:tcMar>
          </w:tcPr>
          <w:p w14:paraId="28303D20" w14:textId="77777777" w:rsidR="006C0E32" w:rsidRPr="002019DD" w:rsidRDefault="006C0E32" w:rsidP="006C0E32">
            <w:pPr>
              <w:keepNext/>
              <w:rPr>
                <w:color w:val="FF0000"/>
                <w:sz w:val="20"/>
              </w:rPr>
            </w:pPr>
          </w:p>
        </w:tc>
        <w:tc>
          <w:tcPr>
            <w:tcW w:w="711" w:type="dxa"/>
            <w:tcMar>
              <w:left w:w="0" w:type="dxa"/>
              <w:right w:w="0" w:type="dxa"/>
            </w:tcMar>
            <w:vAlign w:val="center"/>
          </w:tcPr>
          <w:p w14:paraId="5DA5B7D6" w14:textId="57B5C941" w:rsidR="006C0E32" w:rsidRPr="002019DD" w:rsidRDefault="006C0E32" w:rsidP="006C0E32">
            <w:pPr>
              <w:keepNext/>
              <w:jc w:val="center"/>
              <w:rPr>
                <w:color w:val="FF0000"/>
                <w:sz w:val="20"/>
              </w:rPr>
            </w:pPr>
            <w:r w:rsidRPr="002A4EA3">
              <w:rPr>
                <w:color w:val="C00000"/>
                <w:sz w:val="20"/>
              </w:rPr>
              <w:t>21-44</w:t>
            </w:r>
          </w:p>
        </w:tc>
        <w:tc>
          <w:tcPr>
            <w:tcW w:w="1554" w:type="dxa"/>
            <w:tcBorders>
              <w:top w:val="single" w:sz="4" w:space="0" w:color="auto"/>
              <w:bottom w:val="single" w:sz="4" w:space="0" w:color="auto"/>
            </w:tcBorders>
            <w:tcMar>
              <w:left w:w="0" w:type="dxa"/>
              <w:right w:w="0" w:type="dxa"/>
            </w:tcMar>
            <w:vAlign w:val="center"/>
          </w:tcPr>
          <w:p w14:paraId="398A63F6" w14:textId="58E52867" w:rsidR="006C0E32" w:rsidRPr="002019DD" w:rsidRDefault="006C0E32" w:rsidP="006C0E32">
            <w:pPr>
              <w:keepNext/>
              <w:jc w:val="center"/>
              <w:rPr>
                <w:color w:val="FF0000"/>
                <w:sz w:val="20"/>
              </w:rPr>
            </w:pPr>
            <w:r w:rsidRPr="002A4EA3">
              <w:rPr>
                <w:color w:val="C00000"/>
                <w:sz w:val="20"/>
              </w:rPr>
              <w:t>.356 (.296, .445)</w:t>
            </w:r>
          </w:p>
        </w:tc>
        <w:tc>
          <w:tcPr>
            <w:tcW w:w="1530" w:type="dxa"/>
            <w:tcBorders>
              <w:top w:val="single" w:sz="4" w:space="0" w:color="auto"/>
              <w:bottom w:val="single" w:sz="4" w:space="0" w:color="auto"/>
            </w:tcBorders>
            <w:tcMar>
              <w:left w:w="0" w:type="dxa"/>
              <w:right w:w="0" w:type="dxa"/>
            </w:tcMar>
          </w:tcPr>
          <w:p w14:paraId="23F8E413" w14:textId="432FD172"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0D299855" w14:textId="404F0C4C" w:rsidR="006C0E32" w:rsidRPr="002019DD" w:rsidRDefault="006C0E32" w:rsidP="006C0E32">
            <w:pPr>
              <w:keepNext/>
              <w:jc w:val="center"/>
              <w:rPr>
                <w:color w:val="FF0000"/>
                <w:sz w:val="20"/>
              </w:rPr>
            </w:pPr>
            <w:r w:rsidRPr="002A4EA3">
              <w:rPr>
                <w:color w:val="C00000"/>
                <w:sz w:val="20"/>
              </w:rPr>
              <w:t>.325 (.469, .292)</w:t>
            </w:r>
          </w:p>
        </w:tc>
        <w:tc>
          <w:tcPr>
            <w:tcW w:w="1530" w:type="dxa"/>
            <w:tcBorders>
              <w:top w:val="single" w:sz="4" w:space="0" w:color="auto"/>
              <w:bottom w:val="single" w:sz="4" w:space="0" w:color="auto"/>
            </w:tcBorders>
            <w:tcMar>
              <w:left w:w="0" w:type="dxa"/>
              <w:right w:w="0" w:type="dxa"/>
            </w:tcMar>
          </w:tcPr>
          <w:p w14:paraId="74EE266D" w14:textId="61430AA6"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33E1DEB1" w14:textId="600D69B1" w:rsidR="006C0E32" w:rsidRPr="002A4EA3" w:rsidRDefault="006C0E32" w:rsidP="006C0E32">
            <w:pPr>
              <w:keepNext/>
              <w:jc w:val="center"/>
              <w:rPr>
                <w:color w:val="C00000"/>
                <w:sz w:val="20"/>
              </w:rPr>
            </w:pPr>
            <w:r w:rsidRPr="002A4EA3">
              <w:rPr>
                <w:color w:val="C00000"/>
                <w:sz w:val="20"/>
              </w:rPr>
              <w:t>N.A.</w:t>
            </w:r>
          </w:p>
        </w:tc>
      </w:tr>
      <w:tr w:rsidR="006C0E32" w:rsidRPr="002019DD" w14:paraId="2FA227DC" w14:textId="7B28ED69" w:rsidTr="006C0E32">
        <w:trPr>
          <w:cantSplit/>
        </w:trPr>
        <w:tc>
          <w:tcPr>
            <w:tcW w:w="795" w:type="dxa"/>
            <w:vMerge/>
            <w:tcMar>
              <w:left w:w="0" w:type="dxa"/>
              <w:right w:w="0" w:type="dxa"/>
            </w:tcMar>
          </w:tcPr>
          <w:p w14:paraId="3305DF0B" w14:textId="77777777" w:rsidR="006C0E32" w:rsidRPr="002019DD" w:rsidRDefault="006C0E32" w:rsidP="006C0E32">
            <w:pPr>
              <w:keepNext/>
              <w:rPr>
                <w:color w:val="FF0000"/>
                <w:sz w:val="20"/>
              </w:rPr>
            </w:pPr>
          </w:p>
        </w:tc>
        <w:tc>
          <w:tcPr>
            <w:tcW w:w="805" w:type="dxa"/>
            <w:vMerge/>
            <w:tcBorders>
              <w:bottom w:val="single" w:sz="4" w:space="0" w:color="auto"/>
            </w:tcBorders>
            <w:tcMar>
              <w:left w:w="0" w:type="dxa"/>
              <w:right w:w="0" w:type="dxa"/>
            </w:tcMar>
          </w:tcPr>
          <w:p w14:paraId="034A88C2" w14:textId="77777777" w:rsidR="006C0E32" w:rsidRPr="002019DD" w:rsidRDefault="006C0E32" w:rsidP="006C0E32">
            <w:pPr>
              <w:keepNext/>
              <w:rPr>
                <w:color w:val="FF0000"/>
                <w:sz w:val="20"/>
              </w:rPr>
            </w:pPr>
          </w:p>
        </w:tc>
        <w:tc>
          <w:tcPr>
            <w:tcW w:w="711" w:type="dxa"/>
            <w:tcMar>
              <w:left w:w="0" w:type="dxa"/>
              <w:right w:w="0" w:type="dxa"/>
            </w:tcMar>
            <w:vAlign w:val="center"/>
          </w:tcPr>
          <w:p w14:paraId="5D6D3332" w14:textId="7CCC7E6F" w:rsidR="006C0E32" w:rsidRPr="002019DD" w:rsidRDefault="006C0E32" w:rsidP="006C0E32">
            <w:pPr>
              <w:keepNext/>
              <w:jc w:val="center"/>
              <w:rPr>
                <w:color w:val="FF0000"/>
                <w:sz w:val="20"/>
              </w:rPr>
            </w:pPr>
            <w:r w:rsidRPr="002A4EA3">
              <w:rPr>
                <w:color w:val="C00000"/>
                <w:sz w:val="20"/>
              </w:rPr>
              <w:t>15-20</w:t>
            </w:r>
          </w:p>
        </w:tc>
        <w:tc>
          <w:tcPr>
            <w:tcW w:w="1554" w:type="dxa"/>
            <w:tcBorders>
              <w:top w:val="single" w:sz="4" w:space="0" w:color="auto"/>
              <w:bottom w:val="single" w:sz="4" w:space="0" w:color="auto"/>
            </w:tcBorders>
            <w:tcMar>
              <w:left w:w="0" w:type="dxa"/>
              <w:right w:w="0" w:type="dxa"/>
            </w:tcMar>
            <w:vAlign w:val="center"/>
          </w:tcPr>
          <w:p w14:paraId="4151F243" w14:textId="52019ABD" w:rsidR="006C0E32" w:rsidRPr="002019DD" w:rsidRDefault="006C0E32" w:rsidP="006C0E32">
            <w:pPr>
              <w:keepNext/>
              <w:jc w:val="center"/>
              <w:rPr>
                <w:color w:val="FF0000"/>
                <w:sz w:val="20"/>
              </w:rPr>
            </w:pPr>
            <w:r w:rsidRPr="002A4EA3">
              <w:rPr>
                <w:color w:val="C00000"/>
                <w:sz w:val="20"/>
              </w:rPr>
              <w:t>.363 (.238, .445)</w:t>
            </w:r>
          </w:p>
        </w:tc>
        <w:tc>
          <w:tcPr>
            <w:tcW w:w="1530" w:type="dxa"/>
            <w:tcBorders>
              <w:top w:val="single" w:sz="4" w:space="0" w:color="auto"/>
              <w:bottom w:val="single" w:sz="4" w:space="0" w:color="auto"/>
            </w:tcBorders>
            <w:tcMar>
              <w:left w:w="0" w:type="dxa"/>
              <w:right w:w="0" w:type="dxa"/>
            </w:tcMar>
          </w:tcPr>
          <w:p w14:paraId="5D6E5B1F" w14:textId="2C835AE1"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7FC7D0CC" w14:textId="33979B3F" w:rsidR="006C0E32" w:rsidRPr="002019DD" w:rsidRDefault="006C0E32" w:rsidP="006C0E32">
            <w:pPr>
              <w:keepNext/>
              <w:jc w:val="center"/>
              <w:rPr>
                <w:color w:val="FF0000"/>
                <w:sz w:val="20"/>
              </w:rPr>
            </w:pPr>
            <w:r w:rsidRPr="002A4EA3">
              <w:rPr>
                <w:color w:val="C00000"/>
                <w:sz w:val="20"/>
              </w:rPr>
              <w:t>.324 (.162, .451)</w:t>
            </w:r>
          </w:p>
        </w:tc>
        <w:tc>
          <w:tcPr>
            <w:tcW w:w="1530" w:type="dxa"/>
            <w:tcBorders>
              <w:top w:val="single" w:sz="4" w:space="0" w:color="auto"/>
              <w:bottom w:val="single" w:sz="4" w:space="0" w:color="auto"/>
            </w:tcBorders>
            <w:tcMar>
              <w:left w:w="0" w:type="dxa"/>
              <w:right w:w="0" w:type="dxa"/>
            </w:tcMar>
          </w:tcPr>
          <w:p w14:paraId="485ED988" w14:textId="63FC6210"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6C28CF6D" w14:textId="7D9CA43B" w:rsidR="006C0E32" w:rsidRPr="002A4EA3" w:rsidRDefault="006C0E32" w:rsidP="006C0E32">
            <w:pPr>
              <w:keepNext/>
              <w:jc w:val="center"/>
              <w:rPr>
                <w:color w:val="C00000"/>
                <w:sz w:val="20"/>
              </w:rPr>
            </w:pPr>
            <w:r w:rsidRPr="002A4EA3">
              <w:rPr>
                <w:color w:val="C00000"/>
                <w:sz w:val="20"/>
              </w:rPr>
              <w:t>N.A.</w:t>
            </w:r>
          </w:p>
        </w:tc>
      </w:tr>
      <w:tr w:rsidR="006C0E32" w:rsidRPr="002019DD" w14:paraId="2068343E" w14:textId="74AA7338" w:rsidTr="006C0E32">
        <w:trPr>
          <w:cantSplit/>
        </w:trPr>
        <w:tc>
          <w:tcPr>
            <w:tcW w:w="795" w:type="dxa"/>
            <w:vMerge/>
            <w:tcMar>
              <w:left w:w="0" w:type="dxa"/>
              <w:right w:w="0" w:type="dxa"/>
            </w:tcMar>
          </w:tcPr>
          <w:p w14:paraId="4484C17F" w14:textId="40B19853" w:rsidR="006C0E32" w:rsidRPr="002019DD" w:rsidRDefault="006C0E32" w:rsidP="006C0E32">
            <w:pPr>
              <w:keepNext/>
              <w:rPr>
                <w:color w:val="FF0000"/>
                <w:sz w:val="20"/>
              </w:rPr>
            </w:pPr>
          </w:p>
        </w:tc>
        <w:tc>
          <w:tcPr>
            <w:tcW w:w="805" w:type="dxa"/>
            <w:vMerge w:val="restart"/>
            <w:tcBorders>
              <w:top w:val="single" w:sz="4" w:space="0" w:color="auto"/>
            </w:tcBorders>
            <w:tcMar>
              <w:left w:w="0" w:type="dxa"/>
              <w:right w:w="0" w:type="dxa"/>
            </w:tcMar>
          </w:tcPr>
          <w:p w14:paraId="34000126" w14:textId="0E34BECE" w:rsidR="006C0E32" w:rsidRPr="002019DD" w:rsidRDefault="006C0E32" w:rsidP="006C0E32">
            <w:pPr>
              <w:keepNext/>
              <w:rPr>
                <w:color w:val="FF0000"/>
                <w:sz w:val="20"/>
              </w:rPr>
            </w:pPr>
            <w:r w:rsidRPr="002A4EA3">
              <w:rPr>
                <w:color w:val="C00000"/>
                <w:sz w:val="20"/>
              </w:rPr>
              <w:t>Group Billing Provider</w:t>
            </w:r>
          </w:p>
        </w:tc>
        <w:tc>
          <w:tcPr>
            <w:tcW w:w="711" w:type="dxa"/>
            <w:tcBorders>
              <w:top w:val="single" w:sz="4" w:space="0" w:color="auto"/>
              <w:bottom w:val="single" w:sz="4" w:space="0" w:color="auto"/>
            </w:tcBorders>
            <w:shd w:val="clear" w:color="auto" w:fill="auto"/>
            <w:tcMar>
              <w:left w:w="0" w:type="dxa"/>
              <w:right w:w="0" w:type="dxa"/>
            </w:tcMar>
            <w:vAlign w:val="center"/>
          </w:tcPr>
          <w:p w14:paraId="7F38EABD" w14:textId="4A81AFA8" w:rsidR="006C0E32" w:rsidRPr="002019DD" w:rsidRDefault="006C0E32" w:rsidP="006C0E32">
            <w:pPr>
              <w:keepNext/>
              <w:jc w:val="center"/>
              <w:rPr>
                <w:color w:val="FF0000"/>
                <w:sz w:val="20"/>
              </w:rPr>
            </w:pPr>
            <w:r w:rsidRPr="002A4EA3">
              <w:rPr>
                <w:color w:val="C00000"/>
                <w:sz w:val="20"/>
              </w:rPr>
              <w:t>15-44</w:t>
            </w:r>
          </w:p>
        </w:tc>
        <w:tc>
          <w:tcPr>
            <w:tcW w:w="1554" w:type="dxa"/>
            <w:tcBorders>
              <w:top w:val="single" w:sz="4" w:space="0" w:color="auto"/>
              <w:bottom w:val="single" w:sz="4" w:space="0" w:color="auto"/>
            </w:tcBorders>
            <w:shd w:val="clear" w:color="auto" w:fill="auto"/>
            <w:tcMar>
              <w:left w:w="0" w:type="dxa"/>
              <w:right w:w="0" w:type="dxa"/>
            </w:tcMar>
            <w:vAlign w:val="center"/>
          </w:tcPr>
          <w:p w14:paraId="45924FFE" w14:textId="6E35172B" w:rsidR="006C0E32" w:rsidRPr="002019DD" w:rsidRDefault="006C0E32" w:rsidP="006C0E32">
            <w:pPr>
              <w:keepNext/>
              <w:jc w:val="center"/>
              <w:rPr>
                <w:color w:val="FF0000"/>
                <w:sz w:val="20"/>
              </w:rPr>
            </w:pPr>
            <w:r w:rsidRPr="002A4EA3">
              <w:rPr>
                <w:color w:val="C00000"/>
                <w:sz w:val="20"/>
              </w:rPr>
              <w:t>.356 (.000, 1.00)</w:t>
            </w:r>
          </w:p>
        </w:tc>
        <w:tc>
          <w:tcPr>
            <w:tcW w:w="1530" w:type="dxa"/>
            <w:tcBorders>
              <w:top w:val="single" w:sz="4" w:space="0" w:color="auto"/>
              <w:bottom w:val="single" w:sz="4" w:space="0" w:color="auto"/>
            </w:tcBorders>
            <w:tcMar>
              <w:left w:w="0" w:type="dxa"/>
              <w:right w:w="0" w:type="dxa"/>
            </w:tcMar>
          </w:tcPr>
          <w:p w14:paraId="47ADA874" w14:textId="0D13156C"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19139C84" w14:textId="5A2B9F58" w:rsidR="006C0E32" w:rsidRPr="002019DD" w:rsidRDefault="006C0E32" w:rsidP="006C0E32">
            <w:pPr>
              <w:keepNext/>
              <w:jc w:val="center"/>
              <w:rPr>
                <w:color w:val="FF0000"/>
                <w:sz w:val="20"/>
              </w:rPr>
            </w:pPr>
            <w:r w:rsidRPr="002A4EA3">
              <w:rPr>
                <w:color w:val="C00000"/>
                <w:sz w:val="20"/>
              </w:rPr>
              <w:t>.337 (.077, .786)</w:t>
            </w:r>
          </w:p>
        </w:tc>
        <w:tc>
          <w:tcPr>
            <w:tcW w:w="1530" w:type="dxa"/>
            <w:tcBorders>
              <w:top w:val="single" w:sz="4" w:space="0" w:color="auto"/>
              <w:bottom w:val="single" w:sz="4" w:space="0" w:color="auto"/>
            </w:tcBorders>
            <w:tcMar>
              <w:left w:w="0" w:type="dxa"/>
              <w:right w:w="0" w:type="dxa"/>
            </w:tcMar>
          </w:tcPr>
          <w:p w14:paraId="26B47A3F" w14:textId="1F5D14DF"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4A131777" w14:textId="0ADAD79A" w:rsidR="006C0E32" w:rsidRPr="002A4EA3" w:rsidRDefault="006C0E32" w:rsidP="006C0E32">
            <w:pPr>
              <w:keepNext/>
              <w:jc w:val="center"/>
              <w:rPr>
                <w:color w:val="C00000"/>
                <w:sz w:val="20"/>
              </w:rPr>
            </w:pPr>
            <w:r w:rsidRPr="002A4EA3">
              <w:rPr>
                <w:color w:val="C00000"/>
                <w:sz w:val="20"/>
              </w:rPr>
              <w:t>N.A.</w:t>
            </w:r>
          </w:p>
        </w:tc>
      </w:tr>
      <w:tr w:rsidR="006C0E32" w:rsidRPr="002019DD" w14:paraId="510A9C66" w14:textId="59780E44" w:rsidTr="006C0E32">
        <w:trPr>
          <w:cantSplit/>
        </w:trPr>
        <w:tc>
          <w:tcPr>
            <w:tcW w:w="795" w:type="dxa"/>
            <w:vMerge/>
            <w:tcMar>
              <w:left w:w="0" w:type="dxa"/>
              <w:right w:w="0" w:type="dxa"/>
            </w:tcMar>
          </w:tcPr>
          <w:p w14:paraId="58A90284" w14:textId="77777777" w:rsidR="006C0E32" w:rsidRPr="002019DD" w:rsidRDefault="006C0E32" w:rsidP="006C0E32">
            <w:pPr>
              <w:keepNext/>
              <w:rPr>
                <w:color w:val="FF0000"/>
                <w:sz w:val="20"/>
              </w:rPr>
            </w:pPr>
          </w:p>
        </w:tc>
        <w:tc>
          <w:tcPr>
            <w:tcW w:w="805" w:type="dxa"/>
            <w:vMerge/>
            <w:tcMar>
              <w:left w:w="0" w:type="dxa"/>
              <w:right w:w="0" w:type="dxa"/>
            </w:tcMar>
          </w:tcPr>
          <w:p w14:paraId="66D2738B" w14:textId="1F431917" w:rsidR="006C0E32" w:rsidRPr="002019DD" w:rsidRDefault="006C0E32" w:rsidP="006C0E32">
            <w:pPr>
              <w:keepNext/>
              <w:rPr>
                <w:color w:val="FF0000"/>
                <w:sz w:val="20"/>
              </w:rPr>
            </w:pPr>
          </w:p>
        </w:tc>
        <w:tc>
          <w:tcPr>
            <w:tcW w:w="711" w:type="dxa"/>
            <w:tcBorders>
              <w:top w:val="single" w:sz="4" w:space="0" w:color="auto"/>
              <w:bottom w:val="single" w:sz="4" w:space="0" w:color="auto"/>
            </w:tcBorders>
            <w:tcMar>
              <w:left w:w="0" w:type="dxa"/>
              <w:right w:w="0" w:type="dxa"/>
            </w:tcMar>
            <w:vAlign w:val="center"/>
          </w:tcPr>
          <w:p w14:paraId="32A7836C" w14:textId="367E8E78" w:rsidR="006C0E32" w:rsidRPr="002019DD" w:rsidRDefault="006C0E32" w:rsidP="006C0E32">
            <w:pPr>
              <w:keepNext/>
              <w:jc w:val="center"/>
              <w:rPr>
                <w:color w:val="FF0000"/>
                <w:sz w:val="20"/>
              </w:rPr>
            </w:pPr>
            <w:r w:rsidRPr="002A4EA3">
              <w:rPr>
                <w:color w:val="C00000"/>
                <w:sz w:val="20"/>
              </w:rPr>
              <w:t>21-44</w:t>
            </w:r>
          </w:p>
        </w:tc>
        <w:tc>
          <w:tcPr>
            <w:tcW w:w="1554" w:type="dxa"/>
            <w:tcBorders>
              <w:top w:val="single" w:sz="4" w:space="0" w:color="auto"/>
              <w:bottom w:val="single" w:sz="4" w:space="0" w:color="auto"/>
            </w:tcBorders>
            <w:tcMar>
              <w:left w:w="0" w:type="dxa"/>
              <w:right w:w="0" w:type="dxa"/>
            </w:tcMar>
            <w:vAlign w:val="center"/>
          </w:tcPr>
          <w:p w14:paraId="5F699D99" w14:textId="327E7A5E" w:rsidR="006C0E32" w:rsidRPr="002019DD" w:rsidRDefault="006C0E32" w:rsidP="006C0E32">
            <w:pPr>
              <w:keepNext/>
              <w:jc w:val="center"/>
              <w:rPr>
                <w:color w:val="FF0000"/>
                <w:sz w:val="20"/>
              </w:rPr>
            </w:pPr>
            <w:r w:rsidRPr="002A4EA3">
              <w:rPr>
                <w:color w:val="C00000"/>
                <w:sz w:val="20"/>
              </w:rPr>
              <w:t>.356 (.000, 1.00)</w:t>
            </w:r>
          </w:p>
        </w:tc>
        <w:tc>
          <w:tcPr>
            <w:tcW w:w="1530" w:type="dxa"/>
            <w:tcBorders>
              <w:top w:val="single" w:sz="4" w:space="0" w:color="auto"/>
              <w:bottom w:val="single" w:sz="4" w:space="0" w:color="auto"/>
            </w:tcBorders>
            <w:tcMar>
              <w:left w:w="0" w:type="dxa"/>
              <w:right w:w="0" w:type="dxa"/>
            </w:tcMar>
          </w:tcPr>
          <w:p w14:paraId="481131AE" w14:textId="744DD811"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71CFEED7" w14:textId="568CDC8B" w:rsidR="006C0E32" w:rsidRPr="002019DD" w:rsidRDefault="006C0E32" w:rsidP="006C0E32">
            <w:pPr>
              <w:keepNext/>
              <w:jc w:val="center"/>
              <w:rPr>
                <w:color w:val="FF0000"/>
                <w:sz w:val="20"/>
              </w:rPr>
            </w:pPr>
            <w:r w:rsidRPr="002A4EA3">
              <w:rPr>
                <w:color w:val="C00000"/>
                <w:sz w:val="20"/>
              </w:rPr>
              <w:t>.337 (.080, .774)</w:t>
            </w:r>
          </w:p>
        </w:tc>
        <w:tc>
          <w:tcPr>
            <w:tcW w:w="1530" w:type="dxa"/>
            <w:tcBorders>
              <w:top w:val="single" w:sz="4" w:space="0" w:color="auto"/>
              <w:bottom w:val="single" w:sz="4" w:space="0" w:color="auto"/>
            </w:tcBorders>
            <w:tcMar>
              <w:left w:w="0" w:type="dxa"/>
              <w:right w:w="0" w:type="dxa"/>
            </w:tcMar>
          </w:tcPr>
          <w:p w14:paraId="67D86AB1" w14:textId="1769845E"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6DC81EF7" w14:textId="484DA2B9" w:rsidR="006C0E32" w:rsidRPr="002A4EA3" w:rsidRDefault="006C0E32" w:rsidP="006C0E32">
            <w:pPr>
              <w:keepNext/>
              <w:jc w:val="center"/>
              <w:rPr>
                <w:color w:val="C00000"/>
                <w:sz w:val="20"/>
              </w:rPr>
            </w:pPr>
            <w:r w:rsidRPr="002A4EA3">
              <w:rPr>
                <w:color w:val="C00000"/>
                <w:sz w:val="20"/>
              </w:rPr>
              <w:t>N.A.</w:t>
            </w:r>
          </w:p>
        </w:tc>
      </w:tr>
      <w:tr w:rsidR="006C0E32" w:rsidRPr="002019DD" w14:paraId="4C7042EF" w14:textId="3158E8E3" w:rsidTr="006C0E32">
        <w:trPr>
          <w:cantSplit/>
        </w:trPr>
        <w:tc>
          <w:tcPr>
            <w:tcW w:w="795" w:type="dxa"/>
            <w:vMerge/>
            <w:tcMar>
              <w:left w:w="0" w:type="dxa"/>
              <w:right w:w="0" w:type="dxa"/>
            </w:tcMar>
          </w:tcPr>
          <w:p w14:paraId="1F1EDD48" w14:textId="7EADE159" w:rsidR="006C0E32" w:rsidRPr="002019DD" w:rsidRDefault="006C0E32" w:rsidP="006C0E32">
            <w:pPr>
              <w:keepNext/>
              <w:rPr>
                <w:color w:val="FF0000"/>
                <w:sz w:val="20"/>
              </w:rPr>
            </w:pPr>
          </w:p>
        </w:tc>
        <w:tc>
          <w:tcPr>
            <w:tcW w:w="805" w:type="dxa"/>
            <w:vMerge/>
            <w:tcMar>
              <w:left w:w="0" w:type="dxa"/>
              <w:right w:w="0" w:type="dxa"/>
            </w:tcMar>
          </w:tcPr>
          <w:p w14:paraId="7E1BE007" w14:textId="77777777" w:rsidR="006C0E32" w:rsidRPr="002019DD" w:rsidRDefault="006C0E32" w:rsidP="006C0E32">
            <w:pPr>
              <w:keepNext/>
              <w:rPr>
                <w:color w:val="FF0000"/>
                <w:sz w:val="20"/>
              </w:rPr>
            </w:pPr>
          </w:p>
        </w:tc>
        <w:tc>
          <w:tcPr>
            <w:tcW w:w="711" w:type="dxa"/>
            <w:tcBorders>
              <w:top w:val="single" w:sz="4" w:space="0" w:color="auto"/>
              <w:bottom w:val="single" w:sz="4" w:space="0" w:color="auto"/>
            </w:tcBorders>
            <w:tcMar>
              <w:left w:w="0" w:type="dxa"/>
              <w:right w:w="0" w:type="dxa"/>
            </w:tcMar>
            <w:vAlign w:val="center"/>
          </w:tcPr>
          <w:p w14:paraId="0E6E7AAF" w14:textId="7F793135" w:rsidR="006C0E32" w:rsidRPr="002019DD" w:rsidRDefault="006C0E32" w:rsidP="006C0E32">
            <w:pPr>
              <w:keepNext/>
              <w:jc w:val="center"/>
              <w:rPr>
                <w:color w:val="FF0000"/>
                <w:sz w:val="20"/>
              </w:rPr>
            </w:pPr>
            <w:r w:rsidRPr="002A4EA3">
              <w:rPr>
                <w:color w:val="C00000"/>
                <w:sz w:val="20"/>
              </w:rPr>
              <w:t>15-20</w:t>
            </w:r>
          </w:p>
        </w:tc>
        <w:tc>
          <w:tcPr>
            <w:tcW w:w="1554" w:type="dxa"/>
            <w:tcBorders>
              <w:top w:val="single" w:sz="4" w:space="0" w:color="auto"/>
              <w:bottom w:val="single" w:sz="4" w:space="0" w:color="auto"/>
            </w:tcBorders>
            <w:tcMar>
              <w:left w:w="0" w:type="dxa"/>
              <w:right w:w="0" w:type="dxa"/>
            </w:tcMar>
            <w:vAlign w:val="center"/>
          </w:tcPr>
          <w:p w14:paraId="3F655514" w14:textId="2B0E0940" w:rsidR="006C0E32" w:rsidRPr="002019DD" w:rsidRDefault="006C0E32" w:rsidP="006C0E32">
            <w:pPr>
              <w:keepNext/>
              <w:jc w:val="center"/>
              <w:rPr>
                <w:color w:val="FF0000"/>
                <w:sz w:val="20"/>
              </w:rPr>
            </w:pPr>
            <w:r w:rsidRPr="002A4EA3">
              <w:rPr>
                <w:color w:val="C00000"/>
                <w:sz w:val="20"/>
              </w:rPr>
              <w:t>.359 (.000, 1.00)</w:t>
            </w:r>
          </w:p>
        </w:tc>
        <w:tc>
          <w:tcPr>
            <w:tcW w:w="1530" w:type="dxa"/>
            <w:tcBorders>
              <w:top w:val="single" w:sz="4" w:space="0" w:color="auto"/>
              <w:bottom w:val="single" w:sz="4" w:space="0" w:color="auto"/>
            </w:tcBorders>
            <w:tcMar>
              <w:left w:w="0" w:type="dxa"/>
              <w:right w:w="0" w:type="dxa"/>
            </w:tcMar>
          </w:tcPr>
          <w:p w14:paraId="166646E1" w14:textId="6E249C84"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2D7DC160" w14:textId="74F597B6" w:rsidR="006C0E32" w:rsidRPr="002019DD" w:rsidRDefault="006C0E32" w:rsidP="006C0E32">
            <w:pPr>
              <w:keepNext/>
              <w:jc w:val="center"/>
              <w:rPr>
                <w:color w:val="FF0000"/>
                <w:sz w:val="20"/>
              </w:rPr>
            </w:pPr>
            <w:r w:rsidRPr="002A4EA3">
              <w:rPr>
                <w:color w:val="C00000"/>
                <w:sz w:val="20"/>
              </w:rPr>
              <w:t>.359 (.138, .688)</w:t>
            </w:r>
          </w:p>
        </w:tc>
        <w:tc>
          <w:tcPr>
            <w:tcW w:w="1530" w:type="dxa"/>
            <w:tcBorders>
              <w:top w:val="single" w:sz="4" w:space="0" w:color="auto"/>
              <w:bottom w:val="single" w:sz="4" w:space="0" w:color="auto"/>
            </w:tcBorders>
            <w:tcMar>
              <w:left w:w="0" w:type="dxa"/>
              <w:right w:w="0" w:type="dxa"/>
            </w:tcMar>
          </w:tcPr>
          <w:p w14:paraId="36BEC5E3" w14:textId="4607D9B9"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3AEB0962" w14:textId="65686939" w:rsidR="006C0E32" w:rsidRPr="002A4EA3" w:rsidRDefault="006C0E32" w:rsidP="006C0E32">
            <w:pPr>
              <w:keepNext/>
              <w:jc w:val="center"/>
              <w:rPr>
                <w:color w:val="C00000"/>
                <w:sz w:val="20"/>
              </w:rPr>
            </w:pPr>
            <w:r w:rsidRPr="002A4EA3">
              <w:rPr>
                <w:color w:val="C00000"/>
                <w:sz w:val="20"/>
              </w:rPr>
              <w:t>N.A.</w:t>
            </w:r>
          </w:p>
        </w:tc>
      </w:tr>
      <w:tr w:rsidR="006C0E32" w:rsidRPr="002019DD" w14:paraId="269BE807" w14:textId="65D3C1ED" w:rsidTr="006C0E32">
        <w:trPr>
          <w:cantSplit/>
        </w:trPr>
        <w:tc>
          <w:tcPr>
            <w:tcW w:w="795" w:type="dxa"/>
            <w:vMerge/>
            <w:tcMar>
              <w:left w:w="0" w:type="dxa"/>
              <w:right w:w="0" w:type="dxa"/>
            </w:tcMar>
          </w:tcPr>
          <w:p w14:paraId="5F5DFFB8" w14:textId="77777777" w:rsidR="006C0E32" w:rsidRPr="002019DD" w:rsidRDefault="006C0E32" w:rsidP="006C0E32">
            <w:pPr>
              <w:keepNext/>
              <w:rPr>
                <w:color w:val="FF0000"/>
                <w:sz w:val="20"/>
              </w:rPr>
            </w:pPr>
          </w:p>
        </w:tc>
        <w:tc>
          <w:tcPr>
            <w:tcW w:w="805" w:type="dxa"/>
            <w:vMerge w:val="restart"/>
            <w:tcMar>
              <w:left w:w="0" w:type="dxa"/>
              <w:right w:w="0" w:type="dxa"/>
            </w:tcMar>
          </w:tcPr>
          <w:p w14:paraId="34280C63" w14:textId="3AB8960D" w:rsidR="006C0E32" w:rsidRPr="002019DD" w:rsidRDefault="006C0E32" w:rsidP="006C0E32">
            <w:pPr>
              <w:keepNext/>
              <w:rPr>
                <w:color w:val="FF0000"/>
                <w:sz w:val="20"/>
              </w:rPr>
            </w:pPr>
            <w:r w:rsidRPr="002A4EA3">
              <w:rPr>
                <w:color w:val="C00000"/>
                <w:sz w:val="20"/>
              </w:rPr>
              <w:t>Health Plan</w:t>
            </w:r>
          </w:p>
        </w:tc>
        <w:tc>
          <w:tcPr>
            <w:tcW w:w="711" w:type="dxa"/>
            <w:tcBorders>
              <w:top w:val="single" w:sz="4" w:space="0" w:color="auto"/>
              <w:bottom w:val="single" w:sz="4" w:space="0" w:color="auto"/>
            </w:tcBorders>
            <w:tcMar>
              <w:left w:w="0" w:type="dxa"/>
              <w:right w:w="0" w:type="dxa"/>
            </w:tcMar>
            <w:vAlign w:val="center"/>
          </w:tcPr>
          <w:p w14:paraId="7F7003EF" w14:textId="1CE16528" w:rsidR="006C0E32" w:rsidRPr="002019DD" w:rsidRDefault="006C0E32" w:rsidP="006C0E32">
            <w:pPr>
              <w:keepNext/>
              <w:jc w:val="center"/>
              <w:rPr>
                <w:color w:val="FF0000"/>
                <w:sz w:val="20"/>
              </w:rPr>
            </w:pPr>
            <w:r w:rsidRPr="002A4EA3">
              <w:rPr>
                <w:color w:val="C00000"/>
                <w:sz w:val="20"/>
              </w:rPr>
              <w:t>15-44</w:t>
            </w:r>
          </w:p>
        </w:tc>
        <w:tc>
          <w:tcPr>
            <w:tcW w:w="1554" w:type="dxa"/>
            <w:tcBorders>
              <w:top w:val="single" w:sz="4" w:space="0" w:color="auto"/>
              <w:bottom w:val="single" w:sz="4" w:space="0" w:color="auto"/>
            </w:tcBorders>
            <w:tcMar>
              <w:left w:w="0" w:type="dxa"/>
              <w:right w:w="0" w:type="dxa"/>
            </w:tcMar>
          </w:tcPr>
          <w:p w14:paraId="0753DD17" w14:textId="3DC66B2C"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vAlign w:val="center"/>
          </w:tcPr>
          <w:p w14:paraId="3755792C" w14:textId="65893BBD" w:rsidR="006C0E32" w:rsidRPr="002019DD" w:rsidRDefault="006C0E32" w:rsidP="006C0E32">
            <w:pPr>
              <w:keepNext/>
              <w:jc w:val="center"/>
              <w:rPr>
                <w:color w:val="FF0000"/>
                <w:sz w:val="20"/>
              </w:rPr>
            </w:pPr>
            <w:r w:rsidRPr="002A4EA3">
              <w:rPr>
                <w:color w:val="C00000"/>
                <w:sz w:val="20"/>
              </w:rPr>
              <w:t>.409 (.368, .467)</w:t>
            </w:r>
          </w:p>
        </w:tc>
        <w:tc>
          <w:tcPr>
            <w:tcW w:w="1530" w:type="dxa"/>
            <w:tcBorders>
              <w:top w:val="single" w:sz="4" w:space="0" w:color="auto"/>
              <w:bottom w:val="single" w:sz="4" w:space="0" w:color="auto"/>
            </w:tcBorders>
            <w:tcMar>
              <w:left w:w="0" w:type="dxa"/>
              <w:right w:w="0" w:type="dxa"/>
            </w:tcMar>
          </w:tcPr>
          <w:p w14:paraId="65166134" w14:textId="09B82F3F" w:rsidR="006C0E32" w:rsidRPr="002019DD" w:rsidRDefault="006C0E32" w:rsidP="006C0E32">
            <w:pPr>
              <w:keepNext/>
              <w:jc w:val="center"/>
              <w:rPr>
                <w:color w:val="FF0000"/>
                <w:sz w:val="20"/>
              </w:rPr>
            </w:pPr>
          </w:p>
        </w:tc>
        <w:tc>
          <w:tcPr>
            <w:tcW w:w="1530" w:type="dxa"/>
            <w:tcBorders>
              <w:top w:val="single" w:sz="4" w:space="0" w:color="auto"/>
              <w:bottom w:val="single" w:sz="4" w:space="0" w:color="auto"/>
            </w:tcBorders>
            <w:tcMar>
              <w:left w:w="0" w:type="dxa"/>
              <w:right w:w="0" w:type="dxa"/>
            </w:tcMar>
          </w:tcPr>
          <w:p w14:paraId="3E1ED714" w14:textId="72B63F76" w:rsidR="006C0E32" w:rsidRPr="002019DD" w:rsidRDefault="006C0E32" w:rsidP="006C0E32">
            <w:pPr>
              <w:keepNext/>
              <w:jc w:val="center"/>
              <w:rPr>
                <w:color w:val="FF0000"/>
                <w:sz w:val="20"/>
              </w:rPr>
            </w:pPr>
            <w:r w:rsidRPr="002A4EA3">
              <w:rPr>
                <w:color w:val="C00000"/>
                <w:sz w:val="20"/>
              </w:rPr>
              <w:t>.495 (.367, .603)</w:t>
            </w:r>
          </w:p>
        </w:tc>
        <w:tc>
          <w:tcPr>
            <w:tcW w:w="1530" w:type="dxa"/>
            <w:tcBorders>
              <w:top w:val="single" w:sz="4" w:space="0" w:color="auto"/>
              <w:bottom w:val="single" w:sz="4" w:space="0" w:color="auto"/>
            </w:tcBorders>
            <w:tcMar>
              <w:left w:w="0" w:type="dxa"/>
              <w:right w:w="0" w:type="dxa"/>
            </w:tcMar>
          </w:tcPr>
          <w:p w14:paraId="07C38C53" w14:textId="2D918651" w:rsidR="006C0E32" w:rsidRPr="002A4EA3" w:rsidRDefault="006C0E32" w:rsidP="006C0E32">
            <w:pPr>
              <w:keepNext/>
              <w:jc w:val="center"/>
              <w:rPr>
                <w:color w:val="C00000"/>
                <w:sz w:val="20"/>
              </w:rPr>
            </w:pPr>
            <w:r w:rsidRPr="002A4EA3">
              <w:rPr>
                <w:color w:val="C00000"/>
                <w:sz w:val="20"/>
              </w:rPr>
              <w:t>.512 (.490, .529)</w:t>
            </w:r>
          </w:p>
        </w:tc>
      </w:tr>
      <w:tr w:rsidR="006C0E32" w:rsidRPr="002019DD" w14:paraId="7DD2CEBD" w14:textId="73EAFCDA" w:rsidTr="006C0E32">
        <w:trPr>
          <w:cantSplit/>
        </w:trPr>
        <w:tc>
          <w:tcPr>
            <w:tcW w:w="795" w:type="dxa"/>
            <w:vMerge/>
            <w:tcMar>
              <w:left w:w="0" w:type="dxa"/>
              <w:right w:w="0" w:type="dxa"/>
            </w:tcMar>
          </w:tcPr>
          <w:p w14:paraId="32042987" w14:textId="77777777" w:rsidR="006C0E32" w:rsidRPr="002019DD" w:rsidRDefault="006C0E32" w:rsidP="006C0E32">
            <w:pPr>
              <w:keepNext/>
              <w:rPr>
                <w:color w:val="FF0000"/>
                <w:sz w:val="20"/>
              </w:rPr>
            </w:pPr>
          </w:p>
        </w:tc>
        <w:tc>
          <w:tcPr>
            <w:tcW w:w="805" w:type="dxa"/>
            <w:vMerge/>
            <w:tcMar>
              <w:left w:w="0" w:type="dxa"/>
              <w:right w:w="0" w:type="dxa"/>
            </w:tcMar>
          </w:tcPr>
          <w:p w14:paraId="64B9FD7A" w14:textId="77777777" w:rsidR="006C0E32" w:rsidRPr="002019DD" w:rsidRDefault="006C0E32" w:rsidP="006C0E32">
            <w:pPr>
              <w:keepNext/>
              <w:rPr>
                <w:color w:val="FF0000"/>
                <w:sz w:val="20"/>
              </w:rPr>
            </w:pPr>
          </w:p>
        </w:tc>
        <w:tc>
          <w:tcPr>
            <w:tcW w:w="711" w:type="dxa"/>
            <w:tcBorders>
              <w:top w:val="single" w:sz="4" w:space="0" w:color="auto"/>
              <w:bottom w:val="single" w:sz="4" w:space="0" w:color="auto"/>
            </w:tcBorders>
            <w:tcMar>
              <w:left w:w="0" w:type="dxa"/>
              <w:right w:w="0" w:type="dxa"/>
            </w:tcMar>
            <w:vAlign w:val="center"/>
          </w:tcPr>
          <w:p w14:paraId="4E3E1E91" w14:textId="0DF2633D" w:rsidR="006C0E32" w:rsidRPr="002019DD" w:rsidRDefault="006C0E32" w:rsidP="006C0E32">
            <w:pPr>
              <w:keepNext/>
              <w:jc w:val="center"/>
              <w:rPr>
                <w:color w:val="FF0000"/>
                <w:sz w:val="20"/>
              </w:rPr>
            </w:pPr>
            <w:r w:rsidRPr="002A4EA3">
              <w:rPr>
                <w:color w:val="C00000"/>
                <w:sz w:val="20"/>
              </w:rPr>
              <w:t>21-44</w:t>
            </w:r>
          </w:p>
        </w:tc>
        <w:tc>
          <w:tcPr>
            <w:tcW w:w="1554" w:type="dxa"/>
            <w:tcBorders>
              <w:top w:val="single" w:sz="4" w:space="0" w:color="auto"/>
              <w:bottom w:val="single" w:sz="4" w:space="0" w:color="auto"/>
            </w:tcBorders>
            <w:tcMar>
              <w:left w:w="0" w:type="dxa"/>
              <w:right w:w="0" w:type="dxa"/>
            </w:tcMar>
          </w:tcPr>
          <w:p w14:paraId="40277412" w14:textId="00188DFE"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vAlign w:val="center"/>
          </w:tcPr>
          <w:p w14:paraId="449CB6BF" w14:textId="4E03F293" w:rsidR="006C0E32" w:rsidRPr="002019DD" w:rsidRDefault="006C0E32" w:rsidP="006C0E32">
            <w:pPr>
              <w:keepNext/>
              <w:jc w:val="center"/>
              <w:rPr>
                <w:color w:val="FF0000"/>
                <w:sz w:val="20"/>
              </w:rPr>
            </w:pPr>
            <w:r w:rsidRPr="002A4EA3">
              <w:rPr>
                <w:color w:val="C00000"/>
                <w:sz w:val="20"/>
              </w:rPr>
              <w:t>.404 (.365, .466)</w:t>
            </w:r>
          </w:p>
        </w:tc>
        <w:tc>
          <w:tcPr>
            <w:tcW w:w="1530" w:type="dxa"/>
            <w:tcBorders>
              <w:top w:val="single" w:sz="4" w:space="0" w:color="auto"/>
              <w:bottom w:val="single" w:sz="4" w:space="0" w:color="auto"/>
            </w:tcBorders>
            <w:tcMar>
              <w:left w:w="0" w:type="dxa"/>
              <w:right w:w="0" w:type="dxa"/>
            </w:tcMar>
          </w:tcPr>
          <w:p w14:paraId="4B1B9FEB" w14:textId="3E25BE4D"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tcPr>
          <w:p w14:paraId="3C4B54E1" w14:textId="66FE92D4" w:rsidR="006C0E32" w:rsidRPr="002019DD" w:rsidRDefault="006C0E32" w:rsidP="006C0E32">
            <w:pPr>
              <w:keepNext/>
              <w:jc w:val="center"/>
              <w:rPr>
                <w:color w:val="FF0000"/>
                <w:sz w:val="20"/>
              </w:rPr>
            </w:pPr>
            <w:r w:rsidRPr="002A4EA3">
              <w:rPr>
                <w:color w:val="C00000"/>
                <w:sz w:val="20"/>
              </w:rPr>
              <w:t>.495 (.368, .607)</w:t>
            </w:r>
          </w:p>
        </w:tc>
        <w:tc>
          <w:tcPr>
            <w:tcW w:w="1530" w:type="dxa"/>
            <w:tcBorders>
              <w:top w:val="single" w:sz="4" w:space="0" w:color="auto"/>
              <w:bottom w:val="single" w:sz="4" w:space="0" w:color="auto"/>
            </w:tcBorders>
            <w:tcMar>
              <w:left w:w="0" w:type="dxa"/>
              <w:right w:w="0" w:type="dxa"/>
            </w:tcMar>
          </w:tcPr>
          <w:p w14:paraId="18F339F3" w14:textId="73C32DF1" w:rsidR="006C0E32" w:rsidRPr="002A4EA3" w:rsidRDefault="006C0E32" w:rsidP="006C0E32">
            <w:pPr>
              <w:keepNext/>
              <w:jc w:val="center"/>
              <w:rPr>
                <w:color w:val="C00000"/>
                <w:sz w:val="20"/>
              </w:rPr>
            </w:pPr>
            <w:r w:rsidRPr="002A4EA3">
              <w:rPr>
                <w:color w:val="C00000"/>
                <w:sz w:val="20"/>
              </w:rPr>
              <w:t>.509 (.488, .526)</w:t>
            </w:r>
          </w:p>
        </w:tc>
      </w:tr>
      <w:tr w:rsidR="006C0E32" w:rsidRPr="002019DD" w14:paraId="2F9B0F10" w14:textId="4602D168" w:rsidTr="006C0E32">
        <w:trPr>
          <w:cantSplit/>
        </w:trPr>
        <w:tc>
          <w:tcPr>
            <w:tcW w:w="795" w:type="dxa"/>
            <w:vMerge/>
            <w:tcMar>
              <w:left w:w="0" w:type="dxa"/>
              <w:right w:w="0" w:type="dxa"/>
            </w:tcMar>
          </w:tcPr>
          <w:p w14:paraId="19277D29" w14:textId="77777777" w:rsidR="006C0E32" w:rsidRPr="002019DD" w:rsidRDefault="006C0E32" w:rsidP="006C0E32">
            <w:pPr>
              <w:keepNext/>
              <w:rPr>
                <w:color w:val="FF0000"/>
                <w:sz w:val="20"/>
              </w:rPr>
            </w:pPr>
          </w:p>
        </w:tc>
        <w:tc>
          <w:tcPr>
            <w:tcW w:w="805" w:type="dxa"/>
            <w:vMerge/>
            <w:tcMar>
              <w:left w:w="0" w:type="dxa"/>
              <w:right w:w="0" w:type="dxa"/>
            </w:tcMar>
          </w:tcPr>
          <w:p w14:paraId="1AF94D5D" w14:textId="77777777" w:rsidR="006C0E32" w:rsidRPr="002019DD" w:rsidRDefault="006C0E32" w:rsidP="006C0E32">
            <w:pPr>
              <w:keepNext/>
              <w:rPr>
                <w:color w:val="FF0000"/>
                <w:sz w:val="20"/>
              </w:rPr>
            </w:pPr>
          </w:p>
        </w:tc>
        <w:tc>
          <w:tcPr>
            <w:tcW w:w="711" w:type="dxa"/>
            <w:tcBorders>
              <w:top w:val="single" w:sz="4" w:space="0" w:color="auto"/>
              <w:bottom w:val="single" w:sz="4" w:space="0" w:color="auto"/>
            </w:tcBorders>
            <w:tcMar>
              <w:left w:w="0" w:type="dxa"/>
              <w:right w:w="0" w:type="dxa"/>
            </w:tcMar>
            <w:vAlign w:val="center"/>
          </w:tcPr>
          <w:p w14:paraId="6919967D" w14:textId="26D5C366" w:rsidR="006C0E32" w:rsidRPr="002019DD" w:rsidRDefault="006C0E32" w:rsidP="006C0E32">
            <w:pPr>
              <w:keepNext/>
              <w:jc w:val="center"/>
              <w:rPr>
                <w:color w:val="FF0000"/>
                <w:sz w:val="20"/>
              </w:rPr>
            </w:pPr>
            <w:r w:rsidRPr="002A4EA3">
              <w:rPr>
                <w:color w:val="C00000"/>
                <w:sz w:val="20"/>
              </w:rPr>
              <w:t>15-20</w:t>
            </w:r>
          </w:p>
        </w:tc>
        <w:tc>
          <w:tcPr>
            <w:tcW w:w="1554" w:type="dxa"/>
            <w:tcBorders>
              <w:top w:val="single" w:sz="4" w:space="0" w:color="auto"/>
              <w:bottom w:val="single" w:sz="4" w:space="0" w:color="auto"/>
            </w:tcBorders>
            <w:tcMar>
              <w:left w:w="0" w:type="dxa"/>
              <w:right w:w="0" w:type="dxa"/>
            </w:tcMar>
          </w:tcPr>
          <w:p w14:paraId="15AF31F9" w14:textId="7F6E89C5" w:rsidR="006C0E32" w:rsidRPr="002019DD" w:rsidRDefault="006C0E32" w:rsidP="006C0E32">
            <w:pPr>
              <w:keepNext/>
              <w:jc w:val="center"/>
              <w:rPr>
                <w:color w:val="FF0000"/>
                <w:sz w:val="20"/>
              </w:rPr>
            </w:pPr>
            <w:r w:rsidRPr="002A4EA3">
              <w:rPr>
                <w:color w:val="C00000"/>
                <w:sz w:val="20"/>
              </w:rPr>
              <w:t>N.A.</w:t>
            </w:r>
          </w:p>
        </w:tc>
        <w:tc>
          <w:tcPr>
            <w:tcW w:w="1530" w:type="dxa"/>
            <w:tcBorders>
              <w:top w:val="single" w:sz="4" w:space="0" w:color="auto"/>
              <w:bottom w:val="single" w:sz="4" w:space="0" w:color="auto"/>
            </w:tcBorders>
            <w:tcMar>
              <w:left w:w="0" w:type="dxa"/>
              <w:right w:w="0" w:type="dxa"/>
            </w:tcMar>
            <w:vAlign w:val="center"/>
          </w:tcPr>
          <w:p w14:paraId="7D1CDAE5" w14:textId="424B6C91" w:rsidR="006C0E32" w:rsidRPr="002019DD" w:rsidRDefault="006C0E32" w:rsidP="006C0E32">
            <w:pPr>
              <w:keepNext/>
              <w:jc w:val="center"/>
              <w:rPr>
                <w:color w:val="FF0000"/>
                <w:sz w:val="20"/>
              </w:rPr>
            </w:pPr>
            <w:r w:rsidRPr="002A4EA3">
              <w:rPr>
                <w:color w:val="C00000"/>
                <w:sz w:val="20"/>
              </w:rPr>
              <w:t>.465 (.385, .493)</w:t>
            </w:r>
          </w:p>
        </w:tc>
        <w:tc>
          <w:tcPr>
            <w:tcW w:w="1530" w:type="dxa"/>
            <w:tcBorders>
              <w:top w:val="single" w:sz="4" w:space="0" w:color="auto"/>
              <w:bottom w:val="single" w:sz="4" w:space="0" w:color="auto"/>
            </w:tcBorders>
            <w:tcMar>
              <w:left w:w="0" w:type="dxa"/>
              <w:right w:w="0" w:type="dxa"/>
            </w:tcMar>
          </w:tcPr>
          <w:p w14:paraId="5706814B" w14:textId="79F943CC" w:rsidR="006C0E32" w:rsidRPr="002019DD" w:rsidRDefault="006C0E32" w:rsidP="006C0E32">
            <w:pPr>
              <w:keepNext/>
              <w:jc w:val="center"/>
              <w:rPr>
                <w:color w:val="FF0000"/>
                <w:sz w:val="20"/>
              </w:rPr>
            </w:pPr>
          </w:p>
        </w:tc>
        <w:tc>
          <w:tcPr>
            <w:tcW w:w="1530" w:type="dxa"/>
            <w:tcBorders>
              <w:top w:val="single" w:sz="4" w:space="0" w:color="auto"/>
              <w:bottom w:val="single" w:sz="4" w:space="0" w:color="auto"/>
            </w:tcBorders>
            <w:tcMar>
              <w:left w:w="0" w:type="dxa"/>
              <w:right w:w="0" w:type="dxa"/>
            </w:tcMar>
          </w:tcPr>
          <w:p w14:paraId="055219B7" w14:textId="383BC3EA" w:rsidR="006C0E32" w:rsidRPr="002019DD" w:rsidRDefault="006C0E32" w:rsidP="006C0E32">
            <w:pPr>
              <w:keepNext/>
              <w:jc w:val="center"/>
              <w:rPr>
                <w:color w:val="FF0000"/>
                <w:sz w:val="20"/>
              </w:rPr>
            </w:pPr>
            <w:r w:rsidRPr="002A4EA3">
              <w:rPr>
                <w:color w:val="C00000"/>
                <w:sz w:val="20"/>
              </w:rPr>
              <w:t>.499 (.273, .600)</w:t>
            </w:r>
          </w:p>
        </w:tc>
        <w:tc>
          <w:tcPr>
            <w:tcW w:w="1530" w:type="dxa"/>
            <w:tcBorders>
              <w:top w:val="single" w:sz="4" w:space="0" w:color="auto"/>
              <w:bottom w:val="single" w:sz="4" w:space="0" w:color="auto"/>
            </w:tcBorders>
            <w:tcMar>
              <w:left w:w="0" w:type="dxa"/>
              <w:right w:w="0" w:type="dxa"/>
            </w:tcMar>
          </w:tcPr>
          <w:p w14:paraId="75284A1C" w14:textId="28A890EB" w:rsidR="006C0E32" w:rsidRPr="002A4EA3" w:rsidRDefault="006C0E32" w:rsidP="006C0E32">
            <w:pPr>
              <w:keepNext/>
              <w:jc w:val="center"/>
              <w:rPr>
                <w:color w:val="C00000"/>
                <w:sz w:val="20"/>
              </w:rPr>
            </w:pPr>
            <w:r w:rsidRPr="002A4EA3">
              <w:rPr>
                <w:color w:val="C00000"/>
                <w:sz w:val="20"/>
              </w:rPr>
              <w:t>.530 (.505, .551)</w:t>
            </w:r>
          </w:p>
        </w:tc>
      </w:tr>
    </w:tbl>
    <w:p w14:paraId="0000075F" w14:textId="3EE44ACB" w:rsidR="0056420F" w:rsidRPr="002A4EA3" w:rsidRDefault="0056420F">
      <w:pPr>
        <w:spacing w:after="0" w:line="240" w:lineRule="auto"/>
        <w:rPr>
          <w:color w:val="C00000"/>
        </w:rPr>
      </w:pPr>
    </w:p>
    <w:p w14:paraId="5E345ADC" w14:textId="326514FA" w:rsidR="003063DD" w:rsidRPr="002A4EA3" w:rsidRDefault="001F76EF">
      <w:pPr>
        <w:spacing w:after="0" w:line="240" w:lineRule="auto"/>
        <w:rPr>
          <w:color w:val="C00000"/>
        </w:rPr>
      </w:pPr>
      <w:r w:rsidRPr="002A4EA3">
        <w:rPr>
          <w:color w:val="C00000"/>
        </w:rPr>
        <w:t xml:space="preserve">Percentages of </w:t>
      </w:r>
      <w:r w:rsidR="003A1567" w:rsidRPr="002A4EA3">
        <w:rPr>
          <w:color w:val="C00000"/>
        </w:rPr>
        <w:t>LARC</w:t>
      </w:r>
      <w:r w:rsidR="006A5772" w:rsidRPr="002A4EA3">
        <w:rPr>
          <w:color w:val="C00000"/>
        </w:rPr>
        <w:t xml:space="preserve"> provision</w:t>
      </w:r>
      <w:r w:rsidRPr="002A4EA3">
        <w:rPr>
          <w:color w:val="C00000"/>
        </w:rPr>
        <w:t xml:space="preserve"> by age group and level of analysis</w:t>
      </w:r>
      <w:r w:rsidR="00702AC2">
        <w:rPr>
          <w:color w:val="C00000"/>
        </w:rPr>
        <w:t xml:space="preserve"> (mean and range)</w:t>
      </w:r>
      <w:r w:rsidRPr="002A4EA3">
        <w:rPr>
          <w:color w:val="C00000"/>
        </w:rPr>
        <w:t>, 3-</w:t>
      </w:r>
      <w:r w:rsidR="000D08CB" w:rsidRPr="002A4EA3">
        <w:rPr>
          <w:color w:val="C00000"/>
        </w:rPr>
        <w:t>days and 60-days postpartum</w:t>
      </w:r>
      <w:r w:rsidRPr="002A4EA3">
        <w:rPr>
          <w:color w:val="C00000"/>
        </w:rPr>
        <w:t>.</w:t>
      </w:r>
      <w:r w:rsidR="00AB4DF7" w:rsidRPr="002A4EA3">
        <w:rPr>
          <w:color w:val="C00000"/>
        </w:rPr>
        <w:t xml:space="preserve"> </w:t>
      </w:r>
    </w:p>
    <w:tbl>
      <w:tblPr>
        <w:tblStyle w:val="TableGrid"/>
        <w:tblW w:w="9985" w:type="dxa"/>
        <w:tblLook w:val="04A0" w:firstRow="1" w:lastRow="0" w:firstColumn="1" w:lastColumn="0" w:noHBand="0" w:noVBand="1"/>
        <w:tblCaption w:val="Percentages of LARC provision by age group and level of analysis (mean and range), 3-days and 60-days postpartum. "/>
        <w:tblDescription w:val="Percentages of LARC provision by age group and level of analysis for each data source"/>
      </w:tblPr>
      <w:tblGrid>
        <w:gridCol w:w="757"/>
        <w:gridCol w:w="858"/>
        <w:gridCol w:w="720"/>
        <w:gridCol w:w="1530"/>
        <w:gridCol w:w="1530"/>
        <w:gridCol w:w="1530"/>
        <w:gridCol w:w="1530"/>
        <w:gridCol w:w="1530"/>
      </w:tblGrid>
      <w:tr w:rsidR="00241501" w:rsidRPr="002019DD" w14:paraId="47776086" w14:textId="7A0AE871" w:rsidTr="00692B8E">
        <w:trPr>
          <w:cantSplit/>
          <w:tblHeader/>
        </w:trPr>
        <w:tc>
          <w:tcPr>
            <w:tcW w:w="757" w:type="dxa"/>
            <w:shd w:val="clear" w:color="auto" w:fill="FFE7E7"/>
            <w:tcMar>
              <w:left w:w="0" w:type="dxa"/>
              <w:right w:w="0" w:type="dxa"/>
            </w:tcMar>
          </w:tcPr>
          <w:p w14:paraId="116DA59D" w14:textId="77777777" w:rsidR="00241501" w:rsidRPr="002019DD" w:rsidRDefault="00241501" w:rsidP="003063DD">
            <w:pPr>
              <w:rPr>
                <w:color w:val="FF0000"/>
                <w:sz w:val="20"/>
              </w:rPr>
            </w:pPr>
          </w:p>
        </w:tc>
        <w:tc>
          <w:tcPr>
            <w:tcW w:w="858" w:type="dxa"/>
            <w:shd w:val="clear" w:color="auto" w:fill="FFE7E7"/>
            <w:tcMar>
              <w:left w:w="0" w:type="dxa"/>
              <w:right w:w="0" w:type="dxa"/>
            </w:tcMar>
          </w:tcPr>
          <w:p w14:paraId="36772225" w14:textId="77777777" w:rsidR="00241501" w:rsidRPr="002019DD" w:rsidRDefault="00241501" w:rsidP="005C2B9D">
            <w:pPr>
              <w:ind w:left="38"/>
              <w:rPr>
                <w:color w:val="FF0000"/>
                <w:sz w:val="20"/>
              </w:rPr>
            </w:pPr>
            <w:r w:rsidRPr="002A4EA3">
              <w:rPr>
                <w:color w:val="C00000"/>
                <w:sz w:val="20"/>
              </w:rPr>
              <w:t>Level</w:t>
            </w:r>
          </w:p>
        </w:tc>
        <w:tc>
          <w:tcPr>
            <w:tcW w:w="720" w:type="dxa"/>
            <w:shd w:val="clear" w:color="auto" w:fill="FFE7E7"/>
            <w:tcMar>
              <w:left w:w="0" w:type="dxa"/>
              <w:right w:w="0" w:type="dxa"/>
            </w:tcMar>
          </w:tcPr>
          <w:p w14:paraId="1365C26E" w14:textId="77777777" w:rsidR="00241501" w:rsidRPr="002019DD" w:rsidRDefault="00241501" w:rsidP="003A1567">
            <w:pPr>
              <w:jc w:val="center"/>
              <w:rPr>
                <w:color w:val="FF0000"/>
                <w:sz w:val="20"/>
              </w:rPr>
            </w:pPr>
            <w:r w:rsidRPr="002A4EA3">
              <w:rPr>
                <w:color w:val="C00000"/>
                <w:sz w:val="20"/>
              </w:rPr>
              <w:t>Age</w:t>
            </w:r>
          </w:p>
        </w:tc>
        <w:tc>
          <w:tcPr>
            <w:tcW w:w="1530" w:type="dxa"/>
            <w:shd w:val="clear" w:color="auto" w:fill="FFE7E7"/>
            <w:tcMar>
              <w:left w:w="0" w:type="dxa"/>
              <w:right w:w="0" w:type="dxa"/>
            </w:tcMar>
          </w:tcPr>
          <w:p w14:paraId="41E0B966" w14:textId="096E14F8" w:rsidR="00241501" w:rsidRPr="002019DD" w:rsidRDefault="000D08CB" w:rsidP="000D08CB">
            <w:pPr>
              <w:jc w:val="center"/>
              <w:rPr>
                <w:color w:val="FF0000"/>
                <w:sz w:val="20"/>
              </w:rPr>
            </w:pPr>
            <w:r w:rsidRPr="002A4EA3">
              <w:rPr>
                <w:color w:val="C00000"/>
                <w:sz w:val="20"/>
              </w:rPr>
              <w:t>IME</w:t>
            </w:r>
            <w:r w:rsidR="00241501" w:rsidRPr="002A4EA3">
              <w:rPr>
                <w:color w:val="C00000"/>
                <w:sz w:val="20"/>
              </w:rPr>
              <w:t>, 2018</w:t>
            </w:r>
          </w:p>
        </w:tc>
        <w:tc>
          <w:tcPr>
            <w:tcW w:w="1530" w:type="dxa"/>
            <w:shd w:val="clear" w:color="auto" w:fill="FFE7E7"/>
            <w:tcMar>
              <w:left w:w="0" w:type="dxa"/>
              <w:right w:w="0" w:type="dxa"/>
            </w:tcMar>
          </w:tcPr>
          <w:p w14:paraId="205C8BAC" w14:textId="363B0E4C" w:rsidR="00241501" w:rsidRPr="002019DD" w:rsidRDefault="00241501" w:rsidP="003A1567">
            <w:pPr>
              <w:jc w:val="center"/>
              <w:rPr>
                <w:color w:val="FF0000"/>
                <w:sz w:val="20"/>
              </w:rPr>
            </w:pPr>
            <w:r w:rsidRPr="002A4EA3">
              <w:rPr>
                <w:color w:val="C00000"/>
                <w:sz w:val="20"/>
              </w:rPr>
              <w:t>WA HCA, 2019</w:t>
            </w:r>
          </w:p>
        </w:tc>
        <w:tc>
          <w:tcPr>
            <w:tcW w:w="1530" w:type="dxa"/>
            <w:shd w:val="clear" w:color="auto" w:fill="FFE7E7"/>
            <w:tcMar>
              <w:left w:w="0" w:type="dxa"/>
              <w:right w:w="0" w:type="dxa"/>
            </w:tcMar>
          </w:tcPr>
          <w:p w14:paraId="653543D0" w14:textId="7EBF8B07" w:rsidR="00241501" w:rsidRPr="002019DD" w:rsidRDefault="00241501" w:rsidP="003A1567">
            <w:pPr>
              <w:jc w:val="center"/>
              <w:rPr>
                <w:color w:val="FF0000"/>
                <w:sz w:val="20"/>
              </w:rPr>
            </w:pPr>
            <w:r w:rsidRPr="002A4EA3">
              <w:rPr>
                <w:color w:val="C00000"/>
                <w:sz w:val="20"/>
              </w:rPr>
              <w:t>CMS TAF Texas, 2016</w:t>
            </w:r>
          </w:p>
        </w:tc>
        <w:tc>
          <w:tcPr>
            <w:tcW w:w="1530" w:type="dxa"/>
            <w:shd w:val="clear" w:color="auto" w:fill="FFE7E7"/>
            <w:tcMar>
              <w:left w:w="0" w:type="dxa"/>
              <w:right w:w="0" w:type="dxa"/>
            </w:tcMar>
          </w:tcPr>
          <w:p w14:paraId="4F7C951F" w14:textId="37E4A794" w:rsidR="00241501" w:rsidRPr="002019DD" w:rsidRDefault="00241501" w:rsidP="003A1567">
            <w:pPr>
              <w:jc w:val="center"/>
              <w:rPr>
                <w:color w:val="FF0000"/>
                <w:sz w:val="20"/>
              </w:rPr>
            </w:pPr>
            <w:r w:rsidRPr="002A4EA3">
              <w:rPr>
                <w:color w:val="C00000"/>
                <w:sz w:val="20"/>
              </w:rPr>
              <w:t>MA, 2019</w:t>
            </w:r>
          </w:p>
        </w:tc>
        <w:tc>
          <w:tcPr>
            <w:tcW w:w="1530" w:type="dxa"/>
            <w:shd w:val="clear" w:color="auto" w:fill="FFE7E7"/>
            <w:tcMar>
              <w:left w:w="0" w:type="dxa"/>
              <w:right w:w="0" w:type="dxa"/>
            </w:tcMar>
          </w:tcPr>
          <w:p w14:paraId="429F89C6" w14:textId="77777777" w:rsidR="00241501" w:rsidRPr="002A4EA3" w:rsidRDefault="00241501" w:rsidP="00241501">
            <w:pPr>
              <w:jc w:val="center"/>
              <w:rPr>
                <w:color w:val="C00000"/>
                <w:sz w:val="20"/>
              </w:rPr>
            </w:pPr>
            <w:r w:rsidRPr="002A4EA3">
              <w:rPr>
                <w:color w:val="C00000"/>
                <w:sz w:val="20"/>
              </w:rPr>
              <w:t>LA Medicaid,</w:t>
            </w:r>
          </w:p>
          <w:p w14:paraId="0F842606" w14:textId="7D75570E" w:rsidR="00241501" w:rsidRPr="002A4EA3" w:rsidRDefault="00241501" w:rsidP="00241501">
            <w:pPr>
              <w:jc w:val="center"/>
              <w:rPr>
                <w:color w:val="C00000"/>
                <w:sz w:val="20"/>
              </w:rPr>
            </w:pPr>
            <w:r w:rsidRPr="002A4EA3">
              <w:rPr>
                <w:color w:val="C00000"/>
                <w:sz w:val="20"/>
              </w:rPr>
              <w:t>2019</w:t>
            </w:r>
          </w:p>
        </w:tc>
      </w:tr>
      <w:tr w:rsidR="008165F8" w:rsidRPr="002019DD" w14:paraId="288706CD" w14:textId="5BB3681B" w:rsidTr="006C0E32">
        <w:trPr>
          <w:cantSplit/>
        </w:trPr>
        <w:tc>
          <w:tcPr>
            <w:tcW w:w="757" w:type="dxa"/>
            <w:vMerge w:val="restart"/>
            <w:tcMar>
              <w:left w:w="0" w:type="dxa"/>
              <w:right w:w="0" w:type="dxa"/>
            </w:tcMar>
          </w:tcPr>
          <w:p w14:paraId="49BEC5FA" w14:textId="33CB66AA" w:rsidR="008165F8" w:rsidRPr="002019DD" w:rsidRDefault="008165F8" w:rsidP="008165F8">
            <w:pPr>
              <w:rPr>
                <w:color w:val="FF0000"/>
                <w:sz w:val="20"/>
              </w:rPr>
            </w:pPr>
            <w:r w:rsidRPr="002A4EA3">
              <w:rPr>
                <w:color w:val="C00000"/>
                <w:sz w:val="20"/>
              </w:rPr>
              <w:t>Within 3 days of delivery</w:t>
            </w:r>
          </w:p>
        </w:tc>
        <w:tc>
          <w:tcPr>
            <w:tcW w:w="858" w:type="dxa"/>
            <w:vMerge w:val="restart"/>
            <w:tcMar>
              <w:left w:w="0" w:type="dxa"/>
              <w:right w:w="0" w:type="dxa"/>
            </w:tcMar>
          </w:tcPr>
          <w:p w14:paraId="36BDE4BB" w14:textId="77777777" w:rsidR="008165F8" w:rsidRPr="002019DD" w:rsidRDefault="008165F8" w:rsidP="008165F8">
            <w:pPr>
              <w:ind w:left="38"/>
              <w:rPr>
                <w:color w:val="FF0000"/>
                <w:sz w:val="20"/>
              </w:rPr>
            </w:pPr>
            <w:r w:rsidRPr="002A4EA3">
              <w:rPr>
                <w:color w:val="C00000"/>
                <w:sz w:val="20"/>
              </w:rPr>
              <w:t>Public Health Region</w:t>
            </w:r>
          </w:p>
        </w:tc>
        <w:tc>
          <w:tcPr>
            <w:tcW w:w="720" w:type="dxa"/>
            <w:tcMar>
              <w:left w:w="0" w:type="dxa"/>
              <w:right w:w="0" w:type="dxa"/>
            </w:tcMar>
          </w:tcPr>
          <w:p w14:paraId="2DFCBCC4" w14:textId="77777777" w:rsidR="008165F8" w:rsidRPr="002019DD" w:rsidRDefault="008165F8" w:rsidP="008165F8">
            <w:pPr>
              <w:jc w:val="center"/>
              <w:rPr>
                <w:color w:val="FF0000"/>
                <w:sz w:val="20"/>
              </w:rPr>
            </w:pPr>
            <w:r w:rsidRPr="002A4EA3">
              <w:rPr>
                <w:color w:val="C00000"/>
                <w:sz w:val="20"/>
              </w:rPr>
              <w:t>15-44</w:t>
            </w:r>
          </w:p>
        </w:tc>
        <w:tc>
          <w:tcPr>
            <w:tcW w:w="1530" w:type="dxa"/>
            <w:tcMar>
              <w:left w:w="0" w:type="dxa"/>
              <w:right w:w="0" w:type="dxa"/>
            </w:tcMar>
          </w:tcPr>
          <w:p w14:paraId="53E27515" w14:textId="75D469AF" w:rsidR="008165F8" w:rsidRPr="002019DD" w:rsidRDefault="008165F8" w:rsidP="008165F8">
            <w:pPr>
              <w:jc w:val="center"/>
              <w:rPr>
                <w:color w:val="FF0000"/>
                <w:sz w:val="20"/>
              </w:rPr>
            </w:pPr>
            <w:r w:rsidRPr="002A4EA3">
              <w:rPr>
                <w:color w:val="C00000"/>
                <w:sz w:val="20"/>
              </w:rPr>
              <w:t>.017 (.002, .040)</w:t>
            </w:r>
          </w:p>
        </w:tc>
        <w:tc>
          <w:tcPr>
            <w:tcW w:w="1530" w:type="dxa"/>
            <w:tcMar>
              <w:left w:w="0" w:type="dxa"/>
              <w:right w:w="0" w:type="dxa"/>
            </w:tcMar>
          </w:tcPr>
          <w:p w14:paraId="1FB1784C" w14:textId="6DBCE463"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31B28437" w14:textId="60642EF5"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15EFC471" w14:textId="49DC8267"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0CADA8EE" w14:textId="650A12DD" w:rsidR="008165F8" w:rsidRPr="002A4EA3" w:rsidRDefault="008165F8" w:rsidP="008165F8">
            <w:pPr>
              <w:jc w:val="center"/>
              <w:rPr>
                <w:color w:val="C00000"/>
                <w:sz w:val="20"/>
              </w:rPr>
            </w:pPr>
            <w:r w:rsidRPr="002A4EA3">
              <w:rPr>
                <w:color w:val="C00000"/>
                <w:sz w:val="20"/>
              </w:rPr>
              <w:t>N.A.</w:t>
            </w:r>
          </w:p>
        </w:tc>
      </w:tr>
      <w:tr w:rsidR="008165F8" w:rsidRPr="002019DD" w14:paraId="49FD6081" w14:textId="7D36731F" w:rsidTr="006C0E32">
        <w:trPr>
          <w:cantSplit/>
        </w:trPr>
        <w:tc>
          <w:tcPr>
            <w:tcW w:w="757" w:type="dxa"/>
            <w:vMerge/>
            <w:tcMar>
              <w:left w:w="0" w:type="dxa"/>
              <w:right w:w="0" w:type="dxa"/>
            </w:tcMar>
          </w:tcPr>
          <w:p w14:paraId="1B61799B" w14:textId="2CA79351" w:rsidR="008165F8" w:rsidRPr="002019DD" w:rsidRDefault="008165F8" w:rsidP="008165F8">
            <w:pPr>
              <w:rPr>
                <w:color w:val="FF0000"/>
                <w:sz w:val="20"/>
              </w:rPr>
            </w:pPr>
          </w:p>
        </w:tc>
        <w:tc>
          <w:tcPr>
            <w:tcW w:w="858" w:type="dxa"/>
            <w:vMerge/>
            <w:tcMar>
              <w:left w:w="0" w:type="dxa"/>
              <w:right w:w="0" w:type="dxa"/>
            </w:tcMar>
          </w:tcPr>
          <w:p w14:paraId="0582ECAE" w14:textId="77777777" w:rsidR="008165F8" w:rsidRPr="002019DD" w:rsidRDefault="008165F8" w:rsidP="008165F8">
            <w:pPr>
              <w:ind w:left="38"/>
              <w:rPr>
                <w:color w:val="FF0000"/>
                <w:sz w:val="20"/>
              </w:rPr>
            </w:pPr>
          </w:p>
        </w:tc>
        <w:tc>
          <w:tcPr>
            <w:tcW w:w="720" w:type="dxa"/>
            <w:tcMar>
              <w:left w:w="0" w:type="dxa"/>
              <w:right w:w="0" w:type="dxa"/>
            </w:tcMar>
          </w:tcPr>
          <w:p w14:paraId="0ABE79A0" w14:textId="1E93F0AC" w:rsidR="008165F8" w:rsidRPr="002019DD" w:rsidRDefault="008165F8" w:rsidP="008165F8">
            <w:pPr>
              <w:jc w:val="center"/>
              <w:rPr>
                <w:color w:val="FF0000"/>
                <w:sz w:val="20"/>
              </w:rPr>
            </w:pPr>
            <w:r w:rsidRPr="002A4EA3">
              <w:rPr>
                <w:color w:val="C00000"/>
                <w:sz w:val="20"/>
              </w:rPr>
              <w:t>21-44</w:t>
            </w:r>
          </w:p>
        </w:tc>
        <w:tc>
          <w:tcPr>
            <w:tcW w:w="1530" w:type="dxa"/>
            <w:tcMar>
              <w:left w:w="0" w:type="dxa"/>
              <w:right w:w="0" w:type="dxa"/>
            </w:tcMar>
          </w:tcPr>
          <w:p w14:paraId="484C9B42" w14:textId="5667500D" w:rsidR="008165F8" w:rsidRPr="002019DD" w:rsidRDefault="008165F8" w:rsidP="008165F8">
            <w:pPr>
              <w:jc w:val="center"/>
              <w:rPr>
                <w:color w:val="FF0000"/>
                <w:sz w:val="20"/>
              </w:rPr>
            </w:pPr>
            <w:r w:rsidRPr="002A4EA3">
              <w:rPr>
                <w:color w:val="C00000"/>
                <w:sz w:val="20"/>
              </w:rPr>
              <w:t>.016 (.001, .038)</w:t>
            </w:r>
          </w:p>
        </w:tc>
        <w:tc>
          <w:tcPr>
            <w:tcW w:w="1530" w:type="dxa"/>
            <w:tcMar>
              <w:left w:w="0" w:type="dxa"/>
              <w:right w:w="0" w:type="dxa"/>
            </w:tcMar>
          </w:tcPr>
          <w:p w14:paraId="7A6DFF84" w14:textId="4C73997A"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3DED0C4B" w14:textId="500CA88B"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54364718" w14:textId="6F692B7B"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2CEB6319" w14:textId="037E4C7E" w:rsidR="008165F8" w:rsidRPr="002A4EA3" w:rsidRDefault="008165F8" w:rsidP="008165F8">
            <w:pPr>
              <w:jc w:val="center"/>
              <w:rPr>
                <w:color w:val="C00000"/>
                <w:sz w:val="20"/>
              </w:rPr>
            </w:pPr>
            <w:r w:rsidRPr="002A4EA3">
              <w:rPr>
                <w:color w:val="C00000"/>
                <w:sz w:val="20"/>
              </w:rPr>
              <w:t>N.A.</w:t>
            </w:r>
          </w:p>
        </w:tc>
      </w:tr>
      <w:tr w:rsidR="008165F8" w:rsidRPr="002019DD" w14:paraId="194BB079" w14:textId="5D459337" w:rsidTr="006C0E32">
        <w:trPr>
          <w:cantSplit/>
        </w:trPr>
        <w:tc>
          <w:tcPr>
            <w:tcW w:w="757" w:type="dxa"/>
            <w:vMerge/>
            <w:tcMar>
              <w:left w:w="0" w:type="dxa"/>
              <w:right w:w="0" w:type="dxa"/>
            </w:tcMar>
          </w:tcPr>
          <w:p w14:paraId="6CDB7762" w14:textId="196E0828" w:rsidR="008165F8" w:rsidRPr="002019DD" w:rsidRDefault="008165F8" w:rsidP="008165F8">
            <w:pPr>
              <w:rPr>
                <w:color w:val="FF0000"/>
                <w:sz w:val="20"/>
              </w:rPr>
            </w:pPr>
          </w:p>
        </w:tc>
        <w:tc>
          <w:tcPr>
            <w:tcW w:w="858" w:type="dxa"/>
            <w:vMerge/>
            <w:tcMar>
              <w:left w:w="0" w:type="dxa"/>
              <w:right w:w="0" w:type="dxa"/>
            </w:tcMar>
          </w:tcPr>
          <w:p w14:paraId="3A7FDFB7" w14:textId="77777777" w:rsidR="008165F8" w:rsidRPr="002019DD" w:rsidRDefault="008165F8" w:rsidP="008165F8">
            <w:pPr>
              <w:ind w:left="38"/>
              <w:rPr>
                <w:color w:val="FF0000"/>
                <w:sz w:val="20"/>
              </w:rPr>
            </w:pPr>
          </w:p>
        </w:tc>
        <w:tc>
          <w:tcPr>
            <w:tcW w:w="720" w:type="dxa"/>
            <w:tcMar>
              <w:left w:w="0" w:type="dxa"/>
              <w:right w:w="0" w:type="dxa"/>
            </w:tcMar>
          </w:tcPr>
          <w:p w14:paraId="56B645B9" w14:textId="2C84B67A" w:rsidR="008165F8" w:rsidRPr="002019DD" w:rsidRDefault="008165F8" w:rsidP="008165F8">
            <w:pPr>
              <w:jc w:val="center"/>
              <w:rPr>
                <w:color w:val="FF0000"/>
                <w:sz w:val="20"/>
              </w:rPr>
            </w:pPr>
            <w:r w:rsidRPr="002A4EA3">
              <w:rPr>
                <w:color w:val="C00000"/>
                <w:sz w:val="20"/>
              </w:rPr>
              <w:t>15-20</w:t>
            </w:r>
          </w:p>
        </w:tc>
        <w:tc>
          <w:tcPr>
            <w:tcW w:w="1530" w:type="dxa"/>
            <w:tcMar>
              <w:left w:w="0" w:type="dxa"/>
              <w:right w:w="0" w:type="dxa"/>
            </w:tcMar>
          </w:tcPr>
          <w:p w14:paraId="299DA6AC" w14:textId="77B7CBA1" w:rsidR="008165F8" w:rsidRPr="002019DD" w:rsidRDefault="008165F8" w:rsidP="008165F8">
            <w:pPr>
              <w:jc w:val="center"/>
              <w:rPr>
                <w:color w:val="FF0000"/>
                <w:sz w:val="20"/>
              </w:rPr>
            </w:pPr>
            <w:r w:rsidRPr="002A4EA3">
              <w:rPr>
                <w:color w:val="C00000"/>
                <w:sz w:val="20"/>
              </w:rPr>
              <w:t>.022 (.000, .061)</w:t>
            </w:r>
          </w:p>
        </w:tc>
        <w:tc>
          <w:tcPr>
            <w:tcW w:w="1530" w:type="dxa"/>
            <w:tcMar>
              <w:left w:w="0" w:type="dxa"/>
              <w:right w:w="0" w:type="dxa"/>
            </w:tcMar>
          </w:tcPr>
          <w:p w14:paraId="6B48A3E5" w14:textId="09D3BB23"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200FCD82" w14:textId="10AAB849"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0AF3A9EB" w14:textId="30B60EB6"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512D9CB7" w14:textId="1F4941D0" w:rsidR="008165F8" w:rsidRPr="002A4EA3" w:rsidRDefault="008165F8" w:rsidP="008165F8">
            <w:pPr>
              <w:jc w:val="center"/>
              <w:rPr>
                <w:color w:val="C00000"/>
                <w:sz w:val="20"/>
              </w:rPr>
            </w:pPr>
            <w:r w:rsidRPr="002A4EA3">
              <w:rPr>
                <w:color w:val="C00000"/>
                <w:sz w:val="20"/>
              </w:rPr>
              <w:t>N.A.</w:t>
            </w:r>
          </w:p>
        </w:tc>
      </w:tr>
      <w:tr w:rsidR="008165F8" w:rsidRPr="002019DD" w14:paraId="69C7A80E" w14:textId="5DE1FC5C" w:rsidTr="006C0E32">
        <w:trPr>
          <w:cantSplit/>
        </w:trPr>
        <w:tc>
          <w:tcPr>
            <w:tcW w:w="757" w:type="dxa"/>
            <w:vMerge/>
            <w:tcMar>
              <w:left w:w="0" w:type="dxa"/>
              <w:right w:w="0" w:type="dxa"/>
            </w:tcMar>
          </w:tcPr>
          <w:p w14:paraId="0E9F3A23" w14:textId="77777777" w:rsidR="008165F8" w:rsidRPr="002019DD" w:rsidRDefault="008165F8" w:rsidP="008165F8">
            <w:pPr>
              <w:rPr>
                <w:color w:val="FF0000"/>
                <w:sz w:val="20"/>
              </w:rPr>
            </w:pPr>
          </w:p>
        </w:tc>
        <w:tc>
          <w:tcPr>
            <w:tcW w:w="858" w:type="dxa"/>
            <w:vMerge w:val="restart"/>
            <w:tcMar>
              <w:left w:w="0" w:type="dxa"/>
              <w:right w:w="0" w:type="dxa"/>
            </w:tcMar>
          </w:tcPr>
          <w:p w14:paraId="0D861A39" w14:textId="3D7C42E0" w:rsidR="008165F8" w:rsidRPr="002019DD" w:rsidRDefault="008165F8" w:rsidP="008165F8">
            <w:pPr>
              <w:ind w:left="38"/>
              <w:rPr>
                <w:color w:val="FF0000"/>
                <w:sz w:val="20"/>
              </w:rPr>
            </w:pPr>
            <w:r w:rsidRPr="002A4EA3">
              <w:rPr>
                <w:color w:val="C00000"/>
                <w:sz w:val="20"/>
              </w:rPr>
              <w:t>Group Billing Provider</w:t>
            </w:r>
          </w:p>
        </w:tc>
        <w:tc>
          <w:tcPr>
            <w:tcW w:w="720" w:type="dxa"/>
            <w:tcMar>
              <w:left w:w="0" w:type="dxa"/>
              <w:right w:w="0" w:type="dxa"/>
            </w:tcMar>
          </w:tcPr>
          <w:p w14:paraId="6CA8B773" w14:textId="08869B3A" w:rsidR="008165F8" w:rsidRPr="002019DD" w:rsidRDefault="008165F8" w:rsidP="008165F8">
            <w:pPr>
              <w:jc w:val="center"/>
              <w:rPr>
                <w:color w:val="FF0000"/>
                <w:sz w:val="20"/>
              </w:rPr>
            </w:pPr>
            <w:r w:rsidRPr="002A4EA3">
              <w:rPr>
                <w:color w:val="C00000"/>
                <w:sz w:val="20"/>
              </w:rPr>
              <w:t>15-44</w:t>
            </w:r>
          </w:p>
        </w:tc>
        <w:tc>
          <w:tcPr>
            <w:tcW w:w="1530" w:type="dxa"/>
            <w:tcMar>
              <w:left w:w="0" w:type="dxa"/>
              <w:right w:w="0" w:type="dxa"/>
            </w:tcMar>
          </w:tcPr>
          <w:p w14:paraId="1F92A034" w14:textId="598B4C28" w:rsidR="008165F8" w:rsidRPr="002019DD" w:rsidRDefault="008165F8" w:rsidP="008165F8">
            <w:pPr>
              <w:jc w:val="center"/>
              <w:rPr>
                <w:color w:val="FF0000"/>
                <w:sz w:val="20"/>
              </w:rPr>
            </w:pPr>
            <w:r w:rsidRPr="002A4EA3">
              <w:rPr>
                <w:color w:val="C00000"/>
                <w:sz w:val="20"/>
              </w:rPr>
              <w:t>.017 (.000, 1.00)</w:t>
            </w:r>
          </w:p>
        </w:tc>
        <w:tc>
          <w:tcPr>
            <w:tcW w:w="1530" w:type="dxa"/>
            <w:tcMar>
              <w:left w:w="0" w:type="dxa"/>
              <w:right w:w="0" w:type="dxa"/>
            </w:tcMar>
          </w:tcPr>
          <w:p w14:paraId="79108F43" w14:textId="47CAC249"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5718B43F" w14:textId="179452A3" w:rsidR="008165F8" w:rsidRPr="002019DD" w:rsidRDefault="008165F8" w:rsidP="008165F8">
            <w:pPr>
              <w:jc w:val="center"/>
              <w:rPr>
                <w:color w:val="FF0000"/>
                <w:sz w:val="20"/>
              </w:rPr>
            </w:pPr>
            <w:r w:rsidRPr="002A4EA3">
              <w:rPr>
                <w:color w:val="C00000"/>
                <w:sz w:val="20"/>
              </w:rPr>
              <w:t>.063 (.018, .113)</w:t>
            </w:r>
          </w:p>
        </w:tc>
        <w:tc>
          <w:tcPr>
            <w:tcW w:w="1530" w:type="dxa"/>
            <w:tcMar>
              <w:left w:w="0" w:type="dxa"/>
              <w:right w:w="0" w:type="dxa"/>
            </w:tcMar>
          </w:tcPr>
          <w:p w14:paraId="2CC2055E" w14:textId="4E114F94"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19B3422" w14:textId="5E679495" w:rsidR="008165F8" w:rsidRPr="002A4EA3" w:rsidRDefault="008165F8" w:rsidP="008165F8">
            <w:pPr>
              <w:jc w:val="center"/>
              <w:rPr>
                <w:color w:val="C00000"/>
                <w:sz w:val="20"/>
              </w:rPr>
            </w:pPr>
            <w:r w:rsidRPr="002A4EA3">
              <w:rPr>
                <w:color w:val="C00000"/>
                <w:sz w:val="20"/>
              </w:rPr>
              <w:t>N.A.</w:t>
            </w:r>
          </w:p>
        </w:tc>
      </w:tr>
      <w:tr w:rsidR="008165F8" w:rsidRPr="002019DD" w14:paraId="1D977D37" w14:textId="7A2BC69A" w:rsidTr="006C0E32">
        <w:trPr>
          <w:cantSplit/>
        </w:trPr>
        <w:tc>
          <w:tcPr>
            <w:tcW w:w="757" w:type="dxa"/>
            <w:vMerge/>
            <w:tcMar>
              <w:left w:w="0" w:type="dxa"/>
              <w:right w:w="0" w:type="dxa"/>
            </w:tcMar>
          </w:tcPr>
          <w:p w14:paraId="3246E641" w14:textId="77777777" w:rsidR="008165F8" w:rsidRPr="002019DD" w:rsidRDefault="008165F8" w:rsidP="008165F8">
            <w:pPr>
              <w:rPr>
                <w:color w:val="FF0000"/>
                <w:sz w:val="20"/>
              </w:rPr>
            </w:pPr>
          </w:p>
        </w:tc>
        <w:tc>
          <w:tcPr>
            <w:tcW w:w="858" w:type="dxa"/>
            <w:vMerge/>
            <w:tcMar>
              <w:left w:w="0" w:type="dxa"/>
              <w:right w:w="0" w:type="dxa"/>
            </w:tcMar>
          </w:tcPr>
          <w:p w14:paraId="64FC138B" w14:textId="77777777" w:rsidR="008165F8" w:rsidRPr="002019DD" w:rsidRDefault="008165F8" w:rsidP="008165F8">
            <w:pPr>
              <w:ind w:left="38"/>
              <w:rPr>
                <w:color w:val="FF0000"/>
                <w:sz w:val="20"/>
              </w:rPr>
            </w:pPr>
          </w:p>
        </w:tc>
        <w:tc>
          <w:tcPr>
            <w:tcW w:w="720" w:type="dxa"/>
            <w:tcMar>
              <w:left w:w="0" w:type="dxa"/>
              <w:right w:w="0" w:type="dxa"/>
            </w:tcMar>
          </w:tcPr>
          <w:p w14:paraId="3586A3B9" w14:textId="0AA154CD" w:rsidR="008165F8" w:rsidRPr="002019DD" w:rsidRDefault="008165F8" w:rsidP="008165F8">
            <w:pPr>
              <w:jc w:val="center"/>
              <w:rPr>
                <w:color w:val="FF0000"/>
                <w:sz w:val="20"/>
              </w:rPr>
            </w:pPr>
            <w:r w:rsidRPr="002A4EA3">
              <w:rPr>
                <w:color w:val="C00000"/>
                <w:sz w:val="20"/>
              </w:rPr>
              <w:t>21-44</w:t>
            </w:r>
          </w:p>
        </w:tc>
        <w:tc>
          <w:tcPr>
            <w:tcW w:w="1530" w:type="dxa"/>
            <w:tcMar>
              <w:left w:w="0" w:type="dxa"/>
              <w:right w:w="0" w:type="dxa"/>
            </w:tcMar>
          </w:tcPr>
          <w:p w14:paraId="0943BD16" w14:textId="37034086" w:rsidR="008165F8" w:rsidRPr="002019DD" w:rsidRDefault="008165F8" w:rsidP="008165F8">
            <w:pPr>
              <w:jc w:val="center"/>
              <w:rPr>
                <w:color w:val="FF0000"/>
                <w:sz w:val="20"/>
              </w:rPr>
            </w:pPr>
            <w:r w:rsidRPr="002A4EA3">
              <w:rPr>
                <w:color w:val="C00000"/>
                <w:sz w:val="20"/>
              </w:rPr>
              <w:t>.016 (.000, 1.00)</w:t>
            </w:r>
          </w:p>
        </w:tc>
        <w:tc>
          <w:tcPr>
            <w:tcW w:w="1530" w:type="dxa"/>
            <w:tcMar>
              <w:left w:w="0" w:type="dxa"/>
              <w:right w:w="0" w:type="dxa"/>
            </w:tcMar>
          </w:tcPr>
          <w:p w14:paraId="5625341A" w14:textId="477AD6DA"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06B9B669" w14:textId="3032EAD7" w:rsidR="008165F8" w:rsidRPr="002019DD" w:rsidRDefault="008165F8" w:rsidP="008165F8">
            <w:pPr>
              <w:jc w:val="center"/>
              <w:rPr>
                <w:color w:val="FF0000"/>
                <w:sz w:val="20"/>
              </w:rPr>
            </w:pPr>
            <w:r w:rsidRPr="002A4EA3">
              <w:rPr>
                <w:color w:val="C00000"/>
                <w:sz w:val="20"/>
              </w:rPr>
              <w:t>.066 (.018, .109)</w:t>
            </w:r>
          </w:p>
        </w:tc>
        <w:tc>
          <w:tcPr>
            <w:tcW w:w="1530" w:type="dxa"/>
            <w:tcMar>
              <w:left w:w="0" w:type="dxa"/>
              <w:right w:w="0" w:type="dxa"/>
            </w:tcMar>
          </w:tcPr>
          <w:p w14:paraId="0DE75955" w14:textId="2DAC3FAA"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7C6F025E" w14:textId="36A86174" w:rsidR="008165F8" w:rsidRPr="002A4EA3" w:rsidRDefault="008165F8" w:rsidP="008165F8">
            <w:pPr>
              <w:jc w:val="center"/>
              <w:rPr>
                <w:color w:val="C00000"/>
                <w:sz w:val="20"/>
              </w:rPr>
            </w:pPr>
            <w:r w:rsidRPr="002A4EA3">
              <w:rPr>
                <w:color w:val="C00000"/>
                <w:sz w:val="20"/>
              </w:rPr>
              <w:t>N.A.</w:t>
            </w:r>
          </w:p>
        </w:tc>
      </w:tr>
      <w:tr w:rsidR="008165F8" w:rsidRPr="002019DD" w14:paraId="60F01E21" w14:textId="49BADD3D" w:rsidTr="006C0E32">
        <w:trPr>
          <w:cantSplit/>
        </w:trPr>
        <w:tc>
          <w:tcPr>
            <w:tcW w:w="757" w:type="dxa"/>
            <w:vMerge/>
            <w:tcMar>
              <w:left w:w="0" w:type="dxa"/>
              <w:right w:w="0" w:type="dxa"/>
            </w:tcMar>
          </w:tcPr>
          <w:p w14:paraId="2F8BAAF3" w14:textId="77777777" w:rsidR="008165F8" w:rsidRPr="002019DD" w:rsidRDefault="008165F8" w:rsidP="008165F8">
            <w:pPr>
              <w:rPr>
                <w:color w:val="FF0000"/>
                <w:sz w:val="20"/>
              </w:rPr>
            </w:pPr>
          </w:p>
        </w:tc>
        <w:tc>
          <w:tcPr>
            <w:tcW w:w="858" w:type="dxa"/>
            <w:vMerge/>
            <w:tcMar>
              <w:left w:w="0" w:type="dxa"/>
              <w:right w:w="0" w:type="dxa"/>
            </w:tcMar>
          </w:tcPr>
          <w:p w14:paraId="1C2A054B" w14:textId="77777777" w:rsidR="008165F8" w:rsidRPr="002019DD" w:rsidRDefault="008165F8" w:rsidP="008165F8">
            <w:pPr>
              <w:ind w:left="38"/>
              <w:rPr>
                <w:color w:val="FF0000"/>
                <w:sz w:val="20"/>
              </w:rPr>
            </w:pPr>
          </w:p>
        </w:tc>
        <w:tc>
          <w:tcPr>
            <w:tcW w:w="720" w:type="dxa"/>
            <w:tcMar>
              <w:left w:w="0" w:type="dxa"/>
              <w:right w:w="0" w:type="dxa"/>
            </w:tcMar>
          </w:tcPr>
          <w:p w14:paraId="1319DFFF" w14:textId="6A3EE3A8" w:rsidR="008165F8" w:rsidRPr="002019DD" w:rsidRDefault="008165F8" w:rsidP="008165F8">
            <w:pPr>
              <w:jc w:val="center"/>
              <w:rPr>
                <w:color w:val="FF0000"/>
                <w:sz w:val="20"/>
              </w:rPr>
            </w:pPr>
            <w:r w:rsidRPr="002A4EA3">
              <w:rPr>
                <w:color w:val="C00000"/>
                <w:sz w:val="20"/>
              </w:rPr>
              <w:t>15-20</w:t>
            </w:r>
          </w:p>
        </w:tc>
        <w:tc>
          <w:tcPr>
            <w:tcW w:w="1530" w:type="dxa"/>
            <w:tcMar>
              <w:left w:w="0" w:type="dxa"/>
              <w:right w:w="0" w:type="dxa"/>
            </w:tcMar>
          </w:tcPr>
          <w:p w14:paraId="62B2F3A1" w14:textId="0D8FF9E8" w:rsidR="008165F8" w:rsidRPr="002019DD" w:rsidRDefault="008165F8" w:rsidP="008165F8">
            <w:pPr>
              <w:jc w:val="center"/>
              <w:rPr>
                <w:color w:val="FF0000"/>
                <w:sz w:val="20"/>
              </w:rPr>
            </w:pPr>
            <w:r w:rsidRPr="002A4EA3">
              <w:rPr>
                <w:color w:val="C00000"/>
                <w:sz w:val="20"/>
              </w:rPr>
              <w:t>.023 (.000, .500)</w:t>
            </w:r>
          </w:p>
        </w:tc>
        <w:tc>
          <w:tcPr>
            <w:tcW w:w="1530" w:type="dxa"/>
            <w:tcMar>
              <w:left w:w="0" w:type="dxa"/>
              <w:right w:w="0" w:type="dxa"/>
            </w:tcMar>
          </w:tcPr>
          <w:p w14:paraId="55010398" w14:textId="4E9153AB"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063957F6" w14:textId="2C6819B7" w:rsidR="008165F8" w:rsidRPr="002019DD" w:rsidRDefault="008165F8" w:rsidP="008165F8">
            <w:pPr>
              <w:jc w:val="center"/>
              <w:rPr>
                <w:color w:val="FF0000"/>
                <w:sz w:val="20"/>
              </w:rPr>
            </w:pPr>
            <w:r w:rsidRPr="002A4EA3">
              <w:rPr>
                <w:color w:val="C00000"/>
                <w:sz w:val="20"/>
              </w:rPr>
              <w:t>.161 (.161, .161)</w:t>
            </w:r>
          </w:p>
        </w:tc>
        <w:tc>
          <w:tcPr>
            <w:tcW w:w="1530" w:type="dxa"/>
            <w:tcMar>
              <w:left w:w="0" w:type="dxa"/>
              <w:right w:w="0" w:type="dxa"/>
            </w:tcMar>
          </w:tcPr>
          <w:p w14:paraId="569199E7" w14:textId="44131EFF"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20C64833" w14:textId="74AF5F5A" w:rsidR="008165F8" w:rsidRPr="002A4EA3" w:rsidRDefault="008165F8" w:rsidP="008165F8">
            <w:pPr>
              <w:jc w:val="center"/>
              <w:rPr>
                <w:color w:val="C00000"/>
                <w:sz w:val="20"/>
              </w:rPr>
            </w:pPr>
            <w:r w:rsidRPr="002A4EA3">
              <w:rPr>
                <w:color w:val="C00000"/>
                <w:sz w:val="20"/>
              </w:rPr>
              <w:t>N.A.</w:t>
            </w:r>
          </w:p>
        </w:tc>
      </w:tr>
      <w:tr w:rsidR="008165F8" w:rsidRPr="002019DD" w14:paraId="442FD257" w14:textId="71CC9A9A" w:rsidTr="006C0E32">
        <w:trPr>
          <w:cantSplit/>
        </w:trPr>
        <w:tc>
          <w:tcPr>
            <w:tcW w:w="757" w:type="dxa"/>
            <w:vMerge/>
            <w:tcMar>
              <w:left w:w="0" w:type="dxa"/>
              <w:right w:w="0" w:type="dxa"/>
            </w:tcMar>
          </w:tcPr>
          <w:p w14:paraId="6F347B23" w14:textId="77777777" w:rsidR="008165F8" w:rsidRPr="002019DD" w:rsidRDefault="008165F8" w:rsidP="008165F8">
            <w:pPr>
              <w:rPr>
                <w:color w:val="FF0000"/>
                <w:sz w:val="20"/>
              </w:rPr>
            </w:pPr>
          </w:p>
        </w:tc>
        <w:tc>
          <w:tcPr>
            <w:tcW w:w="858" w:type="dxa"/>
            <w:vMerge w:val="restart"/>
            <w:tcMar>
              <w:left w:w="0" w:type="dxa"/>
              <w:right w:w="0" w:type="dxa"/>
            </w:tcMar>
          </w:tcPr>
          <w:p w14:paraId="4B64DC15" w14:textId="20D100A0" w:rsidR="008165F8" w:rsidRPr="002019DD" w:rsidRDefault="008165F8" w:rsidP="008165F8">
            <w:pPr>
              <w:ind w:left="38"/>
              <w:rPr>
                <w:color w:val="FF0000"/>
                <w:sz w:val="20"/>
              </w:rPr>
            </w:pPr>
            <w:r w:rsidRPr="002A4EA3">
              <w:rPr>
                <w:color w:val="C00000"/>
                <w:sz w:val="20"/>
              </w:rPr>
              <w:t>Health Plan</w:t>
            </w:r>
          </w:p>
        </w:tc>
        <w:tc>
          <w:tcPr>
            <w:tcW w:w="720" w:type="dxa"/>
            <w:tcMar>
              <w:left w:w="0" w:type="dxa"/>
              <w:right w:w="0" w:type="dxa"/>
            </w:tcMar>
          </w:tcPr>
          <w:p w14:paraId="775C00E5" w14:textId="0D11AB0E" w:rsidR="008165F8" w:rsidRPr="002019DD" w:rsidRDefault="008165F8" w:rsidP="008165F8">
            <w:pPr>
              <w:jc w:val="center"/>
              <w:rPr>
                <w:color w:val="FF0000"/>
                <w:sz w:val="20"/>
              </w:rPr>
            </w:pPr>
            <w:r w:rsidRPr="002A4EA3">
              <w:rPr>
                <w:color w:val="C00000"/>
                <w:sz w:val="20"/>
              </w:rPr>
              <w:t>15-44</w:t>
            </w:r>
          </w:p>
        </w:tc>
        <w:tc>
          <w:tcPr>
            <w:tcW w:w="1530" w:type="dxa"/>
            <w:tcMar>
              <w:left w:w="0" w:type="dxa"/>
              <w:right w:w="0" w:type="dxa"/>
            </w:tcMar>
          </w:tcPr>
          <w:p w14:paraId="1F9B4748" w14:textId="682C1475"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230A52D3" w14:textId="68DDA590"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5E182EEF" w14:textId="3B96B34E"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60CD6F33" w14:textId="45FAA2C7" w:rsidR="008165F8" w:rsidRPr="002019DD" w:rsidRDefault="008165F8" w:rsidP="008165F8">
            <w:pPr>
              <w:jc w:val="center"/>
              <w:rPr>
                <w:color w:val="FF0000"/>
                <w:sz w:val="20"/>
              </w:rPr>
            </w:pPr>
            <w:r w:rsidRPr="002A4EA3">
              <w:rPr>
                <w:color w:val="C00000"/>
                <w:sz w:val="20"/>
              </w:rPr>
              <w:t>.030 (.000, .149)</w:t>
            </w:r>
          </w:p>
        </w:tc>
        <w:tc>
          <w:tcPr>
            <w:tcW w:w="1530" w:type="dxa"/>
            <w:tcMar>
              <w:left w:w="0" w:type="dxa"/>
              <w:right w:w="0" w:type="dxa"/>
            </w:tcMar>
          </w:tcPr>
          <w:p w14:paraId="5153EA20" w14:textId="5450C305" w:rsidR="008165F8" w:rsidRPr="002A4EA3" w:rsidRDefault="008165F8" w:rsidP="008165F8">
            <w:pPr>
              <w:jc w:val="center"/>
              <w:rPr>
                <w:color w:val="C00000"/>
                <w:sz w:val="20"/>
              </w:rPr>
            </w:pPr>
            <w:r w:rsidRPr="002A4EA3">
              <w:rPr>
                <w:color w:val="C00000"/>
                <w:sz w:val="20"/>
              </w:rPr>
              <w:t>.024 (.021, .033)</w:t>
            </w:r>
          </w:p>
        </w:tc>
      </w:tr>
      <w:tr w:rsidR="008165F8" w:rsidRPr="002019DD" w14:paraId="4F7B594B" w14:textId="1B49A1EC" w:rsidTr="006C0E32">
        <w:trPr>
          <w:cantSplit/>
        </w:trPr>
        <w:tc>
          <w:tcPr>
            <w:tcW w:w="757" w:type="dxa"/>
            <w:vMerge/>
            <w:tcMar>
              <w:left w:w="0" w:type="dxa"/>
              <w:right w:w="0" w:type="dxa"/>
            </w:tcMar>
          </w:tcPr>
          <w:p w14:paraId="2DBCD38E" w14:textId="77777777" w:rsidR="008165F8" w:rsidRPr="002019DD" w:rsidRDefault="008165F8" w:rsidP="008165F8">
            <w:pPr>
              <w:rPr>
                <w:color w:val="FF0000"/>
                <w:sz w:val="20"/>
              </w:rPr>
            </w:pPr>
          </w:p>
        </w:tc>
        <w:tc>
          <w:tcPr>
            <w:tcW w:w="858" w:type="dxa"/>
            <w:vMerge/>
            <w:tcMar>
              <w:left w:w="0" w:type="dxa"/>
              <w:right w:w="0" w:type="dxa"/>
            </w:tcMar>
          </w:tcPr>
          <w:p w14:paraId="400CB64B" w14:textId="77777777" w:rsidR="008165F8" w:rsidRPr="002019DD" w:rsidRDefault="008165F8" w:rsidP="008165F8">
            <w:pPr>
              <w:ind w:left="38"/>
              <w:rPr>
                <w:color w:val="FF0000"/>
                <w:sz w:val="20"/>
              </w:rPr>
            </w:pPr>
          </w:p>
        </w:tc>
        <w:tc>
          <w:tcPr>
            <w:tcW w:w="720" w:type="dxa"/>
            <w:tcMar>
              <w:left w:w="0" w:type="dxa"/>
              <w:right w:w="0" w:type="dxa"/>
            </w:tcMar>
          </w:tcPr>
          <w:p w14:paraId="42BA2E91" w14:textId="086C7C82" w:rsidR="008165F8" w:rsidRPr="002019DD" w:rsidRDefault="008165F8" w:rsidP="008165F8">
            <w:pPr>
              <w:jc w:val="center"/>
              <w:rPr>
                <w:color w:val="FF0000"/>
                <w:sz w:val="20"/>
              </w:rPr>
            </w:pPr>
            <w:r w:rsidRPr="002A4EA3">
              <w:rPr>
                <w:color w:val="C00000"/>
                <w:sz w:val="20"/>
              </w:rPr>
              <w:t>21-44</w:t>
            </w:r>
          </w:p>
        </w:tc>
        <w:tc>
          <w:tcPr>
            <w:tcW w:w="1530" w:type="dxa"/>
            <w:tcMar>
              <w:left w:w="0" w:type="dxa"/>
              <w:right w:w="0" w:type="dxa"/>
            </w:tcMar>
          </w:tcPr>
          <w:p w14:paraId="7B9949E9" w14:textId="39A4C8EB"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2B57CA9" w14:textId="2CA26913"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77C338A" w14:textId="1F698736"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02D20E4D" w14:textId="26812AC0" w:rsidR="008165F8" w:rsidRPr="002019DD" w:rsidRDefault="008165F8" w:rsidP="008165F8">
            <w:pPr>
              <w:jc w:val="center"/>
              <w:rPr>
                <w:color w:val="FF0000"/>
                <w:sz w:val="20"/>
              </w:rPr>
            </w:pPr>
            <w:r w:rsidRPr="002A4EA3">
              <w:rPr>
                <w:color w:val="C00000"/>
                <w:sz w:val="20"/>
              </w:rPr>
              <w:t>.027 (.000, .143)</w:t>
            </w:r>
          </w:p>
        </w:tc>
        <w:tc>
          <w:tcPr>
            <w:tcW w:w="1530" w:type="dxa"/>
            <w:tcMar>
              <w:left w:w="0" w:type="dxa"/>
              <w:right w:w="0" w:type="dxa"/>
            </w:tcMar>
          </w:tcPr>
          <w:p w14:paraId="72D59B78" w14:textId="5364D7C5" w:rsidR="008165F8" w:rsidRPr="002A4EA3" w:rsidRDefault="008165F8" w:rsidP="008165F8">
            <w:pPr>
              <w:jc w:val="center"/>
              <w:rPr>
                <w:color w:val="C00000"/>
                <w:sz w:val="20"/>
              </w:rPr>
            </w:pPr>
            <w:r w:rsidRPr="002A4EA3">
              <w:rPr>
                <w:color w:val="C00000"/>
                <w:sz w:val="20"/>
              </w:rPr>
              <w:t>.023 (.019, .031)</w:t>
            </w:r>
          </w:p>
        </w:tc>
      </w:tr>
      <w:tr w:rsidR="008165F8" w:rsidRPr="002019DD" w14:paraId="7DBE8AF9" w14:textId="07BA4867" w:rsidTr="006C0E32">
        <w:trPr>
          <w:cantSplit/>
        </w:trPr>
        <w:tc>
          <w:tcPr>
            <w:tcW w:w="757" w:type="dxa"/>
            <w:vMerge/>
            <w:tcMar>
              <w:left w:w="0" w:type="dxa"/>
              <w:right w:w="0" w:type="dxa"/>
            </w:tcMar>
          </w:tcPr>
          <w:p w14:paraId="5AADAD62" w14:textId="77777777" w:rsidR="008165F8" w:rsidRPr="002019DD" w:rsidRDefault="008165F8" w:rsidP="008165F8">
            <w:pPr>
              <w:rPr>
                <w:color w:val="FF0000"/>
                <w:sz w:val="20"/>
              </w:rPr>
            </w:pPr>
          </w:p>
        </w:tc>
        <w:tc>
          <w:tcPr>
            <w:tcW w:w="858" w:type="dxa"/>
            <w:vMerge/>
            <w:tcMar>
              <w:left w:w="0" w:type="dxa"/>
              <w:right w:w="0" w:type="dxa"/>
            </w:tcMar>
          </w:tcPr>
          <w:p w14:paraId="53E17C84" w14:textId="77777777" w:rsidR="008165F8" w:rsidRPr="002019DD" w:rsidRDefault="008165F8" w:rsidP="008165F8">
            <w:pPr>
              <w:ind w:left="38"/>
              <w:rPr>
                <w:color w:val="FF0000"/>
                <w:sz w:val="20"/>
              </w:rPr>
            </w:pPr>
          </w:p>
        </w:tc>
        <w:tc>
          <w:tcPr>
            <w:tcW w:w="720" w:type="dxa"/>
            <w:tcMar>
              <w:left w:w="0" w:type="dxa"/>
              <w:right w:w="0" w:type="dxa"/>
            </w:tcMar>
          </w:tcPr>
          <w:p w14:paraId="0C72ADB8" w14:textId="778244BF" w:rsidR="008165F8" w:rsidRPr="002019DD" w:rsidRDefault="008165F8" w:rsidP="008165F8">
            <w:pPr>
              <w:jc w:val="center"/>
              <w:rPr>
                <w:color w:val="FF0000"/>
                <w:sz w:val="20"/>
              </w:rPr>
            </w:pPr>
            <w:r w:rsidRPr="002A4EA3">
              <w:rPr>
                <w:color w:val="C00000"/>
                <w:sz w:val="20"/>
              </w:rPr>
              <w:t>15-20</w:t>
            </w:r>
          </w:p>
        </w:tc>
        <w:tc>
          <w:tcPr>
            <w:tcW w:w="1530" w:type="dxa"/>
            <w:tcMar>
              <w:left w:w="0" w:type="dxa"/>
              <w:right w:w="0" w:type="dxa"/>
            </w:tcMar>
          </w:tcPr>
          <w:p w14:paraId="267F368D" w14:textId="01BCA270"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795C765E" w14:textId="6DA5CC33"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6B35E85C" w14:textId="2E74EE39"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0E200723" w14:textId="60D9157E" w:rsidR="008165F8" w:rsidRPr="002019DD" w:rsidRDefault="008165F8" w:rsidP="008165F8">
            <w:pPr>
              <w:jc w:val="center"/>
              <w:rPr>
                <w:color w:val="FF0000"/>
                <w:sz w:val="20"/>
              </w:rPr>
            </w:pPr>
            <w:r w:rsidRPr="002A4EA3">
              <w:rPr>
                <w:color w:val="C00000"/>
                <w:sz w:val="20"/>
              </w:rPr>
              <w:t>.073 (.000, .253)</w:t>
            </w:r>
          </w:p>
        </w:tc>
        <w:tc>
          <w:tcPr>
            <w:tcW w:w="1530" w:type="dxa"/>
            <w:tcMar>
              <w:left w:w="0" w:type="dxa"/>
              <w:right w:w="0" w:type="dxa"/>
            </w:tcMar>
          </w:tcPr>
          <w:p w14:paraId="107849FF" w14:textId="7A2AE869" w:rsidR="008165F8" w:rsidRPr="002A4EA3" w:rsidRDefault="008165F8" w:rsidP="008165F8">
            <w:pPr>
              <w:jc w:val="center"/>
              <w:rPr>
                <w:color w:val="C00000"/>
                <w:sz w:val="20"/>
              </w:rPr>
            </w:pPr>
            <w:r w:rsidRPr="002A4EA3">
              <w:rPr>
                <w:color w:val="C00000"/>
                <w:sz w:val="20"/>
              </w:rPr>
              <w:t>.036 (.029, .056)</w:t>
            </w:r>
          </w:p>
        </w:tc>
      </w:tr>
      <w:tr w:rsidR="008165F8" w:rsidRPr="002019DD" w14:paraId="73A3756E" w14:textId="71BB866A" w:rsidTr="006C0E32">
        <w:trPr>
          <w:cantSplit/>
        </w:trPr>
        <w:tc>
          <w:tcPr>
            <w:tcW w:w="757" w:type="dxa"/>
            <w:vMerge w:val="restart"/>
            <w:tcMar>
              <w:left w:w="0" w:type="dxa"/>
              <w:right w:w="0" w:type="dxa"/>
            </w:tcMar>
          </w:tcPr>
          <w:p w14:paraId="42DC0210" w14:textId="06B26369" w:rsidR="008165F8" w:rsidRPr="002019DD" w:rsidRDefault="008165F8" w:rsidP="008165F8">
            <w:pPr>
              <w:rPr>
                <w:color w:val="FF0000"/>
                <w:sz w:val="20"/>
              </w:rPr>
            </w:pPr>
            <w:r w:rsidRPr="002A4EA3">
              <w:rPr>
                <w:color w:val="C00000"/>
                <w:sz w:val="20"/>
              </w:rPr>
              <w:t>Within 60 days of delivery</w:t>
            </w:r>
          </w:p>
        </w:tc>
        <w:tc>
          <w:tcPr>
            <w:tcW w:w="858" w:type="dxa"/>
            <w:vMerge w:val="restart"/>
            <w:tcMar>
              <w:left w:w="0" w:type="dxa"/>
              <w:right w:w="0" w:type="dxa"/>
            </w:tcMar>
          </w:tcPr>
          <w:p w14:paraId="0D47F648" w14:textId="77777777" w:rsidR="008165F8" w:rsidRPr="002019DD" w:rsidRDefault="008165F8" w:rsidP="008165F8">
            <w:pPr>
              <w:ind w:left="38"/>
              <w:rPr>
                <w:color w:val="FF0000"/>
                <w:sz w:val="20"/>
              </w:rPr>
            </w:pPr>
            <w:r w:rsidRPr="002A4EA3">
              <w:rPr>
                <w:color w:val="C00000"/>
                <w:sz w:val="20"/>
              </w:rPr>
              <w:t>Public Health Region</w:t>
            </w:r>
          </w:p>
        </w:tc>
        <w:tc>
          <w:tcPr>
            <w:tcW w:w="720" w:type="dxa"/>
            <w:tcMar>
              <w:left w:w="0" w:type="dxa"/>
              <w:right w:w="0" w:type="dxa"/>
            </w:tcMar>
          </w:tcPr>
          <w:p w14:paraId="1CBFF329" w14:textId="77777777" w:rsidR="008165F8" w:rsidRPr="002019DD" w:rsidRDefault="008165F8" w:rsidP="008165F8">
            <w:pPr>
              <w:jc w:val="center"/>
              <w:rPr>
                <w:color w:val="FF0000"/>
                <w:sz w:val="20"/>
              </w:rPr>
            </w:pPr>
            <w:r w:rsidRPr="002A4EA3">
              <w:rPr>
                <w:color w:val="C00000"/>
                <w:sz w:val="20"/>
              </w:rPr>
              <w:t>15-44</w:t>
            </w:r>
          </w:p>
        </w:tc>
        <w:tc>
          <w:tcPr>
            <w:tcW w:w="1530" w:type="dxa"/>
            <w:tcMar>
              <w:left w:w="0" w:type="dxa"/>
              <w:right w:w="0" w:type="dxa"/>
            </w:tcMar>
          </w:tcPr>
          <w:p w14:paraId="0AE03EEB" w14:textId="5B73B822" w:rsidR="008165F8" w:rsidRPr="002019DD" w:rsidRDefault="008165F8" w:rsidP="008165F8">
            <w:pPr>
              <w:jc w:val="center"/>
              <w:rPr>
                <w:color w:val="FF0000"/>
                <w:sz w:val="20"/>
              </w:rPr>
            </w:pPr>
            <w:r w:rsidRPr="002A4EA3">
              <w:rPr>
                <w:color w:val="C00000"/>
                <w:sz w:val="20"/>
              </w:rPr>
              <w:t>.112 (.079, .146)</w:t>
            </w:r>
          </w:p>
        </w:tc>
        <w:tc>
          <w:tcPr>
            <w:tcW w:w="1530" w:type="dxa"/>
            <w:tcMar>
              <w:left w:w="0" w:type="dxa"/>
              <w:right w:w="0" w:type="dxa"/>
            </w:tcMar>
          </w:tcPr>
          <w:p w14:paraId="7B33A5C1" w14:textId="7DF3F84F"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57DA7ABC" w14:textId="30AF52A1" w:rsidR="008165F8" w:rsidRPr="002019DD" w:rsidRDefault="008165F8" w:rsidP="008165F8">
            <w:pPr>
              <w:jc w:val="center"/>
              <w:rPr>
                <w:color w:val="FF0000"/>
                <w:sz w:val="20"/>
              </w:rPr>
            </w:pPr>
            <w:r w:rsidRPr="002A4EA3">
              <w:rPr>
                <w:color w:val="C00000"/>
                <w:sz w:val="20"/>
              </w:rPr>
              <w:t>.099 (.064, .122)</w:t>
            </w:r>
          </w:p>
        </w:tc>
        <w:tc>
          <w:tcPr>
            <w:tcW w:w="1530" w:type="dxa"/>
            <w:tcMar>
              <w:left w:w="0" w:type="dxa"/>
              <w:right w:w="0" w:type="dxa"/>
            </w:tcMar>
          </w:tcPr>
          <w:p w14:paraId="28A80E7D" w14:textId="7DA3E75F"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22074FD" w14:textId="6391039C" w:rsidR="008165F8" w:rsidRPr="002A4EA3" w:rsidRDefault="008165F8" w:rsidP="008165F8">
            <w:pPr>
              <w:jc w:val="center"/>
              <w:rPr>
                <w:color w:val="C00000"/>
                <w:sz w:val="20"/>
              </w:rPr>
            </w:pPr>
            <w:r w:rsidRPr="002A4EA3">
              <w:rPr>
                <w:color w:val="C00000"/>
                <w:sz w:val="20"/>
              </w:rPr>
              <w:t>N.A.</w:t>
            </w:r>
          </w:p>
        </w:tc>
      </w:tr>
      <w:tr w:rsidR="008165F8" w:rsidRPr="002019DD" w14:paraId="5FE4676C" w14:textId="7234D7B6" w:rsidTr="006C0E32">
        <w:trPr>
          <w:cantSplit/>
        </w:trPr>
        <w:tc>
          <w:tcPr>
            <w:tcW w:w="757" w:type="dxa"/>
            <w:vMerge/>
            <w:tcMar>
              <w:left w:w="0" w:type="dxa"/>
              <w:right w:w="0" w:type="dxa"/>
            </w:tcMar>
          </w:tcPr>
          <w:p w14:paraId="60DCF5D2" w14:textId="2FF28A5A" w:rsidR="008165F8" w:rsidRPr="002019DD" w:rsidRDefault="008165F8" w:rsidP="008165F8">
            <w:pPr>
              <w:rPr>
                <w:color w:val="FF0000"/>
                <w:sz w:val="20"/>
              </w:rPr>
            </w:pPr>
          </w:p>
        </w:tc>
        <w:tc>
          <w:tcPr>
            <w:tcW w:w="858" w:type="dxa"/>
            <w:vMerge/>
            <w:tcMar>
              <w:left w:w="0" w:type="dxa"/>
              <w:right w:w="0" w:type="dxa"/>
            </w:tcMar>
          </w:tcPr>
          <w:p w14:paraId="17CF52AE" w14:textId="77777777" w:rsidR="008165F8" w:rsidRPr="002019DD" w:rsidRDefault="008165F8" w:rsidP="008165F8">
            <w:pPr>
              <w:ind w:left="38"/>
              <w:rPr>
                <w:color w:val="FF0000"/>
                <w:sz w:val="20"/>
              </w:rPr>
            </w:pPr>
          </w:p>
        </w:tc>
        <w:tc>
          <w:tcPr>
            <w:tcW w:w="720" w:type="dxa"/>
            <w:tcMar>
              <w:left w:w="0" w:type="dxa"/>
              <w:right w:w="0" w:type="dxa"/>
            </w:tcMar>
          </w:tcPr>
          <w:p w14:paraId="07A3AB71" w14:textId="77777777" w:rsidR="008165F8" w:rsidRPr="002019DD" w:rsidRDefault="008165F8" w:rsidP="008165F8">
            <w:pPr>
              <w:jc w:val="center"/>
              <w:rPr>
                <w:color w:val="FF0000"/>
                <w:sz w:val="20"/>
              </w:rPr>
            </w:pPr>
            <w:r w:rsidRPr="002A4EA3">
              <w:rPr>
                <w:color w:val="C00000"/>
                <w:sz w:val="20"/>
              </w:rPr>
              <w:t>21-44</w:t>
            </w:r>
          </w:p>
        </w:tc>
        <w:tc>
          <w:tcPr>
            <w:tcW w:w="1530" w:type="dxa"/>
            <w:tcMar>
              <w:left w:w="0" w:type="dxa"/>
              <w:right w:w="0" w:type="dxa"/>
            </w:tcMar>
          </w:tcPr>
          <w:p w14:paraId="2CF4B371" w14:textId="5B62BF70" w:rsidR="008165F8" w:rsidRPr="002019DD" w:rsidRDefault="008165F8" w:rsidP="008165F8">
            <w:pPr>
              <w:jc w:val="center"/>
              <w:rPr>
                <w:color w:val="FF0000"/>
                <w:sz w:val="20"/>
              </w:rPr>
            </w:pPr>
            <w:r w:rsidRPr="002A4EA3">
              <w:rPr>
                <w:color w:val="C00000"/>
                <w:sz w:val="20"/>
              </w:rPr>
              <w:t>.108 (.074, .142)</w:t>
            </w:r>
          </w:p>
        </w:tc>
        <w:tc>
          <w:tcPr>
            <w:tcW w:w="1530" w:type="dxa"/>
            <w:tcMar>
              <w:left w:w="0" w:type="dxa"/>
              <w:right w:w="0" w:type="dxa"/>
            </w:tcMar>
          </w:tcPr>
          <w:p w14:paraId="2AD8B13E" w14:textId="2BB07BE9"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294C207" w14:textId="5101B976" w:rsidR="008165F8" w:rsidRPr="002019DD" w:rsidRDefault="008165F8" w:rsidP="008165F8">
            <w:pPr>
              <w:jc w:val="center"/>
              <w:rPr>
                <w:color w:val="FF0000"/>
                <w:sz w:val="20"/>
              </w:rPr>
            </w:pPr>
            <w:r w:rsidRPr="002A4EA3">
              <w:rPr>
                <w:color w:val="C00000"/>
                <w:sz w:val="20"/>
              </w:rPr>
              <w:t>.092 (.061, .111)</w:t>
            </w:r>
          </w:p>
        </w:tc>
        <w:tc>
          <w:tcPr>
            <w:tcW w:w="1530" w:type="dxa"/>
            <w:tcMar>
              <w:left w:w="0" w:type="dxa"/>
              <w:right w:w="0" w:type="dxa"/>
            </w:tcMar>
          </w:tcPr>
          <w:p w14:paraId="14755941" w14:textId="7C398B5E"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70445E18" w14:textId="52EEE9A1" w:rsidR="008165F8" w:rsidRPr="002A4EA3" w:rsidRDefault="008165F8" w:rsidP="008165F8">
            <w:pPr>
              <w:jc w:val="center"/>
              <w:rPr>
                <w:color w:val="C00000"/>
                <w:sz w:val="20"/>
              </w:rPr>
            </w:pPr>
            <w:r w:rsidRPr="002A4EA3">
              <w:rPr>
                <w:color w:val="C00000"/>
                <w:sz w:val="20"/>
              </w:rPr>
              <w:t>N.A.</w:t>
            </w:r>
          </w:p>
        </w:tc>
      </w:tr>
      <w:tr w:rsidR="008165F8" w:rsidRPr="002019DD" w14:paraId="73F8A055" w14:textId="09DABE07" w:rsidTr="006C0E32">
        <w:trPr>
          <w:cantSplit/>
        </w:trPr>
        <w:tc>
          <w:tcPr>
            <w:tcW w:w="757" w:type="dxa"/>
            <w:vMerge/>
            <w:tcMar>
              <w:left w:w="0" w:type="dxa"/>
              <w:right w:w="0" w:type="dxa"/>
            </w:tcMar>
          </w:tcPr>
          <w:p w14:paraId="5860951E" w14:textId="1AA60629" w:rsidR="008165F8" w:rsidRPr="002019DD" w:rsidRDefault="008165F8" w:rsidP="008165F8">
            <w:pPr>
              <w:rPr>
                <w:color w:val="FF0000"/>
                <w:sz w:val="20"/>
              </w:rPr>
            </w:pPr>
          </w:p>
        </w:tc>
        <w:tc>
          <w:tcPr>
            <w:tcW w:w="858" w:type="dxa"/>
            <w:vMerge/>
            <w:tcMar>
              <w:left w:w="0" w:type="dxa"/>
              <w:right w:w="0" w:type="dxa"/>
            </w:tcMar>
          </w:tcPr>
          <w:p w14:paraId="0C45758C" w14:textId="77777777" w:rsidR="008165F8" w:rsidRPr="002019DD" w:rsidRDefault="008165F8" w:rsidP="008165F8">
            <w:pPr>
              <w:ind w:left="38"/>
              <w:rPr>
                <w:color w:val="FF0000"/>
                <w:sz w:val="20"/>
              </w:rPr>
            </w:pPr>
          </w:p>
        </w:tc>
        <w:tc>
          <w:tcPr>
            <w:tcW w:w="720" w:type="dxa"/>
            <w:tcMar>
              <w:left w:w="0" w:type="dxa"/>
              <w:right w:w="0" w:type="dxa"/>
            </w:tcMar>
          </w:tcPr>
          <w:p w14:paraId="5FBB2093" w14:textId="77777777" w:rsidR="008165F8" w:rsidRPr="002019DD" w:rsidRDefault="008165F8" w:rsidP="008165F8">
            <w:pPr>
              <w:jc w:val="center"/>
              <w:rPr>
                <w:color w:val="FF0000"/>
                <w:sz w:val="20"/>
              </w:rPr>
            </w:pPr>
            <w:r w:rsidRPr="002A4EA3">
              <w:rPr>
                <w:color w:val="C00000"/>
                <w:sz w:val="20"/>
              </w:rPr>
              <w:t>15-20</w:t>
            </w:r>
          </w:p>
        </w:tc>
        <w:tc>
          <w:tcPr>
            <w:tcW w:w="1530" w:type="dxa"/>
            <w:tcMar>
              <w:left w:w="0" w:type="dxa"/>
              <w:right w:w="0" w:type="dxa"/>
            </w:tcMar>
          </w:tcPr>
          <w:p w14:paraId="28DD8165" w14:textId="5449F7B8" w:rsidR="008165F8" w:rsidRPr="002019DD" w:rsidRDefault="008165F8" w:rsidP="008165F8">
            <w:pPr>
              <w:jc w:val="center"/>
              <w:rPr>
                <w:color w:val="FF0000"/>
                <w:sz w:val="20"/>
              </w:rPr>
            </w:pPr>
            <w:r w:rsidRPr="002A4EA3">
              <w:rPr>
                <w:color w:val="C00000"/>
                <w:sz w:val="20"/>
              </w:rPr>
              <w:t>.150 (.117, .177)</w:t>
            </w:r>
          </w:p>
        </w:tc>
        <w:tc>
          <w:tcPr>
            <w:tcW w:w="1530" w:type="dxa"/>
            <w:tcMar>
              <w:left w:w="0" w:type="dxa"/>
              <w:right w:w="0" w:type="dxa"/>
            </w:tcMar>
          </w:tcPr>
          <w:p w14:paraId="66039459" w14:textId="2C8E65EC"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54B9B8F0" w14:textId="4A34CEF0" w:rsidR="008165F8" w:rsidRPr="002019DD" w:rsidRDefault="008165F8" w:rsidP="008165F8">
            <w:pPr>
              <w:jc w:val="center"/>
              <w:rPr>
                <w:color w:val="FF0000"/>
                <w:sz w:val="20"/>
              </w:rPr>
            </w:pPr>
            <w:r w:rsidRPr="002A4EA3">
              <w:rPr>
                <w:color w:val="C00000"/>
                <w:sz w:val="20"/>
              </w:rPr>
              <w:t>.147 (.095, .185)</w:t>
            </w:r>
          </w:p>
        </w:tc>
        <w:tc>
          <w:tcPr>
            <w:tcW w:w="1530" w:type="dxa"/>
            <w:tcMar>
              <w:left w:w="0" w:type="dxa"/>
              <w:right w:w="0" w:type="dxa"/>
            </w:tcMar>
          </w:tcPr>
          <w:p w14:paraId="630898AD" w14:textId="46A4834B"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27B8B709" w14:textId="3285A699" w:rsidR="008165F8" w:rsidRPr="002A4EA3" w:rsidRDefault="008165F8" w:rsidP="008165F8">
            <w:pPr>
              <w:jc w:val="center"/>
              <w:rPr>
                <w:color w:val="C00000"/>
                <w:sz w:val="20"/>
              </w:rPr>
            </w:pPr>
            <w:r w:rsidRPr="002A4EA3">
              <w:rPr>
                <w:color w:val="C00000"/>
                <w:sz w:val="20"/>
              </w:rPr>
              <w:t>N.A.</w:t>
            </w:r>
          </w:p>
        </w:tc>
      </w:tr>
      <w:tr w:rsidR="008165F8" w:rsidRPr="002019DD" w14:paraId="34EED6C1" w14:textId="7452995A" w:rsidTr="006C0E32">
        <w:trPr>
          <w:cantSplit/>
        </w:trPr>
        <w:tc>
          <w:tcPr>
            <w:tcW w:w="757" w:type="dxa"/>
            <w:vMerge/>
            <w:tcMar>
              <w:left w:w="0" w:type="dxa"/>
              <w:right w:w="0" w:type="dxa"/>
            </w:tcMar>
          </w:tcPr>
          <w:p w14:paraId="242BD238" w14:textId="1176985E" w:rsidR="008165F8" w:rsidRPr="002019DD" w:rsidRDefault="008165F8" w:rsidP="008165F8">
            <w:pPr>
              <w:rPr>
                <w:color w:val="FF0000"/>
                <w:sz w:val="20"/>
              </w:rPr>
            </w:pPr>
          </w:p>
        </w:tc>
        <w:tc>
          <w:tcPr>
            <w:tcW w:w="858" w:type="dxa"/>
            <w:vMerge w:val="restart"/>
            <w:tcMar>
              <w:left w:w="0" w:type="dxa"/>
              <w:right w:w="0" w:type="dxa"/>
            </w:tcMar>
          </w:tcPr>
          <w:p w14:paraId="402C7334" w14:textId="40876F39" w:rsidR="008165F8" w:rsidRPr="002019DD" w:rsidRDefault="008165F8" w:rsidP="008165F8">
            <w:pPr>
              <w:ind w:left="38"/>
              <w:rPr>
                <w:color w:val="FF0000"/>
                <w:sz w:val="20"/>
              </w:rPr>
            </w:pPr>
            <w:r w:rsidRPr="002A4EA3">
              <w:rPr>
                <w:color w:val="C00000"/>
                <w:sz w:val="20"/>
              </w:rPr>
              <w:t>Group Billing Provider</w:t>
            </w:r>
          </w:p>
        </w:tc>
        <w:tc>
          <w:tcPr>
            <w:tcW w:w="720" w:type="dxa"/>
            <w:tcMar>
              <w:left w:w="0" w:type="dxa"/>
              <w:right w:w="0" w:type="dxa"/>
            </w:tcMar>
          </w:tcPr>
          <w:p w14:paraId="044C68F6" w14:textId="160B52EA" w:rsidR="008165F8" w:rsidRPr="002019DD" w:rsidRDefault="008165F8" w:rsidP="008165F8">
            <w:pPr>
              <w:jc w:val="center"/>
              <w:rPr>
                <w:color w:val="FF0000"/>
                <w:sz w:val="20"/>
              </w:rPr>
            </w:pPr>
            <w:r w:rsidRPr="002A4EA3">
              <w:rPr>
                <w:color w:val="C00000"/>
                <w:sz w:val="20"/>
              </w:rPr>
              <w:t>15-44</w:t>
            </w:r>
          </w:p>
        </w:tc>
        <w:tc>
          <w:tcPr>
            <w:tcW w:w="1530" w:type="dxa"/>
            <w:tcMar>
              <w:left w:w="0" w:type="dxa"/>
              <w:right w:w="0" w:type="dxa"/>
            </w:tcMar>
          </w:tcPr>
          <w:p w14:paraId="02635B65" w14:textId="6D889F7D" w:rsidR="008165F8" w:rsidRPr="002019DD" w:rsidRDefault="008165F8" w:rsidP="008165F8">
            <w:pPr>
              <w:jc w:val="center"/>
              <w:rPr>
                <w:color w:val="FF0000"/>
                <w:sz w:val="20"/>
              </w:rPr>
            </w:pPr>
            <w:r w:rsidRPr="002A4EA3">
              <w:rPr>
                <w:color w:val="C00000"/>
                <w:sz w:val="20"/>
              </w:rPr>
              <w:t>.112 (.000, 1.00)</w:t>
            </w:r>
          </w:p>
        </w:tc>
        <w:tc>
          <w:tcPr>
            <w:tcW w:w="1530" w:type="dxa"/>
            <w:tcMar>
              <w:left w:w="0" w:type="dxa"/>
              <w:right w:w="0" w:type="dxa"/>
            </w:tcMar>
          </w:tcPr>
          <w:p w14:paraId="02734F03" w14:textId="0406A0BD"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38B5E3BF" w14:textId="66F3BCAE" w:rsidR="008165F8" w:rsidRPr="002019DD" w:rsidRDefault="008165F8" w:rsidP="008165F8">
            <w:pPr>
              <w:jc w:val="center"/>
              <w:rPr>
                <w:color w:val="FF0000"/>
                <w:sz w:val="20"/>
              </w:rPr>
            </w:pPr>
            <w:r w:rsidRPr="002A4EA3">
              <w:rPr>
                <w:color w:val="C00000"/>
                <w:sz w:val="20"/>
              </w:rPr>
              <w:t>.123 (.031, .500)</w:t>
            </w:r>
          </w:p>
        </w:tc>
        <w:tc>
          <w:tcPr>
            <w:tcW w:w="1530" w:type="dxa"/>
            <w:tcMar>
              <w:left w:w="0" w:type="dxa"/>
              <w:right w:w="0" w:type="dxa"/>
            </w:tcMar>
          </w:tcPr>
          <w:p w14:paraId="40FC3988" w14:textId="51EC5F91"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1FD1FDAB" w14:textId="0D56846F" w:rsidR="008165F8" w:rsidRPr="002A4EA3" w:rsidRDefault="008165F8" w:rsidP="008165F8">
            <w:pPr>
              <w:jc w:val="center"/>
              <w:rPr>
                <w:color w:val="C00000"/>
                <w:sz w:val="20"/>
              </w:rPr>
            </w:pPr>
            <w:r w:rsidRPr="002A4EA3">
              <w:rPr>
                <w:color w:val="C00000"/>
                <w:sz w:val="20"/>
              </w:rPr>
              <w:t>N.A.</w:t>
            </w:r>
          </w:p>
        </w:tc>
      </w:tr>
      <w:tr w:rsidR="008165F8" w:rsidRPr="002019DD" w14:paraId="5B8CA5AC" w14:textId="55FD5938" w:rsidTr="006C0E32">
        <w:trPr>
          <w:cantSplit/>
        </w:trPr>
        <w:tc>
          <w:tcPr>
            <w:tcW w:w="757" w:type="dxa"/>
            <w:vMerge/>
            <w:tcMar>
              <w:left w:w="0" w:type="dxa"/>
              <w:right w:w="0" w:type="dxa"/>
            </w:tcMar>
          </w:tcPr>
          <w:p w14:paraId="49B175B7" w14:textId="77777777" w:rsidR="008165F8" w:rsidRPr="002019DD" w:rsidRDefault="008165F8" w:rsidP="008165F8">
            <w:pPr>
              <w:rPr>
                <w:color w:val="FF0000"/>
                <w:sz w:val="20"/>
              </w:rPr>
            </w:pPr>
          </w:p>
        </w:tc>
        <w:tc>
          <w:tcPr>
            <w:tcW w:w="858" w:type="dxa"/>
            <w:vMerge/>
            <w:tcMar>
              <w:left w:w="0" w:type="dxa"/>
              <w:right w:w="0" w:type="dxa"/>
            </w:tcMar>
          </w:tcPr>
          <w:p w14:paraId="37FDD1E3" w14:textId="77777777" w:rsidR="008165F8" w:rsidRPr="002019DD" w:rsidRDefault="008165F8" w:rsidP="008165F8">
            <w:pPr>
              <w:ind w:left="38"/>
              <w:rPr>
                <w:color w:val="FF0000"/>
                <w:sz w:val="20"/>
              </w:rPr>
            </w:pPr>
          </w:p>
        </w:tc>
        <w:tc>
          <w:tcPr>
            <w:tcW w:w="720" w:type="dxa"/>
            <w:tcMar>
              <w:left w:w="0" w:type="dxa"/>
              <w:right w:w="0" w:type="dxa"/>
            </w:tcMar>
          </w:tcPr>
          <w:p w14:paraId="1F69B43A" w14:textId="286BB1ED" w:rsidR="008165F8" w:rsidRPr="002019DD" w:rsidRDefault="008165F8" w:rsidP="008165F8">
            <w:pPr>
              <w:jc w:val="center"/>
              <w:rPr>
                <w:color w:val="FF0000"/>
                <w:sz w:val="20"/>
              </w:rPr>
            </w:pPr>
            <w:r w:rsidRPr="002A4EA3">
              <w:rPr>
                <w:color w:val="C00000"/>
                <w:sz w:val="20"/>
              </w:rPr>
              <w:t>21-44</w:t>
            </w:r>
          </w:p>
        </w:tc>
        <w:tc>
          <w:tcPr>
            <w:tcW w:w="1530" w:type="dxa"/>
            <w:tcMar>
              <w:left w:w="0" w:type="dxa"/>
              <w:right w:w="0" w:type="dxa"/>
            </w:tcMar>
          </w:tcPr>
          <w:p w14:paraId="3533E8D7" w14:textId="7170688C" w:rsidR="008165F8" w:rsidRPr="002019DD" w:rsidRDefault="008165F8" w:rsidP="008165F8">
            <w:pPr>
              <w:jc w:val="center"/>
              <w:rPr>
                <w:color w:val="FF0000"/>
                <w:sz w:val="20"/>
              </w:rPr>
            </w:pPr>
            <w:r w:rsidRPr="002A4EA3">
              <w:rPr>
                <w:color w:val="C00000"/>
                <w:sz w:val="20"/>
              </w:rPr>
              <w:t>.108 (.000, 1.00)</w:t>
            </w:r>
          </w:p>
        </w:tc>
        <w:tc>
          <w:tcPr>
            <w:tcW w:w="1530" w:type="dxa"/>
            <w:tcMar>
              <w:left w:w="0" w:type="dxa"/>
              <w:right w:w="0" w:type="dxa"/>
            </w:tcMar>
          </w:tcPr>
          <w:p w14:paraId="5EB4A084" w14:textId="7F30875D"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23785CCB" w14:textId="2F9A43D7" w:rsidR="008165F8" w:rsidRPr="002019DD" w:rsidRDefault="008165F8" w:rsidP="008165F8">
            <w:pPr>
              <w:jc w:val="center"/>
              <w:rPr>
                <w:color w:val="FF0000"/>
                <w:sz w:val="20"/>
              </w:rPr>
            </w:pPr>
            <w:r w:rsidRPr="002A4EA3">
              <w:rPr>
                <w:color w:val="C00000"/>
                <w:sz w:val="20"/>
              </w:rPr>
              <w:t>.114 (.026, .500)</w:t>
            </w:r>
          </w:p>
        </w:tc>
        <w:tc>
          <w:tcPr>
            <w:tcW w:w="1530" w:type="dxa"/>
            <w:tcMar>
              <w:left w:w="0" w:type="dxa"/>
              <w:right w:w="0" w:type="dxa"/>
            </w:tcMar>
          </w:tcPr>
          <w:p w14:paraId="2A7B165E" w14:textId="4D4E010A"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735499D9" w14:textId="22ADDC56" w:rsidR="008165F8" w:rsidRPr="002A4EA3" w:rsidRDefault="008165F8" w:rsidP="008165F8">
            <w:pPr>
              <w:jc w:val="center"/>
              <w:rPr>
                <w:color w:val="C00000"/>
                <w:sz w:val="20"/>
              </w:rPr>
            </w:pPr>
            <w:r w:rsidRPr="002A4EA3">
              <w:rPr>
                <w:color w:val="C00000"/>
                <w:sz w:val="20"/>
              </w:rPr>
              <w:t>N.A.</w:t>
            </w:r>
          </w:p>
        </w:tc>
      </w:tr>
      <w:tr w:rsidR="008165F8" w:rsidRPr="002019DD" w14:paraId="45E4E756" w14:textId="0F9F183D" w:rsidTr="006C0E32">
        <w:trPr>
          <w:cantSplit/>
        </w:trPr>
        <w:tc>
          <w:tcPr>
            <w:tcW w:w="757" w:type="dxa"/>
            <w:vMerge/>
            <w:tcMar>
              <w:left w:w="0" w:type="dxa"/>
              <w:right w:w="0" w:type="dxa"/>
            </w:tcMar>
          </w:tcPr>
          <w:p w14:paraId="3DBC8DBA" w14:textId="77777777" w:rsidR="008165F8" w:rsidRPr="002019DD" w:rsidRDefault="008165F8" w:rsidP="008165F8">
            <w:pPr>
              <w:rPr>
                <w:color w:val="FF0000"/>
                <w:sz w:val="20"/>
              </w:rPr>
            </w:pPr>
          </w:p>
        </w:tc>
        <w:tc>
          <w:tcPr>
            <w:tcW w:w="858" w:type="dxa"/>
            <w:vMerge/>
            <w:tcMar>
              <w:left w:w="0" w:type="dxa"/>
              <w:right w:w="0" w:type="dxa"/>
            </w:tcMar>
          </w:tcPr>
          <w:p w14:paraId="0595F509" w14:textId="77777777" w:rsidR="008165F8" w:rsidRPr="002019DD" w:rsidRDefault="008165F8" w:rsidP="008165F8">
            <w:pPr>
              <w:ind w:left="38"/>
              <w:rPr>
                <w:color w:val="FF0000"/>
                <w:sz w:val="20"/>
              </w:rPr>
            </w:pPr>
          </w:p>
        </w:tc>
        <w:tc>
          <w:tcPr>
            <w:tcW w:w="720" w:type="dxa"/>
            <w:tcMar>
              <w:left w:w="0" w:type="dxa"/>
              <w:right w:w="0" w:type="dxa"/>
            </w:tcMar>
          </w:tcPr>
          <w:p w14:paraId="64E6134A" w14:textId="2343A192" w:rsidR="008165F8" w:rsidRPr="002019DD" w:rsidRDefault="008165F8" w:rsidP="008165F8">
            <w:pPr>
              <w:jc w:val="center"/>
              <w:rPr>
                <w:color w:val="FF0000"/>
                <w:sz w:val="20"/>
              </w:rPr>
            </w:pPr>
            <w:r w:rsidRPr="002A4EA3">
              <w:rPr>
                <w:color w:val="C00000"/>
                <w:sz w:val="20"/>
              </w:rPr>
              <w:t>15-20</w:t>
            </w:r>
          </w:p>
        </w:tc>
        <w:tc>
          <w:tcPr>
            <w:tcW w:w="1530" w:type="dxa"/>
            <w:tcMar>
              <w:left w:w="0" w:type="dxa"/>
              <w:right w:w="0" w:type="dxa"/>
            </w:tcMar>
          </w:tcPr>
          <w:p w14:paraId="697EE07C" w14:textId="5808D934" w:rsidR="008165F8" w:rsidRPr="002019DD" w:rsidRDefault="008165F8" w:rsidP="008165F8">
            <w:pPr>
              <w:jc w:val="center"/>
              <w:rPr>
                <w:color w:val="FF0000"/>
                <w:sz w:val="20"/>
              </w:rPr>
            </w:pPr>
            <w:r w:rsidRPr="002A4EA3">
              <w:rPr>
                <w:color w:val="C00000"/>
                <w:sz w:val="20"/>
              </w:rPr>
              <w:t>.146 (.000, 1.00)</w:t>
            </w:r>
          </w:p>
        </w:tc>
        <w:tc>
          <w:tcPr>
            <w:tcW w:w="1530" w:type="dxa"/>
            <w:tcMar>
              <w:left w:w="0" w:type="dxa"/>
              <w:right w:w="0" w:type="dxa"/>
            </w:tcMar>
          </w:tcPr>
          <w:p w14:paraId="669ABADC" w14:textId="03C5F5E5"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376F6BF" w14:textId="4C2966C5" w:rsidR="008165F8" w:rsidRPr="002019DD" w:rsidRDefault="008165F8" w:rsidP="008165F8">
            <w:pPr>
              <w:jc w:val="center"/>
              <w:rPr>
                <w:color w:val="FF0000"/>
                <w:sz w:val="20"/>
              </w:rPr>
            </w:pPr>
            <w:r w:rsidRPr="002A4EA3">
              <w:rPr>
                <w:color w:val="C00000"/>
                <w:sz w:val="20"/>
              </w:rPr>
              <w:t>.183 (.069, .429)</w:t>
            </w:r>
          </w:p>
        </w:tc>
        <w:tc>
          <w:tcPr>
            <w:tcW w:w="1530" w:type="dxa"/>
            <w:tcMar>
              <w:left w:w="0" w:type="dxa"/>
              <w:right w:w="0" w:type="dxa"/>
            </w:tcMar>
          </w:tcPr>
          <w:p w14:paraId="14DF7109" w14:textId="448AC229"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6571A01E" w14:textId="02EAA6FD" w:rsidR="008165F8" w:rsidRPr="002A4EA3" w:rsidRDefault="008165F8" w:rsidP="008165F8">
            <w:pPr>
              <w:jc w:val="center"/>
              <w:rPr>
                <w:color w:val="C00000"/>
                <w:sz w:val="20"/>
              </w:rPr>
            </w:pPr>
            <w:r w:rsidRPr="002A4EA3">
              <w:rPr>
                <w:color w:val="C00000"/>
                <w:sz w:val="20"/>
              </w:rPr>
              <w:t>N.A.</w:t>
            </w:r>
          </w:p>
        </w:tc>
      </w:tr>
      <w:tr w:rsidR="008165F8" w:rsidRPr="002019DD" w14:paraId="17E6DE76" w14:textId="5318956F" w:rsidTr="006C0E32">
        <w:trPr>
          <w:cantSplit/>
        </w:trPr>
        <w:tc>
          <w:tcPr>
            <w:tcW w:w="757" w:type="dxa"/>
            <w:vMerge/>
            <w:tcMar>
              <w:left w:w="0" w:type="dxa"/>
              <w:right w:w="0" w:type="dxa"/>
            </w:tcMar>
          </w:tcPr>
          <w:p w14:paraId="72E12333" w14:textId="77777777" w:rsidR="008165F8" w:rsidRPr="002019DD" w:rsidRDefault="008165F8" w:rsidP="008165F8">
            <w:pPr>
              <w:rPr>
                <w:color w:val="FF0000"/>
                <w:sz w:val="20"/>
              </w:rPr>
            </w:pPr>
          </w:p>
        </w:tc>
        <w:tc>
          <w:tcPr>
            <w:tcW w:w="858" w:type="dxa"/>
            <w:vMerge w:val="restart"/>
            <w:tcMar>
              <w:left w:w="0" w:type="dxa"/>
              <w:right w:w="0" w:type="dxa"/>
            </w:tcMar>
          </w:tcPr>
          <w:p w14:paraId="42104D58" w14:textId="49227445" w:rsidR="008165F8" w:rsidRPr="002019DD" w:rsidRDefault="008165F8" w:rsidP="008165F8">
            <w:pPr>
              <w:ind w:left="38"/>
              <w:rPr>
                <w:color w:val="FF0000"/>
                <w:sz w:val="20"/>
              </w:rPr>
            </w:pPr>
            <w:r w:rsidRPr="002A4EA3">
              <w:rPr>
                <w:color w:val="C00000"/>
                <w:sz w:val="20"/>
              </w:rPr>
              <w:t>Health Plan</w:t>
            </w:r>
          </w:p>
        </w:tc>
        <w:tc>
          <w:tcPr>
            <w:tcW w:w="720" w:type="dxa"/>
            <w:tcMar>
              <w:left w:w="0" w:type="dxa"/>
              <w:right w:w="0" w:type="dxa"/>
            </w:tcMar>
          </w:tcPr>
          <w:p w14:paraId="0673FF84" w14:textId="3F1B50FB" w:rsidR="008165F8" w:rsidRPr="002019DD" w:rsidRDefault="008165F8" w:rsidP="008165F8">
            <w:pPr>
              <w:jc w:val="center"/>
              <w:rPr>
                <w:color w:val="FF0000"/>
                <w:sz w:val="20"/>
              </w:rPr>
            </w:pPr>
            <w:r w:rsidRPr="002A4EA3">
              <w:rPr>
                <w:color w:val="C00000"/>
                <w:sz w:val="20"/>
              </w:rPr>
              <w:t>15-44</w:t>
            </w:r>
          </w:p>
        </w:tc>
        <w:tc>
          <w:tcPr>
            <w:tcW w:w="1530" w:type="dxa"/>
            <w:tcMar>
              <w:left w:w="0" w:type="dxa"/>
              <w:right w:w="0" w:type="dxa"/>
            </w:tcMar>
          </w:tcPr>
          <w:p w14:paraId="2B1E1690" w14:textId="6ECC9CDF"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3C546136" w14:textId="6BD1D3D1" w:rsidR="008165F8" w:rsidRPr="002019DD" w:rsidRDefault="008165F8" w:rsidP="008165F8">
            <w:pPr>
              <w:jc w:val="center"/>
              <w:rPr>
                <w:color w:val="FF0000"/>
                <w:sz w:val="20"/>
              </w:rPr>
            </w:pPr>
            <w:r w:rsidRPr="002A4EA3">
              <w:rPr>
                <w:color w:val="C00000"/>
                <w:sz w:val="20"/>
              </w:rPr>
              <w:t>.165 (.135, .194)</w:t>
            </w:r>
          </w:p>
        </w:tc>
        <w:tc>
          <w:tcPr>
            <w:tcW w:w="1530" w:type="dxa"/>
            <w:tcMar>
              <w:left w:w="0" w:type="dxa"/>
              <w:right w:w="0" w:type="dxa"/>
            </w:tcMar>
          </w:tcPr>
          <w:p w14:paraId="0C2238BA" w14:textId="794D947F"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317A9CEF" w14:textId="28A0EDFA" w:rsidR="008165F8" w:rsidRPr="002019DD" w:rsidRDefault="008165F8" w:rsidP="008165F8">
            <w:pPr>
              <w:jc w:val="center"/>
              <w:rPr>
                <w:color w:val="FF0000"/>
                <w:sz w:val="20"/>
              </w:rPr>
            </w:pPr>
            <w:r w:rsidRPr="002A4EA3">
              <w:rPr>
                <w:color w:val="C00000"/>
                <w:sz w:val="20"/>
              </w:rPr>
              <w:t>.184 (.000, .275)</w:t>
            </w:r>
          </w:p>
        </w:tc>
        <w:tc>
          <w:tcPr>
            <w:tcW w:w="1530" w:type="dxa"/>
            <w:tcMar>
              <w:left w:w="0" w:type="dxa"/>
              <w:right w:w="0" w:type="dxa"/>
            </w:tcMar>
          </w:tcPr>
          <w:p w14:paraId="7129AACC" w14:textId="37E66AC1" w:rsidR="008165F8" w:rsidRPr="002A4EA3" w:rsidRDefault="008165F8" w:rsidP="008165F8">
            <w:pPr>
              <w:jc w:val="center"/>
              <w:rPr>
                <w:color w:val="C00000"/>
                <w:sz w:val="20"/>
              </w:rPr>
            </w:pPr>
            <w:r w:rsidRPr="002A4EA3">
              <w:rPr>
                <w:color w:val="C00000"/>
                <w:sz w:val="20"/>
              </w:rPr>
              <w:t>.138 (.129, .159)</w:t>
            </w:r>
          </w:p>
        </w:tc>
      </w:tr>
      <w:tr w:rsidR="008165F8" w:rsidRPr="002019DD" w14:paraId="00E2C1B4" w14:textId="668A4E64" w:rsidTr="006C0E32">
        <w:trPr>
          <w:cantSplit/>
        </w:trPr>
        <w:tc>
          <w:tcPr>
            <w:tcW w:w="757" w:type="dxa"/>
            <w:vMerge/>
            <w:tcMar>
              <w:left w:w="0" w:type="dxa"/>
              <w:right w:w="0" w:type="dxa"/>
            </w:tcMar>
          </w:tcPr>
          <w:p w14:paraId="2D481FF4" w14:textId="77777777" w:rsidR="008165F8" w:rsidRPr="002019DD" w:rsidRDefault="008165F8" w:rsidP="008165F8">
            <w:pPr>
              <w:rPr>
                <w:color w:val="FF0000"/>
                <w:sz w:val="20"/>
              </w:rPr>
            </w:pPr>
          </w:p>
        </w:tc>
        <w:tc>
          <w:tcPr>
            <w:tcW w:w="858" w:type="dxa"/>
            <w:vMerge/>
            <w:tcMar>
              <w:left w:w="0" w:type="dxa"/>
              <w:right w:w="0" w:type="dxa"/>
            </w:tcMar>
          </w:tcPr>
          <w:p w14:paraId="42FE98CD" w14:textId="77777777" w:rsidR="008165F8" w:rsidRPr="002019DD" w:rsidRDefault="008165F8" w:rsidP="008165F8">
            <w:pPr>
              <w:rPr>
                <w:color w:val="FF0000"/>
                <w:sz w:val="20"/>
              </w:rPr>
            </w:pPr>
          </w:p>
        </w:tc>
        <w:tc>
          <w:tcPr>
            <w:tcW w:w="720" w:type="dxa"/>
            <w:tcMar>
              <w:left w:w="0" w:type="dxa"/>
              <w:right w:w="0" w:type="dxa"/>
            </w:tcMar>
          </w:tcPr>
          <w:p w14:paraId="3C38BD0D" w14:textId="15FE8394" w:rsidR="008165F8" w:rsidRPr="002019DD" w:rsidRDefault="008165F8" w:rsidP="008165F8">
            <w:pPr>
              <w:jc w:val="center"/>
              <w:rPr>
                <w:color w:val="FF0000"/>
                <w:sz w:val="20"/>
              </w:rPr>
            </w:pPr>
            <w:r w:rsidRPr="002A4EA3">
              <w:rPr>
                <w:color w:val="C00000"/>
                <w:sz w:val="20"/>
              </w:rPr>
              <w:t>21-44</w:t>
            </w:r>
          </w:p>
        </w:tc>
        <w:tc>
          <w:tcPr>
            <w:tcW w:w="1530" w:type="dxa"/>
            <w:tcMar>
              <w:left w:w="0" w:type="dxa"/>
              <w:right w:w="0" w:type="dxa"/>
            </w:tcMar>
          </w:tcPr>
          <w:p w14:paraId="67B9679F" w14:textId="4CDAD670"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EC93F0A" w14:textId="16A6BFA4" w:rsidR="008165F8" w:rsidRPr="002019DD" w:rsidRDefault="008165F8" w:rsidP="008165F8">
            <w:pPr>
              <w:jc w:val="center"/>
              <w:rPr>
                <w:color w:val="FF0000"/>
                <w:sz w:val="20"/>
              </w:rPr>
            </w:pPr>
            <w:r w:rsidRPr="002A4EA3">
              <w:rPr>
                <w:color w:val="C00000"/>
                <w:sz w:val="20"/>
              </w:rPr>
              <w:t>.159 (.132, .192)</w:t>
            </w:r>
          </w:p>
        </w:tc>
        <w:tc>
          <w:tcPr>
            <w:tcW w:w="1530" w:type="dxa"/>
            <w:tcMar>
              <w:left w:w="0" w:type="dxa"/>
              <w:right w:w="0" w:type="dxa"/>
            </w:tcMar>
          </w:tcPr>
          <w:p w14:paraId="19843B47" w14:textId="2608E391"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768394CF" w14:textId="5A4FD23C" w:rsidR="008165F8" w:rsidRPr="002019DD" w:rsidRDefault="008165F8" w:rsidP="008165F8">
            <w:pPr>
              <w:jc w:val="center"/>
              <w:rPr>
                <w:color w:val="FF0000"/>
                <w:sz w:val="20"/>
              </w:rPr>
            </w:pPr>
            <w:r w:rsidRPr="002A4EA3">
              <w:rPr>
                <w:color w:val="C00000"/>
                <w:sz w:val="20"/>
              </w:rPr>
              <w:t>.179 (.000, .262)</w:t>
            </w:r>
          </w:p>
        </w:tc>
        <w:tc>
          <w:tcPr>
            <w:tcW w:w="1530" w:type="dxa"/>
            <w:tcMar>
              <w:left w:w="0" w:type="dxa"/>
              <w:right w:w="0" w:type="dxa"/>
            </w:tcMar>
          </w:tcPr>
          <w:p w14:paraId="62EE3CF3" w14:textId="5FF7A05B" w:rsidR="008165F8" w:rsidRPr="002A4EA3" w:rsidRDefault="008165F8" w:rsidP="008165F8">
            <w:pPr>
              <w:jc w:val="center"/>
              <w:rPr>
                <w:color w:val="C00000"/>
                <w:sz w:val="20"/>
              </w:rPr>
            </w:pPr>
            <w:r w:rsidRPr="002A4EA3">
              <w:rPr>
                <w:color w:val="C00000"/>
                <w:sz w:val="20"/>
              </w:rPr>
              <w:t>.132 (.122, .154)</w:t>
            </w:r>
          </w:p>
        </w:tc>
      </w:tr>
      <w:tr w:rsidR="008165F8" w:rsidRPr="002019DD" w14:paraId="36C4530D" w14:textId="68A52252" w:rsidTr="006C0E32">
        <w:trPr>
          <w:cantSplit/>
        </w:trPr>
        <w:tc>
          <w:tcPr>
            <w:tcW w:w="757" w:type="dxa"/>
            <w:vMerge/>
            <w:tcMar>
              <w:left w:w="0" w:type="dxa"/>
              <w:right w:w="0" w:type="dxa"/>
            </w:tcMar>
          </w:tcPr>
          <w:p w14:paraId="0028E646" w14:textId="77777777" w:rsidR="008165F8" w:rsidRPr="002019DD" w:rsidRDefault="008165F8" w:rsidP="008165F8">
            <w:pPr>
              <w:rPr>
                <w:color w:val="FF0000"/>
                <w:sz w:val="20"/>
              </w:rPr>
            </w:pPr>
          </w:p>
        </w:tc>
        <w:tc>
          <w:tcPr>
            <w:tcW w:w="858" w:type="dxa"/>
            <w:vMerge/>
            <w:tcMar>
              <w:left w:w="0" w:type="dxa"/>
              <w:right w:w="0" w:type="dxa"/>
            </w:tcMar>
          </w:tcPr>
          <w:p w14:paraId="3C16BAA3" w14:textId="77777777" w:rsidR="008165F8" w:rsidRPr="002019DD" w:rsidRDefault="008165F8" w:rsidP="008165F8">
            <w:pPr>
              <w:rPr>
                <w:color w:val="FF0000"/>
                <w:sz w:val="20"/>
              </w:rPr>
            </w:pPr>
          </w:p>
        </w:tc>
        <w:tc>
          <w:tcPr>
            <w:tcW w:w="720" w:type="dxa"/>
            <w:tcMar>
              <w:left w:w="0" w:type="dxa"/>
              <w:right w:w="0" w:type="dxa"/>
            </w:tcMar>
          </w:tcPr>
          <w:p w14:paraId="4F02C353" w14:textId="600A88CD" w:rsidR="008165F8" w:rsidRPr="002019DD" w:rsidRDefault="008165F8" w:rsidP="008165F8">
            <w:pPr>
              <w:jc w:val="center"/>
              <w:rPr>
                <w:color w:val="FF0000"/>
                <w:sz w:val="20"/>
              </w:rPr>
            </w:pPr>
            <w:r w:rsidRPr="002A4EA3">
              <w:rPr>
                <w:color w:val="C00000"/>
                <w:sz w:val="20"/>
              </w:rPr>
              <w:t>15-20</w:t>
            </w:r>
          </w:p>
        </w:tc>
        <w:tc>
          <w:tcPr>
            <w:tcW w:w="1530" w:type="dxa"/>
            <w:tcMar>
              <w:left w:w="0" w:type="dxa"/>
              <w:right w:w="0" w:type="dxa"/>
            </w:tcMar>
          </w:tcPr>
          <w:p w14:paraId="380C33A6" w14:textId="026172E3"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472641BE" w14:textId="666DB72F" w:rsidR="008165F8" w:rsidRPr="002019DD" w:rsidRDefault="008165F8" w:rsidP="008165F8">
            <w:pPr>
              <w:jc w:val="center"/>
              <w:rPr>
                <w:color w:val="FF0000"/>
                <w:sz w:val="20"/>
              </w:rPr>
            </w:pPr>
            <w:r w:rsidRPr="002A4EA3">
              <w:rPr>
                <w:color w:val="C00000"/>
                <w:sz w:val="20"/>
              </w:rPr>
              <w:t>.222 (.183, .240)</w:t>
            </w:r>
          </w:p>
        </w:tc>
        <w:tc>
          <w:tcPr>
            <w:tcW w:w="1530" w:type="dxa"/>
            <w:tcMar>
              <w:left w:w="0" w:type="dxa"/>
              <w:right w:w="0" w:type="dxa"/>
            </w:tcMar>
          </w:tcPr>
          <w:p w14:paraId="21B4F915" w14:textId="3E0EEC92" w:rsidR="008165F8" w:rsidRPr="002019DD" w:rsidRDefault="008165F8" w:rsidP="008165F8">
            <w:pPr>
              <w:jc w:val="center"/>
              <w:rPr>
                <w:color w:val="FF0000"/>
                <w:sz w:val="20"/>
              </w:rPr>
            </w:pPr>
            <w:r w:rsidRPr="002A4EA3">
              <w:rPr>
                <w:color w:val="C00000"/>
                <w:sz w:val="20"/>
              </w:rPr>
              <w:t>N.A.</w:t>
            </w:r>
          </w:p>
        </w:tc>
        <w:tc>
          <w:tcPr>
            <w:tcW w:w="1530" w:type="dxa"/>
            <w:tcMar>
              <w:left w:w="0" w:type="dxa"/>
              <w:right w:w="0" w:type="dxa"/>
            </w:tcMar>
          </w:tcPr>
          <w:p w14:paraId="1D352B28" w14:textId="2C8B8E9D" w:rsidR="008165F8" w:rsidRPr="002019DD" w:rsidRDefault="008165F8" w:rsidP="008165F8">
            <w:pPr>
              <w:jc w:val="center"/>
              <w:rPr>
                <w:color w:val="FF0000"/>
                <w:sz w:val="20"/>
              </w:rPr>
            </w:pPr>
            <w:r w:rsidRPr="002A4EA3">
              <w:rPr>
                <w:color w:val="C00000"/>
                <w:sz w:val="20"/>
              </w:rPr>
              <w:t>.249 (.059, .369)</w:t>
            </w:r>
          </w:p>
        </w:tc>
        <w:tc>
          <w:tcPr>
            <w:tcW w:w="1530" w:type="dxa"/>
            <w:tcMar>
              <w:left w:w="0" w:type="dxa"/>
              <w:right w:w="0" w:type="dxa"/>
            </w:tcMar>
          </w:tcPr>
          <w:p w14:paraId="2222A125" w14:textId="2F3BF36C" w:rsidR="008165F8" w:rsidRPr="002A4EA3" w:rsidRDefault="008165F8" w:rsidP="008165F8">
            <w:pPr>
              <w:jc w:val="center"/>
              <w:rPr>
                <w:color w:val="C00000"/>
                <w:sz w:val="20"/>
              </w:rPr>
            </w:pPr>
            <w:r w:rsidRPr="002A4EA3">
              <w:rPr>
                <w:color w:val="C00000"/>
                <w:sz w:val="20"/>
              </w:rPr>
              <w:t>.175 (.164, .216)</w:t>
            </w:r>
          </w:p>
        </w:tc>
      </w:tr>
    </w:tbl>
    <w:p w14:paraId="00000760" w14:textId="77777777" w:rsidR="0056420F" w:rsidRPr="002A4EA3" w:rsidRDefault="0056420F">
      <w:pPr>
        <w:spacing w:after="0" w:line="240" w:lineRule="auto"/>
        <w:rPr>
          <w:color w:val="C00000"/>
        </w:rPr>
      </w:pPr>
    </w:p>
    <w:p w14:paraId="62A09212" w14:textId="77777777" w:rsidR="002019DD" w:rsidRPr="002A4EA3" w:rsidRDefault="002019DD">
      <w:pPr>
        <w:spacing w:after="0" w:line="240" w:lineRule="auto"/>
        <w:rPr>
          <w:b/>
          <w:color w:val="7030A0"/>
          <w:u w:val="single"/>
        </w:rPr>
      </w:pPr>
    </w:p>
    <w:p w14:paraId="4510AEF4" w14:textId="77777777" w:rsidR="002019DD" w:rsidRPr="002A4EA3" w:rsidRDefault="002019DD">
      <w:pPr>
        <w:spacing w:after="0" w:line="240" w:lineRule="auto"/>
        <w:rPr>
          <w:b/>
          <w:color w:val="7030A0"/>
          <w:u w:val="single"/>
        </w:rPr>
      </w:pPr>
    </w:p>
    <w:p w14:paraId="00000762" w14:textId="77777777" w:rsidR="0056420F" w:rsidRPr="002A4EA3" w:rsidRDefault="00FB2A9F" w:rsidP="00702AC2">
      <w:pPr>
        <w:keepNext/>
        <w:spacing w:after="0" w:line="240" w:lineRule="auto"/>
        <w:rPr>
          <w:color w:val="7030A0"/>
        </w:rPr>
      </w:pPr>
      <w:r w:rsidRPr="002A4EA3">
        <w:rPr>
          <w:b/>
          <w:color w:val="7030A0"/>
          <w:u w:val="single"/>
        </w:rPr>
        <w:lastRenderedPageBreak/>
        <w:t>2016 Submission</w:t>
      </w:r>
      <w:r w:rsidRPr="002A4EA3">
        <w:rPr>
          <w:color w:val="7030A0"/>
        </w:rPr>
        <w:t xml:space="preserve"> </w:t>
      </w:r>
    </w:p>
    <w:p w14:paraId="00000763" w14:textId="7341394C" w:rsidR="0056420F" w:rsidRPr="002A4EA3" w:rsidRDefault="00FB2A9F">
      <w:pPr>
        <w:spacing w:after="0" w:line="240" w:lineRule="auto"/>
        <w:rPr>
          <w:color w:val="7030A0"/>
        </w:rPr>
      </w:pPr>
      <w:r w:rsidRPr="002A4EA3">
        <w:rPr>
          <w:color w:val="7030A0"/>
        </w:rPr>
        <w:t>The table below summarizes rates at each level. As noted above, since our data contain the entirety of the defined population, estimation of sampling error and related inferential statistics such as confidence intervals are not applicable. More detailed information about the variation of rates by unit within each level can be found in Tables 1-4, which are appended at the end of this document.</w:t>
      </w:r>
    </w:p>
    <w:p w14:paraId="79605360" w14:textId="77777777" w:rsidR="00702AC2" w:rsidRDefault="00702AC2" w:rsidP="00702AC2">
      <w:pPr>
        <w:spacing w:after="0" w:line="240" w:lineRule="auto"/>
        <w:rPr>
          <w:color w:val="7030A0"/>
        </w:rPr>
      </w:pPr>
    </w:p>
    <w:p w14:paraId="00000764" w14:textId="68B8173C" w:rsidR="0056420F" w:rsidRPr="002A4EA3" w:rsidRDefault="00702AC2" w:rsidP="00702AC2">
      <w:pPr>
        <w:spacing w:after="0" w:line="240" w:lineRule="auto"/>
        <w:rPr>
          <w:color w:val="7030A0"/>
        </w:rPr>
      </w:pPr>
      <w:r w:rsidRPr="00702AC2">
        <w:rPr>
          <w:color w:val="7030A0"/>
        </w:rPr>
        <w:t>Most a</w:t>
      </w:r>
      <w:r>
        <w:rPr>
          <w:color w:val="7030A0"/>
        </w:rPr>
        <w:t>nd moderately effective methods, m</w:t>
      </w:r>
      <w:r w:rsidRPr="00702AC2">
        <w:rPr>
          <w:color w:val="7030A0"/>
        </w:rPr>
        <w:t>ean (range)</w:t>
      </w:r>
    </w:p>
    <w:tbl>
      <w:tblPr>
        <w:tblStyle w:val="afff7"/>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Most and moderately effective methods, mean (range)"/>
        <w:tblDescription w:val="Percentages of most and moderately effective contraception provision by age group and level of analysis for each data source&#10;"/>
      </w:tblPr>
      <w:tblGrid>
        <w:gridCol w:w="1310"/>
        <w:gridCol w:w="1311"/>
        <w:gridCol w:w="797"/>
        <w:gridCol w:w="2966"/>
        <w:gridCol w:w="2966"/>
      </w:tblGrid>
      <w:tr w:rsidR="004E7BC9" w:rsidRPr="00623DC6" w14:paraId="227DC175" w14:textId="77777777" w:rsidTr="00623DC6">
        <w:trPr>
          <w:cantSplit/>
          <w:trHeight w:val="305"/>
          <w:tblHeader/>
        </w:trPr>
        <w:tc>
          <w:tcPr>
            <w:tcW w:w="1310" w:type="dxa"/>
            <w:shd w:val="clear" w:color="auto" w:fill="auto"/>
          </w:tcPr>
          <w:p w14:paraId="0000076B" w14:textId="77777777" w:rsidR="0056420F" w:rsidRPr="00623DC6" w:rsidRDefault="0056420F">
            <w:pPr>
              <w:rPr>
                <w:b/>
                <w:color w:val="1F497D"/>
                <w:sz w:val="20"/>
                <w:szCs w:val="20"/>
              </w:rPr>
            </w:pPr>
            <w:bookmarkStart w:id="26" w:name="_Hlk54197373"/>
          </w:p>
        </w:tc>
        <w:tc>
          <w:tcPr>
            <w:tcW w:w="1311" w:type="dxa"/>
            <w:shd w:val="clear" w:color="auto" w:fill="auto"/>
          </w:tcPr>
          <w:p w14:paraId="0000076C" w14:textId="77777777" w:rsidR="0056420F" w:rsidRPr="00623DC6" w:rsidRDefault="00FB2A9F">
            <w:pPr>
              <w:rPr>
                <w:b/>
                <w:color w:val="1F497D"/>
                <w:sz w:val="20"/>
                <w:szCs w:val="20"/>
              </w:rPr>
            </w:pPr>
            <w:r w:rsidRPr="00623DC6">
              <w:rPr>
                <w:b/>
                <w:color w:val="7030A0"/>
                <w:sz w:val="20"/>
                <w:szCs w:val="20"/>
              </w:rPr>
              <w:t>Level</w:t>
            </w:r>
          </w:p>
        </w:tc>
        <w:tc>
          <w:tcPr>
            <w:tcW w:w="797" w:type="dxa"/>
            <w:shd w:val="clear" w:color="auto" w:fill="auto"/>
          </w:tcPr>
          <w:p w14:paraId="0000076D" w14:textId="77777777" w:rsidR="0056420F" w:rsidRPr="00623DC6" w:rsidRDefault="00FB2A9F">
            <w:pPr>
              <w:rPr>
                <w:b/>
                <w:color w:val="1F497D"/>
                <w:sz w:val="20"/>
                <w:szCs w:val="20"/>
              </w:rPr>
            </w:pPr>
            <w:r w:rsidRPr="00623DC6">
              <w:rPr>
                <w:b/>
                <w:color w:val="7030A0"/>
                <w:sz w:val="20"/>
                <w:szCs w:val="20"/>
              </w:rPr>
              <w:t xml:space="preserve">Age </w:t>
            </w:r>
          </w:p>
        </w:tc>
        <w:tc>
          <w:tcPr>
            <w:tcW w:w="2966" w:type="dxa"/>
            <w:shd w:val="clear" w:color="auto" w:fill="auto"/>
          </w:tcPr>
          <w:p w14:paraId="0000076E" w14:textId="77777777" w:rsidR="0056420F" w:rsidRPr="00623DC6" w:rsidRDefault="00FB2A9F">
            <w:pPr>
              <w:jc w:val="center"/>
              <w:rPr>
                <w:b/>
                <w:color w:val="1F497D"/>
                <w:sz w:val="20"/>
                <w:szCs w:val="20"/>
              </w:rPr>
            </w:pPr>
            <w:r w:rsidRPr="00623DC6">
              <w:rPr>
                <w:b/>
                <w:color w:val="7030A0"/>
                <w:sz w:val="20"/>
                <w:szCs w:val="20"/>
              </w:rPr>
              <w:t>Iowa Medicaid, 2013</w:t>
            </w:r>
          </w:p>
        </w:tc>
        <w:tc>
          <w:tcPr>
            <w:tcW w:w="2966" w:type="dxa"/>
            <w:shd w:val="clear" w:color="auto" w:fill="auto"/>
          </w:tcPr>
          <w:p w14:paraId="0000076F" w14:textId="77777777" w:rsidR="0056420F" w:rsidRPr="00623DC6" w:rsidRDefault="00FB2A9F">
            <w:pPr>
              <w:jc w:val="center"/>
              <w:rPr>
                <w:b/>
                <w:color w:val="7030A0"/>
                <w:sz w:val="20"/>
                <w:szCs w:val="20"/>
              </w:rPr>
            </w:pPr>
            <w:r w:rsidRPr="00623DC6">
              <w:rPr>
                <w:b/>
                <w:color w:val="7030A0"/>
                <w:sz w:val="20"/>
                <w:szCs w:val="20"/>
              </w:rPr>
              <w:t>Louisiana Medicaid, 2014</w:t>
            </w:r>
          </w:p>
        </w:tc>
      </w:tr>
      <w:tr w:rsidR="00BE7E01" w14:paraId="4D737441" w14:textId="77777777" w:rsidTr="00AC42B8">
        <w:trPr>
          <w:cantSplit/>
          <w:trHeight w:val="488"/>
        </w:trPr>
        <w:tc>
          <w:tcPr>
            <w:tcW w:w="1310" w:type="dxa"/>
            <w:vMerge w:val="restart"/>
            <w:shd w:val="clear" w:color="auto" w:fill="FFFFFF"/>
          </w:tcPr>
          <w:p w14:paraId="00000770" w14:textId="77777777" w:rsidR="0056420F" w:rsidRDefault="00FB2A9F">
            <w:pPr>
              <w:jc w:val="center"/>
              <w:rPr>
                <w:color w:val="1F497D"/>
                <w:sz w:val="20"/>
                <w:szCs w:val="20"/>
              </w:rPr>
            </w:pPr>
            <w:r w:rsidRPr="002A4EA3">
              <w:rPr>
                <w:color w:val="7030A0"/>
                <w:sz w:val="20"/>
                <w:szCs w:val="20"/>
              </w:rPr>
              <w:t>Within 3 days of delivery</w:t>
            </w:r>
          </w:p>
        </w:tc>
        <w:tc>
          <w:tcPr>
            <w:tcW w:w="1311" w:type="dxa"/>
            <w:shd w:val="clear" w:color="auto" w:fill="FFFFFF"/>
            <w:vAlign w:val="center"/>
          </w:tcPr>
          <w:p w14:paraId="00000771" w14:textId="77777777" w:rsidR="0056420F" w:rsidRDefault="00FB2A9F">
            <w:pPr>
              <w:jc w:val="center"/>
              <w:rPr>
                <w:color w:val="1F497D"/>
                <w:sz w:val="20"/>
                <w:szCs w:val="20"/>
              </w:rPr>
            </w:pPr>
            <w:r w:rsidRPr="002A4EA3">
              <w:rPr>
                <w:color w:val="7030A0"/>
                <w:sz w:val="20"/>
                <w:szCs w:val="20"/>
              </w:rPr>
              <w:t>Health plan</w:t>
            </w:r>
          </w:p>
        </w:tc>
        <w:tc>
          <w:tcPr>
            <w:tcW w:w="797" w:type="dxa"/>
            <w:shd w:val="clear" w:color="auto" w:fill="FFFFFF"/>
            <w:vAlign w:val="center"/>
          </w:tcPr>
          <w:p w14:paraId="00000772" w14:textId="77777777" w:rsidR="0056420F" w:rsidRDefault="00FB2A9F">
            <w:pPr>
              <w:jc w:val="center"/>
              <w:rPr>
                <w:color w:val="1F497D"/>
                <w:sz w:val="20"/>
                <w:szCs w:val="20"/>
              </w:rPr>
            </w:pPr>
            <w:r w:rsidRPr="002A4EA3">
              <w:rPr>
                <w:color w:val="7030A0"/>
                <w:sz w:val="20"/>
                <w:szCs w:val="20"/>
              </w:rPr>
              <w:t>15-44</w:t>
            </w:r>
          </w:p>
        </w:tc>
        <w:tc>
          <w:tcPr>
            <w:tcW w:w="2966" w:type="dxa"/>
            <w:vAlign w:val="center"/>
          </w:tcPr>
          <w:p w14:paraId="00000773" w14:textId="77777777" w:rsidR="0056420F" w:rsidRDefault="00FB2A9F" w:rsidP="00AC42B8">
            <w:pPr>
              <w:jc w:val="center"/>
              <w:rPr>
                <w:i/>
                <w:color w:val="1F497D"/>
                <w:sz w:val="20"/>
                <w:szCs w:val="20"/>
              </w:rPr>
            </w:pPr>
            <w:r w:rsidRPr="002A4EA3">
              <w:rPr>
                <w:color w:val="7030A0"/>
                <w:sz w:val="20"/>
                <w:szCs w:val="20"/>
              </w:rPr>
              <w:t>N.A.</w:t>
            </w:r>
          </w:p>
        </w:tc>
        <w:tc>
          <w:tcPr>
            <w:tcW w:w="2966" w:type="dxa"/>
            <w:vAlign w:val="center"/>
          </w:tcPr>
          <w:p w14:paraId="00000774" w14:textId="77777777" w:rsidR="0056420F" w:rsidRPr="002A4EA3" w:rsidRDefault="00FB2A9F" w:rsidP="00AC42B8">
            <w:pPr>
              <w:jc w:val="center"/>
              <w:rPr>
                <w:color w:val="7030A0"/>
                <w:sz w:val="20"/>
                <w:szCs w:val="20"/>
              </w:rPr>
            </w:pPr>
            <w:r w:rsidRPr="002A4EA3">
              <w:rPr>
                <w:color w:val="7030A0"/>
                <w:sz w:val="20"/>
                <w:szCs w:val="20"/>
              </w:rPr>
              <w:t>.096 (.082-.127)</w:t>
            </w:r>
          </w:p>
        </w:tc>
      </w:tr>
      <w:tr w:rsidR="00BE7E01" w14:paraId="613FB7C7" w14:textId="77777777" w:rsidTr="00AC42B8">
        <w:trPr>
          <w:cantSplit/>
          <w:trHeight w:val="488"/>
        </w:trPr>
        <w:tc>
          <w:tcPr>
            <w:tcW w:w="1310" w:type="dxa"/>
            <w:vMerge/>
            <w:shd w:val="clear" w:color="auto" w:fill="FFFFFF"/>
          </w:tcPr>
          <w:p w14:paraId="00000775"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1311" w:type="dxa"/>
            <w:shd w:val="clear" w:color="auto" w:fill="FFFFFF"/>
            <w:vAlign w:val="center"/>
          </w:tcPr>
          <w:p w14:paraId="00000776" w14:textId="77777777" w:rsidR="0056420F" w:rsidRDefault="00FB2A9F">
            <w:pPr>
              <w:jc w:val="center"/>
              <w:rPr>
                <w:color w:val="1F497D"/>
                <w:sz w:val="20"/>
                <w:szCs w:val="20"/>
              </w:rPr>
            </w:pPr>
            <w:r w:rsidRPr="002A4EA3">
              <w:rPr>
                <w:color w:val="7030A0"/>
                <w:sz w:val="20"/>
                <w:szCs w:val="20"/>
              </w:rPr>
              <w:t>Public health region</w:t>
            </w:r>
          </w:p>
        </w:tc>
        <w:tc>
          <w:tcPr>
            <w:tcW w:w="797" w:type="dxa"/>
            <w:shd w:val="clear" w:color="auto" w:fill="FFFFFF"/>
            <w:vAlign w:val="center"/>
          </w:tcPr>
          <w:p w14:paraId="00000777" w14:textId="77777777" w:rsidR="0056420F" w:rsidRDefault="00FB2A9F">
            <w:pPr>
              <w:jc w:val="center"/>
              <w:rPr>
                <w:color w:val="1F497D"/>
                <w:sz w:val="20"/>
                <w:szCs w:val="20"/>
              </w:rPr>
            </w:pPr>
            <w:r w:rsidRPr="002A4EA3">
              <w:rPr>
                <w:color w:val="7030A0"/>
                <w:sz w:val="20"/>
                <w:szCs w:val="20"/>
              </w:rPr>
              <w:t>15-44</w:t>
            </w:r>
          </w:p>
        </w:tc>
        <w:tc>
          <w:tcPr>
            <w:tcW w:w="2966" w:type="dxa"/>
            <w:vAlign w:val="center"/>
          </w:tcPr>
          <w:p w14:paraId="00000778" w14:textId="77777777" w:rsidR="0056420F" w:rsidRDefault="00FB2A9F" w:rsidP="00AC42B8">
            <w:pPr>
              <w:jc w:val="center"/>
              <w:rPr>
                <w:color w:val="1F497D"/>
                <w:sz w:val="20"/>
                <w:szCs w:val="20"/>
              </w:rPr>
            </w:pPr>
            <w:r w:rsidRPr="002A4EA3">
              <w:rPr>
                <w:color w:val="7030A0"/>
                <w:sz w:val="20"/>
                <w:szCs w:val="20"/>
              </w:rPr>
              <w:t>.106 (.085-.123)</w:t>
            </w:r>
          </w:p>
        </w:tc>
        <w:tc>
          <w:tcPr>
            <w:tcW w:w="2966" w:type="dxa"/>
            <w:vAlign w:val="center"/>
          </w:tcPr>
          <w:p w14:paraId="00000779" w14:textId="77777777" w:rsidR="0056420F" w:rsidRPr="002A4EA3" w:rsidRDefault="00FB2A9F" w:rsidP="00AC42B8">
            <w:pPr>
              <w:jc w:val="center"/>
              <w:rPr>
                <w:color w:val="7030A0"/>
                <w:sz w:val="20"/>
                <w:szCs w:val="20"/>
              </w:rPr>
            </w:pPr>
            <w:r w:rsidRPr="002A4EA3">
              <w:rPr>
                <w:color w:val="7030A0"/>
                <w:sz w:val="20"/>
                <w:szCs w:val="20"/>
              </w:rPr>
              <w:t>.097 (.083-.105)</w:t>
            </w:r>
          </w:p>
        </w:tc>
      </w:tr>
      <w:tr w:rsidR="004E7BC9" w14:paraId="647A4926" w14:textId="77777777" w:rsidTr="00AC42B8">
        <w:trPr>
          <w:cantSplit/>
        </w:trPr>
        <w:tc>
          <w:tcPr>
            <w:tcW w:w="1310" w:type="dxa"/>
            <w:vMerge w:val="restart"/>
            <w:shd w:val="clear" w:color="auto" w:fill="FFFFFF"/>
          </w:tcPr>
          <w:p w14:paraId="0000077A" w14:textId="77777777" w:rsidR="0056420F" w:rsidRDefault="00FB2A9F">
            <w:pPr>
              <w:jc w:val="center"/>
              <w:rPr>
                <w:color w:val="1F497D"/>
                <w:sz w:val="20"/>
                <w:szCs w:val="20"/>
              </w:rPr>
            </w:pPr>
            <w:r w:rsidRPr="002A4EA3">
              <w:rPr>
                <w:color w:val="7030A0"/>
                <w:sz w:val="20"/>
                <w:szCs w:val="20"/>
              </w:rPr>
              <w:t>Within 60 days of delivery</w:t>
            </w:r>
          </w:p>
        </w:tc>
        <w:tc>
          <w:tcPr>
            <w:tcW w:w="1311" w:type="dxa"/>
            <w:vMerge w:val="restart"/>
            <w:shd w:val="clear" w:color="auto" w:fill="FFFFFF"/>
            <w:vAlign w:val="center"/>
          </w:tcPr>
          <w:p w14:paraId="0000077B" w14:textId="77777777" w:rsidR="0056420F" w:rsidRDefault="00FB2A9F">
            <w:pPr>
              <w:jc w:val="center"/>
              <w:rPr>
                <w:color w:val="1F497D"/>
                <w:sz w:val="20"/>
                <w:szCs w:val="20"/>
              </w:rPr>
            </w:pPr>
            <w:r w:rsidRPr="002A4EA3">
              <w:rPr>
                <w:color w:val="7030A0"/>
                <w:sz w:val="20"/>
                <w:szCs w:val="20"/>
              </w:rPr>
              <w:t>Health plan</w:t>
            </w:r>
          </w:p>
        </w:tc>
        <w:tc>
          <w:tcPr>
            <w:tcW w:w="797" w:type="dxa"/>
            <w:shd w:val="clear" w:color="auto" w:fill="FFFFFF"/>
            <w:vAlign w:val="center"/>
          </w:tcPr>
          <w:p w14:paraId="0000077C" w14:textId="77777777" w:rsidR="0056420F" w:rsidRDefault="00FB2A9F">
            <w:pPr>
              <w:jc w:val="center"/>
              <w:rPr>
                <w:color w:val="1F497D"/>
                <w:sz w:val="20"/>
                <w:szCs w:val="20"/>
              </w:rPr>
            </w:pPr>
            <w:r w:rsidRPr="002A4EA3">
              <w:rPr>
                <w:color w:val="7030A0"/>
                <w:sz w:val="20"/>
                <w:szCs w:val="20"/>
              </w:rPr>
              <w:t>15-20</w:t>
            </w:r>
          </w:p>
        </w:tc>
        <w:tc>
          <w:tcPr>
            <w:tcW w:w="2966" w:type="dxa"/>
          </w:tcPr>
          <w:p w14:paraId="0000077E" w14:textId="6C7897D0" w:rsidR="0056420F" w:rsidRDefault="00FB2A9F" w:rsidP="00AC42B8">
            <w:pPr>
              <w:tabs>
                <w:tab w:val="left" w:pos="1110"/>
                <w:tab w:val="center" w:pos="1411"/>
              </w:tabs>
              <w:jc w:val="center"/>
              <w:rPr>
                <w:color w:val="1F497D"/>
                <w:sz w:val="20"/>
                <w:szCs w:val="20"/>
              </w:rPr>
            </w:pPr>
            <w:r w:rsidRPr="002A4EA3">
              <w:rPr>
                <w:color w:val="7030A0"/>
                <w:sz w:val="20"/>
                <w:szCs w:val="20"/>
              </w:rPr>
              <w:t>N.A.</w:t>
            </w:r>
          </w:p>
        </w:tc>
        <w:tc>
          <w:tcPr>
            <w:tcW w:w="2966" w:type="dxa"/>
            <w:vAlign w:val="center"/>
          </w:tcPr>
          <w:p w14:paraId="00000781" w14:textId="5412ADE6" w:rsidR="0056420F" w:rsidRPr="002A4EA3" w:rsidRDefault="00FB2A9F" w:rsidP="00AC42B8">
            <w:pPr>
              <w:jc w:val="center"/>
              <w:rPr>
                <w:color w:val="7030A0"/>
                <w:sz w:val="20"/>
                <w:szCs w:val="20"/>
              </w:rPr>
            </w:pPr>
            <w:r w:rsidRPr="002A4EA3">
              <w:rPr>
                <w:color w:val="7030A0"/>
                <w:sz w:val="20"/>
                <w:szCs w:val="20"/>
              </w:rPr>
              <w:t>.416 (.362-.451)</w:t>
            </w:r>
          </w:p>
        </w:tc>
      </w:tr>
      <w:tr w:rsidR="004E7BC9" w14:paraId="42551A4F" w14:textId="77777777" w:rsidTr="00AC42B8">
        <w:trPr>
          <w:cantSplit/>
        </w:trPr>
        <w:tc>
          <w:tcPr>
            <w:tcW w:w="1310" w:type="dxa"/>
            <w:vMerge/>
            <w:shd w:val="clear" w:color="auto" w:fill="FFFFFF"/>
          </w:tcPr>
          <w:p w14:paraId="00000782"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00000783"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00000784" w14:textId="77777777" w:rsidR="0056420F" w:rsidRDefault="00FB2A9F">
            <w:pPr>
              <w:jc w:val="center"/>
              <w:rPr>
                <w:color w:val="1F497D"/>
                <w:sz w:val="20"/>
                <w:szCs w:val="20"/>
              </w:rPr>
            </w:pPr>
            <w:r w:rsidRPr="002A4EA3">
              <w:rPr>
                <w:color w:val="7030A0"/>
                <w:sz w:val="20"/>
                <w:szCs w:val="20"/>
              </w:rPr>
              <w:t>21-44</w:t>
            </w:r>
          </w:p>
        </w:tc>
        <w:tc>
          <w:tcPr>
            <w:tcW w:w="2966" w:type="dxa"/>
          </w:tcPr>
          <w:p w14:paraId="00000785" w14:textId="6DE03C16" w:rsidR="0056420F" w:rsidRDefault="00AC42B8" w:rsidP="00AC42B8">
            <w:pPr>
              <w:widowControl w:val="0"/>
              <w:pBdr>
                <w:top w:val="nil"/>
                <w:left w:val="nil"/>
                <w:bottom w:val="nil"/>
                <w:right w:val="nil"/>
                <w:between w:val="nil"/>
              </w:pBdr>
              <w:spacing w:line="276" w:lineRule="auto"/>
              <w:jc w:val="center"/>
              <w:rPr>
                <w:color w:val="1F497D"/>
                <w:sz w:val="20"/>
                <w:szCs w:val="20"/>
              </w:rPr>
            </w:pPr>
            <w:r w:rsidRPr="002A4EA3">
              <w:rPr>
                <w:color w:val="7030A0"/>
                <w:sz w:val="20"/>
                <w:szCs w:val="20"/>
              </w:rPr>
              <w:t>N.A.</w:t>
            </w:r>
          </w:p>
        </w:tc>
        <w:tc>
          <w:tcPr>
            <w:tcW w:w="2966" w:type="dxa"/>
            <w:vAlign w:val="center"/>
          </w:tcPr>
          <w:p w14:paraId="00000786" w14:textId="53DAA50F" w:rsidR="0056420F" w:rsidRPr="002A4EA3" w:rsidRDefault="00AC42B8" w:rsidP="00AC42B8">
            <w:pPr>
              <w:widowControl w:val="0"/>
              <w:pBdr>
                <w:top w:val="nil"/>
                <w:left w:val="nil"/>
                <w:bottom w:val="nil"/>
                <w:right w:val="nil"/>
                <w:between w:val="nil"/>
              </w:pBdr>
              <w:spacing w:line="276" w:lineRule="auto"/>
              <w:jc w:val="center"/>
              <w:rPr>
                <w:color w:val="7030A0"/>
                <w:sz w:val="20"/>
                <w:szCs w:val="20"/>
              </w:rPr>
            </w:pPr>
            <w:r w:rsidRPr="002A4EA3">
              <w:rPr>
                <w:color w:val="7030A0"/>
                <w:sz w:val="20"/>
                <w:szCs w:val="20"/>
              </w:rPr>
              <w:t>.438 (.385-.470)</w:t>
            </w:r>
          </w:p>
        </w:tc>
      </w:tr>
      <w:tr w:rsidR="004E7BC9" w14:paraId="55DF2AEE" w14:textId="77777777" w:rsidTr="00AC42B8">
        <w:trPr>
          <w:cantSplit/>
        </w:trPr>
        <w:tc>
          <w:tcPr>
            <w:tcW w:w="1310" w:type="dxa"/>
            <w:vMerge/>
            <w:shd w:val="clear" w:color="auto" w:fill="FFFFFF"/>
          </w:tcPr>
          <w:p w14:paraId="00000787"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00000788"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00000789" w14:textId="77777777" w:rsidR="0056420F" w:rsidRDefault="00FB2A9F">
            <w:pPr>
              <w:jc w:val="center"/>
              <w:rPr>
                <w:color w:val="1F497D"/>
                <w:sz w:val="20"/>
                <w:szCs w:val="20"/>
              </w:rPr>
            </w:pPr>
            <w:r w:rsidRPr="002A4EA3">
              <w:rPr>
                <w:color w:val="7030A0"/>
                <w:sz w:val="20"/>
                <w:szCs w:val="20"/>
              </w:rPr>
              <w:t>15-44</w:t>
            </w:r>
          </w:p>
        </w:tc>
        <w:tc>
          <w:tcPr>
            <w:tcW w:w="2966" w:type="dxa"/>
          </w:tcPr>
          <w:p w14:paraId="0000078A" w14:textId="4E6DFC65" w:rsidR="0056420F" w:rsidRDefault="00AC42B8" w:rsidP="00AC42B8">
            <w:pPr>
              <w:widowControl w:val="0"/>
              <w:pBdr>
                <w:top w:val="nil"/>
                <w:left w:val="nil"/>
                <w:bottom w:val="nil"/>
                <w:right w:val="nil"/>
                <w:between w:val="nil"/>
              </w:pBdr>
              <w:spacing w:line="276" w:lineRule="auto"/>
              <w:jc w:val="center"/>
              <w:rPr>
                <w:color w:val="1F497D"/>
                <w:sz w:val="20"/>
                <w:szCs w:val="20"/>
              </w:rPr>
            </w:pPr>
            <w:r w:rsidRPr="002A4EA3">
              <w:rPr>
                <w:color w:val="7030A0"/>
                <w:sz w:val="20"/>
                <w:szCs w:val="20"/>
              </w:rPr>
              <w:t>N.A.</w:t>
            </w:r>
          </w:p>
        </w:tc>
        <w:tc>
          <w:tcPr>
            <w:tcW w:w="2966" w:type="dxa"/>
            <w:vAlign w:val="center"/>
          </w:tcPr>
          <w:p w14:paraId="0000078B" w14:textId="68C4DD65" w:rsidR="0056420F" w:rsidRPr="002A4EA3" w:rsidRDefault="00AC42B8" w:rsidP="00AC42B8">
            <w:pPr>
              <w:widowControl w:val="0"/>
              <w:pBdr>
                <w:top w:val="nil"/>
                <w:left w:val="nil"/>
                <w:bottom w:val="nil"/>
                <w:right w:val="nil"/>
                <w:between w:val="nil"/>
              </w:pBdr>
              <w:spacing w:line="276" w:lineRule="auto"/>
              <w:jc w:val="center"/>
              <w:rPr>
                <w:color w:val="7030A0"/>
                <w:sz w:val="20"/>
                <w:szCs w:val="20"/>
              </w:rPr>
            </w:pPr>
            <w:r w:rsidRPr="002A4EA3">
              <w:rPr>
                <w:color w:val="7030A0"/>
                <w:sz w:val="20"/>
                <w:szCs w:val="20"/>
              </w:rPr>
              <w:t>.434 (.382-.462)</w:t>
            </w:r>
          </w:p>
        </w:tc>
      </w:tr>
      <w:tr w:rsidR="004E7BC9" w14:paraId="6D7ECB51" w14:textId="77777777" w:rsidTr="00AC42B8">
        <w:trPr>
          <w:cantSplit/>
        </w:trPr>
        <w:tc>
          <w:tcPr>
            <w:tcW w:w="1310" w:type="dxa"/>
            <w:vMerge/>
            <w:shd w:val="clear" w:color="auto" w:fill="FFFFFF"/>
          </w:tcPr>
          <w:p w14:paraId="0000078C"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1311" w:type="dxa"/>
            <w:vMerge w:val="restart"/>
            <w:shd w:val="clear" w:color="auto" w:fill="FFFFFF"/>
            <w:vAlign w:val="center"/>
          </w:tcPr>
          <w:p w14:paraId="0000078D" w14:textId="77777777" w:rsidR="0056420F" w:rsidRDefault="00FB2A9F">
            <w:pPr>
              <w:jc w:val="center"/>
              <w:rPr>
                <w:color w:val="1F497D"/>
                <w:sz w:val="20"/>
                <w:szCs w:val="20"/>
              </w:rPr>
            </w:pPr>
            <w:r w:rsidRPr="002A4EA3">
              <w:rPr>
                <w:color w:val="7030A0"/>
                <w:sz w:val="20"/>
                <w:szCs w:val="20"/>
              </w:rPr>
              <w:t>Public health region</w:t>
            </w:r>
          </w:p>
        </w:tc>
        <w:tc>
          <w:tcPr>
            <w:tcW w:w="797" w:type="dxa"/>
            <w:shd w:val="clear" w:color="auto" w:fill="FFFFFF"/>
            <w:vAlign w:val="center"/>
          </w:tcPr>
          <w:p w14:paraId="0000078E" w14:textId="77777777" w:rsidR="0056420F" w:rsidRDefault="00FB2A9F">
            <w:pPr>
              <w:jc w:val="center"/>
              <w:rPr>
                <w:color w:val="1F497D"/>
                <w:sz w:val="20"/>
                <w:szCs w:val="20"/>
              </w:rPr>
            </w:pPr>
            <w:r w:rsidRPr="002A4EA3">
              <w:rPr>
                <w:color w:val="7030A0"/>
                <w:sz w:val="20"/>
                <w:szCs w:val="20"/>
              </w:rPr>
              <w:t>15-20</w:t>
            </w:r>
          </w:p>
        </w:tc>
        <w:tc>
          <w:tcPr>
            <w:tcW w:w="2966" w:type="dxa"/>
          </w:tcPr>
          <w:p w14:paraId="00000791" w14:textId="3227BEBD" w:rsidR="0056420F" w:rsidRPr="00AC42B8" w:rsidRDefault="00FB2A9F" w:rsidP="00AC42B8">
            <w:pPr>
              <w:jc w:val="center"/>
              <w:rPr>
                <w:color w:val="7030A0"/>
                <w:sz w:val="20"/>
                <w:szCs w:val="20"/>
              </w:rPr>
            </w:pPr>
            <w:r w:rsidRPr="002A4EA3">
              <w:rPr>
                <w:color w:val="7030A0"/>
                <w:sz w:val="20"/>
                <w:szCs w:val="20"/>
              </w:rPr>
              <w:t>.416 (.354-.468)</w:t>
            </w:r>
          </w:p>
        </w:tc>
        <w:tc>
          <w:tcPr>
            <w:tcW w:w="2966" w:type="dxa"/>
            <w:vAlign w:val="center"/>
          </w:tcPr>
          <w:p w14:paraId="00000794" w14:textId="7FA71119" w:rsidR="0056420F" w:rsidRPr="002A4EA3" w:rsidRDefault="00FB2A9F" w:rsidP="00AC42B8">
            <w:pPr>
              <w:jc w:val="center"/>
              <w:rPr>
                <w:color w:val="7030A0"/>
                <w:sz w:val="20"/>
                <w:szCs w:val="20"/>
              </w:rPr>
            </w:pPr>
            <w:r w:rsidRPr="002A4EA3">
              <w:rPr>
                <w:color w:val="7030A0"/>
                <w:sz w:val="20"/>
                <w:szCs w:val="20"/>
              </w:rPr>
              <w:t>.427 (.348-.487)</w:t>
            </w:r>
          </w:p>
        </w:tc>
      </w:tr>
      <w:tr w:rsidR="004E7BC9" w14:paraId="344AE0FB" w14:textId="77777777" w:rsidTr="00AC42B8">
        <w:trPr>
          <w:cantSplit/>
        </w:trPr>
        <w:tc>
          <w:tcPr>
            <w:tcW w:w="1310" w:type="dxa"/>
            <w:vMerge/>
            <w:shd w:val="clear" w:color="auto" w:fill="FFFFFF"/>
          </w:tcPr>
          <w:p w14:paraId="00000795"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00000796"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00000797" w14:textId="77777777" w:rsidR="0056420F" w:rsidRDefault="00FB2A9F">
            <w:pPr>
              <w:jc w:val="center"/>
              <w:rPr>
                <w:color w:val="1F497D"/>
                <w:sz w:val="20"/>
                <w:szCs w:val="20"/>
              </w:rPr>
            </w:pPr>
            <w:r w:rsidRPr="002A4EA3">
              <w:rPr>
                <w:color w:val="7030A0"/>
                <w:sz w:val="20"/>
                <w:szCs w:val="20"/>
              </w:rPr>
              <w:t>21-44</w:t>
            </w:r>
          </w:p>
        </w:tc>
        <w:tc>
          <w:tcPr>
            <w:tcW w:w="2966" w:type="dxa"/>
          </w:tcPr>
          <w:p w14:paraId="00000798" w14:textId="03DC369C" w:rsidR="0056420F" w:rsidRDefault="00AC42B8" w:rsidP="00AC42B8">
            <w:pPr>
              <w:widowControl w:val="0"/>
              <w:pBdr>
                <w:top w:val="nil"/>
                <w:left w:val="nil"/>
                <w:bottom w:val="nil"/>
                <w:right w:val="nil"/>
                <w:between w:val="nil"/>
              </w:pBdr>
              <w:spacing w:line="276" w:lineRule="auto"/>
              <w:jc w:val="center"/>
              <w:rPr>
                <w:color w:val="1F497D"/>
                <w:sz w:val="20"/>
                <w:szCs w:val="20"/>
              </w:rPr>
            </w:pPr>
            <w:r w:rsidRPr="002A4EA3">
              <w:rPr>
                <w:color w:val="7030A0"/>
                <w:sz w:val="20"/>
                <w:szCs w:val="20"/>
              </w:rPr>
              <w:t>.426 (.388-.480)</w:t>
            </w:r>
          </w:p>
        </w:tc>
        <w:tc>
          <w:tcPr>
            <w:tcW w:w="2966" w:type="dxa"/>
            <w:vAlign w:val="center"/>
          </w:tcPr>
          <w:p w14:paraId="00000799" w14:textId="38AA87E4" w:rsidR="0056420F" w:rsidRPr="002A4EA3" w:rsidRDefault="00AC42B8" w:rsidP="00AC42B8">
            <w:pPr>
              <w:widowControl w:val="0"/>
              <w:pBdr>
                <w:top w:val="nil"/>
                <w:left w:val="nil"/>
                <w:bottom w:val="nil"/>
                <w:right w:val="nil"/>
                <w:between w:val="nil"/>
              </w:pBdr>
              <w:spacing w:line="276" w:lineRule="auto"/>
              <w:jc w:val="center"/>
              <w:rPr>
                <w:color w:val="7030A0"/>
                <w:sz w:val="20"/>
                <w:szCs w:val="20"/>
              </w:rPr>
            </w:pPr>
            <w:r w:rsidRPr="002A4EA3">
              <w:rPr>
                <w:color w:val="7030A0"/>
                <w:sz w:val="20"/>
                <w:szCs w:val="20"/>
              </w:rPr>
              <w:t>.453 (.388-.490)</w:t>
            </w:r>
          </w:p>
        </w:tc>
      </w:tr>
      <w:tr w:rsidR="004E7BC9" w14:paraId="37A5CF15" w14:textId="77777777" w:rsidTr="00AC42B8">
        <w:trPr>
          <w:cantSplit/>
        </w:trPr>
        <w:tc>
          <w:tcPr>
            <w:tcW w:w="1310" w:type="dxa"/>
            <w:vMerge/>
            <w:shd w:val="clear" w:color="auto" w:fill="FFFFFF"/>
          </w:tcPr>
          <w:p w14:paraId="0000079A"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0000079B" w14:textId="77777777" w:rsidR="0056420F" w:rsidRDefault="0056420F">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0000079C" w14:textId="77777777" w:rsidR="0056420F" w:rsidRDefault="00FB2A9F">
            <w:pPr>
              <w:jc w:val="center"/>
              <w:rPr>
                <w:color w:val="1F497D"/>
                <w:sz w:val="20"/>
                <w:szCs w:val="20"/>
              </w:rPr>
            </w:pPr>
            <w:r w:rsidRPr="002A4EA3">
              <w:rPr>
                <w:color w:val="7030A0"/>
                <w:sz w:val="20"/>
                <w:szCs w:val="20"/>
              </w:rPr>
              <w:t>15-44</w:t>
            </w:r>
          </w:p>
        </w:tc>
        <w:tc>
          <w:tcPr>
            <w:tcW w:w="2966" w:type="dxa"/>
          </w:tcPr>
          <w:p w14:paraId="0000079D" w14:textId="22E9F016" w:rsidR="0056420F" w:rsidRDefault="00AC42B8" w:rsidP="00AC42B8">
            <w:pPr>
              <w:widowControl w:val="0"/>
              <w:pBdr>
                <w:top w:val="nil"/>
                <w:left w:val="nil"/>
                <w:bottom w:val="nil"/>
                <w:right w:val="nil"/>
                <w:between w:val="nil"/>
              </w:pBdr>
              <w:spacing w:line="276" w:lineRule="auto"/>
              <w:jc w:val="center"/>
              <w:rPr>
                <w:color w:val="1F497D"/>
                <w:sz w:val="20"/>
                <w:szCs w:val="20"/>
              </w:rPr>
            </w:pPr>
            <w:r w:rsidRPr="002A4EA3">
              <w:rPr>
                <w:color w:val="7030A0"/>
                <w:sz w:val="20"/>
                <w:szCs w:val="20"/>
              </w:rPr>
              <w:t>.424 (.382-.474)</w:t>
            </w:r>
          </w:p>
        </w:tc>
        <w:tc>
          <w:tcPr>
            <w:tcW w:w="2966" w:type="dxa"/>
            <w:vAlign w:val="center"/>
          </w:tcPr>
          <w:p w14:paraId="0000079E" w14:textId="302AD5D8" w:rsidR="0056420F" w:rsidRPr="002A4EA3" w:rsidRDefault="00AC42B8" w:rsidP="00AC42B8">
            <w:pPr>
              <w:widowControl w:val="0"/>
              <w:pBdr>
                <w:top w:val="nil"/>
                <w:left w:val="nil"/>
                <w:bottom w:val="nil"/>
                <w:right w:val="nil"/>
                <w:between w:val="nil"/>
              </w:pBdr>
              <w:spacing w:line="276" w:lineRule="auto"/>
              <w:jc w:val="center"/>
              <w:rPr>
                <w:color w:val="7030A0"/>
                <w:sz w:val="20"/>
                <w:szCs w:val="20"/>
              </w:rPr>
            </w:pPr>
            <w:r w:rsidRPr="002A4EA3">
              <w:rPr>
                <w:color w:val="7030A0"/>
                <w:sz w:val="20"/>
                <w:szCs w:val="20"/>
              </w:rPr>
              <w:t>.448 (.381-482)</w:t>
            </w:r>
          </w:p>
        </w:tc>
      </w:tr>
      <w:bookmarkEnd w:id="26"/>
    </w:tbl>
    <w:p w14:paraId="0000079F" w14:textId="77777777" w:rsidR="0056420F" w:rsidRDefault="0056420F">
      <w:pPr>
        <w:spacing w:after="0" w:line="240" w:lineRule="auto"/>
        <w:rPr>
          <w:color w:val="7030A0"/>
        </w:rPr>
      </w:pPr>
    </w:p>
    <w:p w14:paraId="18F628CA" w14:textId="12A5F099" w:rsidR="00702AC2" w:rsidRDefault="00702AC2">
      <w:pPr>
        <w:spacing w:after="0" w:line="240" w:lineRule="auto"/>
        <w:rPr>
          <w:color w:val="7030A0"/>
        </w:rPr>
      </w:pPr>
      <w:r>
        <w:rPr>
          <w:color w:val="7030A0"/>
        </w:rPr>
        <w:t>LARC methods, mean (range)</w:t>
      </w:r>
    </w:p>
    <w:tbl>
      <w:tblPr>
        <w:tblStyle w:val="afff7"/>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Caption w:val="LARC methods, mean (range)"/>
        <w:tblDescription w:val="Percentages of LARC provision by age group and level of analysis for each data source&#10;"/>
      </w:tblPr>
      <w:tblGrid>
        <w:gridCol w:w="1310"/>
        <w:gridCol w:w="1311"/>
        <w:gridCol w:w="797"/>
        <w:gridCol w:w="2966"/>
        <w:gridCol w:w="2966"/>
      </w:tblGrid>
      <w:tr w:rsidR="00EB606B" w:rsidRPr="00623DC6" w14:paraId="300B85E0" w14:textId="77777777" w:rsidTr="00623DC6">
        <w:trPr>
          <w:cantSplit/>
          <w:trHeight w:val="305"/>
          <w:tblHeader/>
        </w:trPr>
        <w:tc>
          <w:tcPr>
            <w:tcW w:w="1310" w:type="dxa"/>
            <w:shd w:val="clear" w:color="auto" w:fill="auto"/>
          </w:tcPr>
          <w:p w14:paraId="216FDBB6" w14:textId="77777777" w:rsidR="00EB606B" w:rsidRPr="00623DC6" w:rsidRDefault="00EB606B" w:rsidP="00253856">
            <w:pPr>
              <w:rPr>
                <w:b/>
                <w:color w:val="1F497D"/>
                <w:sz w:val="20"/>
                <w:szCs w:val="20"/>
              </w:rPr>
            </w:pPr>
          </w:p>
        </w:tc>
        <w:tc>
          <w:tcPr>
            <w:tcW w:w="1311" w:type="dxa"/>
            <w:shd w:val="clear" w:color="auto" w:fill="auto"/>
          </w:tcPr>
          <w:p w14:paraId="5B4C9A46" w14:textId="77777777" w:rsidR="00EB606B" w:rsidRPr="00623DC6" w:rsidRDefault="00EB606B" w:rsidP="00253856">
            <w:pPr>
              <w:rPr>
                <w:b/>
                <w:color w:val="1F497D"/>
                <w:sz w:val="20"/>
                <w:szCs w:val="20"/>
              </w:rPr>
            </w:pPr>
            <w:r w:rsidRPr="00623DC6">
              <w:rPr>
                <w:b/>
                <w:color w:val="7030A0"/>
                <w:sz w:val="20"/>
                <w:szCs w:val="20"/>
              </w:rPr>
              <w:t>Level</w:t>
            </w:r>
          </w:p>
        </w:tc>
        <w:tc>
          <w:tcPr>
            <w:tcW w:w="797" w:type="dxa"/>
            <w:shd w:val="clear" w:color="auto" w:fill="auto"/>
          </w:tcPr>
          <w:p w14:paraId="24C7625F" w14:textId="77777777" w:rsidR="00EB606B" w:rsidRPr="00623DC6" w:rsidRDefault="00EB606B" w:rsidP="00253856">
            <w:pPr>
              <w:rPr>
                <w:b/>
                <w:color w:val="1F497D"/>
                <w:sz w:val="20"/>
                <w:szCs w:val="20"/>
              </w:rPr>
            </w:pPr>
            <w:r w:rsidRPr="00623DC6">
              <w:rPr>
                <w:b/>
                <w:color w:val="7030A0"/>
                <w:sz w:val="20"/>
                <w:szCs w:val="20"/>
              </w:rPr>
              <w:t xml:space="preserve">Age </w:t>
            </w:r>
          </w:p>
        </w:tc>
        <w:tc>
          <w:tcPr>
            <w:tcW w:w="2966" w:type="dxa"/>
            <w:shd w:val="clear" w:color="auto" w:fill="auto"/>
          </w:tcPr>
          <w:p w14:paraId="1015A26B" w14:textId="77777777" w:rsidR="00EB606B" w:rsidRPr="00623DC6" w:rsidRDefault="00EB606B" w:rsidP="00253856">
            <w:pPr>
              <w:jc w:val="center"/>
              <w:rPr>
                <w:b/>
                <w:color w:val="1F497D"/>
                <w:sz w:val="20"/>
                <w:szCs w:val="20"/>
              </w:rPr>
            </w:pPr>
            <w:r w:rsidRPr="00623DC6">
              <w:rPr>
                <w:b/>
                <w:color w:val="7030A0"/>
                <w:sz w:val="20"/>
                <w:szCs w:val="20"/>
              </w:rPr>
              <w:t>Iowa Medicaid, 2013</w:t>
            </w:r>
          </w:p>
        </w:tc>
        <w:tc>
          <w:tcPr>
            <w:tcW w:w="2966" w:type="dxa"/>
            <w:shd w:val="clear" w:color="auto" w:fill="auto"/>
          </w:tcPr>
          <w:p w14:paraId="2904966C" w14:textId="77777777" w:rsidR="00EB606B" w:rsidRPr="00623DC6" w:rsidRDefault="00EB606B" w:rsidP="00253856">
            <w:pPr>
              <w:jc w:val="center"/>
              <w:rPr>
                <w:b/>
                <w:color w:val="7030A0"/>
                <w:sz w:val="20"/>
                <w:szCs w:val="20"/>
              </w:rPr>
            </w:pPr>
            <w:r w:rsidRPr="00623DC6">
              <w:rPr>
                <w:b/>
                <w:color w:val="7030A0"/>
                <w:sz w:val="20"/>
                <w:szCs w:val="20"/>
              </w:rPr>
              <w:t>Louisiana Medicaid, 2014</w:t>
            </w:r>
          </w:p>
        </w:tc>
      </w:tr>
      <w:tr w:rsidR="00EB606B" w14:paraId="5A45A6A1" w14:textId="77777777" w:rsidTr="00253856">
        <w:trPr>
          <w:cantSplit/>
          <w:trHeight w:val="488"/>
        </w:trPr>
        <w:tc>
          <w:tcPr>
            <w:tcW w:w="1310" w:type="dxa"/>
            <w:vMerge w:val="restart"/>
            <w:shd w:val="clear" w:color="auto" w:fill="FFFFFF"/>
          </w:tcPr>
          <w:p w14:paraId="451BB7A5" w14:textId="77777777" w:rsidR="00EB606B" w:rsidRDefault="00EB606B" w:rsidP="00EB606B">
            <w:pPr>
              <w:jc w:val="center"/>
              <w:rPr>
                <w:color w:val="1F497D"/>
                <w:sz w:val="20"/>
                <w:szCs w:val="20"/>
              </w:rPr>
            </w:pPr>
            <w:r w:rsidRPr="002A4EA3">
              <w:rPr>
                <w:color w:val="7030A0"/>
                <w:sz w:val="20"/>
                <w:szCs w:val="20"/>
              </w:rPr>
              <w:t>Within 3 days of delivery</w:t>
            </w:r>
          </w:p>
        </w:tc>
        <w:tc>
          <w:tcPr>
            <w:tcW w:w="1311" w:type="dxa"/>
            <w:shd w:val="clear" w:color="auto" w:fill="FFFFFF"/>
            <w:vAlign w:val="center"/>
          </w:tcPr>
          <w:p w14:paraId="5361038A" w14:textId="77777777" w:rsidR="00EB606B" w:rsidRDefault="00EB606B" w:rsidP="00EB606B">
            <w:pPr>
              <w:jc w:val="center"/>
              <w:rPr>
                <w:color w:val="1F497D"/>
                <w:sz w:val="20"/>
                <w:szCs w:val="20"/>
              </w:rPr>
            </w:pPr>
            <w:r w:rsidRPr="002A4EA3">
              <w:rPr>
                <w:color w:val="7030A0"/>
                <w:sz w:val="20"/>
                <w:szCs w:val="20"/>
              </w:rPr>
              <w:t>Health plan</w:t>
            </w:r>
          </w:p>
        </w:tc>
        <w:tc>
          <w:tcPr>
            <w:tcW w:w="797" w:type="dxa"/>
            <w:shd w:val="clear" w:color="auto" w:fill="FFFFFF"/>
            <w:vAlign w:val="center"/>
          </w:tcPr>
          <w:p w14:paraId="4BD1B3BA" w14:textId="77777777" w:rsidR="00EB606B" w:rsidRDefault="00EB606B" w:rsidP="00EB606B">
            <w:pPr>
              <w:jc w:val="center"/>
              <w:rPr>
                <w:color w:val="1F497D"/>
                <w:sz w:val="20"/>
                <w:szCs w:val="20"/>
              </w:rPr>
            </w:pPr>
            <w:r w:rsidRPr="002A4EA3">
              <w:rPr>
                <w:color w:val="7030A0"/>
                <w:sz w:val="20"/>
                <w:szCs w:val="20"/>
              </w:rPr>
              <w:t>15-44</w:t>
            </w:r>
          </w:p>
        </w:tc>
        <w:tc>
          <w:tcPr>
            <w:tcW w:w="2966" w:type="dxa"/>
            <w:vAlign w:val="center"/>
          </w:tcPr>
          <w:p w14:paraId="46E8C44E" w14:textId="53F6404D" w:rsidR="00EB606B" w:rsidRDefault="00EB606B" w:rsidP="00EB606B">
            <w:pPr>
              <w:jc w:val="center"/>
              <w:rPr>
                <w:i/>
                <w:color w:val="1F497D"/>
                <w:sz w:val="20"/>
                <w:szCs w:val="20"/>
              </w:rPr>
            </w:pPr>
            <w:r w:rsidRPr="002A4EA3">
              <w:rPr>
                <w:color w:val="7030A0"/>
                <w:sz w:val="20"/>
                <w:szCs w:val="20"/>
              </w:rPr>
              <w:t>N.A.</w:t>
            </w:r>
          </w:p>
        </w:tc>
        <w:tc>
          <w:tcPr>
            <w:tcW w:w="2966" w:type="dxa"/>
            <w:vAlign w:val="center"/>
          </w:tcPr>
          <w:p w14:paraId="6ABFC717" w14:textId="09FF0380" w:rsidR="00EB606B" w:rsidRPr="002A4EA3" w:rsidRDefault="00EB606B" w:rsidP="00EB606B">
            <w:pPr>
              <w:jc w:val="center"/>
              <w:rPr>
                <w:color w:val="7030A0"/>
                <w:sz w:val="20"/>
                <w:szCs w:val="20"/>
              </w:rPr>
            </w:pPr>
            <w:r w:rsidRPr="002A4EA3">
              <w:rPr>
                <w:color w:val="7030A0"/>
                <w:sz w:val="20"/>
                <w:szCs w:val="20"/>
              </w:rPr>
              <w:t>.003 (.001-.007)</w:t>
            </w:r>
          </w:p>
        </w:tc>
      </w:tr>
      <w:tr w:rsidR="00EB606B" w14:paraId="77240BF2" w14:textId="77777777" w:rsidTr="00253856">
        <w:trPr>
          <w:cantSplit/>
          <w:trHeight w:val="488"/>
        </w:trPr>
        <w:tc>
          <w:tcPr>
            <w:tcW w:w="1310" w:type="dxa"/>
            <w:vMerge/>
            <w:shd w:val="clear" w:color="auto" w:fill="FFFFFF"/>
          </w:tcPr>
          <w:p w14:paraId="3D165032"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1311" w:type="dxa"/>
            <w:shd w:val="clear" w:color="auto" w:fill="FFFFFF"/>
            <w:vAlign w:val="center"/>
          </w:tcPr>
          <w:p w14:paraId="1C0F629C" w14:textId="77777777" w:rsidR="00EB606B" w:rsidRDefault="00EB606B" w:rsidP="00EB606B">
            <w:pPr>
              <w:jc w:val="center"/>
              <w:rPr>
                <w:color w:val="1F497D"/>
                <w:sz w:val="20"/>
                <w:szCs w:val="20"/>
              </w:rPr>
            </w:pPr>
            <w:r w:rsidRPr="002A4EA3">
              <w:rPr>
                <w:color w:val="7030A0"/>
                <w:sz w:val="20"/>
                <w:szCs w:val="20"/>
              </w:rPr>
              <w:t>Public health region</w:t>
            </w:r>
          </w:p>
        </w:tc>
        <w:tc>
          <w:tcPr>
            <w:tcW w:w="797" w:type="dxa"/>
            <w:shd w:val="clear" w:color="auto" w:fill="FFFFFF"/>
            <w:vAlign w:val="center"/>
          </w:tcPr>
          <w:p w14:paraId="1546C959" w14:textId="77777777" w:rsidR="00EB606B" w:rsidRDefault="00EB606B" w:rsidP="00EB606B">
            <w:pPr>
              <w:jc w:val="center"/>
              <w:rPr>
                <w:color w:val="1F497D"/>
                <w:sz w:val="20"/>
                <w:szCs w:val="20"/>
              </w:rPr>
            </w:pPr>
            <w:r w:rsidRPr="002A4EA3">
              <w:rPr>
                <w:color w:val="7030A0"/>
                <w:sz w:val="20"/>
                <w:szCs w:val="20"/>
              </w:rPr>
              <w:t>15-44</w:t>
            </w:r>
          </w:p>
        </w:tc>
        <w:tc>
          <w:tcPr>
            <w:tcW w:w="2966" w:type="dxa"/>
            <w:vAlign w:val="center"/>
          </w:tcPr>
          <w:p w14:paraId="57A72A88" w14:textId="0AAEF6BD" w:rsidR="00EB606B" w:rsidRDefault="00EB606B" w:rsidP="00EB606B">
            <w:pPr>
              <w:jc w:val="center"/>
              <w:rPr>
                <w:color w:val="1F497D"/>
                <w:sz w:val="20"/>
                <w:szCs w:val="20"/>
              </w:rPr>
            </w:pPr>
            <w:r w:rsidRPr="002A4EA3">
              <w:rPr>
                <w:color w:val="7030A0"/>
                <w:sz w:val="20"/>
                <w:szCs w:val="20"/>
              </w:rPr>
              <w:t>.004 (0 - .010)</w:t>
            </w:r>
          </w:p>
        </w:tc>
        <w:tc>
          <w:tcPr>
            <w:tcW w:w="2966" w:type="dxa"/>
            <w:vAlign w:val="center"/>
          </w:tcPr>
          <w:p w14:paraId="43177D05" w14:textId="2B86859C" w:rsidR="00EB606B" w:rsidRPr="002A4EA3" w:rsidRDefault="00EB606B" w:rsidP="00EB606B">
            <w:pPr>
              <w:jc w:val="center"/>
              <w:rPr>
                <w:color w:val="7030A0"/>
                <w:sz w:val="20"/>
                <w:szCs w:val="20"/>
              </w:rPr>
            </w:pPr>
            <w:r w:rsidRPr="002A4EA3">
              <w:rPr>
                <w:color w:val="7030A0"/>
                <w:sz w:val="20"/>
                <w:szCs w:val="20"/>
              </w:rPr>
              <w:t>.003 (001-.004)</w:t>
            </w:r>
          </w:p>
        </w:tc>
      </w:tr>
      <w:tr w:rsidR="00EB606B" w14:paraId="7D196C69" w14:textId="77777777" w:rsidTr="00253856">
        <w:trPr>
          <w:cantSplit/>
        </w:trPr>
        <w:tc>
          <w:tcPr>
            <w:tcW w:w="1310" w:type="dxa"/>
            <w:vMerge w:val="restart"/>
            <w:shd w:val="clear" w:color="auto" w:fill="FFFFFF"/>
          </w:tcPr>
          <w:p w14:paraId="3CEB28AB" w14:textId="77777777" w:rsidR="00EB606B" w:rsidRDefault="00EB606B" w:rsidP="00EB606B">
            <w:pPr>
              <w:jc w:val="center"/>
              <w:rPr>
                <w:color w:val="1F497D"/>
                <w:sz w:val="20"/>
                <w:szCs w:val="20"/>
              </w:rPr>
            </w:pPr>
            <w:r w:rsidRPr="002A4EA3">
              <w:rPr>
                <w:color w:val="7030A0"/>
                <w:sz w:val="20"/>
                <w:szCs w:val="20"/>
              </w:rPr>
              <w:t>Within 60 days of delivery</w:t>
            </w:r>
          </w:p>
        </w:tc>
        <w:tc>
          <w:tcPr>
            <w:tcW w:w="1311" w:type="dxa"/>
            <w:vMerge w:val="restart"/>
            <w:shd w:val="clear" w:color="auto" w:fill="FFFFFF"/>
            <w:vAlign w:val="center"/>
          </w:tcPr>
          <w:p w14:paraId="2483F560" w14:textId="77777777" w:rsidR="00EB606B" w:rsidRDefault="00EB606B" w:rsidP="00EB606B">
            <w:pPr>
              <w:jc w:val="center"/>
              <w:rPr>
                <w:color w:val="1F497D"/>
                <w:sz w:val="20"/>
                <w:szCs w:val="20"/>
              </w:rPr>
            </w:pPr>
            <w:r w:rsidRPr="002A4EA3">
              <w:rPr>
                <w:color w:val="7030A0"/>
                <w:sz w:val="20"/>
                <w:szCs w:val="20"/>
              </w:rPr>
              <w:t>Health plan</w:t>
            </w:r>
          </w:p>
        </w:tc>
        <w:tc>
          <w:tcPr>
            <w:tcW w:w="797" w:type="dxa"/>
            <w:shd w:val="clear" w:color="auto" w:fill="FFFFFF"/>
            <w:vAlign w:val="center"/>
          </w:tcPr>
          <w:p w14:paraId="756921C3" w14:textId="77777777" w:rsidR="00EB606B" w:rsidRDefault="00EB606B" w:rsidP="00EB606B">
            <w:pPr>
              <w:jc w:val="center"/>
              <w:rPr>
                <w:color w:val="1F497D"/>
                <w:sz w:val="20"/>
                <w:szCs w:val="20"/>
              </w:rPr>
            </w:pPr>
            <w:r w:rsidRPr="002A4EA3">
              <w:rPr>
                <w:color w:val="7030A0"/>
                <w:sz w:val="20"/>
                <w:szCs w:val="20"/>
              </w:rPr>
              <w:t>15-20</w:t>
            </w:r>
          </w:p>
        </w:tc>
        <w:tc>
          <w:tcPr>
            <w:tcW w:w="2966" w:type="dxa"/>
          </w:tcPr>
          <w:p w14:paraId="5D413764" w14:textId="77777777" w:rsidR="00EB606B" w:rsidRDefault="00EB606B" w:rsidP="00EB606B">
            <w:pPr>
              <w:tabs>
                <w:tab w:val="left" w:pos="1110"/>
                <w:tab w:val="center" w:pos="1411"/>
              </w:tabs>
              <w:jc w:val="center"/>
              <w:rPr>
                <w:color w:val="1F497D"/>
                <w:sz w:val="20"/>
                <w:szCs w:val="20"/>
              </w:rPr>
            </w:pPr>
            <w:r w:rsidRPr="002A4EA3">
              <w:rPr>
                <w:color w:val="7030A0"/>
                <w:sz w:val="20"/>
                <w:szCs w:val="20"/>
              </w:rPr>
              <w:t>N.A.</w:t>
            </w:r>
          </w:p>
        </w:tc>
        <w:tc>
          <w:tcPr>
            <w:tcW w:w="2966" w:type="dxa"/>
            <w:vAlign w:val="center"/>
          </w:tcPr>
          <w:p w14:paraId="29F6D36B" w14:textId="7F8B8791" w:rsidR="00EB606B" w:rsidRPr="002A4EA3" w:rsidRDefault="00EB606B" w:rsidP="00EB606B">
            <w:pPr>
              <w:jc w:val="center"/>
              <w:rPr>
                <w:color w:val="7030A0"/>
                <w:sz w:val="20"/>
                <w:szCs w:val="20"/>
              </w:rPr>
            </w:pPr>
            <w:r>
              <w:rPr>
                <w:color w:val="7030A0"/>
                <w:sz w:val="20"/>
                <w:szCs w:val="20"/>
              </w:rPr>
              <w:t>.114 (.050-.155)</w:t>
            </w:r>
          </w:p>
        </w:tc>
      </w:tr>
      <w:tr w:rsidR="00EB606B" w14:paraId="40B2B5FF" w14:textId="77777777" w:rsidTr="00253856">
        <w:trPr>
          <w:cantSplit/>
        </w:trPr>
        <w:tc>
          <w:tcPr>
            <w:tcW w:w="1310" w:type="dxa"/>
            <w:vMerge/>
            <w:shd w:val="clear" w:color="auto" w:fill="FFFFFF"/>
          </w:tcPr>
          <w:p w14:paraId="5360EF5B"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48CB4F99"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3AB97CBF" w14:textId="77777777" w:rsidR="00EB606B" w:rsidRDefault="00EB606B" w:rsidP="00EB606B">
            <w:pPr>
              <w:jc w:val="center"/>
              <w:rPr>
                <w:color w:val="1F497D"/>
                <w:sz w:val="20"/>
                <w:szCs w:val="20"/>
              </w:rPr>
            </w:pPr>
            <w:r w:rsidRPr="002A4EA3">
              <w:rPr>
                <w:color w:val="7030A0"/>
                <w:sz w:val="20"/>
                <w:szCs w:val="20"/>
              </w:rPr>
              <w:t>21-44</w:t>
            </w:r>
          </w:p>
        </w:tc>
        <w:tc>
          <w:tcPr>
            <w:tcW w:w="2966" w:type="dxa"/>
          </w:tcPr>
          <w:p w14:paraId="78F36EE5" w14:textId="77777777" w:rsidR="00EB606B" w:rsidRDefault="00EB606B" w:rsidP="00EB606B">
            <w:pPr>
              <w:widowControl w:val="0"/>
              <w:pBdr>
                <w:top w:val="nil"/>
                <w:left w:val="nil"/>
                <w:bottom w:val="nil"/>
                <w:right w:val="nil"/>
                <w:between w:val="nil"/>
              </w:pBdr>
              <w:spacing w:line="276" w:lineRule="auto"/>
              <w:jc w:val="center"/>
              <w:rPr>
                <w:color w:val="1F497D"/>
                <w:sz w:val="20"/>
                <w:szCs w:val="20"/>
              </w:rPr>
            </w:pPr>
            <w:r w:rsidRPr="002A4EA3">
              <w:rPr>
                <w:color w:val="7030A0"/>
                <w:sz w:val="20"/>
                <w:szCs w:val="20"/>
              </w:rPr>
              <w:t>N.A.</w:t>
            </w:r>
          </w:p>
        </w:tc>
        <w:tc>
          <w:tcPr>
            <w:tcW w:w="2966" w:type="dxa"/>
            <w:vAlign w:val="center"/>
          </w:tcPr>
          <w:p w14:paraId="2DF23A48" w14:textId="7FF62B2B" w:rsidR="00EB606B" w:rsidRPr="002A4EA3" w:rsidRDefault="00EB606B" w:rsidP="00EB606B">
            <w:pPr>
              <w:widowControl w:val="0"/>
              <w:pBdr>
                <w:top w:val="nil"/>
                <w:left w:val="nil"/>
                <w:bottom w:val="nil"/>
                <w:right w:val="nil"/>
                <w:between w:val="nil"/>
              </w:pBdr>
              <w:spacing w:line="276" w:lineRule="auto"/>
              <w:jc w:val="center"/>
              <w:rPr>
                <w:color w:val="7030A0"/>
                <w:sz w:val="20"/>
                <w:szCs w:val="20"/>
              </w:rPr>
            </w:pPr>
            <w:r>
              <w:rPr>
                <w:color w:val="7030A0"/>
                <w:sz w:val="20"/>
                <w:szCs w:val="20"/>
              </w:rPr>
              <w:t>.088 (.041-.119)</w:t>
            </w:r>
          </w:p>
        </w:tc>
      </w:tr>
      <w:tr w:rsidR="00EB606B" w14:paraId="72A0FE25" w14:textId="77777777" w:rsidTr="00253856">
        <w:trPr>
          <w:cantSplit/>
        </w:trPr>
        <w:tc>
          <w:tcPr>
            <w:tcW w:w="1310" w:type="dxa"/>
            <w:vMerge/>
            <w:shd w:val="clear" w:color="auto" w:fill="FFFFFF"/>
          </w:tcPr>
          <w:p w14:paraId="22FCC950"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56C3B516"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2D070195" w14:textId="77777777" w:rsidR="00EB606B" w:rsidRDefault="00EB606B" w:rsidP="00EB606B">
            <w:pPr>
              <w:jc w:val="center"/>
              <w:rPr>
                <w:color w:val="1F497D"/>
                <w:sz w:val="20"/>
                <w:szCs w:val="20"/>
              </w:rPr>
            </w:pPr>
            <w:r w:rsidRPr="002A4EA3">
              <w:rPr>
                <w:color w:val="7030A0"/>
                <w:sz w:val="20"/>
                <w:szCs w:val="20"/>
              </w:rPr>
              <w:t>15-44</w:t>
            </w:r>
          </w:p>
        </w:tc>
        <w:tc>
          <w:tcPr>
            <w:tcW w:w="2966" w:type="dxa"/>
          </w:tcPr>
          <w:p w14:paraId="00D47CE3" w14:textId="77777777" w:rsidR="00EB606B" w:rsidRDefault="00EB606B" w:rsidP="00EB606B">
            <w:pPr>
              <w:widowControl w:val="0"/>
              <w:pBdr>
                <w:top w:val="nil"/>
                <w:left w:val="nil"/>
                <w:bottom w:val="nil"/>
                <w:right w:val="nil"/>
                <w:between w:val="nil"/>
              </w:pBdr>
              <w:spacing w:line="276" w:lineRule="auto"/>
              <w:jc w:val="center"/>
              <w:rPr>
                <w:color w:val="1F497D"/>
                <w:sz w:val="20"/>
                <w:szCs w:val="20"/>
              </w:rPr>
            </w:pPr>
            <w:r w:rsidRPr="002A4EA3">
              <w:rPr>
                <w:color w:val="7030A0"/>
                <w:sz w:val="20"/>
                <w:szCs w:val="20"/>
              </w:rPr>
              <w:t>N.A.</w:t>
            </w:r>
          </w:p>
        </w:tc>
        <w:tc>
          <w:tcPr>
            <w:tcW w:w="2966" w:type="dxa"/>
            <w:vAlign w:val="center"/>
          </w:tcPr>
          <w:p w14:paraId="72C7B613" w14:textId="1C8DFD0F" w:rsidR="00EB606B" w:rsidRPr="002A4EA3" w:rsidRDefault="00EB606B" w:rsidP="00EB606B">
            <w:pPr>
              <w:widowControl w:val="0"/>
              <w:pBdr>
                <w:top w:val="nil"/>
                <w:left w:val="nil"/>
                <w:bottom w:val="nil"/>
                <w:right w:val="nil"/>
                <w:between w:val="nil"/>
              </w:pBdr>
              <w:spacing w:line="276" w:lineRule="auto"/>
              <w:jc w:val="center"/>
              <w:rPr>
                <w:color w:val="7030A0"/>
                <w:sz w:val="20"/>
                <w:szCs w:val="20"/>
              </w:rPr>
            </w:pPr>
            <w:r>
              <w:rPr>
                <w:color w:val="7030A0"/>
                <w:sz w:val="20"/>
                <w:szCs w:val="20"/>
              </w:rPr>
              <w:t>.093 (.043-.125)</w:t>
            </w:r>
          </w:p>
        </w:tc>
      </w:tr>
      <w:tr w:rsidR="00EB606B" w14:paraId="19820245" w14:textId="77777777" w:rsidTr="00253856">
        <w:trPr>
          <w:cantSplit/>
        </w:trPr>
        <w:tc>
          <w:tcPr>
            <w:tcW w:w="1310" w:type="dxa"/>
            <w:vMerge/>
            <w:shd w:val="clear" w:color="auto" w:fill="FFFFFF"/>
          </w:tcPr>
          <w:p w14:paraId="2542D7F1"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1311" w:type="dxa"/>
            <w:vMerge w:val="restart"/>
            <w:shd w:val="clear" w:color="auto" w:fill="FFFFFF"/>
            <w:vAlign w:val="center"/>
          </w:tcPr>
          <w:p w14:paraId="1062EDD4" w14:textId="77777777" w:rsidR="00EB606B" w:rsidRDefault="00EB606B" w:rsidP="00EB606B">
            <w:pPr>
              <w:jc w:val="center"/>
              <w:rPr>
                <w:color w:val="1F497D"/>
                <w:sz w:val="20"/>
                <w:szCs w:val="20"/>
              </w:rPr>
            </w:pPr>
            <w:r w:rsidRPr="002A4EA3">
              <w:rPr>
                <w:color w:val="7030A0"/>
                <w:sz w:val="20"/>
                <w:szCs w:val="20"/>
              </w:rPr>
              <w:t>Public health region</w:t>
            </w:r>
          </w:p>
        </w:tc>
        <w:tc>
          <w:tcPr>
            <w:tcW w:w="797" w:type="dxa"/>
            <w:shd w:val="clear" w:color="auto" w:fill="FFFFFF"/>
            <w:vAlign w:val="center"/>
          </w:tcPr>
          <w:p w14:paraId="3E4A971D" w14:textId="77777777" w:rsidR="00EB606B" w:rsidRDefault="00EB606B" w:rsidP="00EB606B">
            <w:pPr>
              <w:jc w:val="center"/>
              <w:rPr>
                <w:color w:val="1F497D"/>
                <w:sz w:val="20"/>
                <w:szCs w:val="20"/>
              </w:rPr>
            </w:pPr>
            <w:r w:rsidRPr="002A4EA3">
              <w:rPr>
                <w:color w:val="7030A0"/>
                <w:sz w:val="20"/>
                <w:szCs w:val="20"/>
              </w:rPr>
              <w:t>15-20</w:t>
            </w:r>
          </w:p>
        </w:tc>
        <w:tc>
          <w:tcPr>
            <w:tcW w:w="2966" w:type="dxa"/>
            <w:vAlign w:val="center"/>
          </w:tcPr>
          <w:p w14:paraId="4E93F6BF" w14:textId="5A9B15F0" w:rsidR="00EB606B" w:rsidRPr="00AC42B8" w:rsidRDefault="00EB606B" w:rsidP="00EB606B">
            <w:pPr>
              <w:jc w:val="center"/>
              <w:rPr>
                <w:color w:val="7030A0"/>
                <w:sz w:val="20"/>
                <w:szCs w:val="20"/>
              </w:rPr>
            </w:pPr>
            <w:r>
              <w:rPr>
                <w:color w:val="7030A0"/>
                <w:sz w:val="20"/>
                <w:szCs w:val="20"/>
              </w:rPr>
              <w:t xml:space="preserve">144 (.102-.169) </w:t>
            </w:r>
          </w:p>
        </w:tc>
        <w:tc>
          <w:tcPr>
            <w:tcW w:w="2966" w:type="dxa"/>
            <w:vAlign w:val="center"/>
          </w:tcPr>
          <w:p w14:paraId="1D6DD49B" w14:textId="2A55FEB1" w:rsidR="00EB606B" w:rsidRPr="002A4EA3" w:rsidRDefault="00EB606B" w:rsidP="00EB606B">
            <w:pPr>
              <w:jc w:val="center"/>
              <w:rPr>
                <w:color w:val="7030A0"/>
                <w:sz w:val="20"/>
                <w:szCs w:val="20"/>
              </w:rPr>
            </w:pPr>
            <w:r>
              <w:rPr>
                <w:color w:val="7030A0"/>
                <w:sz w:val="20"/>
                <w:szCs w:val="20"/>
              </w:rPr>
              <w:t>.117 (.062-.133)</w:t>
            </w:r>
          </w:p>
        </w:tc>
      </w:tr>
      <w:tr w:rsidR="00EB606B" w14:paraId="4D3916DB" w14:textId="77777777" w:rsidTr="00253856">
        <w:trPr>
          <w:cantSplit/>
        </w:trPr>
        <w:tc>
          <w:tcPr>
            <w:tcW w:w="1310" w:type="dxa"/>
            <w:vMerge/>
            <w:shd w:val="clear" w:color="auto" w:fill="FFFFFF"/>
          </w:tcPr>
          <w:p w14:paraId="2B9DE13E"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62D6C8A2"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64DBE922" w14:textId="77777777" w:rsidR="00EB606B" w:rsidRDefault="00EB606B" w:rsidP="00EB606B">
            <w:pPr>
              <w:jc w:val="center"/>
              <w:rPr>
                <w:color w:val="1F497D"/>
                <w:sz w:val="20"/>
                <w:szCs w:val="20"/>
              </w:rPr>
            </w:pPr>
            <w:r w:rsidRPr="002A4EA3">
              <w:rPr>
                <w:color w:val="7030A0"/>
                <w:sz w:val="20"/>
                <w:szCs w:val="20"/>
              </w:rPr>
              <w:t>21-44</w:t>
            </w:r>
          </w:p>
        </w:tc>
        <w:tc>
          <w:tcPr>
            <w:tcW w:w="2966" w:type="dxa"/>
            <w:vAlign w:val="center"/>
          </w:tcPr>
          <w:p w14:paraId="638BA7F9" w14:textId="0C80D544" w:rsidR="00EB606B" w:rsidRDefault="00EB606B" w:rsidP="00EB606B">
            <w:pPr>
              <w:widowControl w:val="0"/>
              <w:pBdr>
                <w:top w:val="nil"/>
                <w:left w:val="nil"/>
                <w:bottom w:val="nil"/>
                <w:right w:val="nil"/>
                <w:between w:val="nil"/>
              </w:pBdr>
              <w:spacing w:line="276" w:lineRule="auto"/>
              <w:jc w:val="center"/>
              <w:rPr>
                <w:color w:val="1F497D"/>
                <w:sz w:val="20"/>
                <w:szCs w:val="20"/>
              </w:rPr>
            </w:pPr>
            <w:r>
              <w:rPr>
                <w:color w:val="7030A0"/>
                <w:sz w:val="20"/>
                <w:szCs w:val="20"/>
              </w:rPr>
              <w:t>.099 (.084-.121)</w:t>
            </w:r>
          </w:p>
        </w:tc>
        <w:tc>
          <w:tcPr>
            <w:tcW w:w="2966" w:type="dxa"/>
            <w:vAlign w:val="center"/>
          </w:tcPr>
          <w:p w14:paraId="7FB7E780" w14:textId="0C5168C3" w:rsidR="00EB606B" w:rsidRPr="002A4EA3" w:rsidRDefault="00EB606B" w:rsidP="00EB606B">
            <w:pPr>
              <w:widowControl w:val="0"/>
              <w:pBdr>
                <w:top w:val="nil"/>
                <w:left w:val="nil"/>
                <w:bottom w:val="nil"/>
                <w:right w:val="nil"/>
                <w:between w:val="nil"/>
              </w:pBdr>
              <w:spacing w:line="276" w:lineRule="auto"/>
              <w:jc w:val="center"/>
              <w:rPr>
                <w:color w:val="7030A0"/>
                <w:sz w:val="20"/>
                <w:szCs w:val="20"/>
              </w:rPr>
            </w:pPr>
            <w:r>
              <w:rPr>
                <w:color w:val="7030A0"/>
                <w:sz w:val="20"/>
                <w:szCs w:val="20"/>
              </w:rPr>
              <w:t>.092 (.045-.112)</w:t>
            </w:r>
          </w:p>
        </w:tc>
      </w:tr>
      <w:tr w:rsidR="00EB606B" w14:paraId="5764F1C0" w14:textId="77777777" w:rsidTr="00253856">
        <w:trPr>
          <w:cantSplit/>
        </w:trPr>
        <w:tc>
          <w:tcPr>
            <w:tcW w:w="1310" w:type="dxa"/>
            <w:vMerge/>
            <w:shd w:val="clear" w:color="auto" w:fill="FFFFFF"/>
          </w:tcPr>
          <w:p w14:paraId="222EA50E"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1311" w:type="dxa"/>
            <w:vMerge/>
            <w:shd w:val="clear" w:color="auto" w:fill="FFFFFF"/>
            <w:vAlign w:val="center"/>
          </w:tcPr>
          <w:p w14:paraId="727EC73A" w14:textId="77777777" w:rsidR="00EB606B" w:rsidRDefault="00EB606B" w:rsidP="00EB606B">
            <w:pPr>
              <w:widowControl w:val="0"/>
              <w:pBdr>
                <w:top w:val="nil"/>
                <w:left w:val="nil"/>
                <w:bottom w:val="nil"/>
                <w:right w:val="nil"/>
                <w:between w:val="nil"/>
              </w:pBdr>
              <w:spacing w:line="276" w:lineRule="auto"/>
              <w:rPr>
                <w:color w:val="1F497D"/>
                <w:sz w:val="20"/>
                <w:szCs w:val="20"/>
              </w:rPr>
            </w:pPr>
          </w:p>
        </w:tc>
        <w:tc>
          <w:tcPr>
            <w:tcW w:w="797" w:type="dxa"/>
            <w:shd w:val="clear" w:color="auto" w:fill="FFFFFF"/>
            <w:vAlign w:val="center"/>
          </w:tcPr>
          <w:p w14:paraId="04ADDE4E" w14:textId="77777777" w:rsidR="00EB606B" w:rsidRDefault="00EB606B" w:rsidP="00EB606B">
            <w:pPr>
              <w:jc w:val="center"/>
              <w:rPr>
                <w:color w:val="1F497D"/>
                <w:sz w:val="20"/>
                <w:szCs w:val="20"/>
              </w:rPr>
            </w:pPr>
            <w:r w:rsidRPr="002A4EA3">
              <w:rPr>
                <w:color w:val="7030A0"/>
                <w:sz w:val="20"/>
                <w:szCs w:val="20"/>
              </w:rPr>
              <w:t>15-44</w:t>
            </w:r>
          </w:p>
        </w:tc>
        <w:tc>
          <w:tcPr>
            <w:tcW w:w="2966" w:type="dxa"/>
            <w:vAlign w:val="bottom"/>
          </w:tcPr>
          <w:p w14:paraId="1D360EE9" w14:textId="2FB65DA1" w:rsidR="00EB606B" w:rsidRDefault="00EB606B" w:rsidP="00EB606B">
            <w:pPr>
              <w:widowControl w:val="0"/>
              <w:pBdr>
                <w:top w:val="nil"/>
                <w:left w:val="nil"/>
                <w:bottom w:val="nil"/>
                <w:right w:val="nil"/>
                <w:between w:val="nil"/>
              </w:pBdr>
              <w:spacing w:line="276" w:lineRule="auto"/>
              <w:jc w:val="center"/>
              <w:rPr>
                <w:color w:val="1F497D"/>
                <w:sz w:val="20"/>
                <w:szCs w:val="20"/>
              </w:rPr>
            </w:pPr>
            <w:r>
              <w:rPr>
                <w:color w:val="7030A0"/>
                <w:sz w:val="20"/>
                <w:szCs w:val="20"/>
              </w:rPr>
              <w:t>.107 (.087-.124)</w:t>
            </w:r>
          </w:p>
        </w:tc>
        <w:tc>
          <w:tcPr>
            <w:tcW w:w="2966" w:type="dxa"/>
            <w:vAlign w:val="center"/>
          </w:tcPr>
          <w:p w14:paraId="3DE6B971" w14:textId="11E2E405" w:rsidR="00EB606B" w:rsidRPr="002A4EA3" w:rsidRDefault="00EB606B" w:rsidP="00EB606B">
            <w:pPr>
              <w:widowControl w:val="0"/>
              <w:pBdr>
                <w:top w:val="nil"/>
                <w:left w:val="nil"/>
                <w:bottom w:val="nil"/>
                <w:right w:val="nil"/>
                <w:between w:val="nil"/>
              </w:pBdr>
              <w:spacing w:line="276" w:lineRule="auto"/>
              <w:jc w:val="center"/>
              <w:rPr>
                <w:color w:val="7030A0"/>
                <w:sz w:val="20"/>
                <w:szCs w:val="20"/>
              </w:rPr>
            </w:pPr>
            <w:r>
              <w:rPr>
                <w:color w:val="7030A0"/>
                <w:sz w:val="20"/>
                <w:szCs w:val="20"/>
              </w:rPr>
              <w:t>.097 (.048-.115)</w:t>
            </w:r>
          </w:p>
        </w:tc>
      </w:tr>
    </w:tbl>
    <w:p w14:paraId="000007DA" w14:textId="77777777" w:rsidR="0056420F" w:rsidRDefault="0056420F">
      <w:pPr>
        <w:spacing w:after="0" w:line="240" w:lineRule="auto"/>
      </w:pPr>
    </w:p>
    <w:p w14:paraId="000007DC" w14:textId="01962B66" w:rsidR="0056420F" w:rsidRPr="002A4EA3" w:rsidRDefault="00FB2A9F">
      <w:pPr>
        <w:spacing w:after="0" w:line="240" w:lineRule="auto"/>
        <w:rPr>
          <w:color w:val="C00000"/>
        </w:rPr>
      </w:pPr>
      <w:r>
        <w:rPr>
          <w:b/>
        </w:rPr>
        <w:t>2b4.3. What is your interpretation of the results in terms of demonstrating the ability to identify statistically significant and/or clinically/practically meaningful differences in performance across measured entities?</w:t>
      </w:r>
      <w:r>
        <w:t xml:space="preserve"> (i</w:t>
      </w:r>
      <w:r>
        <w:rPr>
          <w:i/>
        </w:rPr>
        <w:t>.e., what do the results mean in terms of statistical and meaningful differences?</w:t>
      </w:r>
      <w:r>
        <w:t>)</w:t>
      </w:r>
      <w:r>
        <w:br/>
      </w:r>
    </w:p>
    <w:p w14:paraId="000007DD" w14:textId="77777777" w:rsidR="0056420F" w:rsidRPr="002A4EA3" w:rsidRDefault="00FB2A9F">
      <w:pPr>
        <w:spacing w:after="0" w:line="240" w:lineRule="auto"/>
        <w:rPr>
          <w:b/>
          <w:color w:val="C00000"/>
          <w:u w:val="single"/>
        </w:rPr>
      </w:pPr>
      <w:r w:rsidRPr="002A4EA3">
        <w:rPr>
          <w:b/>
          <w:color w:val="C00000"/>
          <w:u w:val="single"/>
        </w:rPr>
        <w:t>2021 Submission</w:t>
      </w:r>
    </w:p>
    <w:p w14:paraId="7D5BE87A" w14:textId="33E93292" w:rsidR="006714FE" w:rsidRPr="002A4EA3" w:rsidRDefault="006714FE" w:rsidP="006714FE">
      <w:pPr>
        <w:spacing w:after="0" w:line="240" w:lineRule="auto"/>
        <w:rPr>
          <w:color w:val="C00000"/>
        </w:rPr>
      </w:pPr>
      <w:r w:rsidRPr="002A4EA3">
        <w:rPr>
          <w:color w:val="C00000"/>
        </w:rPr>
        <w:t xml:space="preserve">This measure can reliably distinguish health plans with better- and worse-than-average performance. Health plans that were identified as statistically significantly better or worse than the average had scores that were on average </w:t>
      </w:r>
      <w:r w:rsidR="00D57AD2" w:rsidRPr="002A4EA3">
        <w:rPr>
          <w:color w:val="C00000"/>
        </w:rPr>
        <w:t>7</w:t>
      </w:r>
      <w:r w:rsidRPr="002A4EA3">
        <w:rPr>
          <w:color w:val="C00000"/>
        </w:rPr>
        <w:t xml:space="preserve">% (range: </w:t>
      </w:r>
      <w:r w:rsidR="00D57AD2" w:rsidRPr="002A4EA3">
        <w:rPr>
          <w:color w:val="C00000"/>
        </w:rPr>
        <w:t>4</w:t>
      </w:r>
      <w:r w:rsidRPr="002A4EA3">
        <w:rPr>
          <w:color w:val="C00000"/>
        </w:rPr>
        <w:t xml:space="preserve">% - </w:t>
      </w:r>
      <w:r w:rsidR="00D57AD2" w:rsidRPr="002A4EA3">
        <w:rPr>
          <w:color w:val="C00000"/>
        </w:rPr>
        <w:t>11</w:t>
      </w:r>
      <w:r w:rsidRPr="002A4EA3">
        <w:rPr>
          <w:color w:val="C00000"/>
        </w:rPr>
        <w:t xml:space="preserve">%) lower or </w:t>
      </w:r>
      <w:r w:rsidR="00D57AD2" w:rsidRPr="002A4EA3">
        <w:rPr>
          <w:color w:val="C00000"/>
        </w:rPr>
        <w:t>11</w:t>
      </w:r>
      <w:r w:rsidRPr="002A4EA3">
        <w:rPr>
          <w:color w:val="C00000"/>
        </w:rPr>
        <w:t xml:space="preserve">% (range: </w:t>
      </w:r>
      <w:r w:rsidR="00D57AD2" w:rsidRPr="002A4EA3">
        <w:rPr>
          <w:color w:val="C00000"/>
        </w:rPr>
        <w:t>10</w:t>
      </w:r>
      <w:r w:rsidRPr="002A4EA3">
        <w:rPr>
          <w:color w:val="C00000"/>
        </w:rPr>
        <w:t xml:space="preserve">% - </w:t>
      </w:r>
      <w:r w:rsidR="00D57AD2" w:rsidRPr="002A4EA3">
        <w:rPr>
          <w:color w:val="C00000"/>
        </w:rPr>
        <w:t>12</w:t>
      </w:r>
      <w:r w:rsidRPr="002A4EA3">
        <w:rPr>
          <w:color w:val="C00000"/>
        </w:rPr>
        <w:t>%) higher than the mean for 60-day postpartum most or moderately effective contraceptive</w:t>
      </w:r>
      <w:r w:rsidR="008A035D" w:rsidRPr="002A4EA3">
        <w:rPr>
          <w:color w:val="C00000"/>
        </w:rPr>
        <w:t xml:space="preserve"> provision</w:t>
      </w:r>
      <w:r w:rsidR="004D765D" w:rsidRPr="002A4EA3">
        <w:rPr>
          <w:color w:val="C00000"/>
        </w:rPr>
        <w:t>, and 5% (range: 3% - 8%) lower or 5% (range: 2% - 10%) higher than the mean for 60-day postpartum</w:t>
      </w:r>
      <w:r w:rsidR="00700E27" w:rsidRPr="002A4EA3">
        <w:rPr>
          <w:color w:val="C00000"/>
        </w:rPr>
        <w:t xml:space="preserve"> LARC</w:t>
      </w:r>
      <w:r w:rsidR="007908D3" w:rsidRPr="002A4EA3">
        <w:rPr>
          <w:color w:val="C00000"/>
        </w:rPr>
        <w:t xml:space="preserve"> provision</w:t>
      </w:r>
      <w:r w:rsidRPr="002A4EA3">
        <w:rPr>
          <w:color w:val="C00000"/>
        </w:rPr>
        <w:t>. However</w:t>
      </w:r>
      <w:r w:rsidR="004D5CAE" w:rsidRPr="002A4EA3">
        <w:rPr>
          <w:color w:val="C00000"/>
        </w:rPr>
        <w:t>,</w:t>
      </w:r>
      <w:r w:rsidRPr="002A4EA3">
        <w:rPr>
          <w:color w:val="C00000"/>
        </w:rPr>
        <w:t xml:space="preserve"> as noted</w:t>
      </w:r>
      <w:r w:rsidR="004D5CAE" w:rsidRPr="002A4EA3">
        <w:rPr>
          <w:color w:val="C00000"/>
        </w:rPr>
        <w:t>,</w:t>
      </w:r>
      <w:r w:rsidRPr="002A4EA3">
        <w:rPr>
          <w:color w:val="C00000"/>
        </w:rPr>
        <w:t xml:space="preserve"> this is only one of many potential methods for examining performance differences. As noted, only subject matter experts with an understanding of the healthcare delivery context should determine meaningful differences in performance. We also provided a tool for identifying those units falling below a user-specified ‘floor’ value with 95% confidence (while accounting for unit size and empirical distribution), to aid in assessments by quality improvement professionals.</w:t>
      </w:r>
    </w:p>
    <w:p w14:paraId="49F284E9" w14:textId="77777777" w:rsidR="006714FE" w:rsidRPr="002A4EA3" w:rsidRDefault="006714FE" w:rsidP="00184E98">
      <w:pPr>
        <w:spacing w:after="0" w:line="240" w:lineRule="auto"/>
        <w:rPr>
          <w:color w:val="C00000"/>
        </w:rPr>
      </w:pPr>
    </w:p>
    <w:p w14:paraId="4E9D0515" w14:textId="179E585F" w:rsidR="00184E98" w:rsidRPr="002A4EA3" w:rsidRDefault="00184E98" w:rsidP="00184E98">
      <w:pPr>
        <w:spacing w:after="0" w:line="240" w:lineRule="auto"/>
        <w:rPr>
          <w:color w:val="C00000"/>
        </w:rPr>
      </w:pPr>
      <w:r w:rsidRPr="002A4EA3">
        <w:rPr>
          <w:color w:val="C00000"/>
        </w:rPr>
        <w:t>Measure scores differ considerably across all levels for the 60-day measures of postpartum most and moderately effective contraceptive methods. Within IME and CMS TAF, measure scores ranged the widest at the group billing provider level, but public health regions also varied in percentage of use of most and moderately effective methods. For WA HCA, rates differed by health plan as well. For the 3-day postpartum period, percentages of most and moderately effective methods varied slightly less at the public health region in both IME and CMS TAF. The IME measure scores for provision of most and moderately effective methods by region ranged from 6% to 15%; t</w:t>
      </w:r>
      <w:r w:rsidR="009131A8" w:rsidRPr="002A4EA3">
        <w:rPr>
          <w:color w:val="C00000"/>
        </w:rPr>
        <w:t>he range of measure scores was 8</w:t>
      </w:r>
      <w:r w:rsidRPr="002A4EA3">
        <w:rPr>
          <w:color w:val="C00000"/>
        </w:rPr>
        <w:t xml:space="preserve">% to 17% for </w:t>
      </w:r>
      <w:r w:rsidR="003C7B93" w:rsidRPr="002A4EA3">
        <w:rPr>
          <w:color w:val="C00000"/>
        </w:rPr>
        <w:t xml:space="preserve">Texas </w:t>
      </w:r>
      <w:r w:rsidRPr="002A4EA3">
        <w:rPr>
          <w:color w:val="C00000"/>
        </w:rPr>
        <w:t xml:space="preserve">in CMS TAF. These differences suggest that detecting meaningful differences in performance across measured entities is possible for these measures. </w:t>
      </w:r>
    </w:p>
    <w:p w14:paraId="78D8E7D8" w14:textId="77777777" w:rsidR="00184E98" w:rsidRPr="002A4EA3" w:rsidRDefault="00184E98" w:rsidP="00184E98">
      <w:pPr>
        <w:spacing w:after="0" w:line="240" w:lineRule="auto"/>
        <w:rPr>
          <w:color w:val="C00000"/>
        </w:rPr>
      </w:pPr>
    </w:p>
    <w:p w14:paraId="344334EB" w14:textId="77777777" w:rsidR="00184E98" w:rsidRPr="002A4EA3" w:rsidRDefault="00184E98" w:rsidP="00184E98">
      <w:pPr>
        <w:spacing w:after="0" w:line="240" w:lineRule="auto"/>
        <w:rPr>
          <w:color w:val="C00000"/>
        </w:rPr>
      </w:pPr>
      <w:r w:rsidRPr="002A4EA3">
        <w:rPr>
          <w:color w:val="C00000"/>
        </w:rPr>
        <w:t xml:space="preserve">For the provision of LARC methods, IME and CMS TAF rates at the group billing provider level varied more than at the region level in the immediate postpartum period. Because the primary intent of the postpartum LARC measures is to gauge access, we focus on identifying very low percentages of LARC use (less than 1-2%). </w:t>
      </w:r>
    </w:p>
    <w:p w14:paraId="1151E122" w14:textId="77777777" w:rsidR="00184E98" w:rsidRPr="002A4EA3" w:rsidRDefault="00184E98" w:rsidP="00184E98">
      <w:pPr>
        <w:spacing w:after="0" w:line="240" w:lineRule="auto"/>
        <w:rPr>
          <w:color w:val="C00000"/>
        </w:rPr>
      </w:pPr>
    </w:p>
    <w:p w14:paraId="0D368CF4" w14:textId="77777777" w:rsidR="00184E98" w:rsidRPr="002A4EA3" w:rsidRDefault="00184E98" w:rsidP="00184E98">
      <w:pPr>
        <w:spacing w:after="0" w:line="240" w:lineRule="auto"/>
        <w:rPr>
          <w:color w:val="C00000"/>
        </w:rPr>
      </w:pPr>
      <w:r w:rsidRPr="002A4EA3">
        <w:rPr>
          <w:color w:val="C00000"/>
        </w:rPr>
        <w:t>Within IME, two public health regions report immediate postpartum LARC provision greater than 2%. In the other four regions, less than 1% of postpartum women are provided LARC within 3 days of delivery. These results might indicate barriers to access immediate postpartum LARC in some regions of Iowa, despite reimbursement policies for this service. By 60 days postpartum, no public health region has a rate less than 2 percent. These data suggest that there is some access to LARC in the state overall and in each region of the state.</w:t>
      </w:r>
    </w:p>
    <w:p w14:paraId="00CA1794" w14:textId="77777777" w:rsidR="00184E98" w:rsidRPr="002A4EA3" w:rsidRDefault="00184E98" w:rsidP="00184E98">
      <w:pPr>
        <w:spacing w:after="0" w:line="240" w:lineRule="auto"/>
        <w:rPr>
          <w:color w:val="C00000"/>
        </w:rPr>
      </w:pPr>
    </w:p>
    <w:p w14:paraId="63F73F50" w14:textId="77777777" w:rsidR="00184E98" w:rsidRPr="002A4EA3" w:rsidRDefault="00184E98" w:rsidP="00184E98">
      <w:pPr>
        <w:spacing w:after="0" w:line="240" w:lineRule="auto"/>
        <w:rPr>
          <w:color w:val="C00000"/>
        </w:rPr>
      </w:pPr>
      <w:r w:rsidRPr="002A4EA3">
        <w:rPr>
          <w:color w:val="C00000"/>
        </w:rPr>
        <w:t xml:space="preserve">Iowa groups and regions reporting less than 2% LARC should be evaluated to detect and address preventable barriers to these methods. Although some measured entities in Iowa still have percentages lower than the median, provision of contraception within 3 days of delivery has increased overall. This increase may be due to implementation of payment strategies and more scientific evidence demonstrating its association with desired health outcomes. </w:t>
      </w:r>
    </w:p>
    <w:p w14:paraId="1F44C2E5" w14:textId="77777777" w:rsidR="00184E98" w:rsidRPr="002A4EA3" w:rsidRDefault="00184E98" w:rsidP="00184E98">
      <w:pPr>
        <w:spacing w:after="0" w:line="240" w:lineRule="auto"/>
        <w:rPr>
          <w:color w:val="C00000"/>
        </w:rPr>
      </w:pPr>
    </w:p>
    <w:p w14:paraId="000007E1" w14:textId="68214277" w:rsidR="0056420F" w:rsidRPr="002A4EA3" w:rsidRDefault="00184E98" w:rsidP="00184E98">
      <w:pPr>
        <w:spacing w:after="0" w:line="240" w:lineRule="auto"/>
        <w:rPr>
          <w:color w:val="C00000"/>
        </w:rPr>
      </w:pPr>
      <w:r w:rsidRPr="002A4EA3">
        <w:rPr>
          <w:color w:val="C00000"/>
        </w:rPr>
        <w:t xml:space="preserve">For </w:t>
      </w:r>
      <w:r w:rsidR="0033325B" w:rsidRPr="002A4EA3">
        <w:rPr>
          <w:color w:val="C00000"/>
        </w:rPr>
        <w:t>Texas</w:t>
      </w:r>
      <w:r w:rsidRPr="002A4EA3">
        <w:rPr>
          <w:color w:val="C00000"/>
        </w:rPr>
        <w:t xml:space="preserve"> in CMS TAF and WA HCA, measure scores were only available for 60-day postpartum LARC provision. All </w:t>
      </w:r>
      <w:r w:rsidR="0033325B" w:rsidRPr="002A4EA3">
        <w:rPr>
          <w:color w:val="C00000"/>
        </w:rPr>
        <w:t xml:space="preserve">Texas </w:t>
      </w:r>
      <w:r w:rsidRPr="002A4EA3">
        <w:rPr>
          <w:color w:val="C00000"/>
        </w:rPr>
        <w:t>public health regions and WA HCA health plans included in the analysis provided LARC to more than 2% of postpartum women by 60 days after delivery, suggesting that women have some access to LARC in these states.</w:t>
      </w:r>
      <w:r w:rsidR="0026526E" w:rsidRPr="002A4EA3">
        <w:rPr>
          <w:color w:val="C00000"/>
        </w:rPr>
        <w:t xml:space="preserve"> </w:t>
      </w:r>
    </w:p>
    <w:p w14:paraId="091C7D57" w14:textId="77777777" w:rsidR="00184E98" w:rsidRDefault="00184E98" w:rsidP="00184E98">
      <w:pPr>
        <w:spacing w:after="0" w:line="240" w:lineRule="auto"/>
        <w:rPr>
          <w:color w:val="7030A0"/>
        </w:rPr>
      </w:pPr>
    </w:p>
    <w:p w14:paraId="000007E2"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E3" w14:textId="54D6003B" w:rsidR="0056420F" w:rsidRPr="002A4EA3" w:rsidRDefault="00FB2A9F">
      <w:pPr>
        <w:spacing w:after="0" w:line="240" w:lineRule="auto"/>
        <w:rPr>
          <w:color w:val="7030A0"/>
        </w:rPr>
      </w:pPr>
      <w:r w:rsidRPr="002A4EA3">
        <w:rPr>
          <w:color w:val="7030A0"/>
        </w:rPr>
        <w:t>There are large differences in rates across both levels for the 60-day measures of postpartum contraception.</w:t>
      </w:r>
      <w:r w:rsidR="00AB4DF7" w:rsidRPr="002A4EA3">
        <w:rPr>
          <w:color w:val="7030A0"/>
        </w:rPr>
        <w:t xml:space="preserve"> </w:t>
      </w:r>
      <w:r w:rsidRPr="002A4EA3">
        <w:rPr>
          <w:color w:val="7030A0"/>
        </w:rPr>
        <w:t>For example, the rates for most and moderately effective methods ranged by region in Iowa (from 35% to 48%) and Louisiana (from 35% to 49%), and across health plans in Louisiana (from 36% to 47%).</w:t>
      </w:r>
      <w:r w:rsidR="00184E98" w:rsidRPr="002A4EA3">
        <w:rPr>
          <w:color w:val="7030A0"/>
        </w:rPr>
        <w:t xml:space="preserve"> </w:t>
      </w:r>
      <w:r w:rsidRPr="002A4EA3">
        <w:rPr>
          <w:color w:val="7030A0"/>
        </w:rPr>
        <w:t>There were also substantial differences in provision of LARC methods across regions in Iowa (from 8% to 17%) and Louisiana (from4% to 13%), and across health plans in Louisiana (from 4% to 16%).</w:t>
      </w:r>
      <w:r w:rsidR="00AB4DF7" w:rsidRPr="002A4EA3">
        <w:rPr>
          <w:color w:val="7030A0"/>
        </w:rPr>
        <w:t xml:space="preserve"> </w:t>
      </w:r>
      <w:r w:rsidRPr="002A4EA3">
        <w:rPr>
          <w:color w:val="7030A0"/>
        </w:rPr>
        <w:t>These differences suggest that it will be possible to identify meaningful differences in performance across measured entities for the 60-day measures.</w:t>
      </w:r>
      <w:r w:rsidR="00AB4DF7" w:rsidRPr="002A4EA3">
        <w:rPr>
          <w:color w:val="7030A0"/>
        </w:rPr>
        <w:t xml:space="preserve"> </w:t>
      </w:r>
    </w:p>
    <w:p w14:paraId="000007E4" w14:textId="77777777" w:rsidR="0056420F" w:rsidRPr="002A4EA3" w:rsidRDefault="0056420F">
      <w:pPr>
        <w:spacing w:after="0" w:line="240" w:lineRule="auto"/>
        <w:rPr>
          <w:color w:val="7030A0"/>
        </w:rPr>
      </w:pPr>
    </w:p>
    <w:p w14:paraId="000007E6" w14:textId="1CEDB545" w:rsidR="0056420F" w:rsidRPr="002A4EA3" w:rsidRDefault="00FB2A9F">
      <w:pPr>
        <w:spacing w:after="0" w:line="240" w:lineRule="auto"/>
        <w:rPr>
          <w:color w:val="7030A0"/>
        </w:rPr>
      </w:pPr>
      <w:r w:rsidRPr="002A4EA3">
        <w:rPr>
          <w:color w:val="7030A0"/>
        </w:rPr>
        <w:t>There was less variation for the 3-day postpartum measures.</w:t>
      </w:r>
      <w:r w:rsidR="00184E98" w:rsidRPr="002A4EA3">
        <w:rPr>
          <w:color w:val="7030A0"/>
        </w:rPr>
        <w:t xml:space="preserve"> </w:t>
      </w:r>
      <w:r w:rsidRPr="002A4EA3">
        <w:rPr>
          <w:color w:val="7030A0"/>
        </w:rPr>
        <w:t>For example, the rates for provision of most and moderately effective methods ranged by region in Iowa (9% to 12%) and Louisiana (from 8 to 11%), and across health plans in Louisiana (from 8 to 13%).</w:t>
      </w:r>
      <w:r w:rsidR="00184E98" w:rsidRPr="002A4EA3">
        <w:rPr>
          <w:color w:val="7030A0"/>
        </w:rPr>
        <w:t xml:space="preserve"> </w:t>
      </w:r>
      <w:r w:rsidRPr="002A4EA3">
        <w:rPr>
          <w:color w:val="7030A0"/>
        </w:rPr>
        <w:t xml:space="preserve">There was than one percentage point difference in provision of LARC methods across all reporting units. The provision of contraception in the immediate postpartum period is a relatively new clinical practice and payment strategies are only now </w:t>
      </w:r>
      <w:r w:rsidRPr="002A4EA3">
        <w:rPr>
          <w:color w:val="7030A0"/>
        </w:rPr>
        <w:lastRenderedPageBreak/>
        <w:t>being implemented, so these low rates are not surprising.</w:t>
      </w:r>
      <w:r w:rsidR="00AB4DF7" w:rsidRPr="002A4EA3">
        <w:rPr>
          <w:color w:val="7030A0"/>
        </w:rPr>
        <w:t xml:space="preserve"> </w:t>
      </w:r>
      <w:r w:rsidRPr="002A4EA3">
        <w:rPr>
          <w:color w:val="7030A0"/>
        </w:rPr>
        <w:t>However, we expect to see notable increases in the rates over the coming years.</w:t>
      </w:r>
      <w:r w:rsidR="00AB4DF7" w:rsidRPr="002A4EA3">
        <w:rPr>
          <w:color w:val="7030A0"/>
        </w:rPr>
        <w:t xml:space="preserve"> </w:t>
      </w:r>
    </w:p>
    <w:p w14:paraId="000007E7" w14:textId="77777777" w:rsidR="0056420F" w:rsidRDefault="00FB2A9F">
      <w:pPr>
        <w:spacing w:after="0" w:line="240" w:lineRule="auto"/>
        <w:rPr>
          <w:b/>
        </w:rPr>
      </w:pPr>
      <w:r>
        <w:rPr>
          <w:b/>
        </w:rPr>
        <w:t>_______________________________________</w:t>
      </w:r>
    </w:p>
    <w:p w14:paraId="000007E8" w14:textId="77777777" w:rsidR="0056420F" w:rsidRDefault="00FB2A9F">
      <w:pPr>
        <w:spacing w:after="0" w:line="240" w:lineRule="auto"/>
        <w:rPr>
          <w:b/>
        </w:rPr>
      </w:pPr>
      <w:r>
        <w:rPr>
          <w:b/>
        </w:rPr>
        <w:t xml:space="preserve">2b5. COMPARABILITY OF PERFORMANCE SCORES WHEN MORE THAN ONE SET OF SPECIFICATIONS </w:t>
      </w:r>
    </w:p>
    <w:p w14:paraId="000007E9" w14:textId="77777777" w:rsidR="0056420F" w:rsidRDefault="00FB2A9F">
      <w:pPr>
        <w:spacing w:after="0" w:line="240" w:lineRule="auto"/>
        <w:rPr>
          <w:b/>
        </w:rPr>
      </w:pPr>
      <w:r>
        <w:rPr>
          <w:b/>
          <w:i/>
          <w:highlight w:val="green"/>
        </w:rPr>
        <w:t>If only one set of specifications, this section can be skipped</w:t>
      </w:r>
      <w:r>
        <w:rPr>
          <w:b/>
          <w:i/>
        </w:rPr>
        <w:t>.</w:t>
      </w:r>
    </w:p>
    <w:p w14:paraId="000007EA" w14:textId="77777777" w:rsidR="0056420F" w:rsidRDefault="0056420F">
      <w:pPr>
        <w:spacing w:after="0" w:line="240" w:lineRule="auto"/>
        <w:rPr>
          <w:b/>
        </w:rPr>
      </w:pPr>
    </w:p>
    <w:p w14:paraId="000007EB" w14:textId="3D68EDB6" w:rsidR="0056420F" w:rsidRDefault="00FB2A9F">
      <w:pPr>
        <w:spacing w:after="0" w:line="240" w:lineRule="auto"/>
        <w:rPr>
          <w:i/>
        </w:rPr>
      </w:pPr>
      <w:r>
        <w:rPr>
          <w:b/>
          <w:u w:val="single"/>
        </w:rPr>
        <w:t>Note</w:t>
      </w:r>
      <w:r>
        <w:rPr>
          <w:i/>
        </w:rPr>
        <w:t xml:space="preserve">: This item is directed to measures that are risk-adjusted (with or without social risk factors) </w:t>
      </w:r>
      <w:r>
        <w:rPr>
          <w:b/>
          <w:i/>
        </w:rPr>
        <w:t>OR</w:t>
      </w:r>
      <w:r>
        <w:rPr>
          <w:i/>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Pr>
          <w:b/>
          <w:i/>
        </w:rPr>
        <w:t>Comparability is not required when comparing performance scores with and without social risk factors in the risk adjustment model.</w:t>
      </w:r>
      <w:r w:rsidR="00AB4DF7">
        <w:rPr>
          <w:b/>
          <w:i/>
        </w:rPr>
        <w:t xml:space="preserve"> </w:t>
      </w:r>
      <w:r>
        <w:rPr>
          <w:b/>
          <w:i/>
        </w:rPr>
        <w:t>However, if comparability is not demonstrated for measures with more than one set of specifications/instructions, the different specifications (e.g., for medical records vs. claims) should be submitted as separate measures.</w:t>
      </w:r>
    </w:p>
    <w:p w14:paraId="000007EC" w14:textId="77777777" w:rsidR="0056420F" w:rsidRDefault="0056420F">
      <w:pPr>
        <w:spacing w:after="0" w:line="240" w:lineRule="auto"/>
      </w:pPr>
    </w:p>
    <w:p w14:paraId="000007ED" w14:textId="77777777" w:rsidR="0056420F" w:rsidRPr="002A4EA3" w:rsidRDefault="00FB2A9F">
      <w:pPr>
        <w:spacing w:after="0" w:line="240" w:lineRule="auto"/>
        <w:rPr>
          <w:color w:val="7030A0"/>
        </w:rPr>
      </w:pPr>
      <w:r>
        <w:rPr>
          <w:b/>
        </w:rPr>
        <w:t>2b5.1. Describe the method of testing conducted to compare performance scores for the same entities across the different data sources/specifications</w:t>
      </w:r>
      <w:r>
        <w:t xml:space="preserve"> (</w:t>
      </w:r>
      <w:r>
        <w:rPr>
          <w:i/>
        </w:rPr>
        <w:t>describe the steps―do not just name a method; what statistical analysis was used</w:t>
      </w:r>
      <w:r>
        <w:t>)</w:t>
      </w:r>
      <w:r>
        <w:br/>
      </w:r>
    </w:p>
    <w:p w14:paraId="000007EE" w14:textId="77777777" w:rsidR="0056420F" w:rsidRPr="002A4EA3" w:rsidRDefault="00FB2A9F">
      <w:pPr>
        <w:spacing w:after="0" w:line="240" w:lineRule="auto"/>
        <w:rPr>
          <w:b/>
          <w:color w:val="C00000"/>
          <w:u w:val="single"/>
        </w:rPr>
      </w:pPr>
      <w:r w:rsidRPr="002A4EA3">
        <w:rPr>
          <w:b/>
          <w:color w:val="C00000"/>
          <w:u w:val="single"/>
        </w:rPr>
        <w:t>2021 Submission</w:t>
      </w:r>
    </w:p>
    <w:p w14:paraId="000007EF" w14:textId="6F6EF887"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000007F0" w14:textId="77777777" w:rsidR="0056420F" w:rsidRDefault="0056420F">
      <w:pPr>
        <w:spacing w:after="0" w:line="240" w:lineRule="auto"/>
        <w:rPr>
          <w:color w:val="7030A0"/>
        </w:rPr>
      </w:pPr>
    </w:p>
    <w:p w14:paraId="000007F1"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F2" w14:textId="77777777" w:rsidR="0056420F" w:rsidRDefault="00FB2A9F">
      <w:pPr>
        <w:spacing w:after="0" w:line="240" w:lineRule="auto"/>
        <w:rPr>
          <w:sz w:val="14"/>
          <w:szCs w:val="14"/>
        </w:rPr>
      </w:pPr>
      <w:r w:rsidRPr="002A4EA3">
        <w:rPr>
          <w:color w:val="7030A0"/>
        </w:rPr>
        <w:t>Not applicable.</w:t>
      </w:r>
      <w:r>
        <w:t xml:space="preserve"> </w:t>
      </w:r>
    </w:p>
    <w:p w14:paraId="000007F3" w14:textId="77777777" w:rsidR="0056420F" w:rsidRDefault="0056420F">
      <w:pPr>
        <w:pBdr>
          <w:top w:val="nil"/>
          <w:left w:val="nil"/>
          <w:bottom w:val="nil"/>
          <w:right w:val="nil"/>
          <w:between w:val="nil"/>
        </w:pBdr>
        <w:spacing w:after="0" w:line="240" w:lineRule="auto"/>
        <w:rPr>
          <w:color w:val="000000"/>
        </w:rPr>
      </w:pPr>
    </w:p>
    <w:p w14:paraId="000007F4" w14:textId="77777777" w:rsidR="0056420F" w:rsidRDefault="00FB2A9F">
      <w:pPr>
        <w:spacing w:after="0" w:line="240" w:lineRule="auto"/>
      </w:pPr>
      <w:r>
        <w:rPr>
          <w:b/>
        </w:rPr>
        <w:t>2b5.2. What were the statistical results from testing comparability of performance scores for the same entities when using different data sources/specifications?</w:t>
      </w:r>
      <w:r>
        <w:t xml:space="preserve"> (</w:t>
      </w:r>
      <w:r>
        <w:rPr>
          <w:i/>
        </w:rPr>
        <w:t>e.g., correlation, rank order</w:t>
      </w:r>
      <w:r>
        <w:t>)</w:t>
      </w:r>
      <w:r>
        <w:br/>
      </w:r>
    </w:p>
    <w:p w14:paraId="000007F5" w14:textId="77777777" w:rsidR="0056420F" w:rsidRPr="002A4EA3" w:rsidRDefault="00FB2A9F">
      <w:pPr>
        <w:spacing w:after="0" w:line="240" w:lineRule="auto"/>
        <w:rPr>
          <w:b/>
          <w:color w:val="C00000"/>
          <w:u w:val="single"/>
        </w:rPr>
      </w:pPr>
      <w:r w:rsidRPr="002A4EA3">
        <w:rPr>
          <w:b/>
          <w:color w:val="C00000"/>
          <w:u w:val="single"/>
        </w:rPr>
        <w:t>2021 Submission</w:t>
      </w:r>
    </w:p>
    <w:p w14:paraId="000007F6" w14:textId="53AB5D1B"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000007F7" w14:textId="77777777" w:rsidR="0056420F" w:rsidRDefault="0056420F">
      <w:pPr>
        <w:spacing w:after="0" w:line="240" w:lineRule="auto"/>
        <w:rPr>
          <w:color w:val="7030A0"/>
        </w:rPr>
      </w:pPr>
    </w:p>
    <w:p w14:paraId="000007F8"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7F9" w14:textId="77777777" w:rsidR="0056420F" w:rsidRDefault="00FB2A9F">
      <w:pPr>
        <w:spacing w:after="0" w:line="240" w:lineRule="auto"/>
        <w:rPr>
          <w:sz w:val="14"/>
          <w:szCs w:val="14"/>
        </w:rPr>
      </w:pPr>
      <w:r w:rsidRPr="002A4EA3">
        <w:rPr>
          <w:color w:val="7030A0"/>
        </w:rPr>
        <w:t>Not applicable.</w:t>
      </w:r>
      <w:r>
        <w:t xml:space="preserve"> </w:t>
      </w:r>
    </w:p>
    <w:p w14:paraId="000007FA" w14:textId="77777777" w:rsidR="0056420F" w:rsidRDefault="0056420F">
      <w:pPr>
        <w:spacing w:after="0" w:line="240" w:lineRule="auto"/>
      </w:pPr>
    </w:p>
    <w:p w14:paraId="000007FB" w14:textId="77777777" w:rsidR="0056420F" w:rsidRDefault="00FB2A9F">
      <w:pPr>
        <w:spacing w:after="0" w:line="240" w:lineRule="auto"/>
      </w:pPr>
      <w:r>
        <w:rPr>
          <w:b/>
        </w:rPr>
        <w:t>2b5.3. What is your interpretation of the results in terms of the differences in performance measure scores for the same entities across the different data sources/specifications?</w:t>
      </w:r>
      <w:r>
        <w:t xml:space="preserve"> (i</w:t>
      </w:r>
      <w:r>
        <w:rPr>
          <w:i/>
        </w:rPr>
        <w:t>.e., what do the results mean and what are the norms for the test conducted</w:t>
      </w:r>
      <w:r>
        <w:t>)</w:t>
      </w:r>
      <w:r>
        <w:br/>
      </w:r>
    </w:p>
    <w:p w14:paraId="000007FC" w14:textId="77777777" w:rsidR="0056420F" w:rsidRPr="002A4EA3" w:rsidRDefault="00FB2A9F">
      <w:pPr>
        <w:spacing w:after="0" w:line="240" w:lineRule="auto"/>
        <w:rPr>
          <w:b/>
          <w:color w:val="C00000"/>
          <w:u w:val="single"/>
        </w:rPr>
      </w:pPr>
      <w:r w:rsidRPr="002A4EA3">
        <w:rPr>
          <w:b/>
          <w:color w:val="C00000"/>
          <w:u w:val="single"/>
        </w:rPr>
        <w:t>2021 Submission</w:t>
      </w:r>
    </w:p>
    <w:p w14:paraId="000007FD" w14:textId="0A0BCD06"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5ECDCD34" w14:textId="77777777" w:rsidR="00873607" w:rsidRPr="002A4EA3" w:rsidRDefault="00873607">
      <w:pPr>
        <w:spacing w:after="0" w:line="240" w:lineRule="auto"/>
        <w:rPr>
          <w:color w:val="C00000"/>
        </w:rPr>
      </w:pPr>
    </w:p>
    <w:p w14:paraId="000007FE"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800" w14:textId="4C991379" w:rsidR="0056420F" w:rsidRPr="003C7B93" w:rsidRDefault="00FB2A9F">
      <w:pPr>
        <w:spacing w:after="0" w:line="240" w:lineRule="auto"/>
        <w:rPr>
          <w:sz w:val="14"/>
          <w:szCs w:val="14"/>
        </w:rPr>
      </w:pPr>
      <w:r w:rsidRPr="002A4EA3">
        <w:rPr>
          <w:color w:val="7030A0"/>
        </w:rPr>
        <w:t>Not applicable.</w:t>
      </w:r>
      <w:r>
        <w:t xml:space="preserve"> </w:t>
      </w:r>
    </w:p>
    <w:p w14:paraId="00000801" w14:textId="77777777" w:rsidR="0056420F" w:rsidRDefault="00FB2A9F">
      <w:pPr>
        <w:spacing w:after="0" w:line="240" w:lineRule="auto"/>
        <w:rPr>
          <w:b/>
        </w:rPr>
      </w:pPr>
      <w:r>
        <w:rPr>
          <w:b/>
        </w:rPr>
        <w:t>_______________________________________</w:t>
      </w:r>
    </w:p>
    <w:p w14:paraId="00000802" w14:textId="77777777" w:rsidR="0056420F" w:rsidRDefault="00FB2A9F">
      <w:pPr>
        <w:spacing w:after="0" w:line="240" w:lineRule="auto"/>
        <w:rPr>
          <w:b/>
        </w:rPr>
      </w:pPr>
      <w:r>
        <w:rPr>
          <w:b/>
        </w:rPr>
        <w:t xml:space="preserve">2b6. MISSING DATA ANALYSIS AND MINIMIZING BIAS </w:t>
      </w:r>
    </w:p>
    <w:p w14:paraId="00000803" w14:textId="77777777" w:rsidR="0056420F" w:rsidRDefault="0056420F">
      <w:pPr>
        <w:spacing w:after="0" w:line="240" w:lineRule="auto"/>
      </w:pPr>
    </w:p>
    <w:p w14:paraId="00000804" w14:textId="77777777" w:rsidR="0056420F" w:rsidRDefault="00FB2A9F">
      <w:pPr>
        <w:spacing w:after="0" w:line="240" w:lineRule="auto"/>
      </w:pPr>
      <w:r>
        <w:rPr>
          <w:b/>
        </w:rPr>
        <w:lastRenderedPageBreak/>
        <w:t>2b6.1. Describe the method of testing conducted to identify the extent and distribution of missing data (or nonresponse) and demonstrate that performance results are not biased</w:t>
      </w:r>
      <w:r>
        <w:t xml:space="preserve"> due to systematic missing data (or differences between responders and nonresponders) and how the specified handling of missing data minimizes bias (</w:t>
      </w:r>
      <w:r>
        <w:rPr>
          <w:i/>
        </w:rPr>
        <w:t>describe the steps―do not just name a method; what statistical analysis was used</w:t>
      </w:r>
      <w:r>
        <w:t>)</w:t>
      </w:r>
      <w:r>
        <w:br/>
      </w:r>
    </w:p>
    <w:p w14:paraId="00000805" w14:textId="77777777" w:rsidR="0056420F" w:rsidRPr="002A4EA3" w:rsidRDefault="00FB2A9F">
      <w:pPr>
        <w:spacing w:after="0" w:line="240" w:lineRule="auto"/>
        <w:rPr>
          <w:b/>
          <w:color w:val="C00000"/>
          <w:u w:val="single"/>
        </w:rPr>
      </w:pPr>
      <w:r w:rsidRPr="002A4EA3">
        <w:rPr>
          <w:b/>
          <w:color w:val="C00000"/>
          <w:u w:val="single"/>
        </w:rPr>
        <w:t>2021 Submission</w:t>
      </w:r>
    </w:p>
    <w:p w14:paraId="00000806" w14:textId="0171FCCF" w:rsidR="0056420F" w:rsidRPr="002A4EA3" w:rsidRDefault="00FB2A9F">
      <w:pPr>
        <w:spacing w:after="0" w:line="240" w:lineRule="auto"/>
        <w:rPr>
          <w:color w:val="C00000"/>
        </w:rPr>
      </w:pPr>
      <w:bookmarkStart w:id="27" w:name="_heading=h.3j2qqm3" w:colFirst="0" w:colLast="0"/>
      <w:bookmarkEnd w:id="27"/>
      <w:r w:rsidRPr="002A4EA3">
        <w:rPr>
          <w:color w:val="C00000"/>
        </w:rPr>
        <w:t>The data source fo</w:t>
      </w:r>
      <w:r w:rsidR="005B78A9" w:rsidRPr="002A4EA3">
        <w:rPr>
          <w:color w:val="C00000"/>
        </w:rPr>
        <w:t xml:space="preserve">r this measure is claims data. </w:t>
      </w:r>
      <w:r w:rsidRPr="002A4EA3">
        <w:rPr>
          <w:color w:val="C00000"/>
        </w:rPr>
        <w:t>Claims data usually has very little missing data because it is used for billing, which also makes determining when claims data is missing challenging.</w:t>
      </w:r>
      <w:r w:rsidR="00AB4DF7" w:rsidRPr="002A4EA3">
        <w:rPr>
          <w:color w:val="C00000"/>
        </w:rPr>
        <w:t xml:space="preserve"> </w:t>
      </w:r>
    </w:p>
    <w:p w14:paraId="00000807" w14:textId="77777777" w:rsidR="0056420F" w:rsidRDefault="0056420F">
      <w:pPr>
        <w:spacing w:after="0" w:line="240" w:lineRule="auto"/>
        <w:rPr>
          <w:color w:val="7030A0"/>
        </w:rPr>
      </w:pPr>
    </w:p>
    <w:p w14:paraId="00000808"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80A" w14:textId="278CE51F" w:rsidR="0056420F" w:rsidRPr="002A4EA3" w:rsidRDefault="00FB2A9F">
      <w:pPr>
        <w:spacing w:after="0" w:line="240" w:lineRule="auto"/>
        <w:rPr>
          <w:color w:val="7030A0"/>
        </w:rPr>
      </w:pPr>
      <w:r w:rsidRPr="002A4EA3">
        <w:rPr>
          <w:color w:val="7030A0"/>
        </w:rPr>
        <w:t>The data source for this measure is claims data.</w:t>
      </w:r>
      <w:r w:rsidR="00AB4DF7" w:rsidRPr="002A4EA3">
        <w:rPr>
          <w:color w:val="7030A0"/>
        </w:rPr>
        <w:t xml:space="preserve"> </w:t>
      </w:r>
      <w:r w:rsidRPr="002A4EA3">
        <w:rPr>
          <w:color w:val="7030A0"/>
        </w:rPr>
        <w:t>Due to the nature of claims data (i.e., for billing purposes), there is typically very little missing data; further, it is difficult to ascertain when claims data is or is not missing. </w:t>
      </w:r>
    </w:p>
    <w:p w14:paraId="0000080B" w14:textId="77777777" w:rsidR="0056420F" w:rsidRDefault="0056420F">
      <w:pPr>
        <w:pBdr>
          <w:top w:val="nil"/>
          <w:left w:val="nil"/>
          <w:bottom w:val="nil"/>
          <w:right w:val="nil"/>
          <w:between w:val="nil"/>
        </w:pBdr>
        <w:spacing w:after="0" w:line="240" w:lineRule="auto"/>
        <w:rPr>
          <w:color w:val="000000"/>
          <w:sz w:val="18"/>
          <w:szCs w:val="18"/>
        </w:rPr>
      </w:pPr>
    </w:p>
    <w:p w14:paraId="0000080D" w14:textId="77777777" w:rsidR="0056420F" w:rsidRDefault="00FB2A9F">
      <w:pPr>
        <w:spacing w:after="0" w:line="240" w:lineRule="auto"/>
      </w:pPr>
      <w:r>
        <w:rPr>
          <w:b/>
        </w:rPr>
        <w:t>2b6.2. What is the overall frequency of missing data, the distribution of missing data across providers, and the results from testing related to missing data?</w:t>
      </w:r>
      <w:r>
        <w:t xml:space="preserve"> (</w:t>
      </w:r>
      <w:r>
        <w:rPr>
          <w:i/>
        </w:rPr>
        <w:t>e.g.,</w:t>
      </w:r>
      <w:r>
        <w:rPr>
          <w:b/>
        </w:rPr>
        <w:t xml:space="preserve"> </w:t>
      </w:r>
      <w:r>
        <w:rPr>
          <w:i/>
        </w:rPr>
        <w:t xml:space="preserve">results of sensitivity analysis of the effect of various rules for missing data/nonresponse; </w:t>
      </w:r>
      <w:r>
        <w:rPr>
          <w:i/>
          <w:u w:val="single"/>
        </w:rPr>
        <w:t>if no empirical sensitivity analysis</w:t>
      </w:r>
      <w:r>
        <w:rPr>
          <w:i/>
        </w:rPr>
        <w:t>, identify the approaches for handling missing data that were considered and pros and cons of each</w:t>
      </w:r>
      <w:r>
        <w:t>)</w:t>
      </w:r>
      <w:r>
        <w:br/>
      </w:r>
    </w:p>
    <w:p w14:paraId="0000080E" w14:textId="77777777" w:rsidR="0056420F" w:rsidRPr="002A4EA3" w:rsidRDefault="00FB2A9F">
      <w:pPr>
        <w:spacing w:after="0" w:line="240" w:lineRule="auto"/>
        <w:rPr>
          <w:b/>
          <w:color w:val="C00000"/>
          <w:u w:val="single"/>
        </w:rPr>
      </w:pPr>
      <w:r w:rsidRPr="002A4EA3">
        <w:rPr>
          <w:b/>
          <w:color w:val="C00000"/>
          <w:u w:val="single"/>
        </w:rPr>
        <w:t>2021 Submission</w:t>
      </w:r>
    </w:p>
    <w:p w14:paraId="0000080F" w14:textId="4B452D9B" w:rsidR="0056420F" w:rsidRPr="002A4EA3" w:rsidRDefault="00FB2A9F">
      <w:pPr>
        <w:spacing w:after="0" w:line="240" w:lineRule="auto"/>
        <w:rPr>
          <w:color w:val="C00000"/>
        </w:rPr>
      </w:pPr>
      <w:r w:rsidRPr="002A4EA3">
        <w:rPr>
          <w:color w:val="C00000"/>
        </w:rPr>
        <w:t>Not addressed due to the nature of claims data.</w:t>
      </w:r>
      <w:r w:rsidR="00AB4DF7" w:rsidRPr="002A4EA3">
        <w:rPr>
          <w:color w:val="C00000"/>
        </w:rPr>
        <w:t xml:space="preserve"> </w:t>
      </w:r>
    </w:p>
    <w:p w14:paraId="00000810" w14:textId="77777777" w:rsidR="0056420F" w:rsidRDefault="0056420F">
      <w:pPr>
        <w:spacing w:after="0" w:line="240" w:lineRule="auto"/>
        <w:rPr>
          <w:color w:val="7030A0"/>
        </w:rPr>
      </w:pPr>
    </w:p>
    <w:p w14:paraId="00000811"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812" w14:textId="77777777" w:rsidR="0056420F" w:rsidRPr="002A4EA3" w:rsidRDefault="00FB2A9F">
      <w:pPr>
        <w:spacing w:after="0" w:line="240" w:lineRule="auto"/>
        <w:rPr>
          <w:color w:val="7030A0"/>
        </w:rPr>
      </w:pPr>
      <w:r w:rsidRPr="002A4EA3">
        <w:rPr>
          <w:color w:val="7030A0"/>
        </w:rPr>
        <w:t>Not addressed due to the nature of claims data.</w:t>
      </w:r>
    </w:p>
    <w:p w14:paraId="00000813" w14:textId="77777777" w:rsidR="0056420F" w:rsidRDefault="0056420F">
      <w:pPr>
        <w:spacing w:after="0" w:line="240" w:lineRule="auto"/>
      </w:pPr>
    </w:p>
    <w:p w14:paraId="00000814" w14:textId="77777777" w:rsidR="0056420F" w:rsidRDefault="00FB2A9F">
      <w:pPr>
        <w:spacing w:after="0" w:line="240" w:lineRule="auto"/>
      </w:pPr>
      <w:r>
        <w:rPr>
          <w:b/>
        </w:rPr>
        <w:t>2b6.3. What is your interpretation of the results in terms of demonstrating that performance results are not biased</w:t>
      </w:r>
      <w:r>
        <w:t xml:space="preserve"> due to systematic missing data (or differences between responders and nonresponders) and how the specified handling of missing data minimizes bias</w:t>
      </w:r>
      <w:r>
        <w:rPr>
          <w:b/>
        </w:rPr>
        <w:t>?</w:t>
      </w:r>
      <w:r>
        <w:t xml:space="preserve"> (i</w:t>
      </w:r>
      <w:r>
        <w:rPr>
          <w:i/>
        </w:rPr>
        <w:t xml:space="preserve">.e., what do the results mean in terms of supporting the selected approach for missing data and what are the norms for the test conducted; </w:t>
      </w:r>
      <w:r>
        <w:rPr>
          <w:i/>
          <w:u w:val="single"/>
        </w:rPr>
        <w:t>if no empirical analysis</w:t>
      </w:r>
      <w:r>
        <w:rPr>
          <w:i/>
        </w:rPr>
        <w:t>, provide rationale for the selected approach for missing data</w:t>
      </w:r>
      <w:r>
        <w:t>)</w:t>
      </w:r>
    </w:p>
    <w:p w14:paraId="00000815" w14:textId="77777777" w:rsidR="0056420F" w:rsidRPr="002A4EA3" w:rsidRDefault="0056420F">
      <w:pPr>
        <w:spacing w:after="0" w:line="240" w:lineRule="auto"/>
        <w:rPr>
          <w:color w:val="7030A0"/>
        </w:rPr>
      </w:pPr>
    </w:p>
    <w:p w14:paraId="00000816" w14:textId="77777777" w:rsidR="0056420F" w:rsidRPr="002A4EA3" w:rsidRDefault="00FB2A9F">
      <w:pPr>
        <w:spacing w:after="0" w:line="240" w:lineRule="auto"/>
        <w:rPr>
          <w:b/>
          <w:color w:val="C00000"/>
          <w:u w:val="single"/>
        </w:rPr>
      </w:pPr>
      <w:r w:rsidRPr="002A4EA3">
        <w:rPr>
          <w:b/>
          <w:color w:val="C00000"/>
          <w:u w:val="single"/>
        </w:rPr>
        <w:t>2021 Submission</w:t>
      </w:r>
    </w:p>
    <w:p w14:paraId="00000817" w14:textId="117B334C" w:rsidR="0056420F" w:rsidRPr="002A4EA3" w:rsidRDefault="00FB2A9F">
      <w:pPr>
        <w:spacing w:after="0" w:line="240" w:lineRule="auto"/>
        <w:rPr>
          <w:color w:val="C00000"/>
        </w:rPr>
      </w:pPr>
      <w:r w:rsidRPr="002A4EA3">
        <w:rPr>
          <w:color w:val="C00000"/>
        </w:rPr>
        <w:t>Not applicable.</w:t>
      </w:r>
      <w:r w:rsidR="00AB4DF7" w:rsidRPr="002A4EA3">
        <w:rPr>
          <w:color w:val="C00000"/>
        </w:rPr>
        <w:t xml:space="preserve"> </w:t>
      </w:r>
    </w:p>
    <w:p w14:paraId="00000818" w14:textId="77777777" w:rsidR="0056420F" w:rsidRDefault="0056420F">
      <w:pPr>
        <w:spacing w:after="0" w:line="240" w:lineRule="auto"/>
        <w:rPr>
          <w:color w:val="7030A0"/>
        </w:rPr>
      </w:pPr>
    </w:p>
    <w:p w14:paraId="0000081A" w14:textId="77777777" w:rsidR="0056420F" w:rsidRPr="002A4EA3" w:rsidRDefault="00FB2A9F">
      <w:pPr>
        <w:spacing w:after="0" w:line="240" w:lineRule="auto"/>
        <w:rPr>
          <w:color w:val="7030A0"/>
        </w:rPr>
      </w:pPr>
      <w:r w:rsidRPr="002A4EA3">
        <w:rPr>
          <w:b/>
          <w:color w:val="7030A0"/>
          <w:u w:val="single"/>
        </w:rPr>
        <w:t>2016 Submission</w:t>
      </w:r>
      <w:r w:rsidRPr="002A4EA3">
        <w:rPr>
          <w:color w:val="7030A0"/>
        </w:rPr>
        <w:t xml:space="preserve"> </w:t>
      </w:r>
    </w:p>
    <w:p w14:paraId="0000081C" w14:textId="67F2B929" w:rsidR="0056420F" w:rsidRPr="002A4EA3" w:rsidRDefault="00FB2A9F">
      <w:pPr>
        <w:spacing w:after="0" w:line="240" w:lineRule="auto"/>
        <w:rPr>
          <w:color w:val="7030A0"/>
        </w:rPr>
      </w:pPr>
      <w:r w:rsidRPr="002A4EA3">
        <w:rPr>
          <w:color w:val="7030A0"/>
        </w:rPr>
        <w:t>Not applicable.</w:t>
      </w:r>
    </w:p>
    <w:p w14:paraId="0000081D" w14:textId="77777777" w:rsidR="0056420F" w:rsidRDefault="0056420F">
      <w:pPr>
        <w:spacing w:after="0" w:line="240" w:lineRule="auto"/>
      </w:pPr>
    </w:p>
    <w:p w14:paraId="0000081E" w14:textId="77777777" w:rsidR="0056420F" w:rsidRPr="002A4EA3" w:rsidRDefault="00FB2A9F" w:rsidP="00EE29A4">
      <w:pPr>
        <w:tabs>
          <w:tab w:val="left" w:pos="2528"/>
        </w:tabs>
        <w:spacing w:after="0" w:line="360" w:lineRule="auto"/>
        <w:jc w:val="center"/>
        <w:rPr>
          <w:b/>
          <w:color w:val="C00000"/>
        </w:rPr>
      </w:pPr>
      <w:r w:rsidRPr="002A4EA3">
        <w:rPr>
          <w:b/>
          <w:color w:val="C00000"/>
        </w:rPr>
        <w:t>References</w:t>
      </w:r>
    </w:p>
    <w:p w14:paraId="23EE0CE3" w14:textId="77777777" w:rsidR="00562309" w:rsidRPr="002A4EA3" w:rsidRDefault="007E133B" w:rsidP="00562309">
      <w:pPr>
        <w:spacing w:after="120" w:line="240" w:lineRule="auto"/>
        <w:rPr>
          <w:color w:val="C00000"/>
        </w:rPr>
      </w:pPr>
      <w:sdt>
        <w:sdtPr>
          <w:rPr>
            <w:color w:val="C00000"/>
          </w:rPr>
          <w:tag w:val="goog_rdk_121"/>
          <w:id w:val="808135388"/>
        </w:sdtPr>
        <w:sdtEndPr/>
        <w:sdtContent/>
      </w:sdt>
      <w:r w:rsidR="00562309" w:rsidRPr="002A4EA3">
        <w:rPr>
          <w:color w:val="C00000"/>
        </w:rPr>
        <w:t xml:space="preserve">Adams, John L. (2009) </w:t>
      </w:r>
      <w:r w:rsidR="00562309" w:rsidRPr="002A4EA3">
        <w:rPr>
          <w:i/>
          <w:color w:val="C00000"/>
        </w:rPr>
        <w:t>The Reliability of Provider Profiling: A Tutorial</w:t>
      </w:r>
      <w:r w:rsidR="00562309" w:rsidRPr="002A4EA3">
        <w:rPr>
          <w:color w:val="C00000"/>
        </w:rPr>
        <w:t>. Santa Monica, CA: RAND Corporation. https://www.rand.org/pubs/technical_reports/TR653.html.</w:t>
      </w:r>
    </w:p>
    <w:p w14:paraId="7E712492" w14:textId="77777777" w:rsidR="00562309" w:rsidRPr="002A4EA3" w:rsidRDefault="00562309" w:rsidP="00562309">
      <w:pPr>
        <w:spacing w:after="120" w:line="240" w:lineRule="auto"/>
        <w:rPr>
          <w:color w:val="C00000"/>
        </w:rPr>
      </w:pPr>
      <w:r w:rsidRPr="002A4EA3">
        <w:rPr>
          <w:color w:val="C00000"/>
        </w:rPr>
        <w:t>Adams JL, Mehrotra A, Thomas JW, McGlynn EA (2010). Physician cost profiling-reliability and risk of misclassification. New England Journal of Medicine; 362:1014–1021.</w:t>
      </w:r>
    </w:p>
    <w:p w14:paraId="5594F983" w14:textId="77777777" w:rsidR="00562309" w:rsidRPr="002A4EA3" w:rsidRDefault="00562309" w:rsidP="00562309">
      <w:pPr>
        <w:spacing w:after="120" w:line="240" w:lineRule="auto"/>
        <w:rPr>
          <w:color w:val="C00000"/>
        </w:rPr>
      </w:pPr>
      <w:r w:rsidRPr="002A4EA3">
        <w:rPr>
          <w:color w:val="C00000"/>
        </w:rPr>
        <w:t xml:space="preserve">Adams, J. L., &amp; Paddock, S. M. (2017). Misclassification Risk of Tier‐Based Physician Quality Performance Systems. </w:t>
      </w:r>
      <w:r w:rsidRPr="002A4EA3">
        <w:rPr>
          <w:i/>
          <w:color w:val="C00000"/>
        </w:rPr>
        <w:t>Health services research</w:t>
      </w:r>
      <w:r w:rsidRPr="002A4EA3">
        <w:rPr>
          <w:color w:val="C00000"/>
        </w:rPr>
        <w:t>, 52(4), 1277-1296.</w:t>
      </w:r>
    </w:p>
    <w:p w14:paraId="3A3B4DAF" w14:textId="77777777" w:rsidR="00A94522" w:rsidRPr="002A4EA3" w:rsidRDefault="00A94522" w:rsidP="00A94522">
      <w:pPr>
        <w:spacing w:after="120" w:line="240" w:lineRule="auto"/>
        <w:rPr>
          <w:color w:val="C00000"/>
        </w:rPr>
      </w:pPr>
      <w:r w:rsidRPr="002A4EA3">
        <w:rPr>
          <w:color w:val="C00000"/>
        </w:rPr>
        <w:lastRenderedPageBreak/>
        <w:t>Ahrens, K. A., Thoma, M. E., Copen, C. E., Frederiksen, B. N., Decker, E. J., &amp; Moskosky, S. (2018). Unintended pregnancy and interpregnancy interval by maternal age, National Survey of Family Growth. </w:t>
      </w:r>
      <w:r w:rsidRPr="002A4EA3">
        <w:rPr>
          <w:i/>
          <w:iCs/>
          <w:color w:val="C00000"/>
        </w:rPr>
        <w:t>Contraception</w:t>
      </w:r>
      <w:r w:rsidRPr="002A4EA3">
        <w:rPr>
          <w:color w:val="C00000"/>
        </w:rPr>
        <w:t>, </w:t>
      </w:r>
      <w:r w:rsidRPr="002A4EA3">
        <w:rPr>
          <w:i/>
          <w:iCs/>
          <w:color w:val="C00000"/>
        </w:rPr>
        <w:t>98</w:t>
      </w:r>
      <w:r w:rsidRPr="002A4EA3">
        <w:rPr>
          <w:color w:val="C00000"/>
        </w:rPr>
        <w:t>(1), 52–55. https://doi.org/10.1016/j.contraception.2018.02.013</w:t>
      </w:r>
    </w:p>
    <w:p w14:paraId="4F34F5D3" w14:textId="236B3581" w:rsidR="00562309" w:rsidRPr="002A4EA3" w:rsidRDefault="00562309" w:rsidP="00562309">
      <w:pPr>
        <w:spacing w:after="120" w:line="240" w:lineRule="auto"/>
        <w:rPr>
          <w:color w:val="C00000"/>
        </w:rPr>
      </w:pPr>
      <w:r w:rsidRPr="002A4EA3">
        <w:rPr>
          <w:color w:val="C00000"/>
        </w:rPr>
        <w:t xml:space="preserve">Blair, R., Liu, J., Rosenau, M., Brannan, M., Hazelwood, N., Gray, K. F. &amp; Schmitt, A. (2015). Development of Quality Measures for Inpatient Psychiatric Facilities. </w:t>
      </w:r>
      <w:r w:rsidRPr="002A4EA3">
        <w:rPr>
          <w:i/>
          <w:color w:val="C00000"/>
        </w:rPr>
        <w:t>Development</w:t>
      </w:r>
      <w:r w:rsidRPr="002A4EA3">
        <w:rPr>
          <w:color w:val="C00000"/>
        </w:rPr>
        <w:t>, 2, 04.</w:t>
      </w:r>
    </w:p>
    <w:p w14:paraId="029F1EDF" w14:textId="77777777" w:rsidR="00A94522" w:rsidRPr="002A4EA3" w:rsidRDefault="00A94522" w:rsidP="00A94522">
      <w:pPr>
        <w:spacing w:after="120" w:line="240" w:lineRule="auto"/>
        <w:rPr>
          <w:color w:val="C00000"/>
        </w:rPr>
      </w:pPr>
      <w:r w:rsidRPr="002A4EA3">
        <w:rPr>
          <w:color w:val="C00000"/>
        </w:rPr>
        <w:t>Coles, M. S., Makino, K. K., &amp; Stanwood, N. L. (2011). Contraceptive experiences among adolescents who experience unintended birth. </w:t>
      </w:r>
      <w:r w:rsidRPr="002A4EA3">
        <w:rPr>
          <w:i/>
          <w:iCs/>
          <w:color w:val="C00000"/>
        </w:rPr>
        <w:t>Contraception</w:t>
      </w:r>
      <w:r w:rsidRPr="002A4EA3">
        <w:rPr>
          <w:color w:val="C00000"/>
        </w:rPr>
        <w:t>, </w:t>
      </w:r>
      <w:r w:rsidRPr="002A4EA3">
        <w:rPr>
          <w:i/>
          <w:iCs/>
          <w:color w:val="C00000"/>
        </w:rPr>
        <w:t>84</w:t>
      </w:r>
      <w:r w:rsidRPr="002A4EA3">
        <w:rPr>
          <w:color w:val="C00000"/>
        </w:rPr>
        <w:t>(6), 578–584. https://doi.org/10.1016/j.contraception.2011.03.008</w:t>
      </w:r>
    </w:p>
    <w:p w14:paraId="2D7002C4" w14:textId="77777777" w:rsidR="00A94522" w:rsidRPr="002A4EA3" w:rsidRDefault="00A94522" w:rsidP="00A94522">
      <w:pPr>
        <w:spacing w:after="120" w:line="240" w:lineRule="auto"/>
        <w:rPr>
          <w:color w:val="C00000"/>
        </w:rPr>
      </w:pPr>
      <w:r w:rsidRPr="002A4EA3">
        <w:rPr>
          <w:color w:val="C00000"/>
        </w:rPr>
        <w:t>Committee on Adolescent Health Care (2017). Committee Opinion No 699: Adolescent Pregnancy, Contraception, and Sexual Activity. </w:t>
      </w:r>
      <w:r w:rsidRPr="002A4EA3">
        <w:rPr>
          <w:i/>
          <w:iCs/>
          <w:color w:val="C00000"/>
        </w:rPr>
        <w:t>Obstetrics and gynecology</w:t>
      </w:r>
      <w:r w:rsidRPr="002A4EA3">
        <w:rPr>
          <w:color w:val="C00000"/>
        </w:rPr>
        <w:t>, </w:t>
      </w:r>
      <w:r w:rsidRPr="002A4EA3">
        <w:rPr>
          <w:i/>
          <w:iCs/>
          <w:color w:val="C00000"/>
        </w:rPr>
        <w:t>129</w:t>
      </w:r>
      <w:r w:rsidRPr="002A4EA3">
        <w:rPr>
          <w:color w:val="C00000"/>
        </w:rPr>
        <w:t>(5), e142–e149. https://doi.org/10.1097/AOG.0000000000002045</w:t>
      </w:r>
    </w:p>
    <w:p w14:paraId="3D26E40F" w14:textId="77777777" w:rsidR="00A94522" w:rsidRPr="002A4EA3" w:rsidRDefault="00A94522" w:rsidP="00A94522">
      <w:pPr>
        <w:spacing w:after="120" w:line="240" w:lineRule="auto"/>
        <w:rPr>
          <w:color w:val="C00000"/>
        </w:rPr>
      </w:pPr>
      <w:r w:rsidRPr="002A4EA3">
        <w:rPr>
          <w:color w:val="C00000"/>
        </w:rPr>
        <w:t>Committee on Adolescent Health Care (2017). Committee Opinion No. 710: Counseling Adolescents About Contraception. </w:t>
      </w:r>
      <w:r w:rsidRPr="002A4EA3">
        <w:rPr>
          <w:i/>
          <w:iCs/>
          <w:color w:val="C00000"/>
        </w:rPr>
        <w:t>Obstetrics and gynecology</w:t>
      </w:r>
      <w:r w:rsidRPr="002A4EA3">
        <w:rPr>
          <w:color w:val="C00000"/>
        </w:rPr>
        <w:t>, </w:t>
      </w:r>
      <w:r w:rsidRPr="002A4EA3">
        <w:rPr>
          <w:i/>
          <w:iCs/>
          <w:color w:val="C00000"/>
        </w:rPr>
        <w:t>130</w:t>
      </w:r>
      <w:r w:rsidRPr="002A4EA3">
        <w:rPr>
          <w:color w:val="C00000"/>
        </w:rPr>
        <w:t>(2), e74–e80. https://doi.org/10.1097/AOG.0000000000002234</w:t>
      </w:r>
    </w:p>
    <w:p w14:paraId="3DC77452" w14:textId="43761A05" w:rsidR="00562309" w:rsidRPr="002A4EA3" w:rsidRDefault="00562309" w:rsidP="00562309">
      <w:pPr>
        <w:spacing w:after="120" w:line="240" w:lineRule="auto"/>
        <w:rPr>
          <w:color w:val="C00000"/>
        </w:rPr>
      </w:pPr>
      <w:r w:rsidRPr="002A4EA3">
        <w:rPr>
          <w:color w:val="C00000"/>
        </w:rPr>
        <w:t>Coull, B. A., &amp; Agresti, A. (2000). Random effects modeling of multiple binomial responses using the multivariate binomial logit‐normal distribution. Biometrics, 56(1), 73-80.</w:t>
      </w:r>
    </w:p>
    <w:p w14:paraId="27C6515F" w14:textId="77777777" w:rsidR="00562309" w:rsidRPr="002A4EA3" w:rsidRDefault="00562309" w:rsidP="00562309">
      <w:pPr>
        <w:spacing w:after="120" w:line="240" w:lineRule="auto"/>
        <w:rPr>
          <w:color w:val="C00000"/>
        </w:rPr>
      </w:pPr>
      <w:r w:rsidRPr="002A4EA3">
        <w:rPr>
          <w:color w:val="C00000"/>
        </w:rPr>
        <w:t>Eijkenaar F, van Vliet RC. (2013). Profiling individual physicians using administrative data from a single insurer: variance components, reliability, and implications for performance improvement efforts. Med Care. 51(8):731-9</w:t>
      </w:r>
    </w:p>
    <w:p w14:paraId="4F5A891E" w14:textId="77777777" w:rsidR="00A94522" w:rsidRPr="002A4EA3" w:rsidRDefault="00A94522" w:rsidP="00A94522">
      <w:pPr>
        <w:spacing w:after="120" w:line="240" w:lineRule="auto"/>
        <w:rPr>
          <w:color w:val="C00000"/>
        </w:rPr>
      </w:pPr>
      <w:r w:rsidRPr="002A4EA3">
        <w:rPr>
          <w:color w:val="C00000"/>
          <w:lang w:val="en"/>
        </w:rPr>
        <w:t xml:space="preserve">Gavin, L., Moskosky, S., Carter, M., Curtis, K., Glass, E., Godfrey, E., Marcell, A., Mautone-Smith, N., Pazol, K., Tepper, N., Zapata, L., &amp; Centers for Disease Control and Prevention (CDC) (2014). Providing quality family planning services: Recommendations of CDC and the U.S. Office of Population Affairs. </w:t>
      </w:r>
      <w:r w:rsidRPr="002A4EA3">
        <w:rPr>
          <w:i/>
          <w:iCs/>
          <w:color w:val="C00000"/>
          <w:lang w:val="en"/>
        </w:rPr>
        <w:t>MMWR. Recommendations and reports: Morbidity and mortality weekly report. Recommendations and reports, 63</w:t>
      </w:r>
      <w:r w:rsidRPr="002A4EA3">
        <w:rPr>
          <w:color w:val="C00000"/>
          <w:lang w:val="en"/>
        </w:rPr>
        <w:t>(RR-04), 1–54</w:t>
      </w:r>
      <w:r w:rsidRPr="002A4EA3">
        <w:rPr>
          <w:color w:val="C00000"/>
        </w:rPr>
        <w:t>.</w:t>
      </w:r>
      <w:r w:rsidRPr="002A4EA3">
        <w:rPr>
          <w:color w:val="C00000"/>
        </w:rPr>
        <w:tab/>
      </w:r>
    </w:p>
    <w:p w14:paraId="5F4B241B" w14:textId="77777777" w:rsidR="00A94522" w:rsidRPr="002A4EA3" w:rsidRDefault="00A94522" w:rsidP="00A94522">
      <w:pPr>
        <w:spacing w:after="120" w:line="240" w:lineRule="auto"/>
        <w:rPr>
          <w:color w:val="C00000"/>
        </w:rPr>
      </w:pPr>
      <w:r w:rsidRPr="002A4EA3">
        <w:rPr>
          <w:color w:val="C00000"/>
        </w:rPr>
        <w:t>Gavin, L., &amp; Pazol, K. (2016). Update: Providing Quality Family Planning Services - Recommendations from CDC and the U.S. Office of Population Affairs, 2015. </w:t>
      </w:r>
      <w:r w:rsidRPr="002A4EA3">
        <w:rPr>
          <w:i/>
          <w:iCs/>
          <w:color w:val="C00000"/>
        </w:rPr>
        <w:t>MMWR. Morbidity and mortality weekly report</w:t>
      </w:r>
      <w:r w:rsidRPr="002A4EA3">
        <w:rPr>
          <w:color w:val="C00000"/>
        </w:rPr>
        <w:t>, </w:t>
      </w:r>
      <w:r w:rsidRPr="002A4EA3">
        <w:rPr>
          <w:i/>
          <w:iCs/>
          <w:color w:val="C00000"/>
        </w:rPr>
        <w:t>65</w:t>
      </w:r>
      <w:r w:rsidRPr="002A4EA3">
        <w:rPr>
          <w:color w:val="C00000"/>
        </w:rPr>
        <w:t>(9), 231–234. https://doi.org/10.15585/mmwr.mm6509a3</w:t>
      </w:r>
    </w:p>
    <w:p w14:paraId="56D89F0D" w14:textId="60B50256" w:rsidR="00A94522" w:rsidRPr="002A4EA3" w:rsidRDefault="00A94522" w:rsidP="00A94522">
      <w:pPr>
        <w:spacing w:after="120" w:line="240" w:lineRule="auto"/>
        <w:rPr>
          <w:color w:val="C00000"/>
        </w:rPr>
      </w:pPr>
      <w:r w:rsidRPr="002A4EA3">
        <w:rPr>
          <w:color w:val="C00000"/>
        </w:rPr>
        <w:t>Gavin, L., Pazol, K., &amp; Ahrens, K. (2017). Update: Providing Quality Family Planning Services - Recommendations from CDC and the U.S. Office of Population Affairs, 2017. </w:t>
      </w:r>
      <w:r w:rsidRPr="002A4EA3">
        <w:rPr>
          <w:i/>
          <w:iCs/>
          <w:color w:val="C00000"/>
        </w:rPr>
        <w:t>MMWR. Morbidity and mortality weekly report</w:t>
      </w:r>
      <w:r w:rsidRPr="002A4EA3">
        <w:rPr>
          <w:color w:val="C00000"/>
        </w:rPr>
        <w:t>, </w:t>
      </w:r>
      <w:r w:rsidRPr="002A4EA3">
        <w:rPr>
          <w:i/>
          <w:iCs/>
          <w:color w:val="C00000"/>
        </w:rPr>
        <w:t>66</w:t>
      </w:r>
      <w:r w:rsidRPr="002A4EA3">
        <w:rPr>
          <w:color w:val="C00000"/>
        </w:rPr>
        <w:t>(50), 1383–1385. https://doi.org/10.15585/mmwr.mm6650a4</w:t>
      </w:r>
    </w:p>
    <w:p w14:paraId="4DF8BAE3" w14:textId="7D429185" w:rsidR="00C85C26" w:rsidRPr="002A4EA3" w:rsidRDefault="00C85C26" w:rsidP="00562309">
      <w:pPr>
        <w:spacing w:after="120" w:line="240" w:lineRule="auto"/>
        <w:rPr>
          <w:color w:val="C00000"/>
        </w:rPr>
      </w:pPr>
      <w:r w:rsidRPr="002A4EA3">
        <w:rPr>
          <w:color w:val="C00000"/>
        </w:rPr>
        <w:t xml:space="preserve">HEDIS, N. (2007). Technical Specifications for Physician Measurement. Washington DC: National Committee for Quality Assurance. </w:t>
      </w:r>
    </w:p>
    <w:p w14:paraId="7E2C6C58" w14:textId="5A267699" w:rsidR="00562309" w:rsidRPr="002A4EA3" w:rsidRDefault="00562309" w:rsidP="00562309">
      <w:pPr>
        <w:spacing w:after="120" w:line="240" w:lineRule="auto"/>
        <w:rPr>
          <w:color w:val="C00000"/>
        </w:rPr>
      </w:pPr>
      <w:r w:rsidRPr="002A4EA3">
        <w:rPr>
          <w:color w:val="C00000"/>
        </w:rPr>
        <w:t xml:space="preserve">Kazis, L. E., Rogers, W. H., Rothendler, J., Qian, S., Selim, A., Edelen, M. O.&amp; Butcher, E. (2017). </w:t>
      </w:r>
      <w:r w:rsidRPr="002A4EA3">
        <w:rPr>
          <w:i/>
          <w:color w:val="C00000"/>
        </w:rPr>
        <w:t>Outcome performance measure development for persons with multiple chronic conditions</w:t>
      </w:r>
      <w:r w:rsidRPr="002A4EA3">
        <w:rPr>
          <w:color w:val="C00000"/>
        </w:rPr>
        <w:t>. RAND.</w:t>
      </w:r>
    </w:p>
    <w:p w14:paraId="3DDDAA06" w14:textId="77777777" w:rsidR="00A94522" w:rsidRPr="002A4EA3" w:rsidRDefault="00A94522" w:rsidP="00A94522">
      <w:pPr>
        <w:spacing w:after="120" w:line="240" w:lineRule="auto"/>
        <w:rPr>
          <w:color w:val="C00000"/>
        </w:rPr>
      </w:pPr>
      <w:r w:rsidRPr="002A4EA3">
        <w:rPr>
          <w:color w:val="C00000"/>
        </w:rPr>
        <w:t>Kumar, N., &amp; Brown, J. D. (2016). Access Barriers to Long-Acting Reversible Contraceptives for Adolescents. </w:t>
      </w:r>
      <w:r w:rsidRPr="002A4EA3">
        <w:rPr>
          <w:i/>
          <w:iCs/>
          <w:color w:val="C00000"/>
        </w:rPr>
        <w:t>The Journal of adolescent health: official publication of the Society for Adolescent Medicine</w:t>
      </w:r>
      <w:r w:rsidRPr="002A4EA3">
        <w:rPr>
          <w:color w:val="C00000"/>
        </w:rPr>
        <w:t>, </w:t>
      </w:r>
      <w:r w:rsidRPr="002A4EA3">
        <w:rPr>
          <w:i/>
          <w:iCs/>
          <w:color w:val="C00000"/>
        </w:rPr>
        <w:t>59</w:t>
      </w:r>
      <w:r w:rsidRPr="002A4EA3">
        <w:rPr>
          <w:color w:val="C00000"/>
        </w:rPr>
        <w:t>(3), 248–253. https://doi.org/10.1016/j.jadohealth.2016.03.039</w:t>
      </w:r>
    </w:p>
    <w:p w14:paraId="7BD07C2C" w14:textId="77777777" w:rsidR="00A94522" w:rsidRPr="002A4EA3" w:rsidRDefault="00A94522" w:rsidP="00A94522">
      <w:pPr>
        <w:tabs>
          <w:tab w:val="left" w:pos="360"/>
        </w:tabs>
        <w:spacing w:line="240" w:lineRule="auto"/>
        <w:rPr>
          <w:rFonts w:cstheme="minorHAnsi"/>
          <w:color w:val="C00000"/>
        </w:rPr>
      </w:pPr>
      <w:r w:rsidRPr="002A4EA3">
        <w:rPr>
          <w:rFonts w:cstheme="minorHAnsi"/>
          <w:color w:val="C00000"/>
        </w:rPr>
        <w:t>Menon, S., &amp; COMMITTEE ON ADOLESCENCE (2020). Long-Acting Reversible Contraception: Specific Issues for Adolescents. </w:t>
      </w:r>
      <w:r w:rsidRPr="002A4EA3">
        <w:rPr>
          <w:rFonts w:cstheme="minorHAnsi"/>
          <w:i/>
          <w:iCs/>
          <w:color w:val="C00000"/>
        </w:rPr>
        <w:t>Pediatrics</w:t>
      </w:r>
      <w:r w:rsidRPr="002A4EA3">
        <w:rPr>
          <w:rFonts w:cstheme="minorHAnsi"/>
          <w:color w:val="C00000"/>
        </w:rPr>
        <w:t>, </w:t>
      </w:r>
      <w:r w:rsidRPr="002A4EA3">
        <w:rPr>
          <w:rFonts w:cstheme="minorHAnsi"/>
          <w:i/>
          <w:iCs/>
          <w:color w:val="C00000"/>
        </w:rPr>
        <w:t>146</w:t>
      </w:r>
      <w:r w:rsidRPr="002A4EA3">
        <w:rPr>
          <w:rFonts w:cstheme="minorHAnsi"/>
          <w:color w:val="C00000"/>
        </w:rPr>
        <w:t>(2), e2020007252. https://doi.org/10.1542/peds.2020-007252</w:t>
      </w:r>
    </w:p>
    <w:p w14:paraId="28351E5A" w14:textId="68FB5B85" w:rsidR="00135C91" w:rsidRPr="002A4EA3" w:rsidRDefault="00135C91" w:rsidP="00C85C26">
      <w:pPr>
        <w:spacing w:after="120" w:line="240" w:lineRule="auto"/>
        <w:rPr>
          <w:color w:val="C00000"/>
        </w:rPr>
      </w:pPr>
      <w:r w:rsidRPr="002A4EA3">
        <w:rPr>
          <w:color w:val="C00000"/>
        </w:rPr>
        <w:lastRenderedPageBreak/>
        <w:t>Moniz, M. H., Chang, T., Heisler, M., Admon, L., Gebremariam, A., Dalton, V. K., &amp; Davis, M. M. (2017). Inpatient postpartum long-acting reversible contraception and sterilization in the United States, 2008–2013. Obstetrics and gynecology, 129(6), 1078.</w:t>
      </w:r>
    </w:p>
    <w:p w14:paraId="11A71278" w14:textId="77777777" w:rsidR="00A94522" w:rsidRPr="002A4EA3" w:rsidRDefault="00A94522" w:rsidP="00A94522">
      <w:pPr>
        <w:spacing w:after="120" w:line="240" w:lineRule="auto"/>
        <w:rPr>
          <w:color w:val="C00000"/>
        </w:rPr>
      </w:pPr>
      <w:r w:rsidRPr="002A4EA3">
        <w:rPr>
          <w:color w:val="C00000"/>
        </w:rPr>
        <w:t>Pritt, N. M., Norris, A. H., &amp; Berlan, E. D. (2017). Barriers and Facilitators to Adolescents' Use of Long-Acting Reversible Contraceptives. </w:t>
      </w:r>
      <w:r w:rsidRPr="002A4EA3">
        <w:rPr>
          <w:i/>
          <w:iCs/>
          <w:color w:val="C00000"/>
        </w:rPr>
        <w:t>Journal of pediatric and adolescent gynecology</w:t>
      </w:r>
      <w:r w:rsidRPr="002A4EA3">
        <w:rPr>
          <w:color w:val="C00000"/>
        </w:rPr>
        <w:t>, </w:t>
      </w:r>
      <w:r w:rsidRPr="002A4EA3">
        <w:rPr>
          <w:i/>
          <w:iCs/>
          <w:color w:val="C00000"/>
        </w:rPr>
        <w:t>30</w:t>
      </w:r>
      <w:r w:rsidRPr="002A4EA3">
        <w:rPr>
          <w:color w:val="C00000"/>
        </w:rPr>
        <w:t>(1), 18–22. https://doi.org/10.1016/j.jpag.2016.07.002</w:t>
      </w:r>
    </w:p>
    <w:p w14:paraId="7E390EEE" w14:textId="4FFCD926" w:rsidR="00C85C26" w:rsidRPr="002A4EA3" w:rsidRDefault="00C85C26" w:rsidP="00C85C26">
      <w:pPr>
        <w:spacing w:after="120" w:line="240" w:lineRule="auto"/>
        <w:rPr>
          <w:color w:val="C00000"/>
        </w:rPr>
      </w:pPr>
      <w:r w:rsidRPr="002A4EA3">
        <w:rPr>
          <w:color w:val="C00000"/>
        </w:rPr>
        <w:t xml:space="preserve">Safran, D. G., Karp, M., Coltin, K., Chang, H., Li, A., Ogren, J., &amp; Rogers, W. H. (2006). Measuring patients' experiences with individual primary care physicians: results of a statewide demonstration project. Journal of General Internal Medicine, 21(1), 13-21. </w:t>
      </w:r>
    </w:p>
    <w:p w14:paraId="09456D13" w14:textId="77777777" w:rsidR="00562309" w:rsidRPr="002A4EA3" w:rsidRDefault="00562309" w:rsidP="00562309">
      <w:pPr>
        <w:spacing w:after="120" w:line="240" w:lineRule="auto"/>
        <w:rPr>
          <w:color w:val="C00000"/>
        </w:rPr>
      </w:pPr>
      <w:r w:rsidRPr="002A4EA3">
        <w:rPr>
          <w:color w:val="C00000"/>
        </w:rPr>
        <w:t xml:space="preserve">Staggs, V. S., &amp; Cramer, E. (2016). Reliability of pressure ulcer rates: how precisely can we differentiate among hospital units, and does the standard signal‐noise reliability measure reflect this precision? </w:t>
      </w:r>
      <w:r w:rsidRPr="002A4EA3">
        <w:rPr>
          <w:i/>
          <w:color w:val="C00000"/>
        </w:rPr>
        <w:t>Research in nursing &amp; health</w:t>
      </w:r>
      <w:r w:rsidRPr="002A4EA3">
        <w:rPr>
          <w:color w:val="C00000"/>
        </w:rPr>
        <w:t>, 39(4), 298-305.</w:t>
      </w:r>
    </w:p>
    <w:p w14:paraId="5665DDCD" w14:textId="77777777" w:rsidR="0036064C" w:rsidRDefault="0036064C" w:rsidP="00BD11E9">
      <w:pPr>
        <w:keepNext/>
        <w:spacing w:after="0" w:line="240" w:lineRule="auto"/>
        <w:rPr>
          <w:b/>
        </w:rPr>
      </w:pPr>
    </w:p>
    <w:p w14:paraId="00000838" w14:textId="77777777" w:rsidR="0056420F" w:rsidRPr="0068794F" w:rsidRDefault="00FB2A9F" w:rsidP="00BD11E9">
      <w:pPr>
        <w:keepNext/>
        <w:spacing w:after="0" w:line="240" w:lineRule="auto"/>
        <w:rPr>
          <w:b/>
        </w:rPr>
      </w:pPr>
      <w:r w:rsidRPr="0068794F">
        <w:rPr>
          <w:b/>
        </w:rPr>
        <w:t>LIST OF (LANDSCAPE) TABLES for Reliability</w:t>
      </w:r>
    </w:p>
    <w:p w14:paraId="412F809D" w14:textId="77777777" w:rsidR="0036064C" w:rsidRPr="002A4EA3" w:rsidRDefault="0036064C" w:rsidP="0068794F">
      <w:pPr>
        <w:keepNext/>
        <w:spacing w:after="0" w:line="240" w:lineRule="auto"/>
        <w:rPr>
          <w:b/>
          <w:color w:val="C00000"/>
          <w:u w:val="single"/>
        </w:rPr>
      </w:pPr>
    </w:p>
    <w:p w14:paraId="4876FAB7" w14:textId="77777777" w:rsidR="0068794F" w:rsidRPr="002A4EA3" w:rsidRDefault="0068794F" w:rsidP="0068794F">
      <w:pPr>
        <w:keepNext/>
        <w:spacing w:after="0" w:line="240" w:lineRule="auto"/>
        <w:rPr>
          <w:b/>
          <w:color w:val="C00000"/>
          <w:u w:val="single"/>
        </w:rPr>
      </w:pPr>
      <w:r w:rsidRPr="002A4EA3">
        <w:rPr>
          <w:b/>
          <w:color w:val="C00000"/>
          <w:u w:val="single"/>
        </w:rPr>
        <w:t>2021 Submission</w:t>
      </w:r>
    </w:p>
    <w:p w14:paraId="150A187B" w14:textId="77777777" w:rsidR="00841406" w:rsidRPr="002A4EA3" w:rsidRDefault="00FB2A9F" w:rsidP="00BD11E9">
      <w:pPr>
        <w:keepNext/>
        <w:tabs>
          <w:tab w:val="left" w:pos="12491"/>
        </w:tabs>
        <w:spacing w:after="0" w:line="240" w:lineRule="auto"/>
        <w:ind w:left="720" w:hanging="720"/>
        <w:rPr>
          <w:b/>
          <w:color w:val="C00000"/>
        </w:rPr>
      </w:pPr>
      <w:r w:rsidRPr="002A4EA3">
        <w:rPr>
          <w:b/>
          <w:color w:val="C00000"/>
        </w:rPr>
        <w:t xml:space="preserve">Table 1. </w:t>
      </w:r>
      <w:r w:rsidR="00841406" w:rsidRPr="002A4EA3">
        <w:rPr>
          <w:b/>
          <w:color w:val="C00000"/>
        </w:rPr>
        <w:t xml:space="preserve">Table 1. Rates and reliabilities for use of </w:t>
      </w:r>
      <w:r w:rsidR="00841406" w:rsidRPr="002A4EA3">
        <w:rPr>
          <w:b/>
          <w:color w:val="C00000"/>
          <w:u w:val="single"/>
        </w:rPr>
        <w:t>most and moderately effective</w:t>
      </w:r>
      <w:r w:rsidR="00841406" w:rsidRPr="002A4EA3">
        <w:rPr>
          <w:b/>
          <w:color w:val="C00000"/>
        </w:rPr>
        <w:t xml:space="preserve"> contraceptive methods in the postpartum period, Iowa Medicaid Enterprise, 2018, by public health region </w:t>
      </w:r>
    </w:p>
    <w:p w14:paraId="0000083E" w14:textId="02C2C96F" w:rsidR="0056420F" w:rsidRPr="002A4EA3" w:rsidRDefault="00841406" w:rsidP="00BD11E9">
      <w:pPr>
        <w:keepNext/>
        <w:spacing w:after="0" w:line="240" w:lineRule="auto"/>
        <w:ind w:left="720" w:hanging="720"/>
        <w:rPr>
          <w:b/>
          <w:color w:val="C00000"/>
        </w:rPr>
      </w:pPr>
      <w:r w:rsidRPr="002A4EA3">
        <w:rPr>
          <w:b/>
          <w:color w:val="C00000"/>
        </w:rPr>
        <w:t>Table 2. Rates and reliabilities for use of LARC methods in the postpartum period, Iowa Medicaid Enterprise, 2018, by public health region</w:t>
      </w:r>
    </w:p>
    <w:p w14:paraId="646252C7" w14:textId="4AA6F824" w:rsidR="00B553E7" w:rsidRPr="002A4EA3" w:rsidRDefault="00B553E7" w:rsidP="00BD11E9">
      <w:pPr>
        <w:keepNext/>
        <w:spacing w:after="0" w:line="240" w:lineRule="auto"/>
        <w:ind w:left="720" w:hanging="720"/>
        <w:rPr>
          <w:b/>
          <w:color w:val="C00000"/>
        </w:rPr>
      </w:pPr>
      <w:r w:rsidRPr="002A4EA3">
        <w:rPr>
          <w:b/>
          <w:color w:val="C00000"/>
        </w:rPr>
        <w:t xml:space="preserve">Table 3. Rates and reliabilities for provision of </w:t>
      </w:r>
      <w:r w:rsidRPr="002A4EA3">
        <w:rPr>
          <w:b/>
          <w:color w:val="C00000"/>
          <w:u w:val="single"/>
        </w:rPr>
        <w:t>most and moderately effective</w:t>
      </w:r>
      <w:r w:rsidRPr="002A4EA3">
        <w:rPr>
          <w:b/>
          <w:color w:val="C00000"/>
        </w:rPr>
        <w:t xml:space="preserve"> contraceptive methods in the postpartum period, Texas Medicaid, 2016, by public health region</w:t>
      </w:r>
    </w:p>
    <w:p w14:paraId="300C655C" w14:textId="60038E3A" w:rsidR="00B553E7" w:rsidRPr="002A4EA3" w:rsidRDefault="00B553E7" w:rsidP="00BD11E9">
      <w:pPr>
        <w:keepNext/>
        <w:spacing w:after="0" w:line="240" w:lineRule="auto"/>
        <w:ind w:left="720" w:hanging="720"/>
        <w:rPr>
          <w:b/>
          <w:color w:val="C00000"/>
        </w:rPr>
      </w:pPr>
      <w:r w:rsidRPr="002A4EA3">
        <w:rPr>
          <w:b/>
          <w:color w:val="C00000"/>
        </w:rPr>
        <w:t>Table 4. Rates and reliabilities for provision of LARC methods in the postpartum period, Texas Medicaid, 2016, by public health region</w:t>
      </w:r>
    </w:p>
    <w:p w14:paraId="06D6D450" w14:textId="42A920F6" w:rsidR="00B36F7A" w:rsidRPr="002A4EA3" w:rsidRDefault="00B553E7" w:rsidP="00B36F7A">
      <w:pPr>
        <w:keepNext/>
        <w:spacing w:after="0" w:line="240" w:lineRule="auto"/>
        <w:ind w:left="720" w:hanging="720"/>
        <w:rPr>
          <w:b/>
          <w:color w:val="C00000"/>
        </w:rPr>
      </w:pPr>
      <w:r w:rsidRPr="002A4EA3">
        <w:rPr>
          <w:b/>
          <w:color w:val="C00000"/>
        </w:rPr>
        <w:t>Table 5</w:t>
      </w:r>
      <w:r w:rsidR="005B78A9" w:rsidRPr="002A4EA3">
        <w:rPr>
          <w:b/>
          <w:color w:val="C00000"/>
        </w:rPr>
        <w:t>. Rates and reliabilities for provision of contraceptive methods in the 60-day postpartum period, Washington State Health Care Author</w:t>
      </w:r>
      <w:r w:rsidR="000D2E7B" w:rsidRPr="002A4EA3">
        <w:rPr>
          <w:b/>
          <w:color w:val="C00000"/>
        </w:rPr>
        <w:t>ity, 2019</w:t>
      </w:r>
      <w:r w:rsidR="005B78A9" w:rsidRPr="002A4EA3">
        <w:rPr>
          <w:b/>
          <w:color w:val="C00000"/>
        </w:rPr>
        <w:t>, by health plan</w:t>
      </w:r>
    </w:p>
    <w:p w14:paraId="4E3854AD" w14:textId="0E14849B" w:rsidR="00B36F7A" w:rsidRPr="002A4EA3" w:rsidRDefault="00B36F7A" w:rsidP="00B36F7A">
      <w:pPr>
        <w:keepNext/>
        <w:spacing w:after="0" w:line="240" w:lineRule="auto"/>
        <w:ind w:left="720" w:hanging="720"/>
        <w:rPr>
          <w:b/>
          <w:color w:val="C00000"/>
        </w:rPr>
      </w:pPr>
      <w:r w:rsidRPr="002A4EA3">
        <w:rPr>
          <w:b/>
          <w:color w:val="C00000"/>
        </w:rPr>
        <w:t xml:space="preserve">Table 6. Rates and reliabilities for provision of </w:t>
      </w:r>
      <w:r w:rsidRPr="002A4EA3">
        <w:rPr>
          <w:b/>
          <w:color w:val="C00000"/>
          <w:u w:val="single"/>
        </w:rPr>
        <w:t>most and moderately effective</w:t>
      </w:r>
      <w:r w:rsidRPr="002A4EA3">
        <w:rPr>
          <w:b/>
          <w:color w:val="C00000"/>
        </w:rPr>
        <w:t xml:space="preserve"> contraceptive methods in the postpartum period,</w:t>
      </w:r>
      <w:r w:rsidR="00F96271" w:rsidRPr="002A4EA3">
        <w:rPr>
          <w:b/>
          <w:color w:val="C00000"/>
        </w:rPr>
        <w:t xml:space="preserve"> Massachusetts MassHealth, 2019, by health plan</w:t>
      </w:r>
    </w:p>
    <w:p w14:paraId="2A6B7E8C" w14:textId="1ECEE882" w:rsidR="00B36F7A" w:rsidRPr="002A4EA3" w:rsidRDefault="00B36F7A" w:rsidP="00B36F7A">
      <w:pPr>
        <w:keepNext/>
        <w:spacing w:after="0" w:line="240" w:lineRule="auto"/>
        <w:ind w:left="720" w:hanging="720"/>
        <w:rPr>
          <w:b/>
          <w:color w:val="C00000"/>
        </w:rPr>
      </w:pPr>
      <w:r w:rsidRPr="002A4EA3">
        <w:rPr>
          <w:b/>
          <w:color w:val="C00000"/>
        </w:rPr>
        <w:t>Table 7. Rates and reliabilities for provision of LARC methods in the postpartum period,</w:t>
      </w:r>
      <w:r w:rsidR="00F96271" w:rsidRPr="002A4EA3">
        <w:rPr>
          <w:b/>
          <w:color w:val="C00000"/>
        </w:rPr>
        <w:t xml:space="preserve"> Massachusetts MassHealth, 2019, by health plan</w:t>
      </w:r>
    </w:p>
    <w:p w14:paraId="6EBD384C" w14:textId="77777777" w:rsidR="0054304C" w:rsidRPr="002A4EA3" w:rsidRDefault="0054304C" w:rsidP="0054304C">
      <w:pPr>
        <w:keepNext/>
        <w:spacing w:after="0" w:line="240" w:lineRule="auto"/>
        <w:ind w:left="720" w:hanging="720"/>
        <w:rPr>
          <w:b/>
          <w:color w:val="C00000"/>
        </w:rPr>
      </w:pPr>
      <w:r w:rsidRPr="002A4EA3">
        <w:rPr>
          <w:b/>
          <w:color w:val="C00000"/>
        </w:rPr>
        <w:t xml:space="preserve">Table 8. Rates and reliabilities for provision of </w:t>
      </w:r>
      <w:r w:rsidRPr="002A4EA3">
        <w:rPr>
          <w:b/>
          <w:color w:val="C00000"/>
          <w:u w:val="single"/>
        </w:rPr>
        <w:t>most and moderately effective</w:t>
      </w:r>
      <w:r w:rsidRPr="002A4EA3">
        <w:rPr>
          <w:b/>
          <w:color w:val="C00000"/>
        </w:rPr>
        <w:t xml:space="preserve"> contraceptive methods in the postpartum period, Louisiana Medicaid, 2019, by health plan </w:t>
      </w:r>
    </w:p>
    <w:p w14:paraId="7126F7D7" w14:textId="77777777" w:rsidR="0054304C" w:rsidRPr="002A4EA3" w:rsidRDefault="0054304C" w:rsidP="0054304C">
      <w:pPr>
        <w:keepNext/>
        <w:spacing w:after="0" w:line="240" w:lineRule="auto"/>
        <w:ind w:left="720" w:hanging="720"/>
        <w:rPr>
          <w:b/>
          <w:color w:val="C00000"/>
        </w:rPr>
      </w:pPr>
      <w:r w:rsidRPr="002A4EA3">
        <w:rPr>
          <w:b/>
          <w:color w:val="C00000"/>
        </w:rPr>
        <w:t xml:space="preserve">Table 9. Rates and reliabilities for provision of LARC methods in the postpartum period, Louisiana Medicaid, 2019, by health plan </w:t>
      </w:r>
    </w:p>
    <w:p w14:paraId="09B77BFD" w14:textId="77777777" w:rsidR="0054304C" w:rsidRPr="002A4EA3" w:rsidRDefault="0054304C" w:rsidP="00B36F7A">
      <w:pPr>
        <w:keepNext/>
        <w:spacing w:after="0" w:line="240" w:lineRule="auto"/>
        <w:ind w:left="720" w:hanging="720"/>
        <w:rPr>
          <w:b/>
          <w:color w:val="C00000"/>
        </w:rPr>
      </w:pPr>
    </w:p>
    <w:p w14:paraId="6F04ADA1" w14:textId="36CF11BD" w:rsidR="0068794F" w:rsidRPr="002A4EA3" w:rsidRDefault="0068794F" w:rsidP="0068794F">
      <w:pPr>
        <w:keepNext/>
        <w:spacing w:after="0" w:line="240" w:lineRule="auto"/>
        <w:rPr>
          <w:b/>
          <w:color w:val="7030A0"/>
          <w:u w:val="single"/>
        </w:rPr>
      </w:pPr>
      <w:r w:rsidRPr="002A4EA3">
        <w:rPr>
          <w:b/>
          <w:color w:val="7030A0"/>
          <w:u w:val="single"/>
        </w:rPr>
        <w:t>2016 Submission</w:t>
      </w:r>
    </w:p>
    <w:p w14:paraId="50E6E671" w14:textId="77777777" w:rsidR="0068794F" w:rsidRPr="002A4EA3" w:rsidRDefault="0068794F" w:rsidP="0068794F">
      <w:pPr>
        <w:keepNext/>
        <w:tabs>
          <w:tab w:val="left" w:pos="12491"/>
        </w:tabs>
        <w:spacing w:after="0" w:line="240" w:lineRule="auto"/>
        <w:ind w:left="720" w:hanging="720"/>
        <w:rPr>
          <w:b/>
          <w:color w:val="7030A0"/>
        </w:rPr>
      </w:pPr>
      <w:r w:rsidRPr="002A4EA3">
        <w:rPr>
          <w:b/>
          <w:color w:val="7030A0"/>
        </w:rPr>
        <w:t xml:space="preserve">Table 1. Rates and reliabilities for use of </w:t>
      </w:r>
      <w:r w:rsidRPr="002A4EA3">
        <w:rPr>
          <w:b/>
          <w:color w:val="7030A0"/>
          <w:u w:val="single"/>
        </w:rPr>
        <w:t>most and moderately effective</w:t>
      </w:r>
      <w:r w:rsidRPr="002A4EA3">
        <w:rPr>
          <w:b/>
          <w:color w:val="7030A0"/>
        </w:rPr>
        <w:t xml:space="preserve"> contraceptive methods in the postpartum period, Iowa Medicaid Enterprise, 2013, by public health region </w:t>
      </w:r>
    </w:p>
    <w:p w14:paraId="76ACA74D" w14:textId="77777777" w:rsidR="0068794F" w:rsidRPr="002A4EA3" w:rsidRDefault="0068794F" w:rsidP="0068794F">
      <w:pPr>
        <w:keepNext/>
        <w:tabs>
          <w:tab w:val="left" w:pos="12491"/>
        </w:tabs>
        <w:spacing w:after="0" w:line="240" w:lineRule="auto"/>
        <w:ind w:left="720" w:hanging="720"/>
        <w:rPr>
          <w:b/>
          <w:color w:val="7030A0"/>
        </w:rPr>
      </w:pPr>
      <w:r w:rsidRPr="002A4EA3">
        <w:rPr>
          <w:b/>
          <w:color w:val="7030A0"/>
        </w:rPr>
        <w:t xml:space="preserve">Table 2. Rates and reliabilities for use of LARC methods in the postpartum period, Iowa Medicaid Enterprise, 2013, by public health region </w:t>
      </w:r>
    </w:p>
    <w:p w14:paraId="53290A21" w14:textId="77777777" w:rsidR="0068794F" w:rsidRPr="002A4EA3" w:rsidRDefault="0068794F" w:rsidP="0068794F">
      <w:pPr>
        <w:keepNext/>
        <w:tabs>
          <w:tab w:val="left" w:pos="12491"/>
        </w:tabs>
        <w:spacing w:after="0" w:line="240" w:lineRule="auto"/>
        <w:ind w:left="720" w:hanging="720"/>
        <w:rPr>
          <w:b/>
          <w:color w:val="7030A0"/>
        </w:rPr>
      </w:pPr>
      <w:r w:rsidRPr="002A4EA3">
        <w:rPr>
          <w:b/>
          <w:color w:val="7030A0"/>
        </w:rPr>
        <w:t xml:space="preserve">Table 3. Rates and reliabilities for use of </w:t>
      </w:r>
      <w:r w:rsidRPr="002A4EA3">
        <w:rPr>
          <w:b/>
          <w:color w:val="7030A0"/>
          <w:u w:val="single"/>
        </w:rPr>
        <w:t>most and moderately</w:t>
      </w:r>
      <w:r w:rsidRPr="002A4EA3">
        <w:rPr>
          <w:b/>
          <w:color w:val="7030A0"/>
        </w:rPr>
        <w:t xml:space="preserve"> effective contraceptive methods in the postpartum period, Louisiana Medicaid, 2014, by region and health plan</w:t>
      </w:r>
    </w:p>
    <w:p w14:paraId="22DBCA21" w14:textId="77777777" w:rsidR="0068794F" w:rsidRPr="002A4EA3" w:rsidRDefault="0068794F" w:rsidP="0068794F">
      <w:pPr>
        <w:keepNext/>
        <w:tabs>
          <w:tab w:val="left" w:pos="12491"/>
        </w:tabs>
        <w:spacing w:after="0" w:line="240" w:lineRule="auto"/>
        <w:ind w:left="720" w:hanging="720"/>
        <w:rPr>
          <w:b/>
          <w:color w:val="7030A0"/>
        </w:rPr>
      </w:pPr>
      <w:r w:rsidRPr="002A4EA3">
        <w:rPr>
          <w:b/>
          <w:color w:val="7030A0"/>
        </w:rPr>
        <w:t>Table 4. Rates and reliabilities for use of LARC methods in the postpartum period, Louisiana Medicaid, 2014, by region and health plan</w:t>
      </w:r>
    </w:p>
    <w:p w14:paraId="31F8771B" w14:textId="77777777" w:rsidR="00B36F7A" w:rsidRPr="002A4EA3" w:rsidRDefault="00B36F7A" w:rsidP="00B36F7A">
      <w:pPr>
        <w:keepNext/>
        <w:spacing w:after="0" w:line="240" w:lineRule="auto"/>
        <w:ind w:left="720" w:hanging="720"/>
        <w:rPr>
          <w:b/>
          <w:color w:val="C00000"/>
        </w:rPr>
      </w:pPr>
    </w:p>
    <w:p w14:paraId="0CFC9FE6" w14:textId="77777777" w:rsidR="00B36F7A" w:rsidRPr="002A4EA3" w:rsidRDefault="00B36F7A" w:rsidP="00B36F7A">
      <w:pPr>
        <w:keepNext/>
        <w:spacing w:after="0" w:line="240" w:lineRule="auto"/>
        <w:ind w:left="720" w:hanging="720"/>
        <w:rPr>
          <w:b/>
          <w:color w:val="C00000"/>
        </w:rPr>
      </w:pPr>
    </w:p>
    <w:p w14:paraId="3FF05671" w14:textId="77777777" w:rsidR="00B36F7A" w:rsidRPr="002A4EA3" w:rsidRDefault="00B36F7A" w:rsidP="00B36F7A">
      <w:pPr>
        <w:keepNext/>
        <w:spacing w:after="0" w:line="240" w:lineRule="auto"/>
        <w:ind w:left="720" w:hanging="720"/>
        <w:rPr>
          <w:b/>
          <w:color w:val="C00000"/>
        </w:rPr>
        <w:sectPr w:rsidR="00B36F7A" w:rsidRPr="002A4EA3">
          <w:headerReference w:type="default" r:id="rId10"/>
          <w:footerReference w:type="default" r:id="rId11"/>
          <w:pgSz w:w="12240" w:h="15840"/>
          <w:pgMar w:top="1440" w:right="1440" w:bottom="1440" w:left="1440" w:header="720" w:footer="720" w:gutter="0"/>
          <w:pgNumType w:start="1"/>
          <w:cols w:space="720"/>
        </w:sectPr>
      </w:pPr>
    </w:p>
    <w:p w14:paraId="1A7C6096" w14:textId="5ED54D20" w:rsidR="00CA6D4F" w:rsidRPr="002A4EA3" w:rsidRDefault="00CA6D4F" w:rsidP="004A75D8">
      <w:pPr>
        <w:keepNext/>
        <w:tabs>
          <w:tab w:val="left" w:pos="12491"/>
        </w:tabs>
        <w:spacing w:after="0" w:line="240" w:lineRule="auto"/>
        <w:ind w:left="720" w:firstLine="630"/>
        <w:rPr>
          <w:b/>
          <w:color w:val="C00000"/>
          <w:u w:val="single"/>
        </w:rPr>
      </w:pPr>
      <w:r w:rsidRPr="002A4EA3">
        <w:rPr>
          <w:b/>
          <w:color w:val="C00000"/>
          <w:u w:val="single"/>
        </w:rPr>
        <w:lastRenderedPageBreak/>
        <w:t>2021 Submission</w:t>
      </w:r>
    </w:p>
    <w:p w14:paraId="2A91C954" w14:textId="244C2E36" w:rsidR="004A75D8" w:rsidRPr="002A4EA3" w:rsidRDefault="004A75D8" w:rsidP="004A75D8">
      <w:pPr>
        <w:keepNext/>
        <w:tabs>
          <w:tab w:val="left" w:pos="12491"/>
        </w:tabs>
        <w:spacing w:after="0" w:line="240" w:lineRule="auto"/>
        <w:ind w:left="720" w:firstLine="630"/>
        <w:rPr>
          <w:b/>
          <w:color w:val="C00000"/>
        </w:rPr>
      </w:pPr>
      <w:r w:rsidRPr="002A4EA3">
        <w:rPr>
          <w:b/>
          <w:color w:val="C00000"/>
        </w:rPr>
        <w:t xml:space="preserve">Table 1. Rates and reliabilities for </w:t>
      </w:r>
      <w:r w:rsidR="00FF5534" w:rsidRPr="002A4EA3">
        <w:rPr>
          <w:b/>
          <w:color w:val="C00000"/>
        </w:rPr>
        <w:t xml:space="preserve">provision </w:t>
      </w:r>
      <w:r w:rsidRPr="002A4EA3">
        <w:rPr>
          <w:b/>
          <w:color w:val="C00000"/>
        </w:rPr>
        <w:t xml:space="preserve">of </w:t>
      </w:r>
      <w:r w:rsidRPr="002A4EA3">
        <w:rPr>
          <w:b/>
          <w:color w:val="C00000"/>
          <w:u w:val="single"/>
        </w:rPr>
        <w:t>most and moderately effective</w:t>
      </w:r>
      <w:r w:rsidRPr="002A4EA3">
        <w:rPr>
          <w:b/>
          <w:color w:val="C00000"/>
        </w:rPr>
        <w:t xml:space="preserve"> contraceptive methods in the postpartum period, Iowa Medicaid Enterprise, 2018, by public health region </w:t>
      </w:r>
    </w:p>
    <w:p w14:paraId="35E57521" w14:textId="77777777" w:rsidR="004A75D8" w:rsidRDefault="004A75D8" w:rsidP="004A75D8">
      <w:pPr>
        <w:keepNext/>
        <w:tabs>
          <w:tab w:val="left" w:pos="12491"/>
        </w:tabs>
        <w:spacing w:after="0" w:line="240" w:lineRule="auto"/>
        <w:ind w:left="720" w:firstLine="630"/>
        <w:rPr>
          <w:rFonts w:ascii="Arial" w:eastAsia="Times New Roman" w:hAnsi="Arial" w:cs="Arial"/>
          <w:b/>
          <w:bCs/>
          <w:color w:val="000000"/>
          <w:sz w:val="16"/>
          <w:szCs w:val="16"/>
        </w:rPr>
      </w:pPr>
    </w:p>
    <w:p w14:paraId="3ECB561E" w14:textId="77777777" w:rsidR="004A75D8" w:rsidRPr="00837DFE" w:rsidRDefault="004A75D8" w:rsidP="004A75D8">
      <w:pPr>
        <w:keepNext/>
        <w:tabs>
          <w:tab w:val="left" w:pos="12491"/>
        </w:tabs>
        <w:spacing w:after="0" w:line="240" w:lineRule="auto"/>
        <w:ind w:left="720" w:firstLine="630"/>
        <w:rPr>
          <w:rFonts w:ascii="Arial" w:eastAsia="Times New Roman" w:hAnsi="Arial" w:cs="Arial"/>
          <w:b/>
          <w:bCs/>
          <w:color w:val="000000"/>
          <w:sz w:val="16"/>
          <w:szCs w:val="16"/>
        </w:rPr>
      </w:pPr>
      <w:r w:rsidRPr="00837DFE">
        <w:rPr>
          <w:rFonts w:ascii="Arial" w:eastAsia="Times New Roman" w:hAnsi="Arial" w:cs="Arial"/>
          <w:b/>
          <w:bCs/>
          <w:color w:val="000000"/>
          <w:sz w:val="16"/>
          <w:szCs w:val="16"/>
        </w:rPr>
        <w:t>3 DAY POSTPARTUM – MOST/MOD</w:t>
      </w:r>
    </w:p>
    <w:tbl>
      <w:tblPr>
        <w:tblW w:w="3985" w:type="pct"/>
        <w:tblInd w:w="1340" w:type="dxa"/>
        <w:tblLayout w:type="fixed"/>
        <w:tblLook w:val="04A0" w:firstRow="1" w:lastRow="0" w:firstColumn="1" w:lastColumn="0" w:noHBand="0" w:noVBand="1"/>
        <w:tblCaption w:val="Table 1. Rates and reliabilities for provision of most and moderately effective contraceptive methods in the postpartum period, Iowa Medicaid Enterprise, 2018, by public health region "/>
        <w:tblDescription w:val="Rates and reliabilities for provision of 3-day postpartum most and moderately effective contraceptive methods by age group and public health region"/>
      </w:tblPr>
      <w:tblGrid>
        <w:gridCol w:w="1955"/>
        <w:gridCol w:w="1081"/>
        <w:gridCol w:w="863"/>
        <w:gridCol w:w="649"/>
        <w:gridCol w:w="1753"/>
        <w:gridCol w:w="1042"/>
        <w:gridCol w:w="856"/>
        <w:gridCol w:w="649"/>
        <w:gridCol w:w="1597"/>
        <w:gridCol w:w="1110"/>
        <w:gridCol w:w="856"/>
        <w:gridCol w:w="649"/>
        <w:gridCol w:w="1700"/>
      </w:tblGrid>
      <w:tr w:rsidR="004A75D8" w:rsidRPr="00F432F8" w14:paraId="699E2DAB" w14:textId="77777777" w:rsidTr="00EB6E2B">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9B3A2A7" w14:textId="77777777" w:rsidR="004A75D8" w:rsidRPr="00F432F8" w:rsidRDefault="004A75D8" w:rsidP="00667A11">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Public Health Region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1B73ADC6" w14:textId="77777777" w:rsidR="004A75D8" w:rsidRPr="00F432F8" w:rsidRDefault="004A75D8"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15 to &lt;21 Years</w:t>
            </w:r>
          </w:p>
        </w:tc>
        <w:tc>
          <w:tcPr>
            <w:tcW w:w="1404" w:type="pct"/>
            <w:gridSpan w:val="4"/>
            <w:tcBorders>
              <w:top w:val="single" w:sz="8" w:space="0" w:color="auto"/>
              <w:left w:val="nil"/>
              <w:bottom w:val="single" w:sz="8" w:space="0" w:color="auto"/>
              <w:right w:val="single" w:sz="8" w:space="0" w:color="000000"/>
            </w:tcBorders>
            <w:shd w:val="clear" w:color="000000" w:fill="DDEBF7"/>
            <w:vAlign w:val="center"/>
            <w:hideMark/>
          </w:tcPr>
          <w:p w14:paraId="3FDE34E2" w14:textId="77777777" w:rsidR="004A75D8" w:rsidRPr="00F432F8" w:rsidRDefault="004A75D8"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21 to 44 years</w:t>
            </w:r>
          </w:p>
        </w:tc>
        <w:tc>
          <w:tcPr>
            <w:tcW w:w="1462" w:type="pct"/>
            <w:gridSpan w:val="4"/>
            <w:tcBorders>
              <w:top w:val="single" w:sz="8" w:space="0" w:color="auto"/>
              <w:left w:val="nil"/>
              <w:bottom w:val="single" w:sz="8" w:space="0" w:color="auto"/>
              <w:right w:val="single" w:sz="8" w:space="0" w:color="000000"/>
            </w:tcBorders>
            <w:shd w:val="clear" w:color="000000" w:fill="DDEBF7"/>
            <w:vAlign w:val="center"/>
            <w:hideMark/>
          </w:tcPr>
          <w:p w14:paraId="4A9FA588" w14:textId="77777777" w:rsidR="004A75D8" w:rsidRPr="00F432F8" w:rsidRDefault="004A75D8"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all age groups</w:t>
            </w:r>
          </w:p>
        </w:tc>
      </w:tr>
      <w:tr w:rsidR="003C2429" w:rsidRPr="00F432F8" w14:paraId="52B66E91" w14:textId="77777777" w:rsidTr="00EB6E2B">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744ADC19" w14:textId="77777777" w:rsidR="003C2429" w:rsidRPr="00F432F8" w:rsidRDefault="003C2429"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w:t>
            </w:r>
          </w:p>
        </w:tc>
        <w:tc>
          <w:tcPr>
            <w:tcW w:w="366" w:type="pct"/>
            <w:tcBorders>
              <w:top w:val="nil"/>
              <w:left w:val="nil"/>
              <w:bottom w:val="single" w:sz="8" w:space="0" w:color="auto"/>
              <w:right w:val="nil"/>
            </w:tcBorders>
            <w:shd w:val="clear" w:color="auto" w:fill="auto"/>
            <w:vAlign w:val="center"/>
            <w:hideMark/>
          </w:tcPr>
          <w:p w14:paraId="41C05030" w14:textId="199580CC" w:rsidR="003C2429" w:rsidRDefault="003C2429" w:rsidP="00FF5534">
            <w:pPr>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236C44AF" w14:textId="2CF430DB" w:rsidR="003C2429" w:rsidRPr="00F432F8" w:rsidRDefault="003C2429" w:rsidP="00FF5534">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2" w:type="pct"/>
            <w:tcBorders>
              <w:top w:val="nil"/>
              <w:left w:val="nil"/>
              <w:bottom w:val="single" w:sz="8" w:space="0" w:color="auto"/>
              <w:right w:val="nil"/>
            </w:tcBorders>
            <w:shd w:val="clear" w:color="auto" w:fill="auto"/>
            <w:vAlign w:val="center"/>
            <w:hideMark/>
          </w:tcPr>
          <w:p w14:paraId="0B93C339"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3EB5066C"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41C43739"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53" w:type="pct"/>
            <w:tcBorders>
              <w:top w:val="nil"/>
              <w:left w:val="nil"/>
              <w:bottom w:val="single" w:sz="8" w:space="0" w:color="auto"/>
              <w:right w:val="nil"/>
            </w:tcBorders>
            <w:shd w:val="clear" w:color="auto" w:fill="auto"/>
            <w:vAlign w:val="center"/>
            <w:hideMark/>
          </w:tcPr>
          <w:p w14:paraId="780CEDCE" w14:textId="177AC7E9" w:rsidR="003C2429" w:rsidRDefault="003C2429" w:rsidP="00FF5534">
            <w:pPr>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2846A593" w14:textId="04CAF2C2" w:rsidR="003C2429" w:rsidRPr="00F432F8" w:rsidRDefault="003C2429" w:rsidP="00FF5534">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394AC761"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04CF98F4"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41" w:type="pct"/>
            <w:tcBorders>
              <w:top w:val="nil"/>
              <w:left w:val="single" w:sz="8" w:space="0" w:color="auto"/>
              <w:bottom w:val="single" w:sz="8" w:space="0" w:color="auto"/>
              <w:right w:val="single" w:sz="8" w:space="0" w:color="auto"/>
            </w:tcBorders>
            <w:shd w:val="clear" w:color="auto" w:fill="auto"/>
            <w:vAlign w:val="center"/>
            <w:hideMark/>
          </w:tcPr>
          <w:p w14:paraId="2B2B6B69"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76" w:type="pct"/>
            <w:tcBorders>
              <w:top w:val="nil"/>
              <w:left w:val="nil"/>
              <w:bottom w:val="single" w:sz="8" w:space="0" w:color="auto"/>
              <w:right w:val="nil"/>
            </w:tcBorders>
            <w:shd w:val="clear" w:color="auto" w:fill="auto"/>
            <w:vAlign w:val="center"/>
            <w:hideMark/>
          </w:tcPr>
          <w:p w14:paraId="10A1A35B" w14:textId="5C53F927" w:rsidR="003C2429" w:rsidRDefault="003C2429" w:rsidP="00FF5534">
            <w:pPr>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76A6E8CF" w14:textId="32242CF0" w:rsidR="003C2429" w:rsidRPr="00F432F8" w:rsidRDefault="003C2429" w:rsidP="00FF5534">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7C3E3AF7"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7A6919FA"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2D167C97"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r>
      <w:tr w:rsidR="003C2429" w:rsidRPr="00F432F8" w14:paraId="4F6EB5D8"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BBC95FB" w14:textId="77777777" w:rsidR="003C2429" w:rsidRPr="00F432F8" w:rsidRDefault="003C2429" w:rsidP="00667A11">
            <w:pPr>
              <w:spacing w:after="0" w:line="240" w:lineRule="auto"/>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1</w:t>
            </w:r>
          </w:p>
        </w:tc>
        <w:tc>
          <w:tcPr>
            <w:tcW w:w="366" w:type="pct"/>
            <w:tcBorders>
              <w:top w:val="nil"/>
              <w:left w:val="nil"/>
              <w:bottom w:val="nil"/>
              <w:right w:val="nil"/>
            </w:tcBorders>
            <w:shd w:val="clear" w:color="auto" w:fill="auto"/>
            <w:noWrap/>
            <w:vAlign w:val="bottom"/>
          </w:tcPr>
          <w:p w14:paraId="43B20BC9"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r w:rsidRPr="00F432F8">
              <w:rPr>
                <w:rFonts w:ascii="Arial" w:hAnsi="Arial" w:cs="Arial"/>
                <w:color w:val="000000" w:themeColor="text1"/>
                <w:sz w:val="16"/>
                <w:szCs w:val="16"/>
              </w:rPr>
              <w:t>7</w:t>
            </w:r>
          </w:p>
        </w:tc>
        <w:tc>
          <w:tcPr>
            <w:tcW w:w="292" w:type="pct"/>
            <w:tcBorders>
              <w:top w:val="nil"/>
              <w:left w:val="nil"/>
              <w:bottom w:val="nil"/>
              <w:right w:val="nil"/>
            </w:tcBorders>
            <w:shd w:val="clear" w:color="auto" w:fill="auto"/>
            <w:noWrap/>
            <w:vAlign w:val="bottom"/>
          </w:tcPr>
          <w:p w14:paraId="207AFF3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w:t>
            </w:r>
          </w:p>
        </w:tc>
        <w:tc>
          <w:tcPr>
            <w:tcW w:w="220" w:type="pct"/>
            <w:tcBorders>
              <w:top w:val="nil"/>
              <w:left w:val="nil"/>
              <w:bottom w:val="nil"/>
              <w:right w:val="nil"/>
            </w:tcBorders>
            <w:shd w:val="clear" w:color="auto" w:fill="auto"/>
            <w:noWrap/>
            <w:vAlign w:val="bottom"/>
          </w:tcPr>
          <w:p w14:paraId="299D37E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0.016</w:t>
            </w:r>
          </w:p>
        </w:tc>
        <w:tc>
          <w:tcPr>
            <w:tcW w:w="594" w:type="pct"/>
            <w:tcBorders>
              <w:top w:val="nil"/>
              <w:left w:val="single" w:sz="8" w:space="0" w:color="auto"/>
              <w:bottom w:val="nil"/>
              <w:right w:val="single" w:sz="8" w:space="0" w:color="auto"/>
            </w:tcBorders>
            <w:shd w:val="clear" w:color="000000" w:fill="C6E0B4"/>
            <w:noWrap/>
            <w:vAlign w:val="center"/>
          </w:tcPr>
          <w:p w14:paraId="0F771DE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0.927</w:t>
            </w:r>
          </w:p>
        </w:tc>
        <w:tc>
          <w:tcPr>
            <w:tcW w:w="353" w:type="pct"/>
            <w:tcBorders>
              <w:top w:val="nil"/>
              <w:left w:val="nil"/>
              <w:bottom w:val="nil"/>
              <w:right w:val="nil"/>
            </w:tcBorders>
            <w:shd w:val="clear" w:color="auto" w:fill="auto"/>
            <w:noWrap/>
            <w:vAlign w:val="bottom"/>
          </w:tcPr>
          <w:p w14:paraId="31849F7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283</w:t>
            </w:r>
          </w:p>
        </w:tc>
        <w:tc>
          <w:tcPr>
            <w:tcW w:w="290" w:type="pct"/>
            <w:tcBorders>
              <w:top w:val="nil"/>
              <w:left w:val="nil"/>
              <w:bottom w:val="nil"/>
              <w:right w:val="nil"/>
            </w:tcBorders>
            <w:shd w:val="clear" w:color="auto" w:fill="auto"/>
            <w:noWrap/>
            <w:vAlign w:val="bottom"/>
          </w:tcPr>
          <w:p w14:paraId="47E6988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3826</w:t>
            </w:r>
          </w:p>
        </w:tc>
        <w:tc>
          <w:tcPr>
            <w:tcW w:w="220" w:type="pct"/>
            <w:tcBorders>
              <w:top w:val="nil"/>
              <w:left w:val="nil"/>
              <w:bottom w:val="nil"/>
              <w:right w:val="nil"/>
            </w:tcBorders>
            <w:shd w:val="clear" w:color="auto" w:fill="auto"/>
            <w:noWrap/>
            <w:vAlign w:val="bottom"/>
          </w:tcPr>
          <w:p w14:paraId="74758BD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0.074</w:t>
            </w:r>
          </w:p>
        </w:tc>
        <w:tc>
          <w:tcPr>
            <w:tcW w:w="541" w:type="pct"/>
            <w:tcBorders>
              <w:top w:val="nil"/>
              <w:left w:val="single" w:sz="8" w:space="0" w:color="auto"/>
              <w:bottom w:val="nil"/>
              <w:right w:val="single" w:sz="8" w:space="0" w:color="auto"/>
            </w:tcBorders>
            <w:shd w:val="clear" w:color="000000" w:fill="C6E0B4"/>
            <w:noWrap/>
            <w:vAlign w:val="bottom"/>
          </w:tcPr>
          <w:p w14:paraId="5C8398E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0.975</w:t>
            </w:r>
          </w:p>
        </w:tc>
        <w:tc>
          <w:tcPr>
            <w:tcW w:w="376" w:type="pct"/>
            <w:tcBorders>
              <w:top w:val="nil"/>
              <w:left w:val="nil"/>
              <w:bottom w:val="nil"/>
              <w:right w:val="nil"/>
            </w:tcBorders>
            <w:shd w:val="clear" w:color="auto" w:fill="auto"/>
            <w:noWrap/>
            <w:vAlign w:val="bottom"/>
          </w:tcPr>
          <w:p w14:paraId="4EF2016E"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290</w:t>
            </w:r>
          </w:p>
        </w:tc>
        <w:tc>
          <w:tcPr>
            <w:tcW w:w="290" w:type="pct"/>
            <w:tcBorders>
              <w:top w:val="nil"/>
              <w:left w:val="nil"/>
              <w:bottom w:val="nil"/>
              <w:right w:val="nil"/>
            </w:tcBorders>
            <w:shd w:val="clear" w:color="auto" w:fill="auto"/>
            <w:noWrap/>
            <w:vAlign w:val="bottom"/>
          </w:tcPr>
          <w:p w14:paraId="352DAE7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4251</w:t>
            </w:r>
          </w:p>
        </w:tc>
        <w:tc>
          <w:tcPr>
            <w:tcW w:w="220" w:type="pct"/>
            <w:tcBorders>
              <w:top w:val="nil"/>
              <w:left w:val="nil"/>
              <w:bottom w:val="nil"/>
              <w:right w:val="nil"/>
            </w:tcBorders>
            <w:shd w:val="clear" w:color="auto" w:fill="auto"/>
            <w:noWrap/>
            <w:vAlign w:val="bottom"/>
          </w:tcPr>
          <w:p w14:paraId="348A7BA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0.068</w:t>
            </w:r>
          </w:p>
        </w:tc>
        <w:tc>
          <w:tcPr>
            <w:tcW w:w="576" w:type="pct"/>
            <w:tcBorders>
              <w:top w:val="nil"/>
              <w:left w:val="single" w:sz="8" w:space="0" w:color="auto"/>
              <w:bottom w:val="nil"/>
              <w:right w:val="single" w:sz="8" w:space="0" w:color="auto"/>
            </w:tcBorders>
            <w:shd w:val="clear" w:color="000000" w:fill="C6E0B4"/>
            <w:noWrap/>
            <w:vAlign w:val="bottom"/>
          </w:tcPr>
          <w:p w14:paraId="3FB64B2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0.977</w:t>
            </w:r>
          </w:p>
        </w:tc>
      </w:tr>
      <w:tr w:rsidR="003C2429" w:rsidRPr="00F432F8" w14:paraId="3E46D4E3"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542F7A8"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2</w:t>
            </w:r>
          </w:p>
        </w:tc>
        <w:tc>
          <w:tcPr>
            <w:tcW w:w="366" w:type="pct"/>
            <w:tcBorders>
              <w:top w:val="nil"/>
              <w:left w:val="nil"/>
              <w:bottom w:val="nil"/>
              <w:right w:val="nil"/>
            </w:tcBorders>
            <w:shd w:val="clear" w:color="auto" w:fill="auto"/>
            <w:noWrap/>
            <w:vAlign w:val="bottom"/>
          </w:tcPr>
          <w:p w14:paraId="5C5D854E"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w:t>
            </w:r>
          </w:p>
        </w:tc>
        <w:tc>
          <w:tcPr>
            <w:tcW w:w="292" w:type="pct"/>
            <w:tcBorders>
              <w:top w:val="nil"/>
              <w:left w:val="nil"/>
              <w:bottom w:val="nil"/>
              <w:right w:val="nil"/>
            </w:tcBorders>
            <w:shd w:val="clear" w:color="auto" w:fill="auto"/>
            <w:noWrap/>
            <w:vAlign w:val="bottom"/>
          </w:tcPr>
          <w:p w14:paraId="0ACFEDB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98</w:t>
            </w:r>
          </w:p>
        </w:tc>
        <w:tc>
          <w:tcPr>
            <w:tcW w:w="220" w:type="pct"/>
            <w:tcBorders>
              <w:top w:val="nil"/>
              <w:left w:val="nil"/>
              <w:bottom w:val="nil"/>
              <w:right w:val="nil"/>
            </w:tcBorders>
            <w:shd w:val="clear" w:color="auto" w:fill="auto"/>
            <w:noWrap/>
            <w:vAlign w:val="bottom"/>
          </w:tcPr>
          <w:p w14:paraId="65DE1F1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0.020</w:t>
            </w:r>
          </w:p>
        </w:tc>
        <w:tc>
          <w:tcPr>
            <w:tcW w:w="594" w:type="pct"/>
            <w:tcBorders>
              <w:top w:val="nil"/>
              <w:left w:val="single" w:sz="8" w:space="0" w:color="auto"/>
              <w:bottom w:val="nil"/>
              <w:right w:val="single" w:sz="8" w:space="0" w:color="auto"/>
            </w:tcBorders>
            <w:shd w:val="clear" w:color="000000" w:fill="C6E0B4"/>
            <w:noWrap/>
            <w:vAlign w:val="center"/>
          </w:tcPr>
          <w:p w14:paraId="155B073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0.745</w:t>
            </w:r>
          </w:p>
        </w:tc>
        <w:tc>
          <w:tcPr>
            <w:tcW w:w="353" w:type="pct"/>
            <w:tcBorders>
              <w:top w:val="nil"/>
              <w:left w:val="nil"/>
              <w:bottom w:val="nil"/>
              <w:right w:val="nil"/>
            </w:tcBorders>
            <w:shd w:val="clear" w:color="auto" w:fill="auto"/>
            <w:noWrap/>
            <w:vAlign w:val="bottom"/>
          </w:tcPr>
          <w:p w14:paraId="2E85259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113</w:t>
            </w:r>
          </w:p>
        </w:tc>
        <w:tc>
          <w:tcPr>
            <w:tcW w:w="290" w:type="pct"/>
            <w:tcBorders>
              <w:top w:val="nil"/>
              <w:left w:val="nil"/>
              <w:bottom w:val="nil"/>
              <w:right w:val="nil"/>
            </w:tcBorders>
            <w:shd w:val="clear" w:color="auto" w:fill="auto"/>
            <w:noWrap/>
            <w:vAlign w:val="bottom"/>
          </w:tcPr>
          <w:p w14:paraId="44FF778E"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965</w:t>
            </w:r>
          </w:p>
        </w:tc>
        <w:tc>
          <w:tcPr>
            <w:tcW w:w="220" w:type="pct"/>
            <w:tcBorders>
              <w:top w:val="nil"/>
              <w:left w:val="nil"/>
              <w:bottom w:val="nil"/>
              <w:right w:val="nil"/>
            </w:tcBorders>
            <w:shd w:val="clear" w:color="auto" w:fill="auto"/>
            <w:noWrap/>
            <w:vAlign w:val="bottom"/>
          </w:tcPr>
          <w:p w14:paraId="179A65CB"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0.117</w:t>
            </w:r>
          </w:p>
        </w:tc>
        <w:tc>
          <w:tcPr>
            <w:tcW w:w="541" w:type="pct"/>
            <w:tcBorders>
              <w:top w:val="nil"/>
              <w:left w:val="single" w:sz="8" w:space="0" w:color="auto"/>
              <w:bottom w:val="nil"/>
              <w:right w:val="single" w:sz="8" w:space="0" w:color="auto"/>
            </w:tcBorders>
            <w:shd w:val="clear" w:color="000000" w:fill="C6E0B4"/>
            <w:noWrap/>
            <w:vAlign w:val="bottom"/>
          </w:tcPr>
          <w:p w14:paraId="193FE31B"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0.908</w:t>
            </w:r>
          </w:p>
        </w:tc>
        <w:tc>
          <w:tcPr>
            <w:tcW w:w="376" w:type="pct"/>
            <w:tcBorders>
              <w:top w:val="nil"/>
              <w:left w:val="nil"/>
              <w:bottom w:val="nil"/>
              <w:right w:val="nil"/>
            </w:tcBorders>
            <w:shd w:val="clear" w:color="auto" w:fill="auto"/>
            <w:noWrap/>
            <w:vAlign w:val="bottom"/>
          </w:tcPr>
          <w:p w14:paraId="4A805B1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115</w:t>
            </w:r>
          </w:p>
        </w:tc>
        <w:tc>
          <w:tcPr>
            <w:tcW w:w="290" w:type="pct"/>
            <w:tcBorders>
              <w:top w:val="nil"/>
              <w:left w:val="nil"/>
              <w:bottom w:val="nil"/>
              <w:right w:val="nil"/>
            </w:tcBorders>
            <w:shd w:val="clear" w:color="auto" w:fill="auto"/>
            <w:noWrap/>
            <w:vAlign w:val="bottom"/>
          </w:tcPr>
          <w:p w14:paraId="3932C7D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1063</w:t>
            </w:r>
          </w:p>
        </w:tc>
        <w:tc>
          <w:tcPr>
            <w:tcW w:w="220" w:type="pct"/>
            <w:tcBorders>
              <w:top w:val="nil"/>
              <w:left w:val="nil"/>
              <w:bottom w:val="nil"/>
              <w:right w:val="nil"/>
            </w:tcBorders>
            <w:shd w:val="clear" w:color="auto" w:fill="auto"/>
            <w:noWrap/>
            <w:vAlign w:val="bottom"/>
          </w:tcPr>
          <w:p w14:paraId="6C283D3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0.108</w:t>
            </w:r>
          </w:p>
        </w:tc>
        <w:tc>
          <w:tcPr>
            <w:tcW w:w="576" w:type="pct"/>
            <w:tcBorders>
              <w:top w:val="nil"/>
              <w:left w:val="single" w:sz="8" w:space="0" w:color="auto"/>
              <w:bottom w:val="nil"/>
              <w:right w:val="single" w:sz="8" w:space="0" w:color="auto"/>
            </w:tcBorders>
            <w:shd w:val="clear" w:color="000000" w:fill="C6E0B4"/>
            <w:noWrap/>
            <w:vAlign w:val="bottom"/>
          </w:tcPr>
          <w:p w14:paraId="5EC1723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0.914</w:t>
            </w:r>
          </w:p>
        </w:tc>
      </w:tr>
      <w:tr w:rsidR="003C2429" w:rsidRPr="00F432F8" w14:paraId="087F91D4"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E61D172"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3</w:t>
            </w:r>
          </w:p>
        </w:tc>
        <w:tc>
          <w:tcPr>
            <w:tcW w:w="366" w:type="pct"/>
            <w:tcBorders>
              <w:top w:val="nil"/>
              <w:left w:val="nil"/>
              <w:bottom w:val="nil"/>
              <w:right w:val="nil"/>
            </w:tcBorders>
            <w:shd w:val="clear" w:color="auto" w:fill="auto"/>
            <w:noWrap/>
            <w:vAlign w:val="bottom"/>
          </w:tcPr>
          <w:p w14:paraId="0711C0B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w:t>
            </w:r>
          </w:p>
        </w:tc>
        <w:tc>
          <w:tcPr>
            <w:tcW w:w="292" w:type="pct"/>
            <w:tcBorders>
              <w:top w:val="nil"/>
              <w:left w:val="nil"/>
              <w:bottom w:val="nil"/>
              <w:right w:val="nil"/>
            </w:tcBorders>
            <w:shd w:val="clear" w:color="auto" w:fill="auto"/>
            <w:noWrap/>
            <w:vAlign w:val="bottom"/>
          </w:tcPr>
          <w:p w14:paraId="4F1B198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206</w:t>
            </w:r>
          </w:p>
        </w:tc>
        <w:tc>
          <w:tcPr>
            <w:tcW w:w="220" w:type="pct"/>
            <w:tcBorders>
              <w:top w:val="nil"/>
              <w:left w:val="nil"/>
              <w:bottom w:val="nil"/>
              <w:right w:val="nil"/>
            </w:tcBorders>
            <w:shd w:val="clear" w:color="auto" w:fill="auto"/>
            <w:noWrap/>
            <w:vAlign w:val="bottom"/>
          </w:tcPr>
          <w:p w14:paraId="5DAE285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0.000</w:t>
            </w:r>
          </w:p>
        </w:tc>
        <w:tc>
          <w:tcPr>
            <w:tcW w:w="594" w:type="pct"/>
            <w:tcBorders>
              <w:top w:val="nil"/>
              <w:left w:val="single" w:sz="8" w:space="0" w:color="auto"/>
              <w:bottom w:val="nil"/>
              <w:right w:val="single" w:sz="8" w:space="0" w:color="auto"/>
            </w:tcBorders>
            <w:shd w:val="clear" w:color="000000" w:fill="C6E0B4"/>
            <w:noWrap/>
            <w:vAlign w:val="center"/>
          </w:tcPr>
          <w:p w14:paraId="7D4EF14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0.860</w:t>
            </w:r>
          </w:p>
        </w:tc>
        <w:tc>
          <w:tcPr>
            <w:tcW w:w="353" w:type="pct"/>
            <w:tcBorders>
              <w:top w:val="nil"/>
              <w:left w:val="nil"/>
              <w:bottom w:val="nil"/>
              <w:right w:val="nil"/>
            </w:tcBorders>
            <w:shd w:val="clear" w:color="auto" w:fill="auto"/>
            <w:noWrap/>
            <w:vAlign w:val="bottom"/>
          </w:tcPr>
          <w:p w14:paraId="5906D41B"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141</w:t>
            </w:r>
          </w:p>
        </w:tc>
        <w:tc>
          <w:tcPr>
            <w:tcW w:w="290" w:type="pct"/>
            <w:tcBorders>
              <w:top w:val="nil"/>
              <w:left w:val="nil"/>
              <w:bottom w:val="nil"/>
              <w:right w:val="nil"/>
            </w:tcBorders>
            <w:shd w:val="clear" w:color="auto" w:fill="auto"/>
            <w:noWrap/>
            <w:vAlign w:val="bottom"/>
          </w:tcPr>
          <w:p w14:paraId="7603EEF7"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1613</w:t>
            </w:r>
          </w:p>
        </w:tc>
        <w:tc>
          <w:tcPr>
            <w:tcW w:w="220" w:type="pct"/>
            <w:tcBorders>
              <w:top w:val="nil"/>
              <w:left w:val="nil"/>
              <w:bottom w:val="nil"/>
              <w:right w:val="nil"/>
            </w:tcBorders>
            <w:shd w:val="clear" w:color="auto" w:fill="auto"/>
            <w:noWrap/>
            <w:vAlign w:val="bottom"/>
          </w:tcPr>
          <w:p w14:paraId="0FF36DC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0.087</w:t>
            </w:r>
          </w:p>
        </w:tc>
        <w:tc>
          <w:tcPr>
            <w:tcW w:w="541" w:type="pct"/>
            <w:tcBorders>
              <w:top w:val="nil"/>
              <w:left w:val="single" w:sz="8" w:space="0" w:color="auto"/>
              <w:bottom w:val="nil"/>
              <w:right w:val="single" w:sz="8" w:space="0" w:color="auto"/>
            </w:tcBorders>
            <w:shd w:val="clear" w:color="000000" w:fill="C6E0B4"/>
            <w:noWrap/>
            <w:vAlign w:val="bottom"/>
          </w:tcPr>
          <w:p w14:paraId="08C7EC87"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0.943</w:t>
            </w:r>
          </w:p>
        </w:tc>
        <w:tc>
          <w:tcPr>
            <w:tcW w:w="376" w:type="pct"/>
            <w:tcBorders>
              <w:top w:val="nil"/>
              <w:left w:val="nil"/>
              <w:bottom w:val="nil"/>
              <w:right w:val="nil"/>
            </w:tcBorders>
            <w:shd w:val="clear" w:color="auto" w:fill="auto"/>
            <w:noWrap/>
            <w:vAlign w:val="bottom"/>
          </w:tcPr>
          <w:p w14:paraId="6929FE4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141</w:t>
            </w:r>
          </w:p>
        </w:tc>
        <w:tc>
          <w:tcPr>
            <w:tcW w:w="290" w:type="pct"/>
            <w:tcBorders>
              <w:top w:val="nil"/>
              <w:left w:val="nil"/>
              <w:bottom w:val="nil"/>
              <w:right w:val="nil"/>
            </w:tcBorders>
            <w:shd w:val="clear" w:color="auto" w:fill="auto"/>
            <w:noWrap/>
            <w:vAlign w:val="bottom"/>
          </w:tcPr>
          <w:p w14:paraId="0B0E0A5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1819</w:t>
            </w:r>
          </w:p>
        </w:tc>
        <w:tc>
          <w:tcPr>
            <w:tcW w:w="220" w:type="pct"/>
            <w:tcBorders>
              <w:top w:val="nil"/>
              <w:left w:val="nil"/>
              <w:bottom w:val="nil"/>
              <w:right w:val="nil"/>
            </w:tcBorders>
            <w:shd w:val="clear" w:color="auto" w:fill="auto"/>
            <w:noWrap/>
            <w:vAlign w:val="bottom"/>
          </w:tcPr>
          <w:p w14:paraId="34AEBBA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0.078</w:t>
            </w:r>
          </w:p>
        </w:tc>
        <w:tc>
          <w:tcPr>
            <w:tcW w:w="576" w:type="pct"/>
            <w:tcBorders>
              <w:top w:val="nil"/>
              <w:left w:val="single" w:sz="8" w:space="0" w:color="auto"/>
              <w:bottom w:val="nil"/>
              <w:right w:val="single" w:sz="8" w:space="0" w:color="auto"/>
            </w:tcBorders>
            <w:shd w:val="clear" w:color="000000" w:fill="C6E0B4"/>
            <w:noWrap/>
            <w:vAlign w:val="bottom"/>
          </w:tcPr>
          <w:p w14:paraId="2E62345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0.948</w:t>
            </w:r>
          </w:p>
        </w:tc>
      </w:tr>
      <w:tr w:rsidR="003C2429" w:rsidRPr="00F432F8" w14:paraId="75159782"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210A34C7"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4</w:t>
            </w:r>
          </w:p>
        </w:tc>
        <w:tc>
          <w:tcPr>
            <w:tcW w:w="366" w:type="pct"/>
            <w:tcBorders>
              <w:top w:val="nil"/>
              <w:left w:val="nil"/>
              <w:bottom w:val="nil"/>
              <w:right w:val="nil"/>
            </w:tcBorders>
            <w:shd w:val="clear" w:color="auto" w:fill="auto"/>
            <w:noWrap/>
            <w:vAlign w:val="bottom"/>
          </w:tcPr>
          <w:p w14:paraId="1398648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w:t>
            </w:r>
          </w:p>
        </w:tc>
        <w:tc>
          <w:tcPr>
            <w:tcW w:w="292" w:type="pct"/>
            <w:tcBorders>
              <w:top w:val="nil"/>
              <w:left w:val="nil"/>
              <w:bottom w:val="nil"/>
              <w:right w:val="nil"/>
            </w:tcBorders>
            <w:shd w:val="clear" w:color="auto" w:fill="auto"/>
            <w:noWrap/>
            <w:vAlign w:val="bottom"/>
          </w:tcPr>
          <w:p w14:paraId="5854506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153</w:t>
            </w:r>
          </w:p>
        </w:tc>
        <w:tc>
          <w:tcPr>
            <w:tcW w:w="220" w:type="pct"/>
            <w:tcBorders>
              <w:top w:val="nil"/>
              <w:left w:val="nil"/>
              <w:bottom w:val="nil"/>
              <w:right w:val="nil"/>
            </w:tcBorders>
            <w:shd w:val="clear" w:color="auto" w:fill="auto"/>
            <w:noWrap/>
            <w:vAlign w:val="bottom"/>
          </w:tcPr>
          <w:p w14:paraId="359E3BD7"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0.026</w:t>
            </w:r>
          </w:p>
        </w:tc>
        <w:tc>
          <w:tcPr>
            <w:tcW w:w="594" w:type="pct"/>
            <w:tcBorders>
              <w:top w:val="nil"/>
              <w:left w:val="single" w:sz="8" w:space="0" w:color="auto"/>
              <w:bottom w:val="nil"/>
              <w:right w:val="single" w:sz="8" w:space="0" w:color="auto"/>
            </w:tcBorders>
            <w:shd w:val="clear" w:color="000000" w:fill="C6E0B4"/>
            <w:noWrap/>
            <w:vAlign w:val="center"/>
          </w:tcPr>
          <w:p w14:paraId="126A839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0.820</w:t>
            </w:r>
          </w:p>
        </w:tc>
        <w:tc>
          <w:tcPr>
            <w:tcW w:w="353" w:type="pct"/>
            <w:tcBorders>
              <w:top w:val="nil"/>
              <w:left w:val="nil"/>
              <w:bottom w:val="nil"/>
              <w:right w:val="nil"/>
            </w:tcBorders>
            <w:shd w:val="clear" w:color="auto" w:fill="auto"/>
            <w:noWrap/>
            <w:vAlign w:val="bottom"/>
          </w:tcPr>
          <w:p w14:paraId="6ED4EF0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76</w:t>
            </w:r>
          </w:p>
        </w:tc>
        <w:tc>
          <w:tcPr>
            <w:tcW w:w="290" w:type="pct"/>
            <w:tcBorders>
              <w:top w:val="nil"/>
              <w:left w:val="nil"/>
              <w:bottom w:val="nil"/>
              <w:right w:val="nil"/>
            </w:tcBorders>
            <w:shd w:val="clear" w:color="auto" w:fill="auto"/>
            <w:noWrap/>
            <w:vAlign w:val="bottom"/>
          </w:tcPr>
          <w:p w14:paraId="79E3C76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1138</w:t>
            </w:r>
          </w:p>
        </w:tc>
        <w:tc>
          <w:tcPr>
            <w:tcW w:w="220" w:type="pct"/>
            <w:tcBorders>
              <w:top w:val="nil"/>
              <w:left w:val="nil"/>
              <w:bottom w:val="nil"/>
              <w:right w:val="nil"/>
            </w:tcBorders>
            <w:shd w:val="clear" w:color="auto" w:fill="auto"/>
            <w:noWrap/>
            <w:vAlign w:val="bottom"/>
          </w:tcPr>
          <w:p w14:paraId="3266644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0.067</w:t>
            </w:r>
          </w:p>
        </w:tc>
        <w:tc>
          <w:tcPr>
            <w:tcW w:w="541" w:type="pct"/>
            <w:tcBorders>
              <w:top w:val="nil"/>
              <w:left w:val="single" w:sz="8" w:space="0" w:color="auto"/>
              <w:bottom w:val="nil"/>
              <w:right w:val="single" w:sz="8" w:space="0" w:color="auto"/>
            </w:tcBorders>
            <w:shd w:val="clear" w:color="000000" w:fill="C6E0B4"/>
            <w:noWrap/>
            <w:vAlign w:val="bottom"/>
          </w:tcPr>
          <w:p w14:paraId="1D2112B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0.921</w:t>
            </w:r>
          </w:p>
        </w:tc>
        <w:tc>
          <w:tcPr>
            <w:tcW w:w="376" w:type="pct"/>
            <w:tcBorders>
              <w:top w:val="nil"/>
              <w:left w:val="nil"/>
              <w:bottom w:val="nil"/>
              <w:right w:val="nil"/>
            </w:tcBorders>
            <w:shd w:val="clear" w:color="auto" w:fill="auto"/>
            <w:noWrap/>
            <w:vAlign w:val="bottom"/>
          </w:tcPr>
          <w:p w14:paraId="2A2ECDA9"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80</w:t>
            </w:r>
          </w:p>
        </w:tc>
        <w:tc>
          <w:tcPr>
            <w:tcW w:w="290" w:type="pct"/>
            <w:tcBorders>
              <w:top w:val="nil"/>
              <w:left w:val="nil"/>
              <w:bottom w:val="nil"/>
              <w:right w:val="nil"/>
            </w:tcBorders>
            <w:shd w:val="clear" w:color="auto" w:fill="auto"/>
            <w:noWrap/>
            <w:vAlign w:val="bottom"/>
          </w:tcPr>
          <w:p w14:paraId="60949F1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1291</w:t>
            </w:r>
          </w:p>
        </w:tc>
        <w:tc>
          <w:tcPr>
            <w:tcW w:w="220" w:type="pct"/>
            <w:tcBorders>
              <w:top w:val="nil"/>
              <w:left w:val="nil"/>
              <w:bottom w:val="nil"/>
              <w:right w:val="nil"/>
            </w:tcBorders>
            <w:shd w:val="clear" w:color="auto" w:fill="auto"/>
            <w:noWrap/>
            <w:vAlign w:val="bottom"/>
          </w:tcPr>
          <w:p w14:paraId="40A909C1"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0.062</w:t>
            </w:r>
          </w:p>
        </w:tc>
        <w:tc>
          <w:tcPr>
            <w:tcW w:w="576" w:type="pct"/>
            <w:tcBorders>
              <w:top w:val="nil"/>
              <w:left w:val="single" w:sz="8" w:space="0" w:color="auto"/>
              <w:bottom w:val="nil"/>
              <w:right w:val="single" w:sz="8" w:space="0" w:color="auto"/>
            </w:tcBorders>
            <w:shd w:val="clear" w:color="000000" w:fill="C6E0B4"/>
            <w:noWrap/>
            <w:vAlign w:val="bottom"/>
          </w:tcPr>
          <w:p w14:paraId="2FE8125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0.928</w:t>
            </w:r>
          </w:p>
        </w:tc>
      </w:tr>
      <w:tr w:rsidR="003C2429" w:rsidRPr="00F432F8" w14:paraId="7349A607"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8623DA0"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5</w:t>
            </w:r>
          </w:p>
        </w:tc>
        <w:tc>
          <w:tcPr>
            <w:tcW w:w="366" w:type="pct"/>
            <w:tcBorders>
              <w:top w:val="nil"/>
              <w:left w:val="nil"/>
              <w:bottom w:val="nil"/>
              <w:right w:val="nil"/>
            </w:tcBorders>
            <w:shd w:val="clear" w:color="auto" w:fill="auto"/>
            <w:noWrap/>
            <w:vAlign w:val="bottom"/>
          </w:tcPr>
          <w:p w14:paraId="61E0B56E"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w:t>
            </w:r>
          </w:p>
        </w:tc>
        <w:tc>
          <w:tcPr>
            <w:tcW w:w="292" w:type="pct"/>
            <w:tcBorders>
              <w:top w:val="nil"/>
              <w:left w:val="nil"/>
              <w:bottom w:val="nil"/>
              <w:right w:val="nil"/>
            </w:tcBorders>
            <w:shd w:val="clear" w:color="auto" w:fill="auto"/>
            <w:noWrap/>
            <w:vAlign w:val="bottom"/>
          </w:tcPr>
          <w:p w14:paraId="049D28A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209</w:t>
            </w:r>
          </w:p>
        </w:tc>
        <w:tc>
          <w:tcPr>
            <w:tcW w:w="220" w:type="pct"/>
            <w:tcBorders>
              <w:top w:val="nil"/>
              <w:left w:val="nil"/>
              <w:bottom w:val="nil"/>
              <w:right w:val="nil"/>
            </w:tcBorders>
            <w:shd w:val="clear" w:color="auto" w:fill="auto"/>
            <w:noWrap/>
            <w:vAlign w:val="bottom"/>
          </w:tcPr>
          <w:p w14:paraId="1C2CA95E"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0.057</w:t>
            </w:r>
          </w:p>
        </w:tc>
        <w:tc>
          <w:tcPr>
            <w:tcW w:w="594" w:type="pct"/>
            <w:tcBorders>
              <w:top w:val="nil"/>
              <w:left w:val="single" w:sz="8" w:space="0" w:color="auto"/>
              <w:bottom w:val="nil"/>
              <w:right w:val="single" w:sz="8" w:space="0" w:color="auto"/>
            </w:tcBorders>
            <w:shd w:val="clear" w:color="000000" w:fill="C6E0B4"/>
            <w:noWrap/>
            <w:vAlign w:val="center"/>
          </w:tcPr>
          <w:p w14:paraId="786A3ECE"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0.862</w:t>
            </w:r>
          </w:p>
        </w:tc>
        <w:tc>
          <w:tcPr>
            <w:tcW w:w="353" w:type="pct"/>
            <w:tcBorders>
              <w:top w:val="nil"/>
              <w:left w:val="nil"/>
              <w:bottom w:val="nil"/>
              <w:right w:val="nil"/>
            </w:tcBorders>
            <w:shd w:val="clear" w:color="auto" w:fill="auto"/>
            <w:noWrap/>
            <w:vAlign w:val="bottom"/>
          </w:tcPr>
          <w:p w14:paraId="3A68A10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227</w:t>
            </w:r>
          </w:p>
        </w:tc>
        <w:tc>
          <w:tcPr>
            <w:tcW w:w="290" w:type="pct"/>
            <w:tcBorders>
              <w:top w:val="nil"/>
              <w:left w:val="nil"/>
              <w:bottom w:val="nil"/>
              <w:right w:val="nil"/>
            </w:tcBorders>
            <w:shd w:val="clear" w:color="auto" w:fill="auto"/>
            <w:noWrap/>
            <w:vAlign w:val="bottom"/>
          </w:tcPr>
          <w:p w14:paraId="5AF6904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1437</w:t>
            </w:r>
          </w:p>
        </w:tc>
        <w:tc>
          <w:tcPr>
            <w:tcW w:w="220" w:type="pct"/>
            <w:tcBorders>
              <w:top w:val="nil"/>
              <w:left w:val="nil"/>
              <w:bottom w:val="nil"/>
              <w:right w:val="nil"/>
            </w:tcBorders>
            <w:shd w:val="clear" w:color="auto" w:fill="auto"/>
            <w:noWrap/>
            <w:vAlign w:val="bottom"/>
          </w:tcPr>
          <w:p w14:paraId="40094AC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0.158</w:t>
            </w:r>
          </w:p>
        </w:tc>
        <w:tc>
          <w:tcPr>
            <w:tcW w:w="541" w:type="pct"/>
            <w:tcBorders>
              <w:top w:val="nil"/>
              <w:left w:val="single" w:sz="8" w:space="0" w:color="auto"/>
              <w:bottom w:val="nil"/>
              <w:right w:val="single" w:sz="8" w:space="0" w:color="auto"/>
            </w:tcBorders>
            <w:shd w:val="clear" w:color="000000" w:fill="C6E0B4"/>
            <w:noWrap/>
            <w:vAlign w:val="bottom"/>
          </w:tcPr>
          <w:p w14:paraId="3F87B35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0.937</w:t>
            </w:r>
          </w:p>
        </w:tc>
        <w:tc>
          <w:tcPr>
            <w:tcW w:w="376" w:type="pct"/>
            <w:tcBorders>
              <w:top w:val="nil"/>
              <w:left w:val="nil"/>
              <w:bottom w:val="nil"/>
              <w:right w:val="nil"/>
            </w:tcBorders>
            <w:shd w:val="clear" w:color="auto" w:fill="auto"/>
            <w:noWrap/>
            <w:vAlign w:val="bottom"/>
          </w:tcPr>
          <w:p w14:paraId="550FCDB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239</w:t>
            </w:r>
          </w:p>
        </w:tc>
        <w:tc>
          <w:tcPr>
            <w:tcW w:w="290" w:type="pct"/>
            <w:tcBorders>
              <w:top w:val="nil"/>
              <w:left w:val="nil"/>
              <w:bottom w:val="nil"/>
              <w:right w:val="nil"/>
            </w:tcBorders>
            <w:shd w:val="clear" w:color="auto" w:fill="auto"/>
            <w:noWrap/>
            <w:vAlign w:val="bottom"/>
          </w:tcPr>
          <w:p w14:paraId="5A547BB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1646</w:t>
            </w:r>
          </w:p>
        </w:tc>
        <w:tc>
          <w:tcPr>
            <w:tcW w:w="220" w:type="pct"/>
            <w:tcBorders>
              <w:top w:val="nil"/>
              <w:left w:val="nil"/>
              <w:bottom w:val="nil"/>
              <w:right w:val="nil"/>
            </w:tcBorders>
            <w:shd w:val="clear" w:color="auto" w:fill="auto"/>
            <w:noWrap/>
            <w:vAlign w:val="bottom"/>
          </w:tcPr>
          <w:p w14:paraId="7619F95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0.145</w:t>
            </w:r>
          </w:p>
        </w:tc>
        <w:tc>
          <w:tcPr>
            <w:tcW w:w="576" w:type="pct"/>
            <w:tcBorders>
              <w:top w:val="nil"/>
              <w:left w:val="single" w:sz="8" w:space="0" w:color="auto"/>
              <w:bottom w:val="nil"/>
              <w:right w:val="single" w:sz="8" w:space="0" w:color="auto"/>
            </w:tcBorders>
            <w:shd w:val="clear" w:color="000000" w:fill="C6E0B4"/>
            <w:noWrap/>
            <w:vAlign w:val="bottom"/>
          </w:tcPr>
          <w:p w14:paraId="5D7F2F6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0.943</w:t>
            </w:r>
          </w:p>
        </w:tc>
      </w:tr>
      <w:tr w:rsidR="003C2429" w:rsidRPr="00F432F8" w14:paraId="5EA215D0"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B735C2B"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6</w:t>
            </w:r>
          </w:p>
        </w:tc>
        <w:tc>
          <w:tcPr>
            <w:tcW w:w="366" w:type="pct"/>
            <w:tcBorders>
              <w:top w:val="nil"/>
              <w:left w:val="nil"/>
              <w:bottom w:val="nil"/>
              <w:right w:val="nil"/>
            </w:tcBorders>
            <w:shd w:val="clear" w:color="auto" w:fill="auto"/>
            <w:noWrap/>
            <w:vAlign w:val="bottom"/>
          </w:tcPr>
          <w:p w14:paraId="7C266B9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35</w:t>
            </w:r>
          </w:p>
        </w:tc>
        <w:tc>
          <w:tcPr>
            <w:tcW w:w="292" w:type="pct"/>
            <w:tcBorders>
              <w:top w:val="nil"/>
              <w:left w:val="nil"/>
              <w:bottom w:val="nil"/>
              <w:right w:val="nil"/>
            </w:tcBorders>
            <w:shd w:val="clear" w:color="auto" w:fill="auto"/>
            <w:noWrap/>
            <w:vAlign w:val="bottom"/>
          </w:tcPr>
          <w:p w14:paraId="68F9E0D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409</w:t>
            </w:r>
          </w:p>
        </w:tc>
        <w:tc>
          <w:tcPr>
            <w:tcW w:w="220" w:type="pct"/>
            <w:tcBorders>
              <w:top w:val="nil"/>
              <w:left w:val="nil"/>
              <w:bottom w:val="nil"/>
              <w:right w:val="nil"/>
            </w:tcBorders>
            <w:shd w:val="clear" w:color="auto" w:fill="auto"/>
            <w:noWrap/>
            <w:vAlign w:val="bottom"/>
          </w:tcPr>
          <w:p w14:paraId="5533441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0.086</w:t>
            </w:r>
          </w:p>
        </w:tc>
        <w:tc>
          <w:tcPr>
            <w:tcW w:w="594" w:type="pct"/>
            <w:tcBorders>
              <w:top w:val="nil"/>
              <w:left w:val="single" w:sz="8" w:space="0" w:color="auto"/>
              <w:bottom w:val="nil"/>
              <w:right w:val="single" w:sz="8" w:space="0" w:color="auto"/>
            </w:tcBorders>
            <w:shd w:val="clear" w:color="000000" w:fill="C6E0B4"/>
            <w:noWrap/>
            <w:vAlign w:val="center"/>
          </w:tcPr>
          <w:p w14:paraId="2AC7F1B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0.924</w:t>
            </w:r>
          </w:p>
        </w:tc>
        <w:tc>
          <w:tcPr>
            <w:tcW w:w="353" w:type="pct"/>
            <w:tcBorders>
              <w:top w:val="nil"/>
              <w:left w:val="nil"/>
              <w:bottom w:val="nil"/>
              <w:right w:val="nil"/>
            </w:tcBorders>
            <w:shd w:val="clear" w:color="auto" w:fill="auto"/>
            <w:noWrap/>
            <w:vAlign w:val="bottom"/>
          </w:tcPr>
          <w:p w14:paraId="1139C93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481</w:t>
            </w:r>
          </w:p>
        </w:tc>
        <w:tc>
          <w:tcPr>
            <w:tcW w:w="290" w:type="pct"/>
            <w:tcBorders>
              <w:top w:val="nil"/>
              <w:left w:val="nil"/>
              <w:bottom w:val="nil"/>
              <w:right w:val="nil"/>
            </w:tcBorders>
            <w:shd w:val="clear" w:color="auto" w:fill="auto"/>
            <w:noWrap/>
            <w:vAlign w:val="bottom"/>
          </w:tcPr>
          <w:p w14:paraId="70E9D571"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3744</w:t>
            </w:r>
          </w:p>
        </w:tc>
        <w:tc>
          <w:tcPr>
            <w:tcW w:w="220" w:type="pct"/>
            <w:tcBorders>
              <w:top w:val="nil"/>
              <w:left w:val="nil"/>
              <w:bottom w:val="nil"/>
              <w:right w:val="nil"/>
            </w:tcBorders>
            <w:shd w:val="clear" w:color="auto" w:fill="auto"/>
            <w:noWrap/>
            <w:vAlign w:val="bottom"/>
          </w:tcPr>
          <w:p w14:paraId="55AE374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0.128</w:t>
            </w:r>
          </w:p>
        </w:tc>
        <w:tc>
          <w:tcPr>
            <w:tcW w:w="541" w:type="pct"/>
            <w:tcBorders>
              <w:top w:val="nil"/>
              <w:left w:val="single" w:sz="8" w:space="0" w:color="auto"/>
              <w:bottom w:val="nil"/>
              <w:right w:val="single" w:sz="8" w:space="0" w:color="auto"/>
            </w:tcBorders>
            <w:shd w:val="clear" w:color="000000" w:fill="C6E0B4"/>
            <w:noWrap/>
            <w:vAlign w:val="bottom"/>
          </w:tcPr>
          <w:p w14:paraId="178C6A81"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0.975</w:t>
            </w:r>
          </w:p>
        </w:tc>
        <w:tc>
          <w:tcPr>
            <w:tcW w:w="376" w:type="pct"/>
            <w:tcBorders>
              <w:top w:val="nil"/>
              <w:left w:val="nil"/>
              <w:bottom w:val="nil"/>
              <w:right w:val="nil"/>
            </w:tcBorders>
            <w:shd w:val="clear" w:color="auto" w:fill="auto"/>
            <w:noWrap/>
            <w:vAlign w:val="bottom"/>
          </w:tcPr>
          <w:p w14:paraId="7523152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516</w:t>
            </w:r>
          </w:p>
        </w:tc>
        <w:tc>
          <w:tcPr>
            <w:tcW w:w="290" w:type="pct"/>
            <w:tcBorders>
              <w:top w:val="nil"/>
              <w:left w:val="nil"/>
              <w:bottom w:val="nil"/>
              <w:right w:val="nil"/>
            </w:tcBorders>
            <w:shd w:val="clear" w:color="auto" w:fill="auto"/>
            <w:noWrap/>
            <w:vAlign w:val="bottom"/>
          </w:tcPr>
          <w:p w14:paraId="5DEE754B"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4153</w:t>
            </w:r>
          </w:p>
        </w:tc>
        <w:tc>
          <w:tcPr>
            <w:tcW w:w="220" w:type="pct"/>
            <w:tcBorders>
              <w:top w:val="nil"/>
              <w:left w:val="nil"/>
              <w:bottom w:val="nil"/>
              <w:right w:val="nil"/>
            </w:tcBorders>
            <w:shd w:val="clear" w:color="auto" w:fill="auto"/>
            <w:noWrap/>
            <w:vAlign w:val="bottom"/>
          </w:tcPr>
          <w:p w14:paraId="2016AF9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0.124</w:t>
            </w:r>
          </w:p>
        </w:tc>
        <w:tc>
          <w:tcPr>
            <w:tcW w:w="576" w:type="pct"/>
            <w:tcBorders>
              <w:top w:val="nil"/>
              <w:left w:val="single" w:sz="8" w:space="0" w:color="auto"/>
              <w:bottom w:val="nil"/>
              <w:right w:val="single" w:sz="8" w:space="0" w:color="auto"/>
            </w:tcBorders>
            <w:shd w:val="clear" w:color="000000" w:fill="C6E0B4"/>
            <w:noWrap/>
            <w:vAlign w:val="bottom"/>
          </w:tcPr>
          <w:p w14:paraId="215BED0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0.977</w:t>
            </w:r>
          </w:p>
        </w:tc>
      </w:tr>
      <w:tr w:rsidR="003C2429" w:rsidRPr="00F432F8" w14:paraId="4F293A85" w14:textId="77777777" w:rsidTr="00EB6E2B">
        <w:trPr>
          <w:cantSplit/>
          <w:trHeight w:val="240"/>
        </w:trPr>
        <w:tc>
          <w:tcPr>
            <w:tcW w:w="662" w:type="pct"/>
            <w:tcBorders>
              <w:top w:val="single" w:sz="4" w:space="0" w:color="auto"/>
              <w:left w:val="nil"/>
              <w:bottom w:val="nil"/>
              <w:right w:val="nil"/>
            </w:tcBorders>
            <w:shd w:val="clear" w:color="auto" w:fill="auto"/>
            <w:noWrap/>
            <w:vAlign w:val="center"/>
          </w:tcPr>
          <w:p w14:paraId="0B2BC3B4" w14:textId="77777777" w:rsidR="003C2429" w:rsidRPr="00F432F8" w:rsidRDefault="003C2429" w:rsidP="00667A11">
            <w:pPr>
              <w:spacing w:after="0" w:line="240" w:lineRule="auto"/>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Total or Mean</w:t>
            </w:r>
          </w:p>
        </w:tc>
        <w:tc>
          <w:tcPr>
            <w:tcW w:w="366" w:type="pct"/>
            <w:tcBorders>
              <w:top w:val="single" w:sz="4" w:space="0" w:color="auto"/>
              <w:left w:val="nil"/>
              <w:bottom w:val="nil"/>
              <w:right w:val="nil"/>
            </w:tcBorders>
            <w:shd w:val="clear" w:color="auto" w:fill="auto"/>
            <w:noWrap/>
            <w:vAlign w:val="bottom"/>
          </w:tcPr>
          <w:p w14:paraId="6C58F9FE" w14:textId="77777777" w:rsidR="003C2429" w:rsidRPr="00E463DD" w:rsidRDefault="003C2429" w:rsidP="00667A11">
            <w:pPr>
              <w:spacing w:after="0" w:line="240" w:lineRule="auto"/>
              <w:jc w:val="right"/>
              <w:rPr>
                <w:rFonts w:ascii="Arial" w:eastAsia="Times New Roman" w:hAnsi="Arial" w:cs="Arial"/>
                <w:b/>
                <w:color w:val="000000"/>
                <w:sz w:val="16"/>
              </w:rPr>
            </w:pPr>
            <w:r w:rsidRPr="00E463DD">
              <w:rPr>
                <w:rFonts w:ascii="Arial" w:hAnsi="Arial" w:cs="Arial"/>
                <w:b/>
                <w:color w:val="000000"/>
                <w:sz w:val="16"/>
              </w:rPr>
              <w:t>60</w:t>
            </w:r>
          </w:p>
        </w:tc>
        <w:tc>
          <w:tcPr>
            <w:tcW w:w="292" w:type="pct"/>
            <w:tcBorders>
              <w:top w:val="single" w:sz="4" w:space="0" w:color="auto"/>
              <w:left w:val="nil"/>
              <w:bottom w:val="nil"/>
              <w:right w:val="nil"/>
            </w:tcBorders>
            <w:shd w:val="clear" w:color="auto" w:fill="auto"/>
            <w:noWrap/>
            <w:vAlign w:val="bottom"/>
          </w:tcPr>
          <w:p w14:paraId="2C7B72E5"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1500</w:t>
            </w:r>
          </w:p>
        </w:tc>
        <w:tc>
          <w:tcPr>
            <w:tcW w:w="220" w:type="pct"/>
            <w:tcBorders>
              <w:top w:val="single" w:sz="4" w:space="0" w:color="auto"/>
              <w:left w:val="nil"/>
              <w:bottom w:val="nil"/>
              <w:right w:val="nil"/>
            </w:tcBorders>
            <w:shd w:val="clear" w:color="auto" w:fill="auto"/>
            <w:noWrap/>
            <w:vAlign w:val="bottom"/>
          </w:tcPr>
          <w:p w14:paraId="16F38B25"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0.</w:t>
            </w:r>
            <w:r>
              <w:rPr>
                <w:rFonts w:ascii="Arial" w:hAnsi="Arial" w:cs="Arial"/>
                <w:b/>
                <w:color w:val="000000"/>
                <w:sz w:val="16"/>
              </w:rPr>
              <w:t>040</w:t>
            </w:r>
          </w:p>
        </w:tc>
        <w:tc>
          <w:tcPr>
            <w:tcW w:w="594" w:type="pct"/>
            <w:tcBorders>
              <w:top w:val="single" w:sz="4" w:space="0" w:color="auto"/>
              <w:left w:val="single" w:sz="8" w:space="0" w:color="auto"/>
              <w:bottom w:val="nil"/>
              <w:right w:val="single" w:sz="8" w:space="0" w:color="auto"/>
            </w:tcBorders>
            <w:shd w:val="clear" w:color="auto" w:fill="auto"/>
            <w:noWrap/>
            <w:vAlign w:val="bottom"/>
          </w:tcPr>
          <w:p w14:paraId="182DB6A7" w14:textId="77777777" w:rsidR="003C2429" w:rsidRPr="00E463DD" w:rsidRDefault="003C2429" w:rsidP="00667A11">
            <w:pPr>
              <w:spacing w:after="0" w:line="240" w:lineRule="auto"/>
              <w:jc w:val="right"/>
              <w:rPr>
                <w:rFonts w:ascii="Arial" w:hAnsi="Arial" w:cs="Arial"/>
                <w:b/>
                <w:color w:val="000000"/>
                <w:sz w:val="16"/>
              </w:rPr>
            </w:pPr>
          </w:p>
        </w:tc>
        <w:tc>
          <w:tcPr>
            <w:tcW w:w="353" w:type="pct"/>
            <w:tcBorders>
              <w:top w:val="single" w:sz="4" w:space="0" w:color="auto"/>
              <w:left w:val="nil"/>
              <w:bottom w:val="nil"/>
              <w:right w:val="nil"/>
            </w:tcBorders>
            <w:shd w:val="clear" w:color="auto" w:fill="auto"/>
            <w:noWrap/>
            <w:vAlign w:val="bottom"/>
          </w:tcPr>
          <w:p w14:paraId="179C09FE"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1321</w:t>
            </w:r>
          </w:p>
        </w:tc>
        <w:tc>
          <w:tcPr>
            <w:tcW w:w="290" w:type="pct"/>
            <w:tcBorders>
              <w:top w:val="single" w:sz="4" w:space="0" w:color="auto"/>
              <w:left w:val="nil"/>
              <w:bottom w:val="nil"/>
              <w:right w:val="nil"/>
            </w:tcBorders>
            <w:shd w:val="clear" w:color="auto" w:fill="auto"/>
            <w:noWrap/>
            <w:vAlign w:val="bottom"/>
          </w:tcPr>
          <w:p w14:paraId="58382585"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12723</w:t>
            </w:r>
          </w:p>
        </w:tc>
        <w:tc>
          <w:tcPr>
            <w:tcW w:w="220" w:type="pct"/>
            <w:tcBorders>
              <w:top w:val="single" w:sz="4" w:space="0" w:color="auto"/>
              <w:left w:val="nil"/>
              <w:bottom w:val="nil"/>
              <w:right w:val="nil"/>
            </w:tcBorders>
            <w:shd w:val="clear" w:color="auto" w:fill="auto"/>
            <w:noWrap/>
            <w:vAlign w:val="bottom"/>
          </w:tcPr>
          <w:p w14:paraId="7D044DC2"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0.</w:t>
            </w:r>
            <w:r>
              <w:rPr>
                <w:rFonts w:ascii="Arial" w:hAnsi="Arial" w:cs="Arial"/>
                <w:b/>
                <w:color w:val="000000"/>
                <w:sz w:val="16"/>
              </w:rPr>
              <w:t>104</w:t>
            </w:r>
          </w:p>
        </w:tc>
        <w:tc>
          <w:tcPr>
            <w:tcW w:w="541" w:type="pct"/>
            <w:tcBorders>
              <w:top w:val="single" w:sz="4" w:space="0" w:color="auto"/>
              <w:left w:val="single" w:sz="8" w:space="0" w:color="auto"/>
              <w:bottom w:val="nil"/>
              <w:right w:val="single" w:sz="8" w:space="0" w:color="auto"/>
            </w:tcBorders>
            <w:shd w:val="clear" w:color="auto" w:fill="auto"/>
            <w:noWrap/>
            <w:vAlign w:val="bottom"/>
          </w:tcPr>
          <w:p w14:paraId="292801A4" w14:textId="77777777" w:rsidR="003C2429" w:rsidRPr="00E463DD" w:rsidRDefault="003C2429" w:rsidP="00667A11">
            <w:pPr>
              <w:spacing w:after="0" w:line="240" w:lineRule="auto"/>
              <w:jc w:val="right"/>
              <w:rPr>
                <w:rFonts w:ascii="Arial" w:hAnsi="Arial" w:cs="Arial"/>
                <w:b/>
                <w:color w:val="000000"/>
                <w:sz w:val="16"/>
              </w:rPr>
            </w:pPr>
          </w:p>
        </w:tc>
        <w:tc>
          <w:tcPr>
            <w:tcW w:w="376" w:type="pct"/>
            <w:tcBorders>
              <w:top w:val="single" w:sz="4" w:space="0" w:color="auto"/>
              <w:left w:val="nil"/>
              <w:bottom w:val="nil"/>
              <w:right w:val="nil"/>
            </w:tcBorders>
            <w:shd w:val="clear" w:color="auto" w:fill="auto"/>
            <w:noWrap/>
            <w:vAlign w:val="bottom"/>
          </w:tcPr>
          <w:p w14:paraId="1ADEA104"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1381</w:t>
            </w:r>
          </w:p>
        </w:tc>
        <w:tc>
          <w:tcPr>
            <w:tcW w:w="290" w:type="pct"/>
            <w:tcBorders>
              <w:top w:val="single" w:sz="4" w:space="0" w:color="auto"/>
              <w:left w:val="nil"/>
              <w:bottom w:val="nil"/>
              <w:right w:val="nil"/>
            </w:tcBorders>
            <w:shd w:val="clear" w:color="auto" w:fill="auto"/>
            <w:noWrap/>
            <w:vAlign w:val="bottom"/>
          </w:tcPr>
          <w:p w14:paraId="69D3D4B7"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14223</w:t>
            </w:r>
          </w:p>
        </w:tc>
        <w:tc>
          <w:tcPr>
            <w:tcW w:w="220" w:type="pct"/>
            <w:tcBorders>
              <w:top w:val="single" w:sz="4" w:space="0" w:color="auto"/>
              <w:left w:val="nil"/>
              <w:bottom w:val="nil"/>
              <w:right w:val="nil"/>
            </w:tcBorders>
            <w:shd w:val="clear" w:color="auto" w:fill="auto"/>
            <w:noWrap/>
            <w:vAlign w:val="bottom"/>
          </w:tcPr>
          <w:p w14:paraId="7E946E82" w14:textId="77777777" w:rsidR="003C2429" w:rsidRPr="00E463DD" w:rsidRDefault="003C2429" w:rsidP="00667A11">
            <w:pPr>
              <w:spacing w:after="0" w:line="240" w:lineRule="auto"/>
              <w:jc w:val="right"/>
              <w:rPr>
                <w:rFonts w:ascii="Arial" w:hAnsi="Arial" w:cs="Arial"/>
                <w:b/>
                <w:color w:val="000000"/>
                <w:sz w:val="16"/>
              </w:rPr>
            </w:pPr>
            <w:r w:rsidRPr="00E463DD">
              <w:rPr>
                <w:rFonts w:ascii="Arial" w:hAnsi="Arial" w:cs="Arial"/>
                <w:b/>
                <w:color w:val="000000"/>
                <w:sz w:val="16"/>
              </w:rPr>
              <w:t>0.</w:t>
            </w:r>
            <w:r>
              <w:rPr>
                <w:rFonts w:ascii="Arial" w:hAnsi="Arial" w:cs="Arial"/>
                <w:b/>
                <w:color w:val="000000"/>
                <w:sz w:val="16"/>
              </w:rPr>
              <w:t>097</w:t>
            </w:r>
          </w:p>
        </w:tc>
        <w:tc>
          <w:tcPr>
            <w:tcW w:w="576" w:type="pct"/>
            <w:tcBorders>
              <w:top w:val="single" w:sz="4" w:space="0" w:color="auto"/>
              <w:left w:val="single" w:sz="8" w:space="0" w:color="auto"/>
              <w:bottom w:val="nil"/>
              <w:right w:val="single" w:sz="8" w:space="0" w:color="auto"/>
            </w:tcBorders>
            <w:shd w:val="clear" w:color="auto" w:fill="auto"/>
            <w:noWrap/>
            <w:vAlign w:val="center"/>
          </w:tcPr>
          <w:p w14:paraId="1F605F00" w14:textId="77777777" w:rsidR="003C2429" w:rsidRPr="00F432F8" w:rsidRDefault="003C2429" w:rsidP="00667A11">
            <w:pPr>
              <w:spacing w:after="0" w:line="240" w:lineRule="auto"/>
              <w:jc w:val="right"/>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 </w:t>
            </w:r>
          </w:p>
        </w:tc>
      </w:tr>
      <w:tr w:rsidR="003C2429" w:rsidRPr="00F432F8" w14:paraId="76AF4AFA" w14:textId="77777777" w:rsidTr="00EB6E2B">
        <w:trPr>
          <w:cantSplit/>
          <w:trHeight w:val="225"/>
        </w:trPr>
        <w:tc>
          <w:tcPr>
            <w:tcW w:w="662" w:type="pct"/>
            <w:tcBorders>
              <w:top w:val="nil"/>
              <w:left w:val="nil"/>
              <w:bottom w:val="nil"/>
              <w:right w:val="nil"/>
            </w:tcBorders>
            <w:shd w:val="clear" w:color="auto" w:fill="auto"/>
            <w:noWrap/>
            <w:vAlign w:val="bottom"/>
            <w:hideMark/>
          </w:tcPr>
          <w:p w14:paraId="45E48724" w14:textId="77777777" w:rsidR="003C2429" w:rsidRPr="00F432F8" w:rsidRDefault="003C2429" w:rsidP="00667A11">
            <w:pPr>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bottom"/>
            <w:hideMark/>
          </w:tcPr>
          <w:p w14:paraId="79CF6F00" w14:textId="77777777" w:rsidR="003C2429" w:rsidRPr="00F432F8" w:rsidRDefault="003C2429" w:rsidP="00667A11">
            <w:pPr>
              <w:spacing w:after="0" w:line="240" w:lineRule="auto"/>
              <w:rPr>
                <w:rFonts w:ascii="Arial" w:eastAsia="Times New Roman" w:hAnsi="Arial" w:cs="Arial"/>
                <w:color w:val="000000" w:themeColor="text1"/>
                <w:sz w:val="16"/>
                <w:szCs w:val="16"/>
              </w:rPr>
            </w:pPr>
          </w:p>
        </w:tc>
        <w:tc>
          <w:tcPr>
            <w:tcW w:w="292" w:type="pct"/>
            <w:tcBorders>
              <w:top w:val="nil"/>
              <w:left w:val="nil"/>
              <w:bottom w:val="nil"/>
              <w:right w:val="nil"/>
            </w:tcBorders>
            <w:shd w:val="clear" w:color="auto" w:fill="auto"/>
            <w:noWrap/>
            <w:vAlign w:val="bottom"/>
          </w:tcPr>
          <w:p w14:paraId="25E25B4C" w14:textId="77777777" w:rsidR="003C2429" w:rsidRPr="00F432F8" w:rsidRDefault="003C2429" w:rsidP="00667A11">
            <w:pPr>
              <w:spacing w:after="0" w:line="240" w:lineRule="auto"/>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77D535AB" w14:textId="77777777" w:rsidR="003C2429" w:rsidRPr="00F432F8" w:rsidRDefault="003C2429" w:rsidP="00667A11">
            <w:pPr>
              <w:spacing w:after="0" w:line="240" w:lineRule="auto"/>
              <w:rPr>
                <w:rFonts w:ascii="Arial" w:eastAsia="Times New Roman" w:hAnsi="Arial" w:cs="Arial"/>
                <w:color w:val="000000" w:themeColor="text1"/>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4978D0C4"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53" w:type="pct"/>
            <w:tcBorders>
              <w:top w:val="nil"/>
              <w:left w:val="nil"/>
              <w:bottom w:val="nil"/>
              <w:right w:val="nil"/>
            </w:tcBorders>
            <w:shd w:val="clear" w:color="auto" w:fill="auto"/>
            <w:noWrap/>
            <w:vAlign w:val="bottom"/>
            <w:hideMark/>
          </w:tcPr>
          <w:p w14:paraId="4D4113F2"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54A71131"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284B5C52"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541" w:type="pct"/>
            <w:tcBorders>
              <w:top w:val="nil"/>
              <w:left w:val="single" w:sz="8" w:space="0" w:color="auto"/>
              <w:bottom w:val="nil"/>
              <w:right w:val="single" w:sz="8" w:space="0" w:color="auto"/>
            </w:tcBorders>
            <w:shd w:val="clear" w:color="auto" w:fill="auto"/>
            <w:noWrap/>
            <w:vAlign w:val="bottom"/>
            <w:hideMark/>
          </w:tcPr>
          <w:p w14:paraId="6E216F42"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76" w:type="pct"/>
            <w:tcBorders>
              <w:top w:val="nil"/>
              <w:left w:val="nil"/>
              <w:bottom w:val="nil"/>
              <w:right w:val="nil"/>
            </w:tcBorders>
            <w:shd w:val="clear" w:color="auto" w:fill="auto"/>
            <w:noWrap/>
            <w:vAlign w:val="bottom"/>
            <w:hideMark/>
          </w:tcPr>
          <w:p w14:paraId="4C847EAB"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11FC39E5"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1445BC84"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525DE1E1"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r>
      <w:tr w:rsidR="003C2429" w:rsidRPr="00F432F8" w14:paraId="3BB6718F" w14:textId="77777777" w:rsidTr="00EB6E2B">
        <w:trPr>
          <w:cantSplit/>
        </w:trPr>
        <w:tc>
          <w:tcPr>
            <w:tcW w:w="662" w:type="pct"/>
            <w:tcBorders>
              <w:top w:val="nil"/>
              <w:left w:val="nil"/>
              <w:bottom w:val="nil"/>
              <w:right w:val="nil"/>
            </w:tcBorders>
            <w:shd w:val="clear" w:color="auto" w:fill="auto"/>
            <w:noWrap/>
            <w:vAlign w:val="center"/>
          </w:tcPr>
          <w:p w14:paraId="3DDC5BA5" w14:textId="77777777" w:rsidR="003C2429" w:rsidRPr="00F432F8" w:rsidRDefault="003C2429" w:rsidP="00667A11">
            <w:pPr>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center"/>
          </w:tcPr>
          <w:p w14:paraId="32B01A80" w14:textId="77777777" w:rsidR="003C2429" w:rsidRPr="00F432F8" w:rsidRDefault="003C2429" w:rsidP="00667A11">
            <w:pPr>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2" w:type="pct"/>
            <w:tcBorders>
              <w:top w:val="nil"/>
              <w:left w:val="nil"/>
              <w:bottom w:val="nil"/>
              <w:right w:val="nil"/>
            </w:tcBorders>
            <w:shd w:val="clear" w:color="auto" w:fill="auto"/>
            <w:noWrap/>
            <w:vAlign w:val="bottom"/>
          </w:tcPr>
          <w:p w14:paraId="28F57399"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209</w:t>
            </w:r>
          </w:p>
        </w:tc>
        <w:tc>
          <w:tcPr>
            <w:tcW w:w="220" w:type="pct"/>
            <w:tcBorders>
              <w:top w:val="nil"/>
              <w:left w:val="nil"/>
              <w:bottom w:val="nil"/>
              <w:right w:val="nil"/>
            </w:tcBorders>
            <w:shd w:val="clear" w:color="auto" w:fill="auto"/>
            <w:noWrap/>
            <w:vAlign w:val="center"/>
          </w:tcPr>
          <w:p w14:paraId="6B6078E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6F0B9C05"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856</w:t>
            </w:r>
          </w:p>
        </w:tc>
        <w:tc>
          <w:tcPr>
            <w:tcW w:w="353" w:type="pct"/>
            <w:tcBorders>
              <w:top w:val="nil"/>
              <w:left w:val="nil"/>
              <w:bottom w:val="nil"/>
              <w:right w:val="nil"/>
            </w:tcBorders>
            <w:shd w:val="clear" w:color="auto" w:fill="auto"/>
            <w:noWrap/>
            <w:vAlign w:val="center"/>
          </w:tcPr>
          <w:p w14:paraId="1ECD5977" w14:textId="77777777" w:rsidR="003C2429" w:rsidRPr="00F432F8" w:rsidRDefault="003C2429" w:rsidP="00667A11">
            <w:pPr>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46EDDFBB"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1613</w:t>
            </w:r>
          </w:p>
        </w:tc>
        <w:tc>
          <w:tcPr>
            <w:tcW w:w="220" w:type="pct"/>
            <w:tcBorders>
              <w:top w:val="nil"/>
              <w:left w:val="nil"/>
              <w:bottom w:val="nil"/>
              <w:right w:val="nil"/>
            </w:tcBorders>
            <w:shd w:val="clear" w:color="auto" w:fill="auto"/>
            <w:noWrap/>
            <w:vAlign w:val="center"/>
          </w:tcPr>
          <w:p w14:paraId="2EACD6EF"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41" w:type="pct"/>
            <w:vMerge w:val="restart"/>
            <w:tcBorders>
              <w:top w:val="single" w:sz="8" w:space="0" w:color="auto"/>
              <w:left w:val="single" w:sz="8" w:space="0" w:color="auto"/>
              <w:right w:val="single" w:sz="8" w:space="0" w:color="auto"/>
            </w:tcBorders>
            <w:shd w:val="clear" w:color="000000" w:fill="A9D08E"/>
            <w:vAlign w:val="center"/>
            <w:hideMark/>
          </w:tcPr>
          <w:p w14:paraId="37BE6C09"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943</w:t>
            </w:r>
          </w:p>
        </w:tc>
        <w:tc>
          <w:tcPr>
            <w:tcW w:w="376" w:type="pct"/>
            <w:tcBorders>
              <w:top w:val="nil"/>
              <w:left w:val="nil"/>
              <w:bottom w:val="nil"/>
              <w:right w:val="nil"/>
            </w:tcBorders>
            <w:shd w:val="clear" w:color="auto" w:fill="auto"/>
            <w:noWrap/>
            <w:vAlign w:val="center"/>
          </w:tcPr>
          <w:p w14:paraId="78D0D96D" w14:textId="77777777" w:rsidR="003C2429" w:rsidRPr="00F432F8" w:rsidRDefault="003C2429" w:rsidP="00667A11">
            <w:pPr>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7F32300B"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1819</w:t>
            </w:r>
          </w:p>
        </w:tc>
        <w:tc>
          <w:tcPr>
            <w:tcW w:w="220" w:type="pct"/>
            <w:tcBorders>
              <w:top w:val="nil"/>
              <w:left w:val="nil"/>
              <w:bottom w:val="nil"/>
              <w:right w:val="nil"/>
            </w:tcBorders>
            <w:shd w:val="clear" w:color="auto" w:fill="auto"/>
            <w:noWrap/>
            <w:vAlign w:val="center"/>
          </w:tcPr>
          <w:p w14:paraId="436A032B"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5508551F"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948</w:t>
            </w:r>
          </w:p>
        </w:tc>
      </w:tr>
      <w:tr w:rsidR="003C2429" w:rsidRPr="00F432F8" w14:paraId="75399440" w14:textId="77777777" w:rsidTr="00EB6E2B">
        <w:trPr>
          <w:cantSplit/>
        </w:trPr>
        <w:tc>
          <w:tcPr>
            <w:tcW w:w="662" w:type="pct"/>
            <w:tcBorders>
              <w:top w:val="nil"/>
              <w:left w:val="nil"/>
              <w:bottom w:val="nil"/>
              <w:right w:val="nil"/>
            </w:tcBorders>
            <w:shd w:val="clear" w:color="auto" w:fill="auto"/>
            <w:vAlign w:val="center"/>
          </w:tcPr>
          <w:p w14:paraId="612F58FC" w14:textId="77777777" w:rsidR="003C2429" w:rsidRPr="00F432F8" w:rsidRDefault="003C2429" w:rsidP="00667A11">
            <w:pPr>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vAlign w:val="center"/>
          </w:tcPr>
          <w:p w14:paraId="69B46B5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2" w:type="pct"/>
            <w:tcBorders>
              <w:top w:val="nil"/>
              <w:left w:val="nil"/>
              <w:bottom w:val="nil"/>
              <w:right w:val="nil"/>
            </w:tcBorders>
            <w:shd w:val="clear" w:color="auto" w:fill="auto"/>
            <w:vAlign w:val="bottom"/>
          </w:tcPr>
          <w:p w14:paraId="49873EFA"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98</w:t>
            </w:r>
          </w:p>
        </w:tc>
        <w:tc>
          <w:tcPr>
            <w:tcW w:w="220" w:type="pct"/>
            <w:tcBorders>
              <w:top w:val="nil"/>
              <w:left w:val="nil"/>
              <w:bottom w:val="nil"/>
              <w:right w:val="nil"/>
            </w:tcBorders>
            <w:shd w:val="clear" w:color="auto" w:fill="auto"/>
            <w:vAlign w:val="center"/>
          </w:tcPr>
          <w:p w14:paraId="6487CA25"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4862D8A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353" w:type="pct"/>
            <w:tcBorders>
              <w:top w:val="nil"/>
              <w:left w:val="nil"/>
              <w:bottom w:val="nil"/>
              <w:right w:val="nil"/>
            </w:tcBorders>
            <w:shd w:val="clear" w:color="auto" w:fill="auto"/>
            <w:vAlign w:val="center"/>
          </w:tcPr>
          <w:p w14:paraId="1F0B230B"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094C0F0D"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965</w:t>
            </w:r>
          </w:p>
        </w:tc>
        <w:tc>
          <w:tcPr>
            <w:tcW w:w="220" w:type="pct"/>
            <w:tcBorders>
              <w:top w:val="nil"/>
              <w:left w:val="nil"/>
              <w:bottom w:val="nil"/>
              <w:right w:val="nil"/>
            </w:tcBorders>
            <w:shd w:val="clear" w:color="auto" w:fill="auto"/>
            <w:vAlign w:val="center"/>
          </w:tcPr>
          <w:p w14:paraId="45EA2616"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41" w:type="pct"/>
            <w:vMerge/>
            <w:tcBorders>
              <w:left w:val="single" w:sz="8" w:space="0" w:color="auto"/>
              <w:bottom w:val="single" w:sz="8" w:space="0" w:color="auto"/>
              <w:right w:val="single" w:sz="8" w:space="0" w:color="auto"/>
            </w:tcBorders>
            <w:shd w:val="clear" w:color="000000" w:fill="E2EFDA"/>
            <w:vAlign w:val="center"/>
          </w:tcPr>
          <w:p w14:paraId="42C3F4F5"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376" w:type="pct"/>
            <w:tcBorders>
              <w:top w:val="nil"/>
              <w:left w:val="nil"/>
              <w:bottom w:val="nil"/>
              <w:right w:val="nil"/>
            </w:tcBorders>
            <w:shd w:val="clear" w:color="auto" w:fill="auto"/>
            <w:vAlign w:val="center"/>
          </w:tcPr>
          <w:p w14:paraId="77BE7478"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608719CD"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1063</w:t>
            </w:r>
          </w:p>
        </w:tc>
        <w:tc>
          <w:tcPr>
            <w:tcW w:w="220" w:type="pct"/>
            <w:tcBorders>
              <w:top w:val="nil"/>
              <w:left w:val="nil"/>
              <w:bottom w:val="nil"/>
              <w:right w:val="nil"/>
            </w:tcBorders>
            <w:shd w:val="clear" w:color="auto" w:fill="auto"/>
            <w:vAlign w:val="center"/>
          </w:tcPr>
          <w:p w14:paraId="39F5B134"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219BE8A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r>
    </w:tbl>
    <w:p w14:paraId="3CF95AEE" w14:textId="77777777" w:rsidR="004A75D8" w:rsidRDefault="004A75D8" w:rsidP="004A75D8">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452223B8" w14:textId="77777777" w:rsidR="004A75D8" w:rsidRPr="00F432F8" w:rsidRDefault="004A75D8" w:rsidP="004A75D8">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60 DAY POSTPARTUM - MOST/MOD</w:t>
      </w:r>
    </w:p>
    <w:tbl>
      <w:tblPr>
        <w:tblW w:w="3985" w:type="pct"/>
        <w:tblInd w:w="1340" w:type="dxa"/>
        <w:tblLayout w:type="fixed"/>
        <w:tblLook w:val="04A0" w:firstRow="1" w:lastRow="0" w:firstColumn="1" w:lastColumn="0" w:noHBand="0" w:noVBand="1"/>
        <w:tblCaption w:val="Table 1. Rates and reliabilities for provision of most and moderately effective contraceptive methods in the postpartum period, Iowa Medicaid Enterprise, 2018, by public health region"/>
        <w:tblDescription w:val="Rates and reliabilities for provision of 60-day postpartum most and moderately effective contraceptive methods by age group and public health region"/>
      </w:tblPr>
      <w:tblGrid>
        <w:gridCol w:w="1955"/>
        <w:gridCol w:w="1081"/>
        <w:gridCol w:w="863"/>
        <w:gridCol w:w="649"/>
        <w:gridCol w:w="1753"/>
        <w:gridCol w:w="1042"/>
        <w:gridCol w:w="856"/>
        <w:gridCol w:w="649"/>
        <w:gridCol w:w="1597"/>
        <w:gridCol w:w="1110"/>
        <w:gridCol w:w="856"/>
        <w:gridCol w:w="649"/>
        <w:gridCol w:w="1700"/>
      </w:tblGrid>
      <w:tr w:rsidR="004A75D8" w:rsidRPr="00F432F8" w14:paraId="502DF57E" w14:textId="77777777" w:rsidTr="00EB6E2B">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9C119B8" w14:textId="77777777" w:rsidR="004A75D8" w:rsidRPr="00F432F8" w:rsidRDefault="004A75D8" w:rsidP="00667A11">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Public Health Region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10047373" w14:textId="77777777" w:rsidR="004A75D8" w:rsidRPr="00F432F8" w:rsidRDefault="004A75D8"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15 to &lt;21 Years</w:t>
            </w:r>
          </w:p>
        </w:tc>
        <w:tc>
          <w:tcPr>
            <w:tcW w:w="1404" w:type="pct"/>
            <w:gridSpan w:val="4"/>
            <w:tcBorders>
              <w:top w:val="single" w:sz="8" w:space="0" w:color="auto"/>
              <w:left w:val="nil"/>
              <w:bottom w:val="single" w:sz="8" w:space="0" w:color="auto"/>
              <w:right w:val="single" w:sz="8" w:space="0" w:color="000000"/>
            </w:tcBorders>
            <w:shd w:val="clear" w:color="000000" w:fill="DDEBF7"/>
            <w:vAlign w:val="center"/>
            <w:hideMark/>
          </w:tcPr>
          <w:p w14:paraId="15CDC0D2" w14:textId="77777777" w:rsidR="004A75D8" w:rsidRPr="00F432F8" w:rsidRDefault="004A75D8"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21 to 44 years</w:t>
            </w:r>
          </w:p>
        </w:tc>
        <w:tc>
          <w:tcPr>
            <w:tcW w:w="1462" w:type="pct"/>
            <w:gridSpan w:val="4"/>
            <w:tcBorders>
              <w:top w:val="single" w:sz="8" w:space="0" w:color="auto"/>
              <w:left w:val="nil"/>
              <w:bottom w:val="single" w:sz="8" w:space="0" w:color="auto"/>
              <w:right w:val="single" w:sz="8" w:space="0" w:color="000000"/>
            </w:tcBorders>
            <w:shd w:val="clear" w:color="000000" w:fill="DDEBF7"/>
            <w:vAlign w:val="center"/>
            <w:hideMark/>
          </w:tcPr>
          <w:p w14:paraId="116AFB0E" w14:textId="77777777" w:rsidR="004A75D8" w:rsidRPr="00F432F8" w:rsidRDefault="004A75D8"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all age groups</w:t>
            </w:r>
          </w:p>
        </w:tc>
      </w:tr>
      <w:tr w:rsidR="003C2429" w:rsidRPr="00F432F8" w14:paraId="5A47966E" w14:textId="77777777" w:rsidTr="00EB6E2B">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0E2FBF77" w14:textId="77777777" w:rsidR="003C2429" w:rsidRPr="00F432F8" w:rsidRDefault="003C2429" w:rsidP="00667A11">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w:t>
            </w:r>
          </w:p>
        </w:tc>
        <w:tc>
          <w:tcPr>
            <w:tcW w:w="366" w:type="pct"/>
            <w:tcBorders>
              <w:top w:val="nil"/>
              <w:left w:val="nil"/>
              <w:bottom w:val="single" w:sz="8" w:space="0" w:color="auto"/>
              <w:right w:val="nil"/>
            </w:tcBorders>
            <w:shd w:val="clear" w:color="auto" w:fill="auto"/>
            <w:vAlign w:val="center"/>
            <w:hideMark/>
          </w:tcPr>
          <w:p w14:paraId="2331B12F" w14:textId="1C8A4043" w:rsidR="003C2429" w:rsidRDefault="003C2429" w:rsidP="00FF5534">
            <w:pPr>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602644FD" w14:textId="69C6E767" w:rsidR="003C2429" w:rsidRPr="00F432F8" w:rsidRDefault="003C2429" w:rsidP="00FF5534">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2" w:type="pct"/>
            <w:tcBorders>
              <w:top w:val="nil"/>
              <w:left w:val="nil"/>
              <w:bottom w:val="single" w:sz="8" w:space="0" w:color="auto"/>
              <w:right w:val="nil"/>
            </w:tcBorders>
            <w:shd w:val="clear" w:color="auto" w:fill="auto"/>
            <w:vAlign w:val="center"/>
            <w:hideMark/>
          </w:tcPr>
          <w:p w14:paraId="37317A5F"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00306DE6"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5CF4CCCC"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53" w:type="pct"/>
            <w:tcBorders>
              <w:top w:val="nil"/>
              <w:left w:val="nil"/>
              <w:bottom w:val="single" w:sz="8" w:space="0" w:color="auto"/>
              <w:right w:val="nil"/>
            </w:tcBorders>
            <w:shd w:val="clear" w:color="auto" w:fill="auto"/>
            <w:vAlign w:val="center"/>
            <w:hideMark/>
          </w:tcPr>
          <w:p w14:paraId="2843EEC4" w14:textId="7ECFFDD0" w:rsidR="003C2429" w:rsidRDefault="003C2429" w:rsidP="00FF5534">
            <w:pPr>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56E2D2BF" w14:textId="757BF9E3" w:rsidR="003C2429" w:rsidRPr="00F432F8" w:rsidRDefault="003C2429" w:rsidP="00FF5534">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56BBDEA6"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00596A6A"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41" w:type="pct"/>
            <w:tcBorders>
              <w:top w:val="nil"/>
              <w:left w:val="single" w:sz="8" w:space="0" w:color="auto"/>
              <w:bottom w:val="single" w:sz="8" w:space="0" w:color="auto"/>
              <w:right w:val="single" w:sz="8" w:space="0" w:color="auto"/>
            </w:tcBorders>
            <w:shd w:val="clear" w:color="auto" w:fill="auto"/>
            <w:vAlign w:val="center"/>
            <w:hideMark/>
          </w:tcPr>
          <w:p w14:paraId="01540B66"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76" w:type="pct"/>
            <w:tcBorders>
              <w:top w:val="nil"/>
              <w:left w:val="nil"/>
              <w:bottom w:val="single" w:sz="8" w:space="0" w:color="auto"/>
              <w:right w:val="nil"/>
            </w:tcBorders>
            <w:shd w:val="clear" w:color="auto" w:fill="auto"/>
            <w:vAlign w:val="center"/>
            <w:hideMark/>
          </w:tcPr>
          <w:p w14:paraId="7C2490DC" w14:textId="5D566FEB" w:rsidR="003C2429" w:rsidRDefault="003C2429" w:rsidP="00FF5534">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 xml:space="preserve"> </w:t>
            </w:r>
            <w:r w:rsidRPr="00265921">
              <w:rPr>
                <w:rFonts w:ascii="Arial" w:eastAsia="Times New Roman" w:hAnsi="Arial" w:cs="Arial"/>
                <w:color w:val="000000" w:themeColor="text1"/>
                <w:sz w:val="16"/>
                <w:szCs w:val="16"/>
              </w:rPr>
              <w:t>Most/Mod</w:t>
            </w:r>
          </w:p>
          <w:p w14:paraId="695EFE79" w14:textId="076A4823" w:rsidR="003C2429" w:rsidRPr="00F432F8" w:rsidRDefault="003C2429" w:rsidP="00FF5534">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7C555A25"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717036BF"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78F14095" w14:textId="77777777" w:rsidR="003C2429" w:rsidRPr="00F432F8" w:rsidRDefault="003C2429" w:rsidP="00667A11">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r>
      <w:tr w:rsidR="003C2429" w:rsidRPr="00F432F8" w14:paraId="5CF1AE30"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762CF02" w14:textId="77777777" w:rsidR="003C2429" w:rsidRPr="00F432F8" w:rsidRDefault="003C2429" w:rsidP="00667A11">
            <w:pPr>
              <w:spacing w:after="0" w:line="240" w:lineRule="auto"/>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1</w:t>
            </w:r>
          </w:p>
        </w:tc>
        <w:tc>
          <w:tcPr>
            <w:tcW w:w="366" w:type="pct"/>
            <w:tcBorders>
              <w:top w:val="nil"/>
              <w:left w:val="nil"/>
              <w:bottom w:val="nil"/>
              <w:right w:val="nil"/>
            </w:tcBorders>
            <w:shd w:val="clear" w:color="auto" w:fill="auto"/>
            <w:noWrap/>
            <w:vAlign w:val="bottom"/>
          </w:tcPr>
          <w:p w14:paraId="0E23B8D5"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r w:rsidRPr="00F432F8">
              <w:rPr>
                <w:rFonts w:ascii="Arial" w:hAnsi="Arial" w:cs="Arial"/>
                <w:color w:val="000000" w:themeColor="text1"/>
                <w:sz w:val="16"/>
                <w:szCs w:val="16"/>
              </w:rPr>
              <w:t>152</w:t>
            </w:r>
          </w:p>
        </w:tc>
        <w:tc>
          <w:tcPr>
            <w:tcW w:w="292" w:type="pct"/>
            <w:tcBorders>
              <w:top w:val="nil"/>
              <w:left w:val="nil"/>
              <w:bottom w:val="nil"/>
              <w:right w:val="nil"/>
            </w:tcBorders>
            <w:shd w:val="clear" w:color="auto" w:fill="auto"/>
            <w:noWrap/>
            <w:vAlign w:val="bottom"/>
          </w:tcPr>
          <w:p w14:paraId="0B7679B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w:t>
            </w:r>
          </w:p>
        </w:tc>
        <w:tc>
          <w:tcPr>
            <w:tcW w:w="220" w:type="pct"/>
            <w:tcBorders>
              <w:top w:val="nil"/>
              <w:left w:val="nil"/>
              <w:bottom w:val="nil"/>
              <w:right w:val="nil"/>
            </w:tcBorders>
            <w:shd w:val="clear" w:color="auto" w:fill="auto"/>
            <w:noWrap/>
            <w:vAlign w:val="bottom"/>
          </w:tcPr>
          <w:p w14:paraId="5B27BC51"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0.358</w:t>
            </w:r>
          </w:p>
        </w:tc>
        <w:tc>
          <w:tcPr>
            <w:tcW w:w="594" w:type="pct"/>
            <w:tcBorders>
              <w:top w:val="nil"/>
              <w:left w:val="single" w:sz="8" w:space="0" w:color="auto"/>
              <w:bottom w:val="nil"/>
              <w:right w:val="single" w:sz="8" w:space="0" w:color="auto"/>
            </w:tcBorders>
            <w:shd w:val="clear" w:color="000000" w:fill="C6E0B4"/>
            <w:noWrap/>
            <w:vAlign w:val="bottom"/>
          </w:tcPr>
          <w:p w14:paraId="1E7045A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0.850</w:t>
            </w:r>
          </w:p>
        </w:tc>
        <w:tc>
          <w:tcPr>
            <w:tcW w:w="353" w:type="pct"/>
            <w:tcBorders>
              <w:top w:val="nil"/>
              <w:left w:val="nil"/>
              <w:bottom w:val="nil"/>
              <w:right w:val="nil"/>
            </w:tcBorders>
            <w:shd w:val="clear" w:color="auto" w:fill="auto"/>
            <w:noWrap/>
            <w:vAlign w:val="bottom"/>
          </w:tcPr>
          <w:p w14:paraId="729D6C8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1218</w:t>
            </w:r>
          </w:p>
        </w:tc>
        <w:tc>
          <w:tcPr>
            <w:tcW w:w="290" w:type="pct"/>
            <w:tcBorders>
              <w:top w:val="nil"/>
              <w:left w:val="nil"/>
              <w:bottom w:val="nil"/>
              <w:right w:val="nil"/>
            </w:tcBorders>
            <w:shd w:val="clear" w:color="auto" w:fill="auto"/>
            <w:noWrap/>
            <w:vAlign w:val="bottom"/>
          </w:tcPr>
          <w:p w14:paraId="1C58C03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3826</w:t>
            </w:r>
          </w:p>
        </w:tc>
        <w:tc>
          <w:tcPr>
            <w:tcW w:w="220" w:type="pct"/>
            <w:tcBorders>
              <w:top w:val="nil"/>
              <w:left w:val="nil"/>
              <w:bottom w:val="nil"/>
              <w:right w:val="nil"/>
            </w:tcBorders>
            <w:shd w:val="clear" w:color="auto" w:fill="auto"/>
            <w:noWrap/>
            <w:vAlign w:val="bottom"/>
          </w:tcPr>
          <w:p w14:paraId="13D21981"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0.318</w:t>
            </w:r>
          </w:p>
        </w:tc>
        <w:tc>
          <w:tcPr>
            <w:tcW w:w="541" w:type="pct"/>
            <w:tcBorders>
              <w:top w:val="nil"/>
              <w:left w:val="single" w:sz="8" w:space="0" w:color="auto"/>
              <w:bottom w:val="nil"/>
              <w:right w:val="single" w:sz="8" w:space="0" w:color="auto"/>
            </w:tcBorders>
            <w:shd w:val="clear" w:color="000000" w:fill="C6E0B4"/>
            <w:noWrap/>
            <w:vAlign w:val="bottom"/>
          </w:tcPr>
          <w:p w14:paraId="7E292D7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0.972</w:t>
            </w:r>
          </w:p>
        </w:tc>
        <w:tc>
          <w:tcPr>
            <w:tcW w:w="376" w:type="pct"/>
            <w:tcBorders>
              <w:top w:val="nil"/>
              <w:left w:val="nil"/>
              <w:bottom w:val="nil"/>
              <w:right w:val="nil"/>
            </w:tcBorders>
            <w:shd w:val="clear" w:color="auto" w:fill="auto"/>
            <w:noWrap/>
            <w:vAlign w:val="bottom"/>
          </w:tcPr>
          <w:p w14:paraId="72D1BFB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1370</w:t>
            </w:r>
          </w:p>
        </w:tc>
        <w:tc>
          <w:tcPr>
            <w:tcW w:w="290" w:type="pct"/>
            <w:tcBorders>
              <w:top w:val="nil"/>
              <w:left w:val="nil"/>
              <w:bottom w:val="nil"/>
              <w:right w:val="nil"/>
            </w:tcBorders>
            <w:shd w:val="clear" w:color="auto" w:fill="auto"/>
            <w:noWrap/>
            <w:vAlign w:val="bottom"/>
          </w:tcPr>
          <w:p w14:paraId="73B601C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4251</w:t>
            </w:r>
          </w:p>
        </w:tc>
        <w:tc>
          <w:tcPr>
            <w:tcW w:w="220" w:type="pct"/>
            <w:tcBorders>
              <w:top w:val="nil"/>
              <w:left w:val="nil"/>
              <w:bottom w:val="nil"/>
              <w:right w:val="nil"/>
            </w:tcBorders>
            <w:shd w:val="clear" w:color="auto" w:fill="auto"/>
            <w:noWrap/>
            <w:vAlign w:val="bottom"/>
          </w:tcPr>
          <w:p w14:paraId="286E8DF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0.322</w:t>
            </w:r>
          </w:p>
        </w:tc>
        <w:tc>
          <w:tcPr>
            <w:tcW w:w="576" w:type="pct"/>
            <w:tcBorders>
              <w:top w:val="nil"/>
              <w:left w:val="single" w:sz="8" w:space="0" w:color="auto"/>
              <w:bottom w:val="nil"/>
              <w:right w:val="single" w:sz="8" w:space="0" w:color="auto"/>
            </w:tcBorders>
            <w:shd w:val="clear" w:color="000000" w:fill="C6E0B4"/>
            <w:noWrap/>
            <w:vAlign w:val="bottom"/>
          </w:tcPr>
          <w:p w14:paraId="344883B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0.976</w:t>
            </w:r>
          </w:p>
        </w:tc>
      </w:tr>
      <w:tr w:rsidR="003C2429" w:rsidRPr="00F432F8" w14:paraId="6CE7042B"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EB455CF"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2</w:t>
            </w:r>
          </w:p>
        </w:tc>
        <w:tc>
          <w:tcPr>
            <w:tcW w:w="366" w:type="pct"/>
            <w:tcBorders>
              <w:top w:val="nil"/>
              <w:left w:val="nil"/>
              <w:bottom w:val="nil"/>
              <w:right w:val="nil"/>
            </w:tcBorders>
            <w:shd w:val="clear" w:color="auto" w:fill="auto"/>
            <w:noWrap/>
            <w:vAlign w:val="bottom"/>
          </w:tcPr>
          <w:p w14:paraId="43E38EA9"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38</w:t>
            </w:r>
          </w:p>
        </w:tc>
        <w:tc>
          <w:tcPr>
            <w:tcW w:w="292" w:type="pct"/>
            <w:tcBorders>
              <w:top w:val="nil"/>
              <w:left w:val="nil"/>
              <w:bottom w:val="nil"/>
              <w:right w:val="nil"/>
            </w:tcBorders>
            <w:shd w:val="clear" w:color="auto" w:fill="auto"/>
            <w:noWrap/>
            <w:vAlign w:val="bottom"/>
          </w:tcPr>
          <w:p w14:paraId="0BE4D18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98</w:t>
            </w:r>
          </w:p>
        </w:tc>
        <w:tc>
          <w:tcPr>
            <w:tcW w:w="220" w:type="pct"/>
            <w:tcBorders>
              <w:top w:val="nil"/>
              <w:left w:val="nil"/>
              <w:bottom w:val="nil"/>
              <w:right w:val="nil"/>
            </w:tcBorders>
            <w:shd w:val="clear" w:color="auto" w:fill="auto"/>
            <w:noWrap/>
            <w:vAlign w:val="bottom"/>
          </w:tcPr>
          <w:p w14:paraId="6447ADC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0.388</w:t>
            </w:r>
          </w:p>
        </w:tc>
        <w:tc>
          <w:tcPr>
            <w:tcW w:w="594" w:type="pct"/>
            <w:tcBorders>
              <w:top w:val="nil"/>
              <w:left w:val="single" w:sz="8" w:space="0" w:color="auto"/>
              <w:bottom w:val="nil"/>
              <w:right w:val="single" w:sz="8" w:space="0" w:color="auto"/>
            </w:tcBorders>
            <w:shd w:val="clear" w:color="000000" w:fill="C6E0B4"/>
            <w:noWrap/>
            <w:vAlign w:val="bottom"/>
          </w:tcPr>
          <w:p w14:paraId="2CE2241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0.567</w:t>
            </w:r>
          </w:p>
        </w:tc>
        <w:tc>
          <w:tcPr>
            <w:tcW w:w="353" w:type="pct"/>
            <w:tcBorders>
              <w:top w:val="nil"/>
              <w:left w:val="nil"/>
              <w:bottom w:val="nil"/>
              <w:right w:val="nil"/>
            </w:tcBorders>
            <w:shd w:val="clear" w:color="auto" w:fill="auto"/>
            <w:noWrap/>
            <w:vAlign w:val="bottom"/>
          </w:tcPr>
          <w:p w14:paraId="7825862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356</w:t>
            </w:r>
          </w:p>
        </w:tc>
        <w:tc>
          <w:tcPr>
            <w:tcW w:w="290" w:type="pct"/>
            <w:tcBorders>
              <w:top w:val="nil"/>
              <w:left w:val="nil"/>
              <w:bottom w:val="nil"/>
              <w:right w:val="nil"/>
            </w:tcBorders>
            <w:shd w:val="clear" w:color="auto" w:fill="auto"/>
            <w:noWrap/>
            <w:vAlign w:val="bottom"/>
          </w:tcPr>
          <w:p w14:paraId="5298AED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965</w:t>
            </w:r>
          </w:p>
        </w:tc>
        <w:tc>
          <w:tcPr>
            <w:tcW w:w="220" w:type="pct"/>
            <w:tcBorders>
              <w:top w:val="nil"/>
              <w:left w:val="nil"/>
              <w:bottom w:val="nil"/>
              <w:right w:val="nil"/>
            </w:tcBorders>
            <w:shd w:val="clear" w:color="auto" w:fill="auto"/>
            <w:noWrap/>
            <w:vAlign w:val="bottom"/>
          </w:tcPr>
          <w:p w14:paraId="4677F66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0.369</w:t>
            </w:r>
          </w:p>
        </w:tc>
        <w:tc>
          <w:tcPr>
            <w:tcW w:w="541" w:type="pct"/>
            <w:tcBorders>
              <w:top w:val="nil"/>
              <w:left w:val="single" w:sz="8" w:space="0" w:color="auto"/>
              <w:bottom w:val="nil"/>
              <w:right w:val="single" w:sz="8" w:space="0" w:color="auto"/>
            </w:tcBorders>
            <w:shd w:val="clear" w:color="000000" w:fill="C6E0B4"/>
            <w:noWrap/>
            <w:vAlign w:val="bottom"/>
          </w:tcPr>
          <w:p w14:paraId="03356D4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0.899</w:t>
            </w:r>
          </w:p>
        </w:tc>
        <w:tc>
          <w:tcPr>
            <w:tcW w:w="376" w:type="pct"/>
            <w:tcBorders>
              <w:top w:val="nil"/>
              <w:left w:val="nil"/>
              <w:bottom w:val="nil"/>
              <w:right w:val="nil"/>
            </w:tcBorders>
            <w:shd w:val="clear" w:color="auto" w:fill="auto"/>
            <w:noWrap/>
            <w:vAlign w:val="bottom"/>
          </w:tcPr>
          <w:p w14:paraId="4EDCD6B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394</w:t>
            </w:r>
          </w:p>
        </w:tc>
        <w:tc>
          <w:tcPr>
            <w:tcW w:w="290" w:type="pct"/>
            <w:tcBorders>
              <w:top w:val="nil"/>
              <w:left w:val="nil"/>
              <w:bottom w:val="nil"/>
              <w:right w:val="nil"/>
            </w:tcBorders>
            <w:shd w:val="clear" w:color="auto" w:fill="auto"/>
            <w:noWrap/>
            <w:vAlign w:val="bottom"/>
          </w:tcPr>
          <w:p w14:paraId="09262EC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1063</w:t>
            </w:r>
          </w:p>
        </w:tc>
        <w:tc>
          <w:tcPr>
            <w:tcW w:w="220" w:type="pct"/>
            <w:tcBorders>
              <w:top w:val="nil"/>
              <w:left w:val="nil"/>
              <w:bottom w:val="nil"/>
              <w:right w:val="nil"/>
            </w:tcBorders>
            <w:shd w:val="clear" w:color="auto" w:fill="auto"/>
            <w:noWrap/>
            <w:vAlign w:val="bottom"/>
          </w:tcPr>
          <w:p w14:paraId="18DE6623"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0.371</w:t>
            </w:r>
          </w:p>
        </w:tc>
        <w:tc>
          <w:tcPr>
            <w:tcW w:w="576" w:type="pct"/>
            <w:tcBorders>
              <w:top w:val="nil"/>
              <w:left w:val="single" w:sz="8" w:space="0" w:color="auto"/>
              <w:bottom w:val="nil"/>
              <w:right w:val="single" w:sz="8" w:space="0" w:color="auto"/>
            </w:tcBorders>
            <w:shd w:val="clear" w:color="000000" w:fill="C6E0B4"/>
            <w:noWrap/>
            <w:vAlign w:val="bottom"/>
          </w:tcPr>
          <w:p w14:paraId="2701034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0.911</w:t>
            </w:r>
          </w:p>
        </w:tc>
      </w:tr>
      <w:tr w:rsidR="003C2429" w:rsidRPr="00F432F8" w14:paraId="452265C4"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597D5DC"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3</w:t>
            </w:r>
          </w:p>
        </w:tc>
        <w:tc>
          <w:tcPr>
            <w:tcW w:w="366" w:type="pct"/>
            <w:tcBorders>
              <w:top w:val="nil"/>
              <w:left w:val="nil"/>
              <w:bottom w:val="nil"/>
              <w:right w:val="nil"/>
            </w:tcBorders>
            <w:shd w:val="clear" w:color="auto" w:fill="auto"/>
            <w:noWrap/>
            <w:vAlign w:val="bottom"/>
          </w:tcPr>
          <w:p w14:paraId="25A16BA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49</w:t>
            </w:r>
          </w:p>
        </w:tc>
        <w:tc>
          <w:tcPr>
            <w:tcW w:w="292" w:type="pct"/>
            <w:tcBorders>
              <w:top w:val="nil"/>
              <w:left w:val="nil"/>
              <w:bottom w:val="nil"/>
              <w:right w:val="nil"/>
            </w:tcBorders>
            <w:shd w:val="clear" w:color="auto" w:fill="auto"/>
            <w:noWrap/>
            <w:vAlign w:val="bottom"/>
          </w:tcPr>
          <w:p w14:paraId="3CAB892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206</w:t>
            </w:r>
          </w:p>
        </w:tc>
        <w:tc>
          <w:tcPr>
            <w:tcW w:w="220" w:type="pct"/>
            <w:tcBorders>
              <w:top w:val="nil"/>
              <w:left w:val="nil"/>
              <w:bottom w:val="nil"/>
              <w:right w:val="nil"/>
            </w:tcBorders>
            <w:shd w:val="clear" w:color="auto" w:fill="auto"/>
            <w:noWrap/>
            <w:vAlign w:val="bottom"/>
          </w:tcPr>
          <w:p w14:paraId="1BBAADA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0.238</w:t>
            </w:r>
          </w:p>
        </w:tc>
        <w:tc>
          <w:tcPr>
            <w:tcW w:w="594" w:type="pct"/>
            <w:tcBorders>
              <w:top w:val="nil"/>
              <w:left w:val="single" w:sz="8" w:space="0" w:color="auto"/>
              <w:bottom w:val="nil"/>
              <w:right w:val="single" w:sz="8" w:space="0" w:color="auto"/>
            </w:tcBorders>
            <w:shd w:val="clear" w:color="000000" w:fill="C6E0B4"/>
            <w:noWrap/>
            <w:vAlign w:val="bottom"/>
          </w:tcPr>
          <w:p w14:paraId="63A5013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0.734</w:t>
            </w:r>
          </w:p>
        </w:tc>
        <w:tc>
          <w:tcPr>
            <w:tcW w:w="353" w:type="pct"/>
            <w:tcBorders>
              <w:top w:val="nil"/>
              <w:left w:val="nil"/>
              <w:bottom w:val="nil"/>
              <w:right w:val="nil"/>
            </w:tcBorders>
            <w:shd w:val="clear" w:color="auto" w:fill="auto"/>
            <w:noWrap/>
            <w:vAlign w:val="bottom"/>
          </w:tcPr>
          <w:p w14:paraId="5E57074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478</w:t>
            </w:r>
          </w:p>
        </w:tc>
        <w:tc>
          <w:tcPr>
            <w:tcW w:w="290" w:type="pct"/>
            <w:tcBorders>
              <w:top w:val="nil"/>
              <w:left w:val="nil"/>
              <w:bottom w:val="nil"/>
              <w:right w:val="nil"/>
            </w:tcBorders>
            <w:shd w:val="clear" w:color="auto" w:fill="auto"/>
            <w:noWrap/>
            <w:vAlign w:val="bottom"/>
          </w:tcPr>
          <w:p w14:paraId="4BC03D3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1613</w:t>
            </w:r>
          </w:p>
        </w:tc>
        <w:tc>
          <w:tcPr>
            <w:tcW w:w="220" w:type="pct"/>
            <w:tcBorders>
              <w:top w:val="nil"/>
              <w:left w:val="nil"/>
              <w:bottom w:val="nil"/>
              <w:right w:val="nil"/>
            </w:tcBorders>
            <w:shd w:val="clear" w:color="auto" w:fill="auto"/>
            <w:noWrap/>
            <w:vAlign w:val="bottom"/>
          </w:tcPr>
          <w:p w14:paraId="28F82BF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0.296</w:t>
            </w:r>
          </w:p>
        </w:tc>
        <w:tc>
          <w:tcPr>
            <w:tcW w:w="541" w:type="pct"/>
            <w:tcBorders>
              <w:top w:val="nil"/>
              <w:left w:val="single" w:sz="8" w:space="0" w:color="auto"/>
              <w:bottom w:val="nil"/>
              <w:right w:val="single" w:sz="8" w:space="0" w:color="auto"/>
            </w:tcBorders>
            <w:shd w:val="clear" w:color="000000" w:fill="C6E0B4"/>
            <w:noWrap/>
            <w:vAlign w:val="bottom"/>
          </w:tcPr>
          <w:p w14:paraId="53BB47D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0.937</w:t>
            </w:r>
          </w:p>
        </w:tc>
        <w:tc>
          <w:tcPr>
            <w:tcW w:w="376" w:type="pct"/>
            <w:tcBorders>
              <w:top w:val="nil"/>
              <w:left w:val="nil"/>
              <w:bottom w:val="nil"/>
              <w:right w:val="nil"/>
            </w:tcBorders>
            <w:shd w:val="clear" w:color="auto" w:fill="auto"/>
            <w:noWrap/>
            <w:vAlign w:val="bottom"/>
          </w:tcPr>
          <w:p w14:paraId="084BF27C"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527</w:t>
            </w:r>
          </w:p>
        </w:tc>
        <w:tc>
          <w:tcPr>
            <w:tcW w:w="290" w:type="pct"/>
            <w:tcBorders>
              <w:top w:val="nil"/>
              <w:left w:val="nil"/>
              <w:bottom w:val="nil"/>
              <w:right w:val="nil"/>
            </w:tcBorders>
            <w:shd w:val="clear" w:color="auto" w:fill="auto"/>
            <w:noWrap/>
            <w:vAlign w:val="bottom"/>
          </w:tcPr>
          <w:p w14:paraId="64A22BB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1819</w:t>
            </w:r>
          </w:p>
        </w:tc>
        <w:tc>
          <w:tcPr>
            <w:tcW w:w="220" w:type="pct"/>
            <w:tcBorders>
              <w:top w:val="nil"/>
              <w:left w:val="nil"/>
              <w:bottom w:val="nil"/>
              <w:right w:val="nil"/>
            </w:tcBorders>
            <w:shd w:val="clear" w:color="auto" w:fill="auto"/>
            <w:noWrap/>
            <w:vAlign w:val="bottom"/>
          </w:tcPr>
          <w:p w14:paraId="3C737C1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0.290</w:t>
            </w:r>
          </w:p>
        </w:tc>
        <w:tc>
          <w:tcPr>
            <w:tcW w:w="576" w:type="pct"/>
            <w:tcBorders>
              <w:top w:val="nil"/>
              <w:left w:val="single" w:sz="8" w:space="0" w:color="auto"/>
              <w:bottom w:val="nil"/>
              <w:right w:val="single" w:sz="8" w:space="0" w:color="auto"/>
            </w:tcBorders>
            <w:shd w:val="clear" w:color="000000" w:fill="C6E0B4"/>
            <w:noWrap/>
            <w:vAlign w:val="bottom"/>
          </w:tcPr>
          <w:p w14:paraId="356D8209"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0.946</w:t>
            </w:r>
          </w:p>
        </w:tc>
      </w:tr>
      <w:tr w:rsidR="003C2429" w:rsidRPr="00F432F8" w14:paraId="01EE935B"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3A6E984"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4</w:t>
            </w:r>
          </w:p>
        </w:tc>
        <w:tc>
          <w:tcPr>
            <w:tcW w:w="366" w:type="pct"/>
            <w:tcBorders>
              <w:top w:val="nil"/>
              <w:left w:val="nil"/>
              <w:bottom w:val="nil"/>
              <w:right w:val="nil"/>
            </w:tcBorders>
            <w:shd w:val="clear" w:color="auto" w:fill="auto"/>
            <w:noWrap/>
            <w:vAlign w:val="bottom"/>
          </w:tcPr>
          <w:p w14:paraId="0FF48947"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61</w:t>
            </w:r>
          </w:p>
        </w:tc>
        <w:tc>
          <w:tcPr>
            <w:tcW w:w="292" w:type="pct"/>
            <w:tcBorders>
              <w:top w:val="nil"/>
              <w:left w:val="nil"/>
              <w:bottom w:val="nil"/>
              <w:right w:val="nil"/>
            </w:tcBorders>
            <w:shd w:val="clear" w:color="auto" w:fill="auto"/>
            <w:noWrap/>
            <w:vAlign w:val="bottom"/>
          </w:tcPr>
          <w:p w14:paraId="3343346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153</w:t>
            </w:r>
          </w:p>
        </w:tc>
        <w:tc>
          <w:tcPr>
            <w:tcW w:w="220" w:type="pct"/>
            <w:tcBorders>
              <w:top w:val="nil"/>
              <w:left w:val="nil"/>
              <w:bottom w:val="nil"/>
              <w:right w:val="nil"/>
            </w:tcBorders>
            <w:shd w:val="clear" w:color="auto" w:fill="auto"/>
            <w:noWrap/>
            <w:vAlign w:val="bottom"/>
          </w:tcPr>
          <w:p w14:paraId="343DEB19"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0.399</w:t>
            </w:r>
          </w:p>
        </w:tc>
        <w:tc>
          <w:tcPr>
            <w:tcW w:w="594" w:type="pct"/>
            <w:tcBorders>
              <w:top w:val="nil"/>
              <w:left w:val="single" w:sz="8" w:space="0" w:color="auto"/>
              <w:bottom w:val="nil"/>
              <w:right w:val="single" w:sz="8" w:space="0" w:color="auto"/>
            </w:tcBorders>
            <w:shd w:val="clear" w:color="000000" w:fill="C6E0B4"/>
            <w:noWrap/>
            <w:vAlign w:val="bottom"/>
          </w:tcPr>
          <w:p w14:paraId="4670E0D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0.672</w:t>
            </w:r>
          </w:p>
        </w:tc>
        <w:tc>
          <w:tcPr>
            <w:tcW w:w="353" w:type="pct"/>
            <w:tcBorders>
              <w:top w:val="nil"/>
              <w:left w:val="nil"/>
              <w:bottom w:val="nil"/>
              <w:right w:val="nil"/>
            </w:tcBorders>
            <w:shd w:val="clear" w:color="auto" w:fill="auto"/>
            <w:noWrap/>
            <w:vAlign w:val="bottom"/>
          </w:tcPr>
          <w:p w14:paraId="73ED0AD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402</w:t>
            </w:r>
          </w:p>
        </w:tc>
        <w:tc>
          <w:tcPr>
            <w:tcW w:w="290" w:type="pct"/>
            <w:tcBorders>
              <w:top w:val="nil"/>
              <w:left w:val="nil"/>
              <w:bottom w:val="nil"/>
              <w:right w:val="nil"/>
            </w:tcBorders>
            <w:shd w:val="clear" w:color="auto" w:fill="auto"/>
            <w:noWrap/>
            <w:vAlign w:val="bottom"/>
          </w:tcPr>
          <w:p w14:paraId="67C5F4D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1138</w:t>
            </w:r>
          </w:p>
        </w:tc>
        <w:tc>
          <w:tcPr>
            <w:tcW w:w="220" w:type="pct"/>
            <w:tcBorders>
              <w:top w:val="nil"/>
              <w:left w:val="nil"/>
              <w:bottom w:val="nil"/>
              <w:right w:val="nil"/>
            </w:tcBorders>
            <w:shd w:val="clear" w:color="auto" w:fill="auto"/>
            <w:noWrap/>
            <w:vAlign w:val="bottom"/>
          </w:tcPr>
          <w:p w14:paraId="304E6CA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0.353</w:t>
            </w:r>
          </w:p>
        </w:tc>
        <w:tc>
          <w:tcPr>
            <w:tcW w:w="541" w:type="pct"/>
            <w:tcBorders>
              <w:top w:val="nil"/>
              <w:left w:val="single" w:sz="8" w:space="0" w:color="auto"/>
              <w:bottom w:val="nil"/>
              <w:right w:val="single" w:sz="8" w:space="0" w:color="auto"/>
            </w:tcBorders>
            <w:shd w:val="clear" w:color="000000" w:fill="C6E0B4"/>
            <w:noWrap/>
            <w:vAlign w:val="bottom"/>
          </w:tcPr>
          <w:p w14:paraId="4BAB9511"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0.913</w:t>
            </w:r>
          </w:p>
        </w:tc>
        <w:tc>
          <w:tcPr>
            <w:tcW w:w="376" w:type="pct"/>
            <w:tcBorders>
              <w:top w:val="nil"/>
              <w:left w:val="nil"/>
              <w:bottom w:val="nil"/>
              <w:right w:val="nil"/>
            </w:tcBorders>
            <w:shd w:val="clear" w:color="auto" w:fill="auto"/>
            <w:noWrap/>
            <w:vAlign w:val="bottom"/>
          </w:tcPr>
          <w:p w14:paraId="7AC7730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463</w:t>
            </w:r>
          </w:p>
        </w:tc>
        <w:tc>
          <w:tcPr>
            <w:tcW w:w="290" w:type="pct"/>
            <w:tcBorders>
              <w:top w:val="nil"/>
              <w:left w:val="nil"/>
              <w:bottom w:val="nil"/>
              <w:right w:val="nil"/>
            </w:tcBorders>
            <w:shd w:val="clear" w:color="auto" w:fill="auto"/>
            <w:noWrap/>
            <w:vAlign w:val="bottom"/>
          </w:tcPr>
          <w:p w14:paraId="5094706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1291</w:t>
            </w:r>
          </w:p>
        </w:tc>
        <w:tc>
          <w:tcPr>
            <w:tcW w:w="220" w:type="pct"/>
            <w:tcBorders>
              <w:top w:val="nil"/>
              <w:left w:val="nil"/>
              <w:bottom w:val="nil"/>
              <w:right w:val="nil"/>
            </w:tcBorders>
            <w:shd w:val="clear" w:color="auto" w:fill="auto"/>
            <w:noWrap/>
            <w:vAlign w:val="bottom"/>
          </w:tcPr>
          <w:p w14:paraId="69A8839E"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0.359</w:t>
            </w:r>
          </w:p>
        </w:tc>
        <w:tc>
          <w:tcPr>
            <w:tcW w:w="576" w:type="pct"/>
            <w:tcBorders>
              <w:top w:val="nil"/>
              <w:left w:val="single" w:sz="8" w:space="0" w:color="auto"/>
              <w:bottom w:val="nil"/>
              <w:right w:val="single" w:sz="8" w:space="0" w:color="auto"/>
            </w:tcBorders>
            <w:shd w:val="clear" w:color="000000" w:fill="C6E0B4"/>
            <w:noWrap/>
            <w:vAlign w:val="bottom"/>
          </w:tcPr>
          <w:p w14:paraId="00CE35B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0.926</w:t>
            </w:r>
          </w:p>
        </w:tc>
      </w:tr>
      <w:tr w:rsidR="003C2429" w:rsidRPr="00F432F8" w14:paraId="167109AF"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897CB8C"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5</w:t>
            </w:r>
          </w:p>
        </w:tc>
        <w:tc>
          <w:tcPr>
            <w:tcW w:w="366" w:type="pct"/>
            <w:tcBorders>
              <w:top w:val="nil"/>
              <w:left w:val="nil"/>
              <w:bottom w:val="nil"/>
              <w:right w:val="nil"/>
            </w:tcBorders>
            <w:shd w:val="clear" w:color="auto" w:fill="auto"/>
            <w:noWrap/>
            <w:vAlign w:val="bottom"/>
          </w:tcPr>
          <w:p w14:paraId="7146012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93</w:t>
            </w:r>
          </w:p>
        </w:tc>
        <w:tc>
          <w:tcPr>
            <w:tcW w:w="292" w:type="pct"/>
            <w:tcBorders>
              <w:top w:val="nil"/>
              <w:left w:val="nil"/>
              <w:bottom w:val="nil"/>
              <w:right w:val="nil"/>
            </w:tcBorders>
            <w:shd w:val="clear" w:color="auto" w:fill="auto"/>
            <w:noWrap/>
            <w:vAlign w:val="bottom"/>
          </w:tcPr>
          <w:p w14:paraId="25A8030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209</w:t>
            </w:r>
          </w:p>
        </w:tc>
        <w:tc>
          <w:tcPr>
            <w:tcW w:w="220" w:type="pct"/>
            <w:tcBorders>
              <w:top w:val="nil"/>
              <w:left w:val="nil"/>
              <w:bottom w:val="nil"/>
              <w:right w:val="nil"/>
            </w:tcBorders>
            <w:shd w:val="clear" w:color="auto" w:fill="auto"/>
            <w:noWrap/>
            <w:vAlign w:val="bottom"/>
          </w:tcPr>
          <w:p w14:paraId="3989CC2F"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0.445</w:t>
            </w:r>
          </w:p>
        </w:tc>
        <w:tc>
          <w:tcPr>
            <w:tcW w:w="594" w:type="pct"/>
            <w:tcBorders>
              <w:top w:val="nil"/>
              <w:left w:val="single" w:sz="8" w:space="0" w:color="auto"/>
              <w:bottom w:val="nil"/>
              <w:right w:val="single" w:sz="8" w:space="0" w:color="auto"/>
            </w:tcBorders>
            <w:shd w:val="clear" w:color="000000" w:fill="C6E0B4"/>
            <w:noWrap/>
            <w:vAlign w:val="bottom"/>
          </w:tcPr>
          <w:p w14:paraId="766B055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0.736</w:t>
            </w:r>
          </w:p>
        </w:tc>
        <w:tc>
          <w:tcPr>
            <w:tcW w:w="353" w:type="pct"/>
            <w:tcBorders>
              <w:top w:val="nil"/>
              <w:left w:val="nil"/>
              <w:bottom w:val="nil"/>
              <w:right w:val="nil"/>
            </w:tcBorders>
            <w:shd w:val="clear" w:color="auto" w:fill="auto"/>
            <w:noWrap/>
            <w:vAlign w:val="bottom"/>
          </w:tcPr>
          <w:p w14:paraId="7A556E39"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639</w:t>
            </w:r>
          </w:p>
        </w:tc>
        <w:tc>
          <w:tcPr>
            <w:tcW w:w="290" w:type="pct"/>
            <w:tcBorders>
              <w:top w:val="nil"/>
              <w:left w:val="nil"/>
              <w:bottom w:val="nil"/>
              <w:right w:val="nil"/>
            </w:tcBorders>
            <w:shd w:val="clear" w:color="auto" w:fill="auto"/>
            <w:noWrap/>
            <w:vAlign w:val="bottom"/>
          </w:tcPr>
          <w:p w14:paraId="3A726C0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1437</w:t>
            </w:r>
          </w:p>
        </w:tc>
        <w:tc>
          <w:tcPr>
            <w:tcW w:w="220" w:type="pct"/>
            <w:tcBorders>
              <w:top w:val="nil"/>
              <w:left w:val="nil"/>
              <w:bottom w:val="nil"/>
              <w:right w:val="nil"/>
            </w:tcBorders>
            <w:shd w:val="clear" w:color="auto" w:fill="auto"/>
            <w:noWrap/>
            <w:vAlign w:val="bottom"/>
          </w:tcPr>
          <w:p w14:paraId="52A6577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0.445</w:t>
            </w:r>
          </w:p>
        </w:tc>
        <w:tc>
          <w:tcPr>
            <w:tcW w:w="541" w:type="pct"/>
            <w:tcBorders>
              <w:top w:val="nil"/>
              <w:left w:val="single" w:sz="8" w:space="0" w:color="auto"/>
              <w:bottom w:val="nil"/>
              <w:right w:val="single" w:sz="8" w:space="0" w:color="auto"/>
            </w:tcBorders>
            <w:shd w:val="clear" w:color="000000" w:fill="C6E0B4"/>
            <w:noWrap/>
            <w:vAlign w:val="bottom"/>
          </w:tcPr>
          <w:p w14:paraId="5276B97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0.930</w:t>
            </w:r>
          </w:p>
        </w:tc>
        <w:tc>
          <w:tcPr>
            <w:tcW w:w="376" w:type="pct"/>
            <w:tcBorders>
              <w:top w:val="nil"/>
              <w:left w:val="nil"/>
              <w:bottom w:val="nil"/>
              <w:right w:val="nil"/>
            </w:tcBorders>
            <w:shd w:val="clear" w:color="auto" w:fill="auto"/>
            <w:noWrap/>
            <w:vAlign w:val="bottom"/>
          </w:tcPr>
          <w:p w14:paraId="11D3126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732</w:t>
            </w:r>
          </w:p>
        </w:tc>
        <w:tc>
          <w:tcPr>
            <w:tcW w:w="290" w:type="pct"/>
            <w:tcBorders>
              <w:top w:val="nil"/>
              <w:left w:val="nil"/>
              <w:bottom w:val="nil"/>
              <w:right w:val="nil"/>
            </w:tcBorders>
            <w:shd w:val="clear" w:color="auto" w:fill="auto"/>
            <w:noWrap/>
            <w:vAlign w:val="bottom"/>
          </w:tcPr>
          <w:p w14:paraId="69769B77"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1646</w:t>
            </w:r>
          </w:p>
        </w:tc>
        <w:tc>
          <w:tcPr>
            <w:tcW w:w="220" w:type="pct"/>
            <w:tcBorders>
              <w:top w:val="nil"/>
              <w:left w:val="nil"/>
              <w:bottom w:val="nil"/>
              <w:right w:val="nil"/>
            </w:tcBorders>
            <w:shd w:val="clear" w:color="auto" w:fill="auto"/>
            <w:noWrap/>
            <w:vAlign w:val="bottom"/>
          </w:tcPr>
          <w:p w14:paraId="0637031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0.445</w:t>
            </w:r>
          </w:p>
        </w:tc>
        <w:tc>
          <w:tcPr>
            <w:tcW w:w="576" w:type="pct"/>
            <w:tcBorders>
              <w:top w:val="nil"/>
              <w:left w:val="single" w:sz="8" w:space="0" w:color="auto"/>
              <w:bottom w:val="nil"/>
              <w:right w:val="single" w:sz="8" w:space="0" w:color="auto"/>
            </w:tcBorders>
            <w:shd w:val="clear" w:color="000000" w:fill="C6E0B4"/>
            <w:noWrap/>
            <w:vAlign w:val="bottom"/>
          </w:tcPr>
          <w:p w14:paraId="077E618D"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0.941</w:t>
            </w:r>
          </w:p>
        </w:tc>
      </w:tr>
      <w:tr w:rsidR="003C2429" w:rsidRPr="00F432F8" w14:paraId="33272807" w14:textId="77777777" w:rsidTr="00EB6E2B">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98D3F8A" w14:textId="77777777" w:rsidR="003C2429" w:rsidRPr="00F432F8" w:rsidRDefault="003C2429" w:rsidP="00667A11">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6</w:t>
            </w:r>
          </w:p>
        </w:tc>
        <w:tc>
          <w:tcPr>
            <w:tcW w:w="366" w:type="pct"/>
            <w:tcBorders>
              <w:top w:val="nil"/>
              <w:left w:val="nil"/>
              <w:bottom w:val="nil"/>
              <w:right w:val="nil"/>
            </w:tcBorders>
            <w:shd w:val="clear" w:color="auto" w:fill="auto"/>
            <w:noWrap/>
            <w:vAlign w:val="bottom"/>
          </w:tcPr>
          <w:p w14:paraId="35D9E667"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152</w:t>
            </w:r>
          </w:p>
        </w:tc>
        <w:tc>
          <w:tcPr>
            <w:tcW w:w="292" w:type="pct"/>
            <w:tcBorders>
              <w:top w:val="nil"/>
              <w:left w:val="nil"/>
              <w:bottom w:val="nil"/>
              <w:right w:val="nil"/>
            </w:tcBorders>
            <w:shd w:val="clear" w:color="auto" w:fill="auto"/>
            <w:noWrap/>
            <w:vAlign w:val="bottom"/>
          </w:tcPr>
          <w:p w14:paraId="0368C25B"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409</w:t>
            </w:r>
          </w:p>
        </w:tc>
        <w:tc>
          <w:tcPr>
            <w:tcW w:w="220" w:type="pct"/>
            <w:tcBorders>
              <w:top w:val="nil"/>
              <w:left w:val="nil"/>
              <w:bottom w:val="nil"/>
              <w:right w:val="nil"/>
            </w:tcBorders>
            <w:shd w:val="clear" w:color="auto" w:fill="auto"/>
            <w:noWrap/>
            <w:vAlign w:val="bottom"/>
          </w:tcPr>
          <w:p w14:paraId="64F4D4BA"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0.372</w:t>
            </w:r>
          </w:p>
        </w:tc>
        <w:tc>
          <w:tcPr>
            <w:tcW w:w="594" w:type="pct"/>
            <w:tcBorders>
              <w:top w:val="nil"/>
              <w:left w:val="single" w:sz="8" w:space="0" w:color="auto"/>
              <w:bottom w:val="nil"/>
              <w:right w:val="single" w:sz="8" w:space="0" w:color="auto"/>
            </w:tcBorders>
            <w:shd w:val="clear" w:color="000000" w:fill="C6E0B4"/>
            <w:noWrap/>
            <w:vAlign w:val="bottom"/>
          </w:tcPr>
          <w:p w14:paraId="1F91E234"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0.845</w:t>
            </w:r>
          </w:p>
        </w:tc>
        <w:tc>
          <w:tcPr>
            <w:tcW w:w="353" w:type="pct"/>
            <w:tcBorders>
              <w:top w:val="nil"/>
              <w:left w:val="nil"/>
              <w:bottom w:val="nil"/>
              <w:right w:val="nil"/>
            </w:tcBorders>
            <w:shd w:val="clear" w:color="auto" w:fill="auto"/>
            <w:noWrap/>
            <w:vAlign w:val="bottom"/>
          </w:tcPr>
          <w:p w14:paraId="177CE1A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1432</w:t>
            </w:r>
          </w:p>
        </w:tc>
        <w:tc>
          <w:tcPr>
            <w:tcW w:w="290" w:type="pct"/>
            <w:tcBorders>
              <w:top w:val="nil"/>
              <w:left w:val="nil"/>
              <w:bottom w:val="nil"/>
              <w:right w:val="nil"/>
            </w:tcBorders>
            <w:shd w:val="clear" w:color="auto" w:fill="auto"/>
            <w:noWrap/>
            <w:vAlign w:val="bottom"/>
          </w:tcPr>
          <w:p w14:paraId="2CE8CA3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3744</w:t>
            </w:r>
          </w:p>
        </w:tc>
        <w:tc>
          <w:tcPr>
            <w:tcW w:w="220" w:type="pct"/>
            <w:tcBorders>
              <w:top w:val="nil"/>
              <w:left w:val="nil"/>
              <w:bottom w:val="nil"/>
              <w:right w:val="nil"/>
            </w:tcBorders>
            <w:shd w:val="clear" w:color="auto" w:fill="auto"/>
            <w:noWrap/>
            <w:vAlign w:val="bottom"/>
          </w:tcPr>
          <w:p w14:paraId="79A24298"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0.382</w:t>
            </w:r>
          </w:p>
        </w:tc>
        <w:tc>
          <w:tcPr>
            <w:tcW w:w="541" w:type="pct"/>
            <w:tcBorders>
              <w:top w:val="nil"/>
              <w:left w:val="single" w:sz="8" w:space="0" w:color="auto"/>
              <w:bottom w:val="nil"/>
              <w:right w:val="single" w:sz="8" w:space="0" w:color="auto"/>
            </w:tcBorders>
            <w:shd w:val="clear" w:color="000000" w:fill="C6E0B4"/>
            <w:noWrap/>
            <w:vAlign w:val="bottom"/>
          </w:tcPr>
          <w:p w14:paraId="60E1BE46"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0.972</w:t>
            </w:r>
          </w:p>
        </w:tc>
        <w:tc>
          <w:tcPr>
            <w:tcW w:w="376" w:type="pct"/>
            <w:tcBorders>
              <w:top w:val="nil"/>
              <w:left w:val="nil"/>
              <w:bottom w:val="nil"/>
              <w:right w:val="nil"/>
            </w:tcBorders>
            <w:shd w:val="clear" w:color="auto" w:fill="auto"/>
            <w:noWrap/>
            <w:vAlign w:val="bottom"/>
          </w:tcPr>
          <w:p w14:paraId="66EBA72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1584</w:t>
            </w:r>
          </w:p>
        </w:tc>
        <w:tc>
          <w:tcPr>
            <w:tcW w:w="290" w:type="pct"/>
            <w:tcBorders>
              <w:top w:val="nil"/>
              <w:left w:val="nil"/>
              <w:bottom w:val="nil"/>
              <w:right w:val="nil"/>
            </w:tcBorders>
            <w:shd w:val="clear" w:color="auto" w:fill="auto"/>
            <w:noWrap/>
            <w:vAlign w:val="bottom"/>
          </w:tcPr>
          <w:p w14:paraId="7977A415"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4153</w:t>
            </w:r>
          </w:p>
        </w:tc>
        <w:tc>
          <w:tcPr>
            <w:tcW w:w="220" w:type="pct"/>
            <w:tcBorders>
              <w:top w:val="nil"/>
              <w:left w:val="nil"/>
              <w:bottom w:val="nil"/>
              <w:right w:val="nil"/>
            </w:tcBorders>
            <w:shd w:val="clear" w:color="auto" w:fill="auto"/>
            <w:noWrap/>
            <w:vAlign w:val="bottom"/>
          </w:tcPr>
          <w:p w14:paraId="7DDEA692"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0.381</w:t>
            </w:r>
          </w:p>
        </w:tc>
        <w:tc>
          <w:tcPr>
            <w:tcW w:w="576" w:type="pct"/>
            <w:tcBorders>
              <w:top w:val="nil"/>
              <w:left w:val="single" w:sz="8" w:space="0" w:color="auto"/>
              <w:bottom w:val="nil"/>
              <w:right w:val="single" w:sz="8" w:space="0" w:color="auto"/>
            </w:tcBorders>
            <w:shd w:val="clear" w:color="000000" w:fill="C6E0B4"/>
            <w:noWrap/>
            <w:vAlign w:val="bottom"/>
          </w:tcPr>
          <w:p w14:paraId="61A93370" w14:textId="77777777" w:rsidR="003C2429" w:rsidRPr="00F432F8" w:rsidRDefault="003C2429" w:rsidP="00667A11">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0.976</w:t>
            </w:r>
          </w:p>
        </w:tc>
      </w:tr>
      <w:tr w:rsidR="003C2429" w:rsidRPr="00F432F8" w14:paraId="138A6348" w14:textId="77777777" w:rsidTr="00EB6E2B">
        <w:trPr>
          <w:cantSplit/>
          <w:trHeight w:val="240"/>
        </w:trPr>
        <w:tc>
          <w:tcPr>
            <w:tcW w:w="662" w:type="pct"/>
            <w:tcBorders>
              <w:top w:val="single" w:sz="4" w:space="0" w:color="auto"/>
              <w:left w:val="nil"/>
              <w:bottom w:val="nil"/>
              <w:right w:val="nil"/>
            </w:tcBorders>
            <w:shd w:val="clear" w:color="auto" w:fill="auto"/>
            <w:noWrap/>
            <w:vAlign w:val="center"/>
          </w:tcPr>
          <w:p w14:paraId="0037744E" w14:textId="77777777" w:rsidR="003C2429" w:rsidRPr="00F432F8" w:rsidRDefault="003C2429" w:rsidP="00667A11">
            <w:pPr>
              <w:spacing w:after="0" w:line="240" w:lineRule="auto"/>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Total or Mean</w:t>
            </w:r>
          </w:p>
        </w:tc>
        <w:tc>
          <w:tcPr>
            <w:tcW w:w="366" w:type="pct"/>
            <w:tcBorders>
              <w:top w:val="single" w:sz="4" w:space="0" w:color="auto"/>
              <w:left w:val="nil"/>
              <w:bottom w:val="nil"/>
              <w:right w:val="nil"/>
            </w:tcBorders>
            <w:shd w:val="clear" w:color="auto" w:fill="auto"/>
            <w:noWrap/>
            <w:vAlign w:val="bottom"/>
          </w:tcPr>
          <w:p w14:paraId="3AB13F2F" w14:textId="77777777" w:rsidR="003C2429" w:rsidRPr="00C80918" w:rsidRDefault="003C2429" w:rsidP="00667A11">
            <w:pPr>
              <w:spacing w:after="0" w:line="240" w:lineRule="auto"/>
              <w:jc w:val="right"/>
              <w:rPr>
                <w:rFonts w:ascii="Arial" w:eastAsia="Times New Roman" w:hAnsi="Arial" w:cs="Arial"/>
                <w:b/>
                <w:color w:val="000000"/>
                <w:sz w:val="16"/>
              </w:rPr>
            </w:pPr>
            <w:r w:rsidRPr="00C80918">
              <w:rPr>
                <w:rFonts w:ascii="Arial" w:hAnsi="Arial" w:cs="Arial"/>
                <w:b/>
                <w:color w:val="000000"/>
                <w:sz w:val="16"/>
              </w:rPr>
              <w:t>545</w:t>
            </w:r>
          </w:p>
        </w:tc>
        <w:tc>
          <w:tcPr>
            <w:tcW w:w="292" w:type="pct"/>
            <w:tcBorders>
              <w:top w:val="single" w:sz="4" w:space="0" w:color="auto"/>
              <w:left w:val="nil"/>
              <w:bottom w:val="nil"/>
              <w:right w:val="nil"/>
            </w:tcBorders>
            <w:shd w:val="clear" w:color="auto" w:fill="auto"/>
            <w:noWrap/>
            <w:vAlign w:val="bottom"/>
          </w:tcPr>
          <w:p w14:paraId="3CD1C1EB"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1500</w:t>
            </w:r>
          </w:p>
        </w:tc>
        <w:tc>
          <w:tcPr>
            <w:tcW w:w="220" w:type="pct"/>
            <w:tcBorders>
              <w:top w:val="single" w:sz="4" w:space="0" w:color="auto"/>
              <w:left w:val="nil"/>
              <w:bottom w:val="nil"/>
              <w:right w:val="nil"/>
            </w:tcBorders>
            <w:shd w:val="clear" w:color="auto" w:fill="auto"/>
            <w:noWrap/>
            <w:vAlign w:val="bottom"/>
          </w:tcPr>
          <w:p w14:paraId="56093806"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0.</w:t>
            </w:r>
            <w:r>
              <w:rPr>
                <w:rFonts w:ascii="Arial" w:hAnsi="Arial" w:cs="Arial"/>
                <w:b/>
                <w:color w:val="000000"/>
                <w:sz w:val="16"/>
              </w:rPr>
              <w:t>363</w:t>
            </w:r>
          </w:p>
        </w:tc>
        <w:tc>
          <w:tcPr>
            <w:tcW w:w="594" w:type="pct"/>
            <w:tcBorders>
              <w:top w:val="single" w:sz="4" w:space="0" w:color="auto"/>
              <w:left w:val="single" w:sz="8" w:space="0" w:color="auto"/>
              <w:bottom w:val="nil"/>
              <w:right w:val="single" w:sz="8" w:space="0" w:color="auto"/>
            </w:tcBorders>
            <w:shd w:val="clear" w:color="auto" w:fill="auto"/>
            <w:noWrap/>
            <w:vAlign w:val="bottom"/>
          </w:tcPr>
          <w:p w14:paraId="3AB72E59" w14:textId="77777777" w:rsidR="003C2429" w:rsidRPr="00C80918" w:rsidRDefault="003C2429" w:rsidP="00667A11">
            <w:pPr>
              <w:spacing w:after="0" w:line="240" w:lineRule="auto"/>
              <w:jc w:val="right"/>
              <w:rPr>
                <w:rFonts w:ascii="Arial" w:hAnsi="Arial" w:cs="Arial"/>
                <w:b/>
                <w:color w:val="000000"/>
                <w:sz w:val="16"/>
              </w:rPr>
            </w:pPr>
          </w:p>
        </w:tc>
        <w:tc>
          <w:tcPr>
            <w:tcW w:w="353" w:type="pct"/>
            <w:tcBorders>
              <w:top w:val="single" w:sz="4" w:space="0" w:color="auto"/>
              <w:left w:val="nil"/>
              <w:bottom w:val="nil"/>
              <w:right w:val="nil"/>
            </w:tcBorders>
            <w:shd w:val="clear" w:color="auto" w:fill="auto"/>
            <w:noWrap/>
            <w:vAlign w:val="bottom"/>
          </w:tcPr>
          <w:p w14:paraId="7F045D37"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4525</w:t>
            </w:r>
          </w:p>
        </w:tc>
        <w:tc>
          <w:tcPr>
            <w:tcW w:w="290" w:type="pct"/>
            <w:tcBorders>
              <w:top w:val="single" w:sz="4" w:space="0" w:color="auto"/>
              <w:left w:val="nil"/>
              <w:bottom w:val="nil"/>
              <w:right w:val="nil"/>
            </w:tcBorders>
            <w:shd w:val="clear" w:color="auto" w:fill="auto"/>
            <w:noWrap/>
            <w:vAlign w:val="bottom"/>
          </w:tcPr>
          <w:p w14:paraId="6578F81F"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12723</w:t>
            </w:r>
          </w:p>
        </w:tc>
        <w:tc>
          <w:tcPr>
            <w:tcW w:w="220" w:type="pct"/>
            <w:tcBorders>
              <w:top w:val="single" w:sz="4" w:space="0" w:color="auto"/>
              <w:left w:val="nil"/>
              <w:bottom w:val="nil"/>
              <w:right w:val="nil"/>
            </w:tcBorders>
            <w:shd w:val="clear" w:color="auto" w:fill="auto"/>
            <w:noWrap/>
            <w:vAlign w:val="bottom"/>
          </w:tcPr>
          <w:p w14:paraId="6CD3A1E3"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0.</w:t>
            </w:r>
            <w:r>
              <w:rPr>
                <w:rFonts w:ascii="Arial" w:hAnsi="Arial" w:cs="Arial"/>
                <w:b/>
                <w:color w:val="000000"/>
                <w:sz w:val="16"/>
              </w:rPr>
              <w:t>356</w:t>
            </w:r>
          </w:p>
        </w:tc>
        <w:tc>
          <w:tcPr>
            <w:tcW w:w="541" w:type="pct"/>
            <w:tcBorders>
              <w:top w:val="single" w:sz="4" w:space="0" w:color="auto"/>
              <w:left w:val="single" w:sz="8" w:space="0" w:color="auto"/>
              <w:bottom w:val="nil"/>
              <w:right w:val="single" w:sz="8" w:space="0" w:color="auto"/>
            </w:tcBorders>
            <w:shd w:val="clear" w:color="auto" w:fill="auto"/>
            <w:noWrap/>
            <w:vAlign w:val="bottom"/>
          </w:tcPr>
          <w:p w14:paraId="0DF67F7F" w14:textId="77777777" w:rsidR="003C2429" w:rsidRPr="00C80918" w:rsidRDefault="003C2429" w:rsidP="00667A11">
            <w:pPr>
              <w:spacing w:after="0" w:line="240" w:lineRule="auto"/>
              <w:jc w:val="right"/>
              <w:rPr>
                <w:rFonts w:ascii="Arial" w:hAnsi="Arial" w:cs="Arial"/>
                <w:b/>
                <w:color w:val="000000"/>
                <w:sz w:val="16"/>
              </w:rPr>
            </w:pPr>
          </w:p>
        </w:tc>
        <w:tc>
          <w:tcPr>
            <w:tcW w:w="376" w:type="pct"/>
            <w:tcBorders>
              <w:top w:val="single" w:sz="4" w:space="0" w:color="auto"/>
              <w:left w:val="nil"/>
              <w:bottom w:val="nil"/>
              <w:right w:val="nil"/>
            </w:tcBorders>
            <w:shd w:val="clear" w:color="auto" w:fill="auto"/>
            <w:noWrap/>
            <w:vAlign w:val="bottom"/>
          </w:tcPr>
          <w:p w14:paraId="61BC5C0C"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5070</w:t>
            </w:r>
          </w:p>
        </w:tc>
        <w:tc>
          <w:tcPr>
            <w:tcW w:w="290" w:type="pct"/>
            <w:tcBorders>
              <w:top w:val="single" w:sz="4" w:space="0" w:color="auto"/>
              <w:left w:val="nil"/>
              <w:bottom w:val="nil"/>
              <w:right w:val="nil"/>
            </w:tcBorders>
            <w:shd w:val="clear" w:color="auto" w:fill="auto"/>
            <w:noWrap/>
            <w:vAlign w:val="bottom"/>
          </w:tcPr>
          <w:p w14:paraId="122419D8"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14223</w:t>
            </w:r>
          </w:p>
        </w:tc>
        <w:tc>
          <w:tcPr>
            <w:tcW w:w="220" w:type="pct"/>
            <w:tcBorders>
              <w:top w:val="single" w:sz="4" w:space="0" w:color="auto"/>
              <w:left w:val="nil"/>
              <w:bottom w:val="nil"/>
              <w:right w:val="nil"/>
            </w:tcBorders>
            <w:shd w:val="clear" w:color="auto" w:fill="auto"/>
            <w:noWrap/>
            <w:vAlign w:val="bottom"/>
          </w:tcPr>
          <w:p w14:paraId="0E003303" w14:textId="77777777" w:rsidR="003C2429" w:rsidRPr="00C80918" w:rsidRDefault="003C2429" w:rsidP="00667A11">
            <w:pPr>
              <w:spacing w:after="0" w:line="240" w:lineRule="auto"/>
              <w:jc w:val="right"/>
              <w:rPr>
                <w:rFonts w:ascii="Arial" w:hAnsi="Arial" w:cs="Arial"/>
                <w:b/>
                <w:color w:val="000000"/>
                <w:sz w:val="16"/>
              </w:rPr>
            </w:pPr>
            <w:r w:rsidRPr="00C80918">
              <w:rPr>
                <w:rFonts w:ascii="Arial" w:hAnsi="Arial" w:cs="Arial"/>
                <w:b/>
                <w:color w:val="000000"/>
                <w:sz w:val="16"/>
              </w:rPr>
              <w:t>0.</w:t>
            </w:r>
            <w:r>
              <w:rPr>
                <w:rFonts w:ascii="Arial" w:hAnsi="Arial" w:cs="Arial"/>
                <w:b/>
                <w:color w:val="000000"/>
                <w:sz w:val="16"/>
              </w:rPr>
              <w:t>356</w:t>
            </w:r>
          </w:p>
        </w:tc>
        <w:tc>
          <w:tcPr>
            <w:tcW w:w="576" w:type="pct"/>
            <w:tcBorders>
              <w:top w:val="single" w:sz="4" w:space="0" w:color="auto"/>
              <w:left w:val="single" w:sz="8" w:space="0" w:color="auto"/>
              <w:bottom w:val="nil"/>
              <w:right w:val="single" w:sz="8" w:space="0" w:color="auto"/>
            </w:tcBorders>
            <w:shd w:val="clear" w:color="auto" w:fill="auto"/>
            <w:noWrap/>
            <w:vAlign w:val="center"/>
          </w:tcPr>
          <w:p w14:paraId="38B1AEC4" w14:textId="77777777" w:rsidR="003C2429" w:rsidRPr="00F432F8" w:rsidRDefault="003C2429" w:rsidP="00667A11">
            <w:pPr>
              <w:spacing w:after="0" w:line="240" w:lineRule="auto"/>
              <w:jc w:val="right"/>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 </w:t>
            </w:r>
          </w:p>
        </w:tc>
      </w:tr>
      <w:tr w:rsidR="003C2429" w:rsidRPr="00F432F8" w14:paraId="70EC6563" w14:textId="77777777" w:rsidTr="00EB6E2B">
        <w:trPr>
          <w:cantSplit/>
          <w:trHeight w:val="225"/>
        </w:trPr>
        <w:tc>
          <w:tcPr>
            <w:tcW w:w="662" w:type="pct"/>
            <w:tcBorders>
              <w:top w:val="nil"/>
              <w:left w:val="nil"/>
              <w:bottom w:val="nil"/>
              <w:right w:val="nil"/>
            </w:tcBorders>
            <w:shd w:val="clear" w:color="auto" w:fill="auto"/>
            <w:noWrap/>
            <w:vAlign w:val="bottom"/>
            <w:hideMark/>
          </w:tcPr>
          <w:p w14:paraId="61707C4A" w14:textId="77777777" w:rsidR="003C2429" w:rsidRPr="00F432F8" w:rsidRDefault="003C2429" w:rsidP="00667A11">
            <w:pPr>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bottom"/>
            <w:hideMark/>
          </w:tcPr>
          <w:p w14:paraId="11D0D173" w14:textId="77777777" w:rsidR="003C2429" w:rsidRPr="00F432F8" w:rsidRDefault="003C2429" w:rsidP="00667A11">
            <w:pPr>
              <w:spacing w:after="0" w:line="240" w:lineRule="auto"/>
              <w:rPr>
                <w:rFonts w:ascii="Arial" w:eastAsia="Times New Roman" w:hAnsi="Arial" w:cs="Arial"/>
                <w:color w:val="000000" w:themeColor="text1"/>
                <w:sz w:val="16"/>
                <w:szCs w:val="16"/>
              </w:rPr>
            </w:pPr>
          </w:p>
        </w:tc>
        <w:tc>
          <w:tcPr>
            <w:tcW w:w="292" w:type="pct"/>
            <w:tcBorders>
              <w:top w:val="nil"/>
              <w:left w:val="nil"/>
              <w:bottom w:val="nil"/>
              <w:right w:val="nil"/>
            </w:tcBorders>
            <w:shd w:val="clear" w:color="auto" w:fill="auto"/>
            <w:noWrap/>
            <w:vAlign w:val="bottom"/>
          </w:tcPr>
          <w:p w14:paraId="12FFEE8A" w14:textId="77777777" w:rsidR="003C2429" w:rsidRPr="00F432F8" w:rsidRDefault="003C2429" w:rsidP="00667A11">
            <w:pPr>
              <w:spacing w:after="0" w:line="240" w:lineRule="auto"/>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7F6EDBBA" w14:textId="77777777" w:rsidR="003C2429" w:rsidRPr="00F432F8" w:rsidRDefault="003C2429" w:rsidP="00667A11">
            <w:pPr>
              <w:spacing w:after="0" w:line="240" w:lineRule="auto"/>
              <w:rPr>
                <w:rFonts w:ascii="Arial" w:eastAsia="Times New Roman" w:hAnsi="Arial" w:cs="Arial"/>
                <w:color w:val="000000" w:themeColor="text1"/>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5AF0663B"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53" w:type="pct"/>
            <w:tcBorders>
              <w:top w:val="nil"/>
              <w:left w:val="nil"/>
              <w:bottom w:val="nil"/>
              <w:right w:val="nil"/>
            </w:tcBorders>
            <w:shd w:val="clear" w:color="auto" w:fill="auto"/>
            <w:noWrap/>
            <w:vAlign w:val="bottom"/>
            <w:hideMark/>
          </w:tcPr>
          <w:p w14:paraId="26C56CAC"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7EE6C83D"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769CD07B"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541" w:type="pct"/>
            <w:tcBorders>
              <w:top w:val="nil"/>
              <w:left w:val="single" w:sz="8" w:space="0" w:color="auto"/>
              <w:bottom w:val="nil"/>
              <w:right w:val="single" w:sz="8" w:space="0" w:color="auto"/>
            </w:tcBorders>
            <w:shd w:val="clear" w:color="auto" w:fill="auto"/>
            <w:noWrap/>
            <w:vAlign w:val="bottom"/>
            <w:hideMark/>
          </w:tcPr>
          <w:p w14:paraId="78F6F67E"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76" w:type="pct"/>
            <w:tcBorders>
              <w:top w:val="nil"/>
              <w:left w:val="nil"/>
              <w:bottom w:val="nil"/>
              <w:right w:val="nil"/>
            </w:tcBorders>
            <w:shd w:val="clear" w:color="auto" w:fill="auto"/>
            <w:noWrap/>
            <w:vAlign w:val="bottom"/>
            <w:hideMark/>
          </w:tcPr>
          <w:p w14:paraId="0581D04D"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6020C115"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639C3BC9" w14:textId="77777777" w:rsidR="003C2429" w:rsidRPr="00F432F8" w:rsidRDefault="003C2429" w:rsidP="00667A11">
            <w:pPr>
              <w:spacing w:after="0" w:line="240" w:lineRule="auto"/>
              <w:jc w:val="right"/>
              <w:rPr>
                <w:rFonts w:ascii="Arial" w:eastAsia="Times New Roman" w:hAnsi="Arial" w:cs="Arial"/>
                <w:color w:val="000000" w:themeColor="text1"/>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7BAE8334"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r>
      <w:tr w:rsidR="003C2429" w:rsidRPr="00F432F8" w14:paraId="6E84C6E4" w14:textId="77777777" w:rsidTr="00EB6E2B">
        <w:trPr>
          <w:cantSplit/>
        </w:trPr>
        <w:tc>
          <w:tcPr>
            <w:tcW w:w="662" w:type="pct"/>
            <w:tcBorders>
              <w:top w:val="nil"/>
              <w:left w:val="nil"/>
              <w:bottom w:val="nil"/>
              <w:right w:val="nil"/>
            </w:tcBorders>
            <w:shd w:val="clear" w:color="auto" w:fill="auto"/>
            <w:noWrap/>
            <w:vAlign w:val="center"/>
          </w:tcPr>
          <w:p w14:paraId="37FA7EC7" w14:textId="77777777" w:rsidR="003C2429" w:rsidRPr="00F432F8" w:rsidRDefault="003C2429" w:rsidP="00667A11">
            <w:pPr>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center"/>
          </w:tcPr>
          <w:p w14:paraId="309CF8C1" w14:textId="77777777" w:rsidR="003C2429" w:rsidRPr="00F432F8" w:rsidRDefault="003C2429" w:rsidP="00667A11">
            <w:pPr>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2" w:type="pct"/>
            <w:tcBorders>
              <w:top w:val="nil"/>
              <w:left w:val="nil"/>
              <w:bottom w:val="nil"/>
              <w:right w:val="nil"/>
            </w:tcBorders>
            <w:shd w:val="clear" w:color="auto" w:fill="auto"/>
            <w:noWrap/>
            <w:vAlign w:val="bottom"/>
          </w:tcPr>
          <w:p w14:paraId="10FFCAA0"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209</w:t>
            </w:r>
          </w:p>
        </w:tc>
        <w:tc>
          <w:tcPr>
            <w:tcW w:w="220" w:type="pct"/>
            <w:tcBorders>
              <w:top w:val="nil"/>
              <w:left w:val="nil"/>
              <w:bottom w:val="nil"/>
              <w:right w:val="nil"/>
            </w:tcBorders>
            <w:shd w:val="clear" w:color="auto" w:fill="auto"/>
            <w:noWrap/>
            <w:vAlign w:val="center"/>
          </w:tcPr>
          <w:p w14:paraId="400D0CAE"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4FAC3DA9"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734</w:t>
            </w:r>
          </w:p>
        </w:tc>
        <w:tc>
          <w:tcPr>
            <w:tcW w:w="353" w:type="pct"/>
            <w:tcBorders>
              <w:top w:val="nil"/>
              <w:left w:val="nil"/>
              <w:bottom w:val="nil"/>
              <w:right w:val="nil"/>
            </w:tcBorders>
            <w:shd w:val="clear" w:color="auto" w:fill="auto"/>
            <w:noWrap/>
            <w:vAlign w:val="center"/>
          </w:tcPr>
          <w:p w14:paraId="5DECA1B3" w14:textId="77777777" w:rsidR="003C2429" w:rsidRPr="00F432F8" w:rsidRDefault="003C2429" w:rsidP="00667A11">
            <w:pPr>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5A043208"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1613</w:t>
            </w:r>
          </w:p>
        </w:tc>
        <w:tc>
          <w:tcPr>
            <w:tcW w:w="220" w:type="pct"/>
            <w:tcBorders>
              <w:top w:val="nil"/>
              <w:left w:val="nil"/>
              <w:bottom w:val="nil"/>
              <w:right w:val="nil"/>
            </w:tcBorders>
            <w:shd w:val="clear" w:color="auto" w:fill="auto"/>
            <w:noWrap/>
            <w:vAlign w:val="center"/>
          </w:tcPr>
          <w:p w14:paraId="6E004D39"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41" w:type="pct"/>
            <w:vMerge w:val="restart"/>
            <w:tcBorders>
              <w:top w:val="single" w:sz="8" w:space="0" w:color="auto"/>
              <w:left w:val="single" w:sz="8" w:space="0" w:color="auto"/>
              <w:right w:val="single" w:sz="8" w:space="0" w:color="auto"/>
            </w:tcBorders>
            <w:shd w:val="clear" w:color="000000" w:fill="A9D08E"/>
            <w:vAlign w:val="center"/>
            <w:hideMark/>
          </w:tcPr>
          <w:p w14:paraId="1C9F6843"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937</w:t>
            </w:r>
          </w:p>
        </w:tc>
        <w:tc>
          <w:tcPr>
            <w:tcW w:w="376" w:type="pct"/>
            <w:tcBorders>
              <w:top w:val="nil"/>
              <w:left w:val="nil"/>
              <w:bottom w:val="nil"/>
              <w:right w:val="nil"/>
            </w:tcBorders>
            <w:shd w:val="clear" w:color="auto" w:fill="auto"/>
            <w:noWrap/>
            <w:vAlign w:val="center"/>
          </w:tcPr>
          <w:p w14:paraId="17D441E8" w14:textId="77777777" w:rsidR="003C2429" w:rsidRPr="00F432F8" w:rsidRDefault="003C2429" w:rsidP="00667A11">
            <w:pPr>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44F1101D"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1819</w:t>
            </w:r>
          </w:p>
        </w:tc>
        <w:tc>
          <w:tcPr>
            <w:tcW w:w="220" w:type="pct"/>
            <w:tcBorders>
              <w:top w:val="nil"/>
              <w:left w:val="nil"/>
              <w:bottom w:val="nil"/>
              <w:right w:val="nil"/>
            </w:tcBorders>
            <w:shd w:val="clear" w:color="auto" w:fill="auto"/>
            <w:noWrap/>
            <w:vAlign w:val="center"/>
          </w:tcPr>
          <w:p w14:paraId="6F03F02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05216DF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946</w:t>
            </w:r>
          </w:p>
        </w:tc>
      </w:tr>
      <w:tr w:rsidR="003C2429" w:rsidRPr="00F432F8" w14:paraId="7AECDB38" w14:textId="77777777" w:rsidTr="00EB6E2B">
        <w:trPr>
          <w:cantSplit/>
        </w:trPr>
        <w:tc>
          <w:tcPr>
            <w:tcW w:w="662" w:type="pct"/>
            <w:tcBorders>
              <w:top w:val="nil"/>
              <w:left w:val="nil"/>
              <w:bottom w:val="nil"/>
              <w:right w:val="nil"/>
            </w:tcBorders>
            <w:shd w:val="clear" w:color="auto" w:fill="auto"/>
            <w:vAlign w:val="center"/>
          </w:tcPr>
          <w:p w14:paraId="76CF0612" w14:textId="77777777" w:rsidR="003C2429" w:rsidRPr="00F432F8" w:rsidRDefault="003C2429" w:rsidP="00667A11">
            <w:pPr>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vAlign w:val="center"/>
          </w:tcPr>
          <w:p w14:paraId="5D5135A2"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2" w:type="pct"/>
            <w:tcBorders>
              <w:top w:val="nil"/>
              <w:left w:val="nil"/>
              <w:bottom w:val="nil"/>
              <w:right w:val="nil"/>
            </w:tcBorders>
            <w:shd w:val="clear" w:color="auto" w:fill="auto"/>
            <w:vAlign w:val="bottom"/>
          </w:tcPr>
          <w:p w14:paraId="0F836930"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98</w:t>
            </w:r>
          </w:p>
        </w:tc>
        <w:tc>
          <w:tcPr>
            <w:tcW w:w="220" w:type="pct"/>
            <w:tcBorders>
              <w:top w:val="nil"/>
              <w:left w:val="nil"/>
              <w:bottom w:val="nil"/>
              <w:right w:val="nil"/>
            </w:tcBorders>
            <w:shd w:val="clear" w:color="auto" w:fill="auto"/>
            <w:vAlign w:val="center"/>
          </w:tcPr>
          <w:p w14:paraId="3F67080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6EAC4AE9"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353" w:type="pct"/>
            <w:tcBorders>
              <w:top w:val="nil"/>
              <w:left w:val="nil"/>
              <w:bottom w:val="nil"/>
              <w:right w:val="nil"/>
            </w:tcBorders>
            <w:shd w:val="clear" w:color="auto" w:fill="auto"/>
            <w:vAlign w:val="center"/>
          </w:tcPr>
          <w:p w14:paraId="64596819"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54FB8483"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965</w:t>
            </w:r>
          </w:p>
        </w:tc>
        <w:tc>
          <w:tcPr>
            <w:tcW w:w="220" w:type="pct"/>
            <w:tcBorders>
              <w:top w:val="nil"/>
              <w:left w:val="nil"/>
              <w:bottom w:val="nil"/>
              <w:right w:val="nil"/>
            </w:tcBorders>
            <w:shd w:val="clear" w:color="auto" w:fill="auto"/>
            <w:vAlign w:val="center"/>
          </w:tcPr>
          <w:p w14:paraId="501771FA"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41" w:type="pct"/>
            <w:vMerge/>
            <w:tcBorders>
              <w:left w:val="single" w:sz="8" w:space="0" w:color="auto"/>
              <w:bottom w:val="single" w:sz="8" w:space="0" w:color="auto"/>
              <w:right w:val="single" w:sz="8" w:space="0" w:color="auto"/>
            </w:tcBorders>
            <w:shd w:val="clear" w:color="000000" w:fill="E2EFDA"/>
            <w:vAlign w:val="center"/>
          </w:tcPr>
          <w:p w14:paraId="2E7C5C3D"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376" w:type="pct"/>
            <w:tcBorders>
              <w:top w:val="nil"/>
              <w:left w:val="nil"/>
              <w:bottom w:val="nil"/>
              <w:right w:val="nil"/>
            </w:tcBorders>
            <w:shd w:val="clear" w:color="auto" w:fill="auto"/>
            <w:vAlign w:val="center"/>
          </w:tcPr>
          <w:p w14:paraId="257CFFA5"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47682433" w14:textId="77777777" w:rsidR="003C2429" w:rsidRPr="00D10FF7" w:rsidRDefault="003C2429" w:rsidP="00667A11">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1063</w:t>
            </w:r>
          </w:p>
        </w:tc>
        <w:tc>
          <w:tcPr>
            <w:tcW w:w="220" w:type="pct"/>
            <w:tcBorders>
              <w:top w:val="nil"/>
              <w:left w:val="nil"/>
              <w:bottom w:val="nil"/>
              <w:right w:val="nil"/>
            </w:tcBorders>
            <w:shd w:val="clear" w:color="auto" w:fill="auto"/>
            <w:vAlign w:val="center"/>
          </w:tcPr>
          <w:p w14:paraId="01418868"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4A1AA305" w14:textId="77777777" w:rsidR="003C2429" w:rsidRPr="00F432F8" w:rsidRDefault="003C2429" w:rsidP="00667A11">
            <w:pPr>
              <w:spacing w:after="0" w:line="240" w:lineRule="auto"/>
              <w:jc w:val="right"/>
              <w:rPr>
                <w:rFonts w:ascii="Arial" w:eastAsia="Times New Roman" w:hAnsi="Arial" w:cs="Arial"/>
                <w:b/>
                <w:bCs/>
                <w:color w:val="000000" w:themeColor="text1"/>
                <w:sz w:val="16"/>
                <w:szCs w:val="16"/>
              </w:rPr>
            </w:pPr>
          </w:p>
        </w:tc>
      </w:tr>
    </w:tbl>
    <w:p w14:paraId="6640411A" w14:textId="77777777" w:rsidR="00670A01" w:rsidRPr="00670A01" w:rsidRDefault="00670A01" w:rsidP="00670A01">
      <w:pPr>
        <w:keepNext/>
        <w:tabs>
          <w:tab w:val="left" w:pos="12491"/>
        </w:tabs>
        <w:spacing w:after="0"/>
        <w:ind w:left="720" w:firstLine="630"/>
        <w:rPr>
          <w:sz w:val="20"/>
        </w:rPr>
      </w:pPr>
      <w:r w:rsidRPr="00670A01">
        <w:rPr>
          <w:sz w:val="20"/>
        </w:rPr>
        <w:t>Note: Reliability estimates are the same regardless of using the unit size cutoff of 75 because all unit sizes are above 75.</w:t>
      </w:r>
    </w:p>
    <w:p w14:paraId="6BA2E7EE" w14:textId="77777777" w:rsidR="004A75D8" w:rsidRPr="00F432F8" w:rsidRDefault="004A75D8" w:rsidP="004A75D8">
      <w:pPr>
        <w:tabs>
          <w:tab w:val="left" w:pos="1130"/>
        </w:tabs>
        <w:spacing w:after="0" w:line="240" w:lineRule="auto"/>
        <w:rPr>
          <w:rFonts w:ascii="Arial" w:hAnsi="Arial" w:cs="Arial"/>
          <w:color w:val="000000" w:themeColor="text1"/>
          <w:sz w:val="16"/>
          <w:szCs w:val="16"/>
        </w:rPr>
      </w:pPr>
    </w:p>
    <w:p w14:paraId="63A88793" w14:textId="6975231E" w:rsidR="004A75D8" w:rsidRPr="002A4EA3" w:rsidRDefault="004A75D8" w:rsidP="004A75D8">
      <w:pPr>
        <w:keepNext/>
        <w:tabs>
          <w:tab w:val="left" w:pos="12491"/>
        </w:tabs>
        <w:spacing w:after="0" w:line="240" w:lineRule="auto"/>
        <w:ind w:left="720" w:firstLine="630"/>
        <w:rPr>
          <w:b/>
          <w:color w:val="C00000"/>
        </w:rPr>
      </w:pPr>
      <w:r w:rsidRPr="002A4EA3">
        <w:rPr>
          <w:b/>
          <w:color w:val="C00000"/>
        </w:rPr>
        <w:lastRenderedPageBreak/>
        <w:t xml:space="preserve">Table 2. Rates and reliabilities for </w:t>
      </w:r>
      <w:r w:rsidR="00FF5534" w:rsidRPr="002A4EA3">
        <w:rPr>
          <w:b/>
          <w:color w:val="C00000"/>
        </w:rPr>
        <w:t xml:space="preserve">provision </w:t>
      </w:r>
      <w:r w:rsidRPr="002A4EA3">
        <w:rPr>
          <w:b/>
          <w:color w:val="C00000"/>
        </w:rPr>
        <w:t xml:space="preserve">of LARC methods in the postpartum period, Iowa Medicaid Enterprise, 2018, by public health region </w:t>
      </w:r>
    </w:p>
    <w:p w14:paraId="536604D1" w14:textId="77777777" w:rsidR="004A75D8" w:rsidRPr="00F432F8" w:rsidRDefault="004A75D8" w:rsidP="004A75D8">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0BD3ADC8" w14:textId="77777777" w:rsidR="004A75D8" w:rsidRPr="00F432F8" w:rsidRDefault="004A75D8" w:rsidP="004A75D8">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3 DAY POSTPARTUM – LARC</w:t>
      </w:r>
    </w:p>
    <w:tbl>
      <w:tblPr>
        <w:tblW w:w="3985" w:type="pct"/>
        <w:tblInd w:w="1340" w:type="dxa"/>
        <w:tblLayout w:type="fixed"/>
        <w:tblLook w:val="04A0" w:firstRow="1" w:lastRow="0" w:firstColumn="1" w:lastColumn="0" w:noHBand="0" w:noVBand="1"/>
        <w:tblCaption w:val="Table 2. Rates and reliabilities for provision of LARC methods in the postpartum period, Iowa Medicaid Enterprise, 2018, by public health region"/>
        <w:tblDescription w:val="Rates and reliabilities for provision of 3-day postpartum LARC methods by age group and public health region&#10;"/>
      </w:tblPr>
      <w:tblGrid>
        <w:gridCol w:w="1955"/>
        <w:gridCol w:w="1081"/>
        <w:gridCol w:w="863"/>
        <w:gridCol w:w="649"/>
        <w:gridCol w:w="1753"/>
        <w:gridCol w:w="1042"/>
        <w:gridCol w:w="856"/>
        <w:gridCol w:w="649"/>
        <w:gridCol w:w="1686"/>
        <w:gridCol w:w="1021"/>
        <w:gridCol w:w="856"/>
        <w:gridCol w:w="649"/>
        <w:gridCol w:w="1700"/>
      </w:tblGrid>
      <w:tr w:rsidR="004A75D8" w:rsidRPr="00F432F8" w14:paraId="77888CD4" w14:textId="77777777" w:rsidTr="00394801">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2BE7BB1" w14:textId="77777777" w:rsidR="004A75D8" w:rsidRPr="00F432F8" w:rsidRDefault="004A75D8"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Public Health Region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709C0B51" w14:textId="77777777" w:rsidR="004A75D8" w:rsidRPr="00F432F8" w:rsidRDefault="004A75D8"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15 to &lt;21 Years</w:t>
            </w:r>
          </w:p>
        </w:tc>
        <w:tc>
          <w:tcPr>
            <w:tcW w:w="1434" w:type="pct"/>
            <w:gridSpan w:val="4"/>
            <w:tcBorders>
              <w:top w:val="single" w:sz="8" w:space="0" w:color="auto"/>
              <w:left w:val="nil"/>
              <w:bottom w:val="single" w:sz="8" w:space="0" w:color="auto"/>
              <w:right w:val="single" w:sz="8" w:space="0" w:color="000000"/>
            </w:tcBorders>
            <w:shd w:val="clear" w:color="000000" w:fill="DDEBF7"/>
            <w:vAlign w:val="center"/>
            <w:hideMark/>
          </w:tcPr>
          <w:p w14:paraId="2D6B1059" w14:textId="77777777" w:rsidR="004A75D8" w:rsidRPr="00F432F8" w:rsidRDefault="004A75D8"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21 to 44 years</w:t>
            </w:r>
          </w:p>
        </w:tc>
        <w:tc>
          <w:tcPr>
            <w:tcW w:w="1432" w:type="pct"/>
            <w:gridSpan w:val="4"/>
            <w:tcBorders>
              <w:top w:val="single" w:sz="8" w:space="0" w:color="auto"/>
              <w:left w:val="nil"/>
              <w:bottom w:val="single" w:sz="8" w:space="0" w:color="auto"/>
              <w:right w:val="single" w:sz="8" w:space="0" w:color="000000"/>
            </w:tcBorders>
            <w:shd w:val="clear" w:color="000000" w:fill="DDEBF7"/>
            <w:vAlign w:val="center"/>
            <w:hideMark/>
          </w:tcPr>
          <w:p w14:paraId="7F5EEBC9" w14:textId="77777777" w:rsidR="004A75D8" w:rsidRPr="00F432F8" w:rsidRDefault="004A75D8"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all age groups</w:t>
            </w:r>
          </w:p>
        </w:tc>
      </w:tr>
      <w:tr w:rsidR="000C656D" w:rsidRPr="00F432F8" w14:paraId="3E51751A" w14:textId="77777777" w:rsidTr="00253856">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4C8FA94F" w14:textId="77777777" w:rsidR="000C656D" w:rsidRPr="00F432F8" w:rsidRDefault="000C656D"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w:t>
            </w:r>
          </w:p>
        </w:tc>
        <w:tc>
          <w:tcPr>
            <w:tcW w:w="366" w:type="pct"/>
            <w:tcBorders>
              <w:top w:val="nil"/>
              <w:left w:val="nil"/>
              <w:bottom w:val="single" w:sz="8" w:space="0" w:color="auto"/>
              <w:right w:val="nil"/>
            </w:tcBorders>
            <w:shd w:val="clear" w:color="auto" w:fill="auto"/>
            <w:vAlign w:val="center"/>
            <w:hideMark/>
          </w:tcPr>
          <w:p w14:paraId="1C9FC043" w14:textId="4DD1386C" w:rsidR="000C656D"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632005E7" w14:textId="003C9503"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2" w:type="pct"/>
            <w:tcBorders>
              <w:top w:val="nil"/>
              <w:left w:val="nil"/>
              <w:bottom w:val="single" w:sz="8" w:space="0" w:color="auto"/>
              <w:right w:val="nil"/>
            </w:tcBorders>
            <w:shd w:val="clear" w:color="auto" w:fill="auto"/>
            <w:vAlign w:val="center"/>
            <w:hideMark/>
          </w:tcPr>
          <w:p w14:paraId="5E8F617B"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3D9BA179"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168E671E"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53" w:type="pct"/>
            <w:tcBorders>
              <w:top w:val="nil"/>
              <w:left w:val="nil"/>
              <w:bottom w:val="single" w:sz="8" w:space="0" w:color="auto"/>
              <w:right w:val="nil"/>
            </w:tcBorders>
            <w:shd w:val="clear" w:color="auto" w:fill="auto"/>
            <w:vAlign w:val="center"/>
            <w:hideMark/>
          </w:tcPr>
          <w:p w14:paraId="524F1C8B" w14:textId="6E6E711B" w:rsidR="000C656D"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2E2A62DA" w14:textId="0FE6E43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2B1F07CF"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607B5608"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71" w:type="pct"/>
            <w:tcBorders>
              <w:top w:val="nil"/>
              <w:left w:val="single" w:sz="8" w:space="0" w:color="auto"/>
              <w:bottom w:val="single" w:sz="8" w:space="0" w:color="auto"/>
              <w:right w:val="single" w:sz="8" w:space="0" w:color="auto"/>
            </w:tcBorders>
            <w:shd w:val="clear" w:color="auto" w:fill="auto"/>
            <w:vAlign w:val="center"/>
            <w:hideMark/>
          </w:tcPr>
          <w:p w14:paraId="76A055D5"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46" w:type="pct"/>
            <w:tcBorders>
              <w:top w:val="nil"/>
              <w:left w:val="nil"/>
              <w:bottom w:val="single" w:sz="8" w:space="0" w:color="auto"/>
              <w:right w:val="nil"/>
            </w:tcBorders>
            <w:shd w:val="clear" w:color="auto" w:fill="auto"/>
            <w:vAlign w:val="center"/>
            <w:hideMark/>
          </w:tcPr>
          <w:p w14:paraId="3440BBFA" w14:textId="1DF60BE7" w:rsidR="000C656D"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111477CF" w14:textId="30043F7D"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59450715"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482D91AE"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173A9ACD" w14:textId="77777777" w:rsidR="000C656D" w:rsidRPr="00F432F8" w:rsidRDefault="000C656D"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r>
      <w:tr w:rsidR="000C656D" w:rsidRPr="00F432F8" w14:paraId="0A3541F2" w14:textId="77777777" w:rsidTr="00253856">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6063CFD" w14:textId="77777777" w:rsidR="000C656D" w:rsidRPr="00F432F8" w:rsidRDefault="000C656D" w:rsidP="002A4EA3">
            <w:pPr>
              <w:keepNext/>
              <w:spacing w:after="0" w:line="240" w:lineRule="auto"/>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1</w:t>
            </w:r>
          </w:p>
        </w:tc>
        <w:tc>
          <w:tcPr>
            <w:tcW w:w="366" w:type="pct"/>
            <w:tcBorders>
              <w:top w:val="nil"/>
              <w:left w:val="nil"/>
              <w:bottom w:val="nil"/>
              <w:right w:val="nil"/>
            </w:tcBorders>
            <w:shd w:val="clear" w:color="auto" w:fill="auto"/>
            <w:noWrap/>
            <w:vAlign w:val="bottom"/>
          </w:tcPr>
          <w:p w14:paraId="6D8FB800" w14:textId="77777777" w:rsidR="000C656D" w:rsidRPr="00F432F8" w:rsidRDefault="000C656D" w:rsidP="002A4EA3">
            <w:pPr>
              <w:keepNext/>
              <w:spacing w:after="0" w:line="240" w:lineRule="auto"/>
              <w:jc w:val="right"/>
              <w:rPr>
                <w:rFonts w:ascii="Arial" w:eastAsia="Times New Roman" w:hAnsi="Arial" w:cs="Arial"/>
                <w:color w:val="000000" w:themeColor="text1"/>
                <w:sz w:val="16"/>
                <w:szCs w:val="16"/>
              </w:rPr>
            </w:pPr>
            <w:r w:rsidRPr="00F432F8">
              <w:rPr>
                <w:rFonts w:ascii="Arial" w:hAnsi="Arial" w:cs="Arial"/>
                <w:color w:val="000000" w:themeColor="text1"/>
                <w:sz w:val="16"/>
                <w:szCs w:val="16"/>
              </w:rPr>
              <w:t>1</w:t>
            </w:r>
          </w:p>
        </w:tc>
        <w:tc>
          <w:tcPr>
            <w:tcW w:w="292" w:type="pct"/>
            <w:tcBorders>
              <w:top w:val="nil"/>
              <w:left w:val="nil"/>
              <w:bottom w:val="nil"/>
              <w:right w:val="nil"/>
            </w:tcBorders>
            <w:shd w:val="clear" w:color="auto" w:fill="auto"/>
            <w:noWrap/>
            <w:vAlign w:val="bottom"/>
          </w:tcPr>
          <w:p w14:paraId="3D92BC1B"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w:t>
            </w:r>
          </w:p>
        </w:tc>
        <w:tc>
          <w:tcPr>
            <w:tcW w:w="220" w:type="pct"/>
            <w:tcBorders>
              <w:top w:val="nil"/>
              <w:left w:val="nil"/>
              <w:bottom w:val="nil"/>
              <w:right w:val="nil"/>
            </w:tcBorders>
            <w:shd w:val="clear" w:color="auto" w:fill="auto"/>
            <w:noWrap/>
            <w:vAlign w:val="bottom"/>
          </w:tcPr>
          <w:p w14:paraId="4147250F"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0.002</w:t>
            </w:r>
          </w:p>
        </w:tc>
        <w:tc>
          <w:tcPr>
            <w:tcW w:w="594" w:type="pct"/>
            <w:tcBorders>
              <w:top w:val="nil"/>
              <w:left w:val="single" w:sz="8" w:space="0" w:color="auto"/>
              <w:bottom w:val="nil"/>
              <w:right w:val="single" w:sz="8" w:space="0" w:color="auto"/>
            </w:tcBorders>
            <w:shd w:val="clear" w:color="000000" w:fill="C6E0B4"/>
            <w:noWrap/>
            <w:vAlign w:val="bottom"/>
          </w:tcPr>
          <w:p w14:paraId="616594B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0.937</w:t>
            </w:r>
          </w:p>
        </w:tc>
        <w:tc>
          <w:tcPr>
            <w:tcW w:w="353" w:type="pct"/>
            <w:tcBorders>
              <w:top w:val="nil"/>
              <w:left w:val="nil"/>
              <w:bottom w:val="nil"/>
              <w:right w:val="nil"/>
            </w:tcBorders>
            <w:shd w:val="clear" w:color="auto" w:fill="auto"/>
            <w:noWrap/>
            <w:vAlign w:val="bottom"/>
          </w:tcPr>
          <w:p w14:paraId="451841C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w:t>
            </w:r>
          </w:p>
        </w:tc>
        <w:tc>
          <w:tcPr>
            <w:tcW w:w="290" w:type="pct"/>
            <w:tcBorders>
              <w:top w:val="nil"/>
              <w:left w:val="nil"/>
              <w:bottom w:val="nil"/>
              <w:right w:val="nil"/>
            </w:tcBorders>
            <w:shd w:val="clear" w:color="auto" w:fill="auto"/>
            <w:noWrap/>
            <w:vAlign w:val="bottom"/>
          </w:tcPr>
          <w:p w14:paraId="4EA04B3B"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3826</w:t>
            </w:r>
          </w:p>
        </w:tc>
        <w:tc>
          <w:tcPr>
            <w:tcW w:w="220" w:type="pct"/>
            <w:tcBorders>
              <w:top w:val="nil"/>
              <w:left w:val="nil"/>
              <w:bottom w:val="nil"/>
              <w:right w:val="nil"/>
            </w:tcBorders>
            <w:shd w:val="clear" w:color="auto" w:fill="auto"/>
            <w:noWrap/>
            <w:vAlign w:val="bottom"/>
          </w:tcPr>
          <w:p w14:paraId="7672EB66"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0.003</w:t>
            </w:r>
          </w:p>
        </w:tc>
        <w:tc>
          <w:tcPr>
            <w:tcW w:w="571" w:type="pct"/>
            <w:tcBorders>
              <w:top w:val="nil"/>
              <w:left w:val="single" w:sz="8" w:space="0" w:color="auto"/>
              <w:bottom w:val="nil"/>
              <w:right w:val="single" w:sz="8" w:space="0" w:color="auto"/>
            </w:tcBorders>
            <w:shd w:val="clear" w:color="000000" w:fill="C6E0B4"/>
            <w:noWrap/>
            <w:vAlign w:val="bottom"/>
          </w:tcPr>
          <w:p w14:paraId="31BDA782"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0.985</w:t>
            </w:r>
          </w:p>
        </w:tc>
        <w:tc>
          <w:tcPr>
            <w:tcW w:w="346" w:type="pct"/>
            <w:tcBorders>
              <w:top w:val="nil"/>
              <w:left w:val="nil"/>
              <w:bottom w:val="nil"/>
              <w:right w:val="nil"/>
            </w:tcBorders>
            <w:shd w:val="clear" w:color="auto" w:fill="auto"/>
            <w:noWrap/>
            <w:vAlign w:val="bottom"/>
          </w:tcPr>
          <w:p w14:paraId="6D771FA8"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13</w:t>
            </w:r>
          </w:p>
        </w:tc>
        <w:tc>
          <w:tcPr>
            <w:tcW w:w="290" w:type="pct"/>
            <w:tcBorders>
              <w:top w:val="nil"/>
              <w:left w:val="nil"/>
              <w:bottom w:val="nil"/>
              <w:right w:val="nil"/>
            </w:tcBorders>
            <w:shd w:val="clear" w:color="auto" w:fill="auto"/>
            <w:noWrap/>
            <w:vAlign w:val="bottom"/>
          </w:tcPr>
          <w:p w14:paraId="0E065CC1"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4251</w:t>
            </w:r>
          </w:p>
        </w:tc>
        <w:tc>
          <w:tcPr>
            <w:tcW w:w="220" w:type="pct"/>
            <w:tcBorders>
              <w:top w:val="nil"/>
              <w:left w:val="nil"/>
              <w:bottom w:val="nil"/>
              <w:right w:val="nil"/>
            </w:tcBorders>
            <w:shd w:val="clear" w:color="auto" w:fill="auto"/>
            <w:noWrap/>
            <w:vAlign w:val="bottom"/>
          </w:tcPr>
          <w:p w14:paraId="2521212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0.003</w:t>
            </w:r>
          </w:p>
        </w:tc>
        <w:tc>
          <w:tcPr>
            <w:tcW w:w="576" w:type="pct"/>
            <w:tcBorders>
              <w:top w:val="nil"/>
              <w:left w:val="single" w:sz="8" w:space="0" w:color="auto"/>
              <w:bottom w:val="nil"/>
              <w:right w:val="single" w:sz="8" w:space="0" w:color="auto"/>
            </w:tcBorders>
            <w:shd w:val="clear" w:color="000000" w:fill="C6E0B4"/>
            <w:noWrap/>
            <w:vAlign w:val="bottom"/>
          </w:tcPr>
          <w:p w14:paraId="03024C4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0.986</w:t>
            </w:r>
          </w:p>
        </w:tc>
      </w:tr>
      <w:tr w:rsidR="000C656D" w:rsidRPr="00F432F8" w14:paraId="7EF9872E" w14:textId="77777777" w:rsidTr="00253856">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82FA7F3" w14:textId="77777777" w:rsidR="000C656D" w:rsidRPr="00F432F8" w:rsidRDefault="000C656D"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2</w:t>
            </w:r>
          </w:p>
        </w:tc>
        <w:tc>
          <w:tcPr>
            <w:tcW w:w="366" w:type="pct"/>
            <w:tcBorders>
              <w:top w:val="nil"/>
              <w:left w:val="nil"/>
              <w:bottom w:val="nil"/>
              <w:right w:val="nil"/>
            </w:tcBorders>
            <w:shd w:val="clear" w:color="auto" w:fill="auto"/>
            <w:noWrap/>
            <w:vAlign w:val="bottom"/>
          </w:tcPr>
          <w:p w14:paraId="2F95F52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w:t>
            </w:r>
          </w:p>
        </w:tc>
        <w:tc>
          <w:tcPr>
            <w:tcW w:w="292" w:type="pct"/>
            <w:tcBorders>
              <w:top w:val="nil"/>
              <w:left w:val="nil"/>
              <w:bottom w:val="nil"/>
              <w:right w:val="nil"/>
            </w:tcBorders>
            <w:shd w:val="clear" w:color="auto" w:fill="auto"/>
            <w:noWrap/>
            <w:vAlign w:val="bottom"/>
          </w:tcPr>
          <w:p w14:paraId="26EA21B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98</w:t>
            </w:r>
          </w:p>
        </w:tc>
        <w:tc>
          <w:tcPr>
            <w:tcW w:w="220" w:type="pct"/>
            <w:tcBorders>
              <w:top w:val="nil"/>
              <w:left w:val="nil"/>
              <w:bottom w:val="nil"/>
              <w:right w:val="nil"/>
            </w:tcBorders>
            <w:shd w:val="clear" w:color="auto" w:fill="auto"/>
            <w:noWrap/>
            <w:vAlign w:val="bottom"/>
          </w:tcPr>
          <w:p w14:paraId="7F1C8028"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0.000</w:t>
            </w:r>
          </w:p>
        </w:tc>
        <w:tc>
          <w:tcPr>
            <w:tcW w:w="594" w:type="pct"/>
            <w:tcBorders>
              <w:top w:val="nil"/>
              <w:left w:val="single" w:sz="8" w:space="0" w:color="auto"/>
              <w:bottom w:val="nil"/>
              <w:right w:val="single" w:sz="8" w:space="0" w:color="auto"/>
            </w:tcBorders>
            <w:shd w:val="clear" w:color="000000" w:fill="C6E0B4"/>
            <w:noWrap/>
            <w:vAlign w:val="bottom"/>
          </w:tcPr>
          <w:p w14:paraId="036D897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0.774</w:t>
            </w:r>
          </w:p>
        </w:tc>
        <w:tc>
          <w:tcPr>
            <w:tcW w:w="353" w:type="pct"/>
            <w:tcBorders>
              <w:top w:val="nil"/>
              <w:left w:val="nil"/>
              <w:bottom w:val="nil"/>
              <w:right w:val="nil"/>
            </w:tcBorders>
            <w:shd w:val="clear" w:color="auto" w:fill="auto"/>
            <w:noWrap/>
            <w:vAlign w:val="bottom"/>
          </w:tcPr>
          <w:p w14:paraId="30FCC09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5</w:t>
            </w:r>
          </w:p>
        </w:tc>
        <w:tc>
          <w:tcPr>
            <w:tcW w:w="290" w:type="pct"/>
            <w:tcBorders>
              <w:top w:val="nil"/>
              <w:left w:val="nil"/>
              <w:bottom w:val="nil"/>
              <w:right w:val="nil"/>
            </w:tcBorders>
            <w:shd w:val="clear" w:color="auto" w:fill="auto"/>
            <w:noWrap/>
            <w:vAlign w:val="bottom"/>
          </w:tcPr>
          <w:p w14:paraId="6B75360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965</w:t>
            </w:r>
          </w:p>
        </w:tc>
        <w:tc>
          <w:tcPr>
            <w:tcW w:w="220" w:type="pct"/>
            <w:tcBorders>
              <w:top w:val="nil"/>
              <w:left w:val="nil"/>
              <w:bottom w:val="nil"/>
              <w:right w:val="nil"/>
            </w:tcBorders>
            <w:shd w:val="clear" w:color="auto" w:fill="auto"/>
            <w:noWrap/>
            <w:vAlign w:val="bottom"/>
          </w:tcPr>
          <w:p w14:paraId="0AA7585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0.005</w:t>
            </w:r>
          </w:p>
        </w:tc>
        <w:tc>
          <w:tcPr>
            <w:tcW w:w="571" w:type="pct"/>
            <w:tcBorders>
              <w:top w:val="nil"/>
              <w:left w:val="single" w:sz="8" w:space="0" w:color="auto"/>
              <w:bottom w:val="nil"/>
              <w:right w:val="single" w:sz="8" w:space="0" w:color="auto"/>
            </w:tcBorders>
            <w:shd w:val="clear" w:color="000000" w:fill="C6E0B4"/>
            <w:noWrap/>
            <w:vAlign w:val="bottom"/>
          </w:tcPr>
          <w:p w14:paraId="50F5676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0.943</w:t>
            </w:r>
          </w:p>
        </w:tc>
        <w:tc>
          <w:tcPr>
            <w:tcW w:w="346" w:type="pct"/>
            <w:tcBorders>
              <w:top w:val="nil"/>
              <w:left w:val="nil"/>
              <w:bottom w:val="nil"/>
              <w:right w:val="nil"/>
            </w:tcBorders>
            <w:shd w:val="clear" w:color="auto" w:fill="auto"/>
            <w:noWrap/>
            <w:vAlign w:val="bottom"/>
          </w:tcPr>
          <w:p w14:paraId="49F2AF2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5</w:t>
            </w:r>
          </w:p>
        </w:tc>
        <w:tc>
          <w:tcPr>
            <w:tcW w:w="290" w:type="pct"/>
            <w:tcBorders>
              <w:top w:val="nil"/>
              <w:left w:val="nil"/>
              <w:bottom w:val="nil"/>
              <w:right w:val="nil"/>
            </w:tcBorders>
            <w:shd w:val="clear" w:color="auto" w:fill="auto"/>
            <w:noWrap/>
            <w:vAlign w:val="bottom"/>
          </w:tcPr>
          <w:p w14:paraId="7E35CFAA"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1063</w:t>
            </w:r>
          </w:p>
        </w:tc>
        <w:tc>
          <w:tcPr>
            <w:tcW w:w="220" w:type="pct"/>
            <w:tcBorders>
              <w:top w:val="nil"/>
              <w:left w:val="nil"/>
              <w:bottom w:val="nil"/>
              <w:right w:val="nil"/>
            </w:tcBorders>
            <w:shd w:val="clear" w:color="auto" w:fill="auto"/>
            <w:noWrap/>
            <w:vAlign w:val="bottom"/>
          </w:tcPr>
          <w:p w14:paraId="716CB9E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0.005</w:t>
            </w:r>
          </w:p>
        </w:tc>
        <w:tc>
          <w:tcPr>
            <w:tcW w:w="576" w:type="pct"/>
            <w:tcBorders>
              <w:top w:val="nil"/>
              <w:left w:val="single" w:sz="8" w:space="0" w:color="auto"/>
              <w:bottom w:val="nil"/>
              <w:right w:val="single" w:sz="8" w:space="0" w:color="auto"/>
            </w:tcBorders>
            <w:shd w:val="clear" w:color="000000" w:fill="C6E0B4"/>
            <w:noWrap/>
            <w:vAlign w:val="bottom"/>
          </w:tcPr>
          <w:p w14:paraId="732574AA"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0.948</w:t>
            </w:r>
          </w:p>
        </w:tc>
      </w:tr>
      <w:tr w:rsidR="000C656D" w:rsidRPr="00F432F8" w14:paraId="5778CA9E" w14:textId="77777777" w:rsidTr="00253856">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45C3DF6E" w14:textId="77777777" w:rsidR="000C656D" w:rsidRPr="00F432F8" w:rsidRDefault="000C656D"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3</w:t>
            </w:r>
          </w:p>
        </w:tc>
        <w:tc>
          <w:tcPr>
            <w:tcW w:w="366" w:type="pct"/>
            <w:tcBorders>
              <w:top w:val="nil"/>
              <w:left w:val="nil"/>
              <w:bottom w:val="nil"/>
              <w:right w:val="nil"/>
            </w:tcBorders>
            <w:shd w:val="clear" w:color="auto" w:fill="auto"/>
            <w:noWrap/>
            <w:vAlign w:val="bottom"/>
          </w:tcPr>
          <w:p w14:paraId="11E18D8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w:t>
            </w:r>
          </w:p>
        </w:tc>
        <w:tc>
          <w:tcPr>
            <w:tcW w:w="292" w:type="pct"/>
            <w:tcBorders>
              <w:top w:val="nil"/>
              <w:left w:val="nil"/>
              <w:bottom w:val="nil"/>
              <w:right w:val="nil"/>
            </w:tcBorders>
            <w:shd w:val="clear" w:color="auto" w:fill="auto"/>
            <w:noWrap/>
            <w:vAlign w:val="bottom"/>
          </w:tcPr>
          <w:p w14:paraId="14FF3875"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206</w:t>
            </w:r>
          </w:p>
        </w:tc>
        <w:tc>
          <w:tcPr>
            <w:tcW w:w="220" w:type="pct"/>
            <w:tcBorders>
              <w:top w:val="nil"/>
              <w:left w:val="nil"/>
              <w:bottom w:val="nil"/>
              <w:right w:val="nil"/>
            </w:tcBorders>
            <w:shd w:val="clear" w:color="auto" w:fill="auto"/>
            <w:noWrap/>
            <w:vAlign w:val="bottom"/>
          </w:tcPr>
          <w:p w14:paraId="1E258DC3"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0.000</w:t>
            </w:r>
          </w:p>
        </w:tc>
        <w:tc>
          <w:tcPr>
            <w:tcW w:w="594" w:type="pct"/>
            <w:tcBorders>
              <w:top w:val="nil"/>
              <w:left w:val="single" w:sz="8" w:space="0" w:color="auto"/>
              <w:bottom w:val="nil"/>
              <w:right w:val="single" w:sz="8" w:space="0" w:color="auto"/>
            </w:tcBorders>
            <w:shd w:val="clear" w:color="000000" w:fill="C6E0B4"/>
            <w:noWrap/>
            <w:vAlign w:val="bottom"/>
          </w:tcPr>
          <w:p w14:paraId="21BC409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0.878</w:t>
            </w:r>
          </w:p>
        </w:tc>
        <w:tc>
          <w:tcPr>
            <w:tcW w:w="353" w:type="pct"/>
            <w:tcBorders>
              <w:top w:val="nil"/>
              <w:left w:val="nil"/>
              <w:bottom w:val="nil"/>
              <w:right w:val="nil"/>
            </w:tcBorders>
            <w:shd w:val="clear" w:color="auto" w:fill="auto"/>
            <w:noWrap/>
            <w:vAlign w:val="bottom"/>
          </w:tcPr>
          <w:p w14:paraId="72A836A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w:t>
            </w:r>
          </w:p>
        </w:tc>
        <w:tc>
          <w:tcPr>
            <w:tcW w:w="290" w:type="pct"/>
            <w:tcBorders>
              <w:top w:val="nil"/>
              <w:left w:val="nil"/>
              <w:bottom w:val="nil"/>
              <w:right w:val="nil"/>
            </w:tcBorders>
            <w:shd w:val="clear" w:color="auto" w:fill="auto"/>
            <w:noWrap/>
            <w:vAlign w:val="bottom"/>
          </w:tcPr>
          <w:p w14:paraId="3A4647FD"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1613</w:t>
            </w:r>
          </w:p>
        </w:tc>
        <w:tc>
          <w:tcPr>
            <w:tcW w:w="220" w:type="pct"/>
            <w:tcBorders>
              <w:top w:val="nil"/>
              <w:left w:val="nil"/>
              <w:bottom w:val="nil"/>
              <w:right w:val="nil"/>
            </w:tcBorders>
            <w:shd w:val="clear" w:color="auto" w:fill="auto"/>
            <w:noWrap/>
            <w:vAlign w:val="bottom"/>
          </w:tcPr>
          <w:p w14:paraId="3544972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0.002</w:t>
            </w:r>
          </w:p>
        </w:tc>
        <w:tc>
          <w:tcPr>
            <w:tcW w:w="571" w:type="pct"/>
            <w:tcBorders>
              <w:top w:val="nil"/>
              <w:left w:val="single" w:sz="8" w:space="0" w:color="auto"/>
              <w:bottom w:val="nil"/>
              <w:right w:val="single" w:sz="8" w:space="0" w:color="auto"/>
            </w:tcBorders>
            <w:shd w:val="clear" w:color="000000" w:fill="C6E0B4"/>
            <w:noWrap/>
            <w:vAlign w:val="bottom"/>
          </w:tcPr>
          <w:p w14:paraId="23671EF0"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0.965</w:t>
            </w:r>
          </w:p>
        </w:tc>
        <w:tc>
          <w:tcPr>
            <w:tcW w:w="346" w:type="pct"/>
            <w:tcBorders>
              <w:top w:val="nil"/>
              <w:left w:val="nil"/>
              <w:bottom w:val="nil"/>
              <w:right w:val="nil"/>
            </w:tcBorders>
            <w:shd w:val="clear" w:color="auto" w:fill="auto"/>
            <w:noWrap/>
            <w:vAlign w:val="bottom"/>
          </w:tcPr>
          <w:p w14:paraId="09AD1C10"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w:t>
            </w:r>
          </w:p>
        </w:tc>
        <w:tc>
          <w:tcPr>
            <w:tcW w:w="290" w:type="pct"/>
            <w:tcBorders>
              <w:top w:val="nil"/>
              <w:left w:val="nil"/>
              <w:bottom w:val="nil"/>
              <w:right w:val="nil"/>
            </w:tcBorders>
            <w:shd w:val="clear" w:color="auto" w:fill="auto"/>
            <w:noWrap/>
            <w:vAlign w:val="bottom"/>
          </w:tcPr>
          <w:p w14:paraId="511A52C6"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1819</w:t>
            </w:r>
          </w:p>
        </w:tc>
        <w:tc>
          <w:tcPr>
            <w:tcW w:w="220" w:type="pct"/>
            <w:tcBorders>
              <w:top w:val="nil"/>
              <w:left w:val="nil"/>
              <w:bottom w:val="nil"/>
              <w:right w:val="nil"/>
            </w:tcBorders>
            <w:shd w:val="clear" w:color="auto" w:fill="auto"/>
            <w:noWrap/>
            <w:vAlign w:val="bottom"/>
          </w:tcPr>
          <w:p w14:paraId="79E66246"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0.002</w:t>
            </w:r>
          </w:p>
        </w:tc>
        <w:tc>
          <w:tcPr>
            <w:tcW w:w="576" w:type="pct"/>
            <w:tcBorders>
              <w:top w:val="nil"/>
              <w:left w:val="single" w:sz="8" w:space="0" w:color="auto"/>
              <w:bottom w:val="nil"/>
              <w:right w:val="single" w:sz="8" w:space="0" w:color="auto"/>
            </w:tcBorders>
            <w:shd w:val="clear" w:color="000000" w:fill="C6E0B4"/>
            <w:noWrap/>
            <w:vAlign w:val="bottom"/>
          </w:tcPr>
          <w:p w14:paraId="16550A4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0.969</w:t>
            </w:r>
          </w:p>
        </w:tc>
      </w:tr>
      <w:tr w:rsidR="000C656D" w:rsidRPr="00F432F8" w14:paraId="421D5E20" w14:textId="77777777" w:rsidTr="00253856">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001F467" w14:textId="77777777" w:rsidR="000C656D" w:rsidRPr="00F432F8" w:rsidRDefault="000C656D"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4</w:t>
            </w:r>
          </w:p>
        </w:tc>
        <w:tc>
          <w:tcPr>
            <w:tcW w:w="366" w:type="pct"/>
            <w:tcBorders>
              <w:top w:val="nil"/>
              <w:left w:val="nil"/>
              <w:bottom w:val="nil"/>
              <w:right w:val="nil"/>
            </w:tcBorders>
            <w:shd w:val="clear" w:color="auto" w:fill="auto"/>
            <w:noWrap/>
            <w:vAlign w:val="bottom"/>
          </w:tcPr>
          <w:p w14:paraId="7505587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w:t>
            </w:r>
          </w:p>
        </w:tc>
        <w:tc>
          <w:tcPr>
            <w:tcW w:w="292" w:type="pct"/>
            <w:tcBorders>
              <w:top w:val="nil"/>
              <w:left w:val="nil"/>
              <w:bottom w:val="nil"/>
              <w:right w:val="nil"/>
            </w:tcBorders>
            <w:shd w:val="clear" w:color="auto" w:fill="auto"/>
            <w:noWrap/>
            <w:vAlign w:val="bottom"/>
          </w:tcPr>
          <w:p w14:paraId="6920202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153</w:t>
            </w:r>
          </w:p>
        </w:tc>
        <w:tc>
          <w:tcPr>
            <w:tcW w:w="220" w:type="pct"/>
            <w:tcBorders>
              <w:top w:val="nil"/>
              <w:left w:val="nil"/>
              <w:bottom w:val="nil"/>
              <w:right w:val="nil"/>
            </w:tcBorders>
            <w:shd w:val="clear" w:color="auto" w:fill="auto"/>
            <w:noWrap/>
            <w:vAlign w:val="bottom"/>
          </w:tcPr>
          <w:p w14:paraId="107E5E4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0.007</w:t>
            </w:r>
          </w:p>
        </w:tc>
        <w:tc>
          <w:tcPr>
            <w:tcW w:w="594" w:type="pct"/>
            <w:tcBorders>
              <w:top w:val="nil"/>
              <w:left w:val="single" w:sz="8" w:space="0" w:color="auto"/>
              <w:bottom w:val="nil"/>
              <w:right w:val="single" w:sz="8" w:space="0" w:color="auto"/>
            </w:tcBorders>
            <w:shd w:val="clear" w:color="000000" w:fill="C6E0B4"/>
            <w:noWrap/>
            <w:vAlign w:val="bottom"/>
          </w:tcPr>
          <w:p w14:paraId="5AF45330"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0.843</w:t>
            </w:r>
          </w:p>
        </w:tc>
        <w:tc>
          <w:tcPr>
            <w:tcW w:w="353" w:type="pct"/>
            <w:tcBorders>
              <w:top w:val="nil"/>
              <w:left w:val="nil"/>
              <w:bottom w:val="nil"/>
              <w:right w:val="nil"/>
            </w:tcBorders>
            <w:shd w:val="clear" w:color="auto" w:fill="auto"/>
            <w:noWrap/>
            <w:vAlign w:val="bottom"/>
          </w:tcPr>
          <w:p w14:paraId="253FC6E5"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w:t>
            </w:r>
          </w:p>
        </w:tc>
        <w:tc>
          <w:tcPr>
            <w:tcW w:w="290" w:type="pct"/>
            <w:tcBorders>
              <w:top w:val="nil"/>
              <w:left w:val="nil"/>
              <w:bottom w:val="nil"/>
              <w:right w:val="nil"/>
            </w:tcBorders>
            <w:shd w:val="clear" w:color="auto" w:fill="auto"/>
            <w:noWrap/>
            <w:vAlign w:val="bottom"/>
          </w:tcPr>
          <w:p w14:paraId="1ABE08D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1138</w:t>
            </w:r>
          </w:p>
        </w:tc>
        <w:tc>
          <w:tcPr>
            <w:tcW w:w="220" w:type="pct"/>
            <w:tcBorders>
              <w:top w:val="nil"/>
              <w:left w:val="nil"/>
              <w:bottom w:val="nil"/>
              <w:right w:val="nil"/>
            </w:tcBorders>
            <w:shd w:val="clear" w:color="auto" w:fill="auto"/>
            <w:noWrap/>
            <w:vAlign w:val="bottom"/>
          </w:tcPr>
          <w:p w14:paraId="0766358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0.001</w:t>
            </w:r>
          </w:p>
        </w:tc>
        <w:tc>
          <w:tcPr>
            <w:tcW w:w="571" w:type="pct"/>
            <w:tcBorders>
              <w:top w:val="nil"/>
              <w:left w:val="single" w:sz="8" w:space="0" w:color="auto"/>
              <w:bottom w:val="nil"/>
              <w:right w:val="single" w:sz="8" w:space="0" w:color="auto"/>
            </w:tcBorders>
            <w:shd w:val="clear" w:color="000000" w:fill="C6E0B4"/>
            <w:noWrap/>
            <w:vAlign w:val="bottom"/>
          </w:tcPr>
          <w:p w14:paraId="771FC3C5"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0.951</w:t>
            </w:r>
          </w:p>
        </w:tc>
        <w:tc>
          <w:tcPr>
            <w:tcW w:w="346" w:type="pct"/>
            <w:tcBorders>
              <w:top w:val="nil"/>
              <w:left w:val="nil"/>
              <w:bottom w:val="nil"/>
              <w:right w:val="nil"/>
            </w:tcBorders>
            <w:shd w:val="clear" w:color="auto" w:fill="auto"/>
            <w:noWrap/>
            <w:vAlign w:val="bottom"/>
          </w:tcPr>
          <w:p w14:paraId="3EE33E8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w:t>
            </w:r>
          </w:p>
        </w:tc>
        <w:tc>
          <w:tcPr>
            <w:tcW w:w="290" w:type="pct"/>
            <w:tcBorders>
              <w:top w:val="nil"/>
              <w:left w:val="nil"/>
              <w:bottom w:val="nil"/>
              <w:right w:val="nil"/>
            </w:tcBorders>
            <w:shd w:val="clear" w:color="auto" w:fill="auto"/>
            <w:noWrap/>
            <w:vAlign w:val="bottom"/>
          </w:tcPr>
          <w:p w14:paraId="2EE28D9F"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1291</w:t>
            </w:r>
          </w:p>
        </w:tc>
        <w:tc>
          <w:tcPr>
            <w:tcW w:w="220" w:type="pct"/>
            <w:tcBorders>
              <w:top w:val="nil"/>
              <w:left w:val="nil"/>
              <w:bottom w:val="nil"/>
              <w:right w:val="nil"/>
            </w:tcBorders>
            <w:shd w:val="clear" w:color="auto" w:fill="auto"/>
            <w:noWrap/>
            <w:vAlign w:val="bottom"/>
          </w:tcPr>
          <w:p w14:paraId="445FD8AA"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0.002</w:t>
            </w:r>
          </w:p>
        </w:tc>
        <w:tc>
          <w:tcPr>
            <w:tcW w:w="576" w:type="pct"/>
            <w:tcBorders>
              <w:top w:val="nil"/>
              <w:left w:val="single" w:sz="8" w:space="0" w:color="auto"/>
              <w:bottom w:val="nil"/>
              <w:right w:val="single" w:sz="8" w:space="0" w:color="auto"/>
            </w:tcBorders>
            <w:shd w:val="clear" w:color="000000" w:fill="C6E0B4"/>
            <w:noWrap/>
            <w:vAlign w:val="bottom"/>
          </w:tcPr>
          <w:p w14:paraId="2C07CBA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0.957</w:t>
            </w:r>
          </w:p>
        </w:tc>
      </w:tr>
      <w:tr w:rsidR="000C656D" w:rsidRPr="00F432F8" w14:paraId="3485FAE3" w14:textId="77777777" w:rsidTr="00253856">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BB0C6E4" w14:textId="77777777" w:rsidR="000C656D" w:rsidRPr="00F432F8" w:rsidRDefault="000C656D"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5</w:t>
            </w:r>
          </w:p>
        </w:tc>
        <w:tc>
          <w:tcPr>
            <w:tcW w:w="366" w:type="pct"/>
            <w:tcBorders>
              <w:top w:val="nil"/>
              <w:left w:val="nil"/>
              <w:bottom w:val="nil"/>
              <w:right w:val="nil"/>
            </w:tcBorders>
            <w:shd w:val="clear" w:color="auto" w:fill="auto"/>
            <w:noWrap/>
            <w:vAlign w:val="bottom"/>
          </w:tcPr>
          <w:p w14:paraId="53DCED0D"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6</w:t>
            </w:r>
          </w:p>
        </w:tc>
        <w:tc>
          <w:tcPr>
            <w:tcW w:w="292" w:type="pct"/>
            <w:tcBorders>
              <w:top w:val="nil"/>
              <w:left w:val="nil"/>
              <w:bottom w:val="nil"/>
              <w:right w:val="nil"/>
            </w:tcBorders>
            <w:shd w:val="clear" w:color="auto" w:fill="auto"/>
            <w:noWrap/>
            <w:vAlign w:val="bottom"/>
          </w:tcPr>
          <w:p w14:paraId="5D7EF06D"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209</w:t>
            </w:r>
          </w:p>
        </w:tc>
        <w:tc>
          <w:tcPr>
            <w:tcW w:w="220" w:type="pct"/>
            <w:tcBorders>
              <w:top w:val="nil"/>
              <w:left w:val="nil"/>
              <w:bottom w:val="nil"/>
              <w:right w:val="nil"/>
            </w:tcBorders>
            <w:shd w:val="clear" w:color="auto" w:fill="auto"/>
            <w:noWrap/>
            <w:vAlign w:val="bottom"/>
          </w:tcPr>
          <w:p w14:paraId="69DA643B"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0.029</w:t>
            </w:r>
          </w:p>
        </w:tc>
        <w:tc>
          <w:tcPr>
            <w:tcW w:w="594" w:type="pct"/>
            <w:tcBorders>
              <w:top w:val="nil"/>
              <w:left w:val="single" w:sz="8" w:space="0" w:color="auto"/>
              <w:bottom w:val="nil"/>
              <w:right w:val="single" w:sz="8" w:space="0" w:color="auto"/>
            </w:tcBorders>
            <w:shd w:val="clear" w:color="000000" w:fill="C6E0B4"/>
            <w:noWrap/>
            <w:vAlign w:val="bottom"/>
          </w:tcPr>
          <w:p w14:paraId="7A44151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0.880</w:t>
            </w:r>
          </w:p>
        </w:tc>
        <w:tc>
          <w:tcPr>
            <w:tcW w:w="353" w:type="pct"/>
            <w:tcBorders>
              <w:top w:val="nil"/>
              <w:left w:val="nil"/>
              <w:bottom w:val="nil"/>
              <w:right w:val="nil"/>
            </w:tcBorders>
            <w:shd w:val="clear" w:color="auto" w:fill="auto"/>
            <w:noWrap/>
            <w:vAlign w:val="bottom"/>
          </w:tcPr>
          <w:p w14:paraId="3E64A5D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40</w:t>
            </w:r>
          </w:p>
        </w:tc>
        <w:tc>
          <w:tcPr>
            <w:tcW w:w="290" w:type="pct"/>
            <w:tcBorders>
              <w:top w:val="nil"/>
              <w:left w:val="nil"/>
              <w:bottom w:val="nil"/>
              <w:right w:val="nil"/>
            </w:tcBorders>
            <w:shd w:val="clear" w:color="auto" w:fill="auto"/>
            <w:noWrap/>
            <w:vAlign w:val="bottom"/>
          </w:tcPr>
          <w:p w14:paraId="363B009F"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1437</w:t>
            </w:r>
          </w:p>
        </w:tc>
        <w:tc>
          <w:tcPr>
            <w:tcW w:w="220" w:type="pct"/>
            <w:tcBorders>
              <w:top w:val="nil"/>
              <w:left w:val="nil"/>
              <w:bottom w:val="nil"/>
              <w:right w:val="nil"/>
            </w:tcBorders>
            <w:shd w:val="clear" w:color="auto" w:fill="auto"/>
            <w:noWrap/>
            <w:vAlign w:val="bottom"/>
          </w:tcPr>
          <w:p w14:paraId="1093B39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0.028</w:t>
            </w:r>
          </w:p>
        </w:tc>
        <w:tc>
          <w:tcPr>
            <w:tcW w:w="571" w:type="pct"/>
            <w:tcBorders>
              <w:top w:val="nil"/>
              <w:left w:val="single" w:sz="8" w:space="0" w:color="auto"/>
              <w:bottom w:val="nil"/>
              <w:right w:val="single" w:sz="8" w:space="0" w:color="auto"/>
            </w:tcBorders>
            <w:shd w:val="clear" w:color="000000" w:fill="C6E0B4"/>
            <w:noWrap/>
            <w:vAlign w:val="bottom"/>
          </w:tcPr>
          <w:p w14:paraId="0D5DB446"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0.961</w:t>
            </w:r>
          </w:p>
        </w:tc>
        <w:tc>
          <w:tcPr>
            <w:tcW w:w="346" w:type="pct"/>
            <w:tcBorders>
              <w:top w:val="nil"/>
              <w:left w:val="nil"/>
              <w:bottom w:val="nil"/>
              <w:right w:val="nil"/>
            </w:tcBorders>
            <w:shd w:val="clear" w:color="auto" w:fill="auto"/>
            <w:noWrap/>
            <w:vAlign w:val="bottom"/>
          </w:tcPr>
          <w:p w14:paraId="5E76FFD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46</w:t>
            </w:r>
          </w:p>
        </w:tc>
        <w:tc>
          <w:tcPr>
            <w:tcW w:w="290" w:type="pct"/>
            <w:tcBorders>
              <w:top w:val="nil"/>
              <w:left w:val="nil"/>
              <w:bottom w:val="nil"/>
              <w:right w:val="nil"/>
            </w:tcBorders>
            <w:shd w:val="clear" w:color="auto" w:fill="auto"/>
            <w:noWrap/>
            <w:vAlign w:val="bottom"/>
          </w:tcPr>
          <w:p w14:paraId="16414CF2"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1646</w:t>
            </w:r>
          </w:p>
        </w:tc>
        <w:tc>
          <w:tcPr>
            <w:tcW w:w="220" w:type="pct"/>
            <w:tcBorders>
              <w:top w:val="nil"/>
              <w:left w:val="nil"/>
              <w:bottom w:val="nil"/>
              <w:right w:val="nil"/>
            </w:tcBorders>
            <w:shd w:val="clear" w:color="auto" w:fill="auto"/>
            <w:noWrap/>
            <w:vAlign w:val="bottom"/>
          </w:tcPr>
          <w:p w14:paraId="6231AD1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0.028</w:t>
            </w:r>
          </w:p>
        </w:tc>
        <w:tc>
          <w:tcPr>
            <w:tcW w:w="576" w:type="pct"/>
            <w:tcBorders>
              <w:top w:val="nil"/>
              <w:left w:val="single" w:sz="8" w:space="0" w:color="auto"/>
              <w:bottom w:val="nil"/>
              <w:right w:val="single" w:sz="8" w:space="0" w:color="auto"/>
            </w:tcBorders>
            <w:shd w:val="clear" w:color="000000" w:fill="C6E0B4"/>
            <w:noWrap/>
            <w:vAlign w:val="bottom"/>
          </w:tcPr>
          <w:p w14:paraId="26CA28A5"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0.966</w:t>
            </w:r>
          </w:p>
        </w:tc>
      </w:tr>
      <w:tr w:rsidR="000C656D" w:rsidRPr="00F432F8" w14:paraId="198623A2" w14:textId="77777777" w:rsidTr="00253856">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12F6B21B" w14:textId="77777777" w:rsidR="000C656D" w:rsidRPr="00F432F8" w:rsidRDefault="000C656D"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6</w:t>
            </w:r>
          </w:p>
        </w:tc>
        <w:tc>
          <w:tcPr>
            <w:tcW w:w="366" w:type="pct"/>
            <w:tcBorders>
              <w:top w:val="nil"/>
              <w:left w:val="nil"/>
              <w:bottom w:val="nil"/>
              <w:right w:val="nil"/>
            </w:tcBorders>
            <w:shd w:val="clear" w:color="auto" w:fill="auto"/>
            <w:noWrap/>
            <w:vAlign w:val="bottom"/>
          </w:tcPr>
          <w:p w14:paraId="407A7D7E"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25</w:t>
            </w:r>
          </w:p>
        </w:tc>
        <w:tc>
          <w:tcPr>
            <w:tcW w:w="292" w:type="pct"/>
            <w:tcBorders>
              <w:top w:val="nil"/>
              <w:left w:val="nil"/>
              <w:bottom w:val="nil"/>
              <w:right w:val="nil"/>
            </w:tcBorders>
            <w:shd w:val="clear" w:color="auto" w:fill="auto"/>
            <w:noWrap/>
            <w:vAlign w:val="bottom"/>
          </w:tcPr>
          <w:p w14:paraId="362D21FE"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409</w:t>
            </w:r>
          </w:p>
        </w:tc>
        <w:tc>
          <w:tcPr>
            <w:tcW w:w="220" w:type="pct"/>
            <w:tcBorders>
              <w:top w:val="nil"/>
              <w:left w:val="nil"/>
              <w:bottom w:val="nil"/>
              <w:right w:val="nil"/>
            </w:tcBorders>
            <w:shd w:val="clear" w:color="auto" w:fill="auto"/>
            <w:noWrap/>
            <w:vAlign w:val="bottom"/>
          </w:tcPr>
          <w:p w14:paraId="7C7DD13B"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0.061</w:t>
            </w:r>
          </w:p>
        </w:tc>
        <w:tc>
          <w:tcPr>
            <w:tcW w:w="594" w:type="pct"/>
            <w:tcBorders>
              <w:top w:val="nil"/>
              <w:left w:val="single" w:sz="8" w:space="0" w:color="auto"/>
              <w:bottom w:val="nil"/>
              <w:right w:val="single" w:sz="8" w:space="0" w:color="auto"/>
            </w:tcBorders>
            <w:shd w:val="clear" w:color="000000" w:fill="C6E0B4"/>
            <w:noWrap/>
            <w:vAlign w:val="bottom"/>
          </w:tcPr>
          <w:p w14:paraId="01D0BAF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0.935</w:t>
            </w:r>
          </w:p>
        </w:tc>
        <w:tc>
          <w:tcPr>
            <w:tcW w:w="353" w:type="pct"/>
            <w:tcBorders>
              <w:top w:val="nil"/>
              <w:left w:val="nil"/>
              <w:bottom w:val="nil"/>
              <w:right w:val="nil"/>
            </w:tcBorders>
            <w:shd w:val="clear" w:color="auto" w:fill="auto"/>
            <w:noWrap/>
            <w:vAlign w:val="bottom"/>
          </w:tcPr>
          <w:p w14:paraId="3712ABB4"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141</w:t>
            </w:r>
          </w:p>
        </w:tc>
        <w:tc>
          <w:tcPr>
            <w:tcW w:w="290" w:type="pct"/>
            <w:tcBorders>
              <w:top w:val="nil"/>
              <w:left w:val="nil"/>
              <w:bottom w:val="nil"/>
              <w:right w:val="nil"/>
            </w:tcBorders>
            <w:shd w:val="clear" w:color="auto" w:fill="auto"/>
            <w:noWrap/>
            <w:vAlign w:val="bottom"/>
          </w:tcPr>
          <w:p w14:paraId="6251EB69"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3744</w:t>
            </w:r>
          </w:p>
        </w:tc>
        <w:tc>
          <w:tcPr>
            <w:tcW w:w="220" w:type="pct"/>
            <w:tcBorders>
              <w:top w:val="nil"/>
              <w:left w:val="nil"/>
              <w:bottom w:val="nil"/>
              <w:right w:val="nil"/>
            </w:tcBorders>
            <w:shd w:val="clear" w:color="auto" w:fill="auto"/>
            <w:noWrap/>
            <w:vAlign w:val="bottom"/>
          </w:tcPr>
          <w:p w14:paraId="7BC0FEDF"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0.038</w:t>
            </w:r>
          </w:p>
        </w:tc>
        <w:tc>
          <w:tcPr>
            <w:tcW w:w="571" w:type="pct"/>
            <w:tcBorders>
              <w:top w:val="nil"/>
              <w:left w:val="single" w:sz="8" w:space="0" w:color="auto"/>
              <w:bottom w:val="nil"/>
              <w:right w:val="single" w:sz="8" w:space="0" w:color="auto"/>
            </w:tcBorders>
            <w:shd w:val="clear" w:color="000000" w:fill="C6E0B4"/>
            <w:noWrap/>
            <w:vAlign w:val="bottom"/>
          </w:tcPr>
          <w:p w14:paraId="35FEA826"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0.985</w:t>
            </w:r>
          </w:p>
        </w:tc>
        <w:tc>
          <w:tcPr>
            <w:tcW w:w="346" w:type="pct"/>
            <w:tcBorders>
              <w:top w:val="nil"/>
              <w:left w:val="nil"/>
              <w:bottom w:val="nil"/>
              <w:right w:val="nil"/>
            </w:tcBorders>
            <w:shd w:val="clear" w:color="auto" w:fill="auto"/>
            <w:noWrap/>
            <w:vAlign w:val="bottom"/>
          </w:tcPr>
          <w:p w14:paraId="6F69FF07"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166</w:t>
            </w:r>
          </w:p>
        </w:tc>
        <w:tc>
          <w:tcPr>
            <w:tcW w:w="290" w:type="pct"/>
            <w:tcBorders>
              <w:top w:val="nil"/>
              <w:left w:val="nil"/>
              <w:bottom w:val="nil"/>
              <w:right w:val="nil"/>
            </w:tcBorders>
            <w:shd w:val="clear" w:color="auto" w:fill="auto"/>
            <w:noWrap/>
            <w:vAlign w:val="bottom"/>
          </w:tcPr>
          <w:p w14:paraId="506994EC"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4153</w:t>
            </w:r>
          </w:p>
        </w:tc>
        <w:tc>
          <w:tcPr>
            <w:tcW w:w="220" w:type="pct"/>
            <w:tcBorders>
              <w:top w:val="nil"/>
              <w:left w:val="nil"/>
              <w:bottom w:val="nil"/>
              <w:right w:val="nil"/>
            </w:tcBorders>
            <w:shd w:val="clear" w:color="auto" w:fill="auto"/>
            <w:noWrap/>
            <w:vAlign w:val="bottom"/>
          </w:tcPr>
          <w:p w14:paraId="7D82F26E"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0.040</w:t>
            </w:r>
          </w:p>
        </w:tc>
        <w:tc>
          <w:tcPr>
            <w:tcW w:w="576" w:type="pct"/>
            <w:tcBorders>
              <w:top w:val="nil"/>
              <w:left w:val="single" w:sz="8" w:space="0" w:color="auto"/>
              <w:bottom w:val="nil"/>
              <w:right w:val="single" w:sz="8" w:space="0" w:color="auto"/>
            </w:tcBorders>
            <w:shd w:val="clear" w:color="000000" w:fill="C6E0B4"/>
            <w:noWrap/>
            <w:vAlign w:val="bottom"/>
          </w:tcPr>
          <w:p w14:paraId="239B57DB" w14:textId="77777777" w:rsidR="000C656D" w:rsidRPr="00F432F8" w:rsidRDefault="000C656D" w:rsidP="002A4EA3">
            <w:pPr>
              <w:keepNext/>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0.986</w:t>
            </w:r>
          </w:p>
        </w:tc>
      </w:tr>
      <w:tr w:rsidR="000C656D" w:rsidRPr="00F432F8" w14:paraId="30052B7F" w14:textId="77777777" w:rsidTr="00253856">
        <w:trPr>
          <w:cantSplit/>
          <w:trHeight w:val="240"/>
        </w:trPr>
        <w:tc>
          <w:tcPr>
            <w:tcW w:w="662" w:type="pct"/>
            <w:tcBorders>
              <w:top w:val="single" w:sz="4" w:space="0" w:color="auto"/>
              <w:left w:val="nil"/>
              <w:bottom w:val="nil"/>
              <w:right w:val="nil"/>
            </w:tcBorders>
            <w:shd w:val="clear" w:color="auto" w:fill="auto"/>
            <w:noWrap/>
            <w:vAlign w:val="center"/>
          </w:tcPr>
          <w:p w14:paraId="4A11C4BC" w14:textId="77777777" w:rsidR="000C656D" w:rsidRPr="00F432F8" w:rsidRDefault="000C656D" w:rsidP="002A4EA3">
            <w:pPr>
              <w:keepNext/>
              <w:spacing w:after="0" w:line="240" w:lineRule="auto"/>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Total or Mean</w:t>
            </w:r>
          </w:p>
        </w:tc>
        <w:tc>
          <w:tcPr>
            <w:tcW w:w="366" w:type="pct"/>
            <w:tcBorders>
              <w:top w:val="single" w:sz="4" w:space="0" w:color="auto"/>
              <w:left w:val="nil"/>
              <w:bottom w:val="nil"/>
              <w:right w:val="nil"/>
            </w:tcBorders>
            <w:shd w:val="clear" w:color="auto" w:fill="auto"/>
            <w:noWrap/>
            <w:vAlign w:val="bottom"/>
          </w:tcPr>
          <w:p w14:paraId="108CED83" w14:textId="77777777" w:rsidR="000C656D" w:rsidRPr="00EC0578" w:rsidRDefault="000C656D" w:rsidP="002A4EA3">
            <w:pPr>
              <w:spacing w:after="0" w:line="240" w:lineRule="auto"/>
              <w:jc w:val="right"/>
              <w:rPr>
                <w:rFonts w:ascii="Arial" w:eastAsia="Times New Roman" w:hAnsi="Arial" w:cs="Arial"/>
                <w:b/>
                <w:color w:val="000000"/>
                <w:sz w:val="16"/>
              </w:rPr>
            </w:pPr>
            <w:r w:rsidRPr="00EC0578">
              <w:rPr>
                <w:rFonts w:ascii="Arial" w:hAnsi="Arial" w:cs="Arial"/>
                <w:b/>
                <w:color w:val="000000"/>
                <w:sz w:val="16"/>
              </w:rPr>
              <w:t>33</w:t>
            </w:r>
          </w:p>
        </w:tc>
        <w:tc>
          <w:tcPr>
            <w:tcW w:w="292" w:type="pct"/>
            <w:tcBorders>
              <w:top w:val="single" w:sz="4" w:space="0" w:color="auto"/>
              <w:left w:val="nil"/>
              <w:bottom w:val="nil"/>
              <w:right w:val="nil"/>
            </w:tcBorders>
            <w:shd w:val="clear" w:color="auto" w:fill="auto"/>
            <w:noWrap/>
            <w:vAlign w:val="bottom"/>
          </w:tcPr>
          <w:p w14:paraId="098076C3"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1500</w:t>
            </w:r>
          </w:p>
        </w:tc>
        <w:tc>
          <w:tcPr>
            <w:tcW w:w="220" w:type="pct"/>
            <w:tcBorders>
              <w:top w:val="single" w:sz="4" w:space="0" w:color="auto"/>
              <w:left w:val="nil"/>
              <w:bottom w:val="nil"/>
              <w:right w:val="nil"/>
            </w:tcBorders>
            <w:shd w:val="clear" w:color="auto" w:fill="auto"/>
            <w:noWrap/>
            <w:vAlign w:val="bottom"/>
          </w:tcPr>
          <w:p w14:paraId="2058C4D9"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0.</w:t>
            </w:r>
            <w:r>
              <w:rPr>
                <w:rFonts w:ascii="Arial" w:hAnsi="Arial" w:cs="Arial"/>
                <w:b/>
                <w:color w:val="000000"/>
                <w:sz w:val="16"/>
              </w:rPr>
              <w:t>022</w:t>
            </w:r>
          </w:p>
        </w:tc>
        <w:tc>
          <w:tcPr>
            <w:tcW w:w="594" w:type="pct"/>
            <w:tcBorders>
              <w:top w:val="single" w:sz="4" w:space="0" w:color="auto"/>
              <w:left w:val="single" w:sz="8" w:space="0" w:color="auto"/>
              <w:bottom w:val="nil"/>
              <w:right w:val="single" w:sz="8" w:space="0" w:color="auto"/>
            </w:tcBorders>
            <w:shd w:val="clear" w:color="auto" w:fill="auto"/>
            <w:noWrap/>
            <w:vAlign w:val="bottom"/>
          </w:tcPr>
          <w:p w14:paraId="0884808B" w14:textId="77777777" w:rsidR="000C656D" w:rsidRPr="00EC0578" w:rsidRDefault="000C656D" w:rsidP="002A4EA3">
            <w:pPr>
              <w:spacing w:after="0" w:line="240" w:lineRule="auto"/>
              <w:jc w:val="right"/>
              <w:rPr>
                <w:rFonts w:ascii="Arial" w:hAnsi="Arial" w:cs="Arial"/>
                <w:b/>
                <w:color w:val="000000"/>
                <w:sz w:val="16"/>
              </w:rPr>
            </w:pPr>
          </w:p>
        </w:tc>
        <w:tc>
          <w:tcPr>
            <w:tcW w:w="353" w:type="pct"/>
            <w:tcBorders>
              <w:top w:val="single" w:sz="4" w:space="0" w:color="auto"/>
              <w:left w:val="nil"/>
              <w:bottom w:val="nil"/>
              <w:right w:val="nil"/>
            </w:tcBorders>
            <w:shd w:val="clear" w:color="auto" w:fill="auto"/>
            <w:noWrap/>
            <w:vAlign w:val="bottom"/>
          </w:tcPr>
          <w:p w14:paraId="71F89861"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203</w:t>
            </w:r>
          </w:p>
        </w:tc>
        <w:tc>
          <w:tcPr>
            <w:tcW w:w="290" w:type="pct"/>
            <w:tcBorders>
              <w:top w:val="single" w:sz="4" w:space="0" w:color="auto"/>
              <w:left w:val="nil"/>
              <w:bottom w:val="nil"/>
              <w:right w:val="nil"/>
            </w:tcBorders>
            <w:shd w:val="clear" w:color="auto" w:fill="auto"/>
            <w:noWrap/>
            <w:vAlign w:val="bottom"/>
          </w:tcPr>
          <w:p w14:paraId="68FAA7E3"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12723</w:t>
            </w:r>
          </w:p>
        </w:tc>
        <w:tc>
          <w:tcPr>
            <w:tcW w:w="220" w:type="pct"/>
            <w:tcBorders>
              <w:top w:val="single" w:sz="4" w:space="0" w:color="auto"/>
              <w:left w:val="nil"/>
              <w:bottom w:val="nil"/>
              <w:right w:val="nil"/>
            </w:tcBorders>
            <w:shd w:val="clear" w:color="auto" w:fill="auto"/>
            <w:noWrap/>
            <w:vAlign w:val="bottom"/>
          </w:tcPr>
          <w:p w14:paraId="7307A9F8"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0.</w:t>
            </w:r>
            <w:r>
              <w:rPr>
                <w:rFonts w:ascii="Arial" w:hAnsi="Arial" w:cs="Arial"/>
                <w:b/>
                <w:color w:val="000000"/>
                <w:sz w:val="16"/>
              </w:rPr>
              <w:t>016</w:t>
            </w:r>
          </w:p>
        </w:tc>
        <w:tc>
          <w:tcPr>
            <w:tcW w:w="571" w:type="pct"/>
            <w:tcBorders>
              <w:top w:val="single" w:sz="4" w:space="0" w:color="auto"/>
              <w:left w:val="single" w:sz="8" w:space="0" w:color="auto"/>
              <w:bottom w:val="nil"/>
              <w:right w:val="single" w:sz="8" w:space="0" w:color="auto"/>
            </w:tcBorders>
            <w:shd w:val="clear" w:color="auto" w:fill="auto"/>
            <w:noWrap/>
            <w:vAlign w:val="bottom"/>
          </w:tcPr>
          <w:p w14:paraId="08108EA0" w14:textId="77777777" w:rsidR="000C656D" w:rsidRPr="00EC0578" w:rsidRDefault="000C656D" w:rsidP="002A4EA3">
            <w:pPr>
              <w:spacing w:after="0" w:line="240" w:lineRule="auto"/>
              <w:jc w:val="right"/>
              <w:rPr>
                <w:rFonts w:ascii="Arial" w:hAnsi="Arial" w:cs="Arial"/>
                <w:b/>
                <w:color w:val="000000"/>
                <w:sz w:val="16"/>
              </w:rPr>
            </w:pPr>
          </w:p>
        </w:tc>
        <w:tc>
          <w:tcPr>
            <w:tcW w:w="346" w:type="pct"/>
            <w:tcBorders>
              <w:top w:val="single" w:sz="4" w:space="0" w:color="auto"/>
              <w:left w:val="nil"/>
              <w:bottom w:val="nil"/>
              <w:right w:val="nil"/>
            </w:tcBorders>
            <w:shd w:val="clear" w:color="auto" w:fill="auto"/>
            <w:noWrap/>
            <w:vAlign w:val="bottom"/>
          </w:tcPr>
          <w:p w14:paraId="69E03245"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236</w:t>
            </w:r>
          </w:p>
        </w:tc>
        <w:tc>
          <w:tcPr>
            <w:tcW w:w="290" w:type="pct"/>
            <w:tcBorders>
              <w:top w:val="single" w:sz="4" w:space="0" w:color="auto"/>
              <w:left w:val="nil"/>
              <w:bottom w:val="nil"/>
              <w:right w:val="nil"/>
            </w:tcBorders>
            <w:shd w:val="clear" w:color="auto" w:fill="auto"/>
            <w:noWrap/>
            <w:vAlign w:val="bottom"/>
          </w:tcPr>
          <w:p w14:paraId="58F56A31"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14223</w:t>
            </w:r>
          </w:p>
        </w:tc>
        <w:tc>
          <w:tcPr>
            <w:tcW w:w="220" w:type="pct"/>
            <w:tcBorders>
              <w:top w:val="single" w:sz="4" w:space="0" w:color="auto"/>
              <w:left w:val="nil"/>
              <w:bottom w:val="nil"/>
              <w:right w:val="nil"/>
            </w:tcBorders>
            <w:shd w:val="clear" w:color="auto" w:fill="auto"/>
            <w:noWrap/>
            <w:vAlign w:val="bottom"/>
          </w:tcPr>
          <w:p w14:paraId="59F7AD92" w14:textId="77777777" w:rsidR="000C656D" w:rsidRPr="00EC0578" w:rsidRDefault="000C656D" w:rsidP="002A4EA3">
            <w:pPr>
              <w:spacing w:after="0" w:line="240" w:lineRule="auto"/>
              <w:jc w:val="right"/>
              <w:rPr>
                <w:rFonts w:ascii="Arial" w:hAnsi="Arial" w:cs="Arial"/>
                <w:b/>
                <w:color w:val="000000"/>
                <w:sz w:val="16"/>
              </w:rPr>
            </w:pPr>
            <w:r w:rsidRPr="00EC0578">
              <w:rPr>
                <w:rFonts w:ascii="Arial" w:hAnsi="Arial" w:cs="Arial"/>
                <w:b/>
                <w:color w:val="000000"/>
                <w:sz w:val="16"/>
              </w:rPr>
              <w:t>0.</w:t>
            </w:r>
            <w:r>
              <w:rPr>
                <w:rFonts w:ascii="Arial" w:hAnsi="Arial" w:cs="Arial"/>
                <w:b/>
                <w:color w:val="000000"/>
                <w:sz w:val="16"/>
              </w:rPr>
              <w:t>017</w:t>
            </w:r>
          </w:p>
        </w:tc>
        <w:tc>
          <w:tcPr>
            <w:tcW w:w="576" w:type="pct"/>
            <w:tcBorders>
              <w:top w:val="single" w:sz="4" w:space="0" w:color="auto"/>
              <w:left w:val="single" w:sz="8" w:space="0" w:color="auto"/>
              <w:bottom w:val="nil"/>
              <w:right w:val="single" w:sz="8" w:space="0" w:color="auto"/>
            </w:tcBorders>
            <w:shd w:val="clear" w:color="auto" w:fill="auto"/>
            <w:noWrap/>
            <w:vAlign w:val="center"/>
          </w:tcPr>
          <w:p w14:paraId="0DCA96BB" w14:textId="77777777" w:rsidR="000C656D" w:rsidRPr="00F432F8" w:rsidRDefault="000C656D" w:rsidP="002A4EA3">
            <w:pPr>
              <w:keepNext/>
              <w:spacing w:after="0" w:line="240" w:lineRule="auto"/>
              <w:jc w:val="right"/>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 </w:t>
            </w:r>
          </w:p>
        </w:tc>
      </w:tr>
      <w:tr w:rsidR="000C656D" w:rsidRPr="00F432F8" w14:paraId="700C05B2" w14:textId="77777777" w:rsidTr="00253856">
        <w:trPr>
          <w:cantSplit/>
          <w:trHeight w:val="225"/>
        </w:trPr>
        <w:tc>
          <w:tcPr>
            <w:tcW w:w="662" w:type="pct"/>
            <w:tcBorders>
              <w:top w:val="nil"/>
              <w:left w:val="nil"/>
              <w:bottom w:val="nil"/>
              <w:right w:val="nil"/>
            </w:tcBorders>
            <w:shd w:val="clear" w:color="auto" w:fill="auto"/>
            <w:noWrap/>
            <w:vAlign w:val="bottom"/>
            <w:hideMark/>
          </w:tcPr>
          <w:p w14:paraId="0BA629E1" w14:textId="77777777" w:rsidR="000C656D" w:rsidRPr="00F432F8" w:rsidRDefault="000C656D"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bottom"/>
            <w:hideMark/>
          </w:tcPr>
          <w:p w14:paraId="491BCDCE" w14:textId="77777777" w:rsidR="000C656D" w:rsidRPr="00F432F8" w:rsidRDefault="000C656D" w:rsidP="002A4EA3">
            <w:pPr>
              <w:keepNext/>
              <w:spacing w:after="0" w:line="240" w:lineRule="auto"/>
              <w:rPr>
                <w:rFonts w:ascii="Arial" w:eastAsia="Times New Roman" w:hAnsi="Arial" w:cs="Arial"/>
                <w:color w:val="000000" w:themeColor="text1"/>
                <w:sz w:val="16"/>
                <w:szCs w:val="16"/>
              </w:rPr>
            </w:pPr>
          </w:p>
        </w:tc>
        <w:tc>
          <w:tcPr>
            <w:tcW w:w="292" w:type="pct"/>
            <w:tcBorders>
              <w:top w:val="nil"/>
              <w:left w:val="nil"/>
              <w:bottom w:val="nil"/>
              <w:right w:val="nil"/>
            </w:tcBorders>
            <w:shd w:val="clear" w:color="auto" w:fill="auto"/>
            <w:noWrap/>
            <w:vAlign w:val="bottom"/>
          </w:tcPr>
          <w:p w14:paraId="4AB337F8" w14:textId="77777777" w:rsidR="000C656D" w:rsidRPr="00F432F8" w:rsidRDefault="000C656D" w:rsidP="002A4EA3">
            <w:pPr>
              <w:keepNext/>
              <w:spacing w:after="0" w:line="240" w:lineRule="auto"/>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58770C1E" w14:textId="77777777" w:rsidR="000C656D" w:rsidRPr="00F432F8" w:rsidRDefault="000C656D" w:rsidP="002A4EA3">
            <w:pPr>
              <w:keepNext/>
              <w:spacing w:after="0" w:line="240" w:lineRule="auto"/>
              <w:rPr>
                <w:rFonts w:ascii="Arial" w:eastAsia="Times New Roman" w:hAnsi="Arial" w:cs="Arial"/>
                <w:color w:val="000000" w:themeColor="text1"/>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6A18D1BC"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53" w:type="pct"/>
            <w:tcBorders>
              <w:top w:val="nil"/>
              <w:left w:val="nil"/>
              <w:bottom w:val="nil"/>
              <w:right w:val="nil"/>
            </w:tcBorders>
            <w:shd w:val="clear" w:color="auto" w:fill="auto"/>
            <w:noWrap/>
            <w:vAlign w:val="bottom"/>
            <w:hideMark/>
          </w:tcPr>
          <w:p w14:paraId="1F1F11F5" w14:textId="77777777" w:rsidR="000C656D" w:rsidRPr="00F432F8" w:rsidRDefault="000C656D" w:rsidP="002A4EA3">
            <w:pPr>
              <w:keepNext/>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0600A9C4" w14:textId="77777777" w:rsidR="000C656D" w:rsidRPr="00F432F8" w:rsidRDefault="000C656D" w:rsidP="002A4EA3">
            <w:pPr>
              <w:keepNext/>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627D7BCC" w14:textId="77777777" w:rsidR="000C656D" w:rsidRPr="00F432F8" w:rsidRDefault="000C656D" w:rsidP="002A4EA3">
            <w:pPr>
              <w:keepNext/>
              <w:spacing w:after="0" w:line="240" w:lineRule="auto"/>
              <w:jc w:val="right"/>
              <w:rPr>
                <w:rFonts w:ascii="Arial" w:eastAsia="Times New Roman" w:hAnsi="Arial" w:cs="Arial"/>
                <w:color w:val="000000" w:themeColor="text1"/>
                <w:sz w:val="16"/>
                <w:szCs w:val="16"/>
              </w:rPr>
            </w:pPr>
          </w:p>
        </w:tc>
        <w:tc>
          <w:tcPr>
            <w:tcW w:w="571" w:type="pct"/>
            <w:tcBorders>
              <w:top w:val="nil"/>
              <w:left w:val="single" w:sz="8" w:space="0" w:color="auto"/>
              <w:bottom w:val="nil"/>
              <w:right w:val="single" w:sz="8" w:space="0" w:color="auto"/>
            </w:tcBorders>
            <w:shd w:val="clear" w:color="auto" w:fill="auto"/>
            <w:noWrap/>
            <w:vAlign w:val="bottom"/>
            <w:hideMark/>
          </w:tcPr>
          <w:p w14:paraId="030338C6"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46" w:type="pct"/>
            <w:tcBorders>
              <w:top w:val="nil"/>
              <w:left w:val="nil"/>
              <w:bottom w:val="nil"/>
              <w:right w:val="nil"/>
            </w:tcBorders>
            <w:shd w:val="clear" w:color="auto" w:fill="auto"/>
            <w:noWrap/>
            <w:vAlign w:val="bottom"/>
            <w:hideMark/>
          </w:tcPr>
          <w:p w14:paraId="49EFBD27" w14:textId="77777777" w:rsidR="000C656D" w:rsidRPr="00F432F8" w:rsidRDefault="000C656D" w:rsidP="002A4EA3">
            <w:pPr>
              <w:keepNext/>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0D38620E" w14:textId="77777777" w:rsidR="000C656D" w:rsidRPr="00F432F8" w:rsidRDefault="000C656D" w:rsidP="002A4EA3">
            <w:pPr>
              <w:keepNext/>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4716613E" w14:textId="77777777" w:rsidR="000C656D" w:rsidRPr="00F432F8" w:rsidRDefault="000C656D" w:rsidP="002A4EA3">
            <w:pPr>
              <w:keepNext/>
              <w:spacing w:after="0" w:line="240" w:lineRule="auto"/>
              <w:jc w:val="right"/>
              <w:rPr>
                <w:rFonts w:ascii="Arial" w:eastAsia="Times New Roman" w:hAnsi="Arial" w:cs="Arial"/>
                <w:color w:val="000000" w:themeColor="text1"/>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409D5D2B"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r>
      <w:tr w:rsidR="000C656D" w:rsidRPr="00F432F8" w14:paraId="178FAF52" w14:textId="77777777" w:rsidTr="00253856">
        <w:trPr>
          <w:cantSplit/>
        </w:trPr>
        <w:tc>
          <w:tcPr>
            <w:tcW w:w="662" w:type="pct"/>
            <w:tcBorders>
              <w:top w:val="nil"/>
              <w:left w:val="nil"/>
              <w:bottom w:val="nil"/>
              <w:right w:val="nil"/>
            </w:tcBorders>
            <w:shd w:val="clear" w:color="auto" w:fill="auto"/>
            <w:noWrap/>
            <w:vAlign w:val="center"/>
          </w:tcPr>
          <w:p w14:paraId="18437E05" w14:textId="77777777" w:rsidR="000C656D" w:rsidRPr="00F432F8" w:rsidRDefault="000C656D"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center"/>
          </w:tcPr>
          <w:p w14:paraId="51F0F9D4" w14:textId="77777777" w:rsidR="000C656D" w:rsidRPr="00F432F8" w:rsidRDefault="000C656D" w:rsidP="002A4EA3">
            <w:pPr>
              <w:keepNext/>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2" w:type="pct"/>
            <w:tcBorders>
              <w:top w:val="nil"/>
              <w:left w:val="nil"/>
              <w:bottom w:val="nil"/>
              <w:right w:val="nil"/>
            </w:tcBorders>
            <w:shd w:val="clear" w:color="auto" w:fill="auto"/>
            <w:noWrap/>
            <w:vAlign w:val="bottom"/>
          </w:tcPr>
          <w:p w14:paraId="24AD2B3C" w14:textId="77777777" w:rsidR="000C656D" w:rsidRPr="00D10FF7" w:rsidRDefault="000C656D"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209</w:t>
            </w:r>
          </w:p>
        </w:tc>
        <w:tc>
          <w:tcPr>
            <w:tcW w:w="220" w:type="pct"/>
            <w:tcBorders>
              <w:top w:val="nil"/>
              <w:left w:val="nil"/>
              <w:bottom w:val="nil"/>
              <w:right w:val="nil"/>
            </w:tcBorders>
            <w:shd w:val="clear" w:color="auto" w:fill="auto"/>
            <w:noWrap/>
            <w:vAlign w:val="center"/>
          </w:tcPr>
          <w:p w14:paraId="226061E2"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6697E0B5"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874</w:t>
            </w:r>
          </w:p>
        </w:tc>
        <w:tc>
          <w:tcPr>
            <w:tcW w:w="353" w:type="pct"/>
            <w:tcBorders>
              <w:top w:val="nil"/>
              <w:left w:val="nil"/>
              <w:bottom w:val="nil"/>
              <w:right w:val="nil"/>
            </w:tcBorders>
            <w:shd w:val="clear" w:color="auto" w:fill="auto"/>
            <w:noWrap/>
            <w:vAlign w:val="center"/>
          </w:tcPr>
          <w:p w14:paraId="39851C9E" w14:textId="77777777" w:rsidR="000C656D" w:rsidRPr="00F432F8" w:rsidRDefault="000C656D" w:rsidP="002A4EA3">
            <w:pPr>
              <w:keepNext/>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42A7B5A3" w14:textId="77777777" w:rsidR="000C656D" w:rsidRPr="00D10FF7" w:rsidRDefault="000C656D"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1613</w:t>
            </w:r>
          </w:p>
        </w:tc>
        <w:tc>
          <w:tcPr>
            <w:tcW w:w="220" w:type="pct"/>
            <w:tcBorders>
              <w:top w:val="nil"/>
              <w:left w:val="nil"/>
              <w:bottom w:val="nil"/>
              <w:right w:val="nil"/>
            </w:tcBorders>
            <w:shd w:val="clear" w:color="auto" w:fill="auto"/>
            <w:noWrap/>
            <w:vAlign w:val="center"/>
          </w:tcPr>
          <w:p w14:paraId="36EFF8B2"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571" w:type="pct"/>
            <w:vMerge w:val="restart"/>
            <w:tcBorders>
              <w:top w:val="single" w:sz="8" w:space="0" w:color="auto"/>
              <w:left w:val="single" w:sz="8" w:space="0" w:color="auto"/>
              <w:right w:val="single" w:sz="8" w:space="0" w:color="auto"/>
            </w:tcBorders>
            <w:shd w:val="clear" w:color="000000" w:fill="A9D08E"/>
            <w:vAlign w:val="center"/>
            <w:hideMark/>
          </w:tcPr>
          <w:p w14:paraId="2F248D45"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965</w:t>
            </w:r>
          </w:p>
        </w:tc>
        <w:tc>
          <w:tcPr>
            <w:tcW w:w="346" w:type="pct"/>
            <w:tcBorders>
              <w:top w:val="nil"/>
              <w:left w:val="nil"/>
              <w:bottom w:val="nil"/>
              <w:right w:val="nil"/>
            </w:tcBorders>
            <w:shd w:val="clear" w:color="auto" w:fill="auto"/>
            <w:noWrap/>
            <w:vAlign w:val="center"/>
          </w:tcPr>
          <w:p w14:paraId="16961A4F" w14:textId="77777777" w:rsidR="000C656D" w:rsidRPr="00F432F8" w:rsidRDefault="000C656D" w:rsidP="002A4EA3">
            <w:pPr>
              <w:keepNext/>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177C0D7C" w14:textId="77777777" w:rsidR="000C656D" w:rsidRPr="00D10FF7" w:rsidRDefault="000C656D"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1819</w:t>
            </w:r>
          </w:p>
        </w:tc>
        <w:tc>
          <w:tcPr>
            <w:tcW w:w="220" w:type="pct"/>
            <w:tcBorders>
              <w:top w:val="nil"/>
              <w:left w:val="nil"/>
              <w:bottom w:val="nil"/>
              <w:right w:val="nil"/>
            </w:tcBorders>
            <w:shd w:val="clear" w:color="auto" w:fill="auto"/>
            <w:noWrap/>
            <w:vAlign w:val="center"/>
          </w:tcPr>
          <w:p w14:paraId="0D1E1E26"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577751F3"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969</w:t>
            </w:r>
          </w:p>
        </w:tc>
      </w:tr>
      <w:tr w:rsidR="000C656D" w:rsidRPr="00F432F8" w14:paraId="63E59734" w14:textId="77777777" w:rsidTr="00253856">
        <w:trPr>
          <w:cantSplit/>
        </w:trPr>
        <w:tc>
          <w:tcPr>
            <w:tcW w:w="662" w:type="pct"/>
            <w:tcBorders>
              <w:top w:val="nil"/>
              <w:left w:val="nil"/>
              <w:bottom w:val="nil"/>
              <w:right w:val="nil"/>
            </w:tcBorders>
            <w:shd w:val="clear" w:color="auto" w:fill="auto"/>
            <w:vAlign w:val="center"/>
          </w:tcPr>
          <w:p w14:paraId="7E45A0AC" w14:textId="77777777" w:rsidR="000C656D" w:rsidRPr="00F432F8" w:rsidRDefault="000C656D"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vAlign w:val="center"/>
          </w:tcPr>
          <w:p w14:paraId="22ED9C66"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2" w:type="pct"/>
            <w:tcBorders>
              <w:top w:val="nil"/>
              <w:left w:val="nil"/>
              <w:bottom w:val="nil"/>
              <w:right w:val="nil"/>
            </w:tcBorders>
            <w:shd w:val="clear" w:color="auto" w:fill="auto"/>
            <w:vAlign w:val="bottom"/>
          </w:tcPr>
          <w:p w14:paraId="1095A935" w14:textId="77777777" w:rsidR="000C656D" w:rsidRPr="00D10FF7" w:rsidRDefault="000C656D"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98</w:t>
            </w:r>
          </w:p>
        </w:tc>
        <w:tc>
          <w:tcPr>
            <w:tcW w:w="220" w:type="pct"/>
            <w:tcBorders>
              <w:top w:val="nil"/>
              <w:left w:val="nil"/>
              <w:bottom w:val="nil"/>
              <w:right w:val="nil"/>
            </w:tcBorders>
            <w:shd w:val="clear" w:color="auto" w:fill="auto"/>
            <w:vAlign w:val="center"/>
          </w:tcPr>
          <w:p w14:paraId="588919EA"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1EB400AC"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353" w:type="pct"/>
            <w:tcBorders>
              <w:top w:val="nil"/>
              <w:left w:val="nil"/>
              <w:bottom w:val="nil"/>
              <w:right w:val="nil"/>
            </w:tcBorders>
            <w:shd w:val="clear" w:color="auto" w:fill="auto"/>
            <w:vAlign w:val="center"/>
          </w:tcPr>
          <w:p w14:paraId="31F9300D"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3FB53512" w14:textId="77777777" w:rsidR="000C656D" w:rsidRPr="00D10FF7" w:rsidRDefault="000C656D"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965</w:t>
            </w:r>
          </w:p>
        </w:tc>
        <w:tc>
          <w:tcPr>
            <w:tcW w:w="220" w:type="pct"/>
            <w:tcBorders>
              <w:top w:val="nil"/>
              <w:left w:val="nil"/>
              <w:bottom w:val="nil"/>
              <w:right w:val="nil"/>
            </w:tcBorders>
            <w:shd w:val="clear" w:color="auto" w:fill="auto"/>
            <w:vAlign w:val="center"/>
          </w:tcPr>
          <w:p w14:paraId="25C1BEEB"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571" w:type="pct"/>
            <w:vMerge/>
            <w:tcBorders>
              <w:left w:val="single" w:sz="8" w:space="0" w:color="auto"/>
              <w:bottom w:val="single" w:sz="8" w:space="0" w:color="auto"/>
              <w:right w:val="single" w:sz="8" w:space="0" w:color="auto"/>
            </w:tcBorders>
            <w:shd w:val="clear" w:color="000000" w:fill="E2EFDA"/>
            <w:vAlign w:val="center"/>
          </w:tcPr>
          <w:p w14:paraId="14C60CDF"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346" w:type="pct"/>
            <w:tcBorders>
              <w:top w:val="nil"/>
              <w:left w:val="nil"/>
              <w:bottom w:val="nil"/>
              <w:right w:val="nil"/>
            </w:tcBorders>
            <w:shd w:val="clear" w:color="auto" w:fill="auto"/>
            <w:vAlign w:val="center"/>
          </w:tcPr>
          <w:p w14:paraId="51D48F5C"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628CA3AC" w14:textId="77777777" w:rsidR="000C656D" w:rsidRPr="00D10FF7" w:rsidRDefault="000C656D"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1063</w:t>
            </w:r>
          </w:p>
        </w:tc>
        <w:tc>
          <w:tcPr>
            <w:tcW w:w="220" w:type="pct"/>
            <w:tcBorders>
              <w:top w:val="nil"/>
              <w:left w:val="nil"/>
              <w:bottom w:val="nil"/>
              <w:right w:val="nil"/>
            </w:tcBorders>
            <w:shd w:val="clear" w:color="auto" w:fill="auto"/>
            <w:vAlign w:val="center"/>
          </w:tcPr>
          <w:p w14:paraId="486FE2DD"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075F08E9" w14:textId="77777777" w:rsidR="000C656D" w:rsidRPr="00F432F8" w:rsidRDefault="000C656D" w:rsidP="002A4EA3">
            <w:pPr>
              <w:keepNext/>
              <w:spacing w:after="0" w:line="240" w:lineRule="auto"/>
              <w:jc w:val="right"/>
              <w:rPr>
                <w:rFonts w:ascii="Arial" w:eastAsia="Times New Roman" w:hAnsi="Arial" w:cs="Arial"/>
                <w:b/>
                <w:bCs/>
                <w:color w:val="000000" w:themeColor="text1"/>
                <w:sz w:val="16"/>
                <w:szCs w:val="16"/>
              </w:rPr>
            </w:pPr>
          </w:p>
        </w:tc>
      </w:tr>
    </w:tbl>
    <w:p w14:paraId="79E68772" w14:textId="77777777" w:rsidR="004A75D8" w:rsidRDefault="004A75D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1BE70D4A" w14:textId="77777777" w:rsidR="004A75D8" w:rsidRDefault="004A75D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09F58084" w14:textId="65C9945D" w:rsidR="004A75D8" w:rsidRPr="00F432F8" w:rsidRDefault="004A75D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xml:space="preserve">60 DAY POSTPARTUM </w:t>
      </w:r>
      <w:r w:rsidR="00706930" w:rsidRPr="00F432F8">
        <w:rPr>
          <w:rFonts w:ascii="Arial" w:eastAsia="Times New Roman" w:hAnsi="Arial" w:cs="Arial"/>
          <w:b/>
          <w:bCs/>
          <w:color w:val="000000" w:themeColor="text1"/>
          <w:sz w:val="16"/>
          <w:szCs w:val="16"/>
        </w:rPr>
        <w:t xml:space="preserve">– </w:t>
      </w:r>
      <w:r w:rsidRPr="00F432F8">
        <w:rPr>
          <w:rFonts w:ascii="Arial" w:eastAsia="Times New Roman" w:hAnsi="Arial" w:cs="Arial"/>
          <w:b/>
          <w:bCs/>
          <w:color w:val="000000" w:themeColor="text1"/>
          <w:sz w:val="16"/>
          <w:szCs w:val="16"/>
        </w:rPr>
        <w:t>LARC</w:t>
      </w:r>
    </w:p>
    <w:tbl>
      <w:tblPr>
        <w:tblW w:w="3985" w:type="pct"/>
        <w:tblInd w:w="1340" w:type="dxa"/>
        <w:tblLayout w:type="fixed"/>
        <w:tblLook w:val="04A0" w:firstRow="1" w:lastRow="0" w:firstColumn="1" w:lastColumn="0" w:noHBand="0" w:noVBand="1"/>
        <w:tblCaption w:val="Table 2. Rates and reliabilities for provision of LARC methods in the postpartum period, Iowa Medicaid Enterprise, 2018, by public health region "/>
        <w:tblDescription w:val="Rates and reliabilities for provision of 60-day postpartum LARC methods by age group and public health region&#10;"/>
      </w:tblPr>
      <w:tblGrid>
        <w:gridCol w:w="1955"/>
        <w:gridCol w:w="1081"/>
        <w:gridCol w:w="863"/>
        <w:gridCol w:w="649"/>
        <w:gridCol w:w="1753"/>
        <w:gridCol w:w="1042"/>
        <w:gridCol w:w="856"/>
        <w:gridCol w:w="649"/>
        <w:gridCol w:w="1594"/>
        <w:gridCol w:w="27"/>
        <w:gridCol w:w="1086"/>
        <w:gridCol w:w="856"/>
        <w:gridCol w:w="649"/>
        <w:gridCol w:w="1700"/>
      </w:tblGrid>
      <w:tr w:rsidR="004A75D8" w:rsidRPr="00F432F8" w14:paraId="477832CE" w14:textId="77777777" w:rsidTr="000C6501">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A4FF702" w14:textId="77777777" w:rsidR="004A75D8" w:rsidRPr="00F432F8" w:rsidRDefault="004A75D8"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Public Health Region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58C3E443" w14:textId="77777777" w:rsidR="004A75D8" w:rsidRPr="00F432F8" w:rsidRDefault="004A75D8" w:rsidP="002A4EA3">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15 to &lt;21 Years</w:t>
            </w:r>
          </w:p>
        </w:tc>
        <w:tc>
          <w:tcPr>
            <w:tcW w:w="1403" w:type="pct"/>
            <w:gridSpan w:val="4"/>
            <w:tcBorders>
              <w:top w:val="single" w:sz="8" w:space="0" w:color="auto"/>
              <w:left w:val="nil"/>
              <w:bottom w:val="single" w:sz="8" w:space="0" w:color="auto"/>
              <w:right w:val="single" w:sz="8" w:space="0" w:color="000000"/>
            </w:tcBorders>
            <w:shd w:val="clear" w:color="000000" w:fill="DDEBF7"/>
            <w:vAlign w:val="center"/>
            <w:hideMark/>
          </w:tcPr>
          <w:p w14:paraId="6E18C4B0" w14:textId="77777777" w:rsidR="004A75D8" w:rsidRPr="00F432F8" w:rsidRDefault="004A75D8" w:rsidP="002A4EA3">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21 to 44 years</w:t>
            </w:r>
          </w:p>
        </w:tc>
        <w:tc>
          <w:tcPr>
            <w:tcW w:w="1463" w:type="pct"/>
            <w:gridSpan w:val="5"/>
            <w:tcBorders>
              <w:top w:val="single" w:sz="8" w:space="0" w:color="auto"/>
              <w:left w:val="nil"/>
              <w:bottom w:val="single" w:sz="8" w:space="0" w:color="auto"/>
              <w:right w:val="single" w:sz="8" w:space="0" w:color="000000"/>
            </w:tcBorders>
            <w:shd w:val="clear" w:color="000000" w:fill="DDEBF7"/>
            <w:vAlign w:val="center"/>
            <w:hideMark/>
          </w:tcPr>
          <w:p w14:paraId="473E98C9" w14:textId="77777777" w:rsidR="004A75D8" w:rsidRPr="00F432F8" w:rsidRDefault="004A75D8" w:rsidP="002A4EA3">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all age groups</w:t>
            </w:r>
          </w:p>
        </w:tc>
      </w:tr>
      <w:tr w:rsidR="00B83B3A" w:rsidRPr="00F432F8" w14:paraId="43AF9CE7" w14:textId="77777777" w:rsidTr="000C6501">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6941F63B" w14:textId="77777777" w:rsidR="00B83B3A" w:rsidRPr="00F432F8" w:rsidRDefault="00B83B3A" w:rsidP="002A4EA3">
            <w:pPr>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w:t>
            </w:r>
          </w:p>
        </w:tc>
        <w:tc>
          <w:tcPr>
            <w:tcW w:w="366" w:type="pct"/>
            <w:tcBorders>
              <w:top w:val="nil"/>
              <w:left w:val="nil"/>
              <w:bottom w:val="single" w:sz="8" w:space="0" w:color="auto"/>
              <w:right w:val="nil"/>
            </w:tcBorders>
            <w:shd w:val="clear" w:color="auto" w:fill="auto"/>
            <w:vAlign w:val="center"/>
            <w:hideMark/>
          </w:tcPr>
          <w:p w14:paraId="725210DD" w14:textId="03335066" w:rsidR="00B83B3A"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0CC6352C" w14:textId="77F6DDD8" w:rsidR="00B83B3A" w:rsidRPr="00F432F8" w:rsidRDefault="00B83B3A" w:rsidP="002A4EA3">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2" w:type="pct"/>
            <w:tcBorders>
              <w:top w:val="nil"/>
              <w:left w:val="nil"/>
              <w:bottom w:val="single" w:sz="8" w:space="0" w:color="auto"/>
              <w:right w:val="nil"/>
            </w:tcBorders>
            <w:shd w:val="clear" w:color="auto" w:fill="auto"/>
            <w:vAlign w:val="center"/>
            <w:hideMark/>
          </w:tcPr>
          <w:p w14:paraId="2AF295E7"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376D8C3F"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93" w:type="pct"/>
            <w:tcBorders>
              <w:top w:val="nil"/>
              <w:left w:val="single" w:sz="8" w:space="0" w:color="auto"/>
              <w:bottom w:val="single" w:sz="8" w:space="0" w:color="auto"/>
              <w:right w:val="single" w:sz="8" w:space="0" w:color="auto"/>
            </w:tcBorders>
            <w:shd w:val="clear" w:color="auto" w:fill="auto"/>
            <w:vAlign w:val="center"/>
            <w:hideMark/>
          </w:tcPr>
          <w:p w14:paraId="00AA11C0"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53" w:type="pct"/>
            <w:tcBorders>
              <w:top w:val="nil"/>
              <w:left w:val="nil"/>
              <w:bottom w:val="single" w:sz="8" w:space="0" w:color="auto"/>
              <w:right w:val="nil"/>
            </w:tcBorders>
            <w:shd w:val="clear" w:color="auto" w:fill="auto"/>
            <w:vAlign w:val="center"/>
            <w:hideMark/>
          </w:tcPr>
          <w:p w14:paraId="007B5A90" w14:textId="62A0045D" w:rsidR="00B83B3A"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63C67587" w14:textId="1D5D1D5C" w:rsidR="00B83B3A" w:rsidRPr="00F432F8" w:rsidRDefault="00B83B3A" w:rsidP="002A4EA3">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4F979FF6"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06E06F58"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49" w:type="pct"/>
            <w:gridSpan w:val="2"/>
            <w:tcBorders>
              <w:top w:val="nil"/>
              <w:left w:val="single" w:sz="8" w:space="0" w:color="auto"/>
              <w:bottom w:val="single" w:sz="8" w:space="0" w:color="auto"/>
              <w:right w:val="single" w:sz="8" w:space="0" w:color="auto"/>
            </w:tcBorders>
            <w:shd w:val="clear" w:color="auto" w:fill="auto"/>
            <w:vAlign w:val="center"/>
            <w:hideMark/>
          </w:tcPr>
          <w:p w14:paraId="6B1C47AD"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68" w:type="pct"/>
            <w:tcBorders>
              <w:top w:val="nil"/>
              <w:left w:val="nil"/>
              <w:bottom w:val="single" w:sz="8" w:space="0" w:color="auto"/>
              <w:right w:val="nil"/>
            </w:tcBorders>
            <w:shd w:val="clear" w:color="auto" w:fill="auto"/>
            <w:vAlign w:val="center"/>
            <w:hideMark/>
          </w:tcPr>
          <w:p w14:paraId="112A1AEF" w14:textId="2FD43D2E" w:rsidR="00B83B3A"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2F7E993C" w14:textId="7FB5BE96" w:rsidR="00B83B3A" w:rsidRPr="00F432F8" w:rsidRDefault="00B83B3A" w:rsidP="002A4EA3">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26C96A77"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18061EA4"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3DD23107" w14:textId="77777777" w:rsidR="00B83B3A" w:rsidRPr="00F432F8" w:rsidRDefault="00B83B3A"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r>
      <w:tr w:rsidR="00B83B3A" w:rsidRPr="00F432F8" w14:paraId="20A502B9" w14:textId="77777777" w:rsidTr="000C6501">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43232F12" w14:textId="77777777" w:rsidR="00B83B3A" w:rsidRPr="00F432F8" w:rsidRDefault="00B83B3A" w:rsidP="002A4EA3">
            <w:pPr>
              <w:spacing w:after="0" w:line="240" w:lineRule="auto"/>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1</w:t>
            </w:r>
          </w:p>
        </w:tc>
        <w:tc>
          <w:tcPr>
            <w:tcW w:w="366" w:type="pct"/>
            <w:tcBorders>
              <w:top w:val="nil"/>
              <w:left w:val="nil"/>
              <w:bottom w:val="nil"/>
              <w:right w:val="nil"/>
            </w:tcBorders>
            <w:shd w:val="clear" w:color="auto" w:fill="auto"/>
            <w:noWrap/>
            <w:vAlign w:val="bottom"/>
          </w:tcPr>
          <w:p w14:paraId="01184FB0" w14:textId="77777777" w:rsidR="00B83B3A" w:rsidRPr="00F432F8" w:rsidRDefault="00B83B3A" w:rsidP="002A4EA3">
            <w:pPr>
              <w:spacing w:after="0" w:line="240" w:lineRule="auto"/>
              <w:jc w:val="right"/>
              <w:rPr>
                <w:rFonts w:ascii="Arial" w:eastAsia="Times New Roman" w:hAnsi="Arial" w:cs="Arial"/>
                <w:color w:val="000000" w:themeColor="text1"/>
                <w:sz w:val="16"/>
                <w:szCs w:val="16"/>
              </w:rPr>
            </w:pPr>
            <w:r w:rsidRPr="00F432F8">
              <w:rPr>
                <w:rFonts w:ascii="Arial" w:hAnsi="Arial" w:cs="Arial"/>
                <w:color w:val="000000" w:themeColor="text1"/>
                <w:sz w:val="16"/>
                <w:szCs w:val="16"/>
              </w:rPr>
              <w:t>59</w:t>
            </w:r>
          </w:p>
        </w:tc>
        <w:tc>
          <w:tcPr>
            <w:tcW w:w="292" w:type="pct"/>
            <w:tcBorders>
              <w:top w:val="nil"/>
              <w:left w:val="nil"/>
              <w:bottom w:val="nil"/>
              <w:right w:val="nil"/>
            </w:tcBorders>
            <w:shd w:val="clear" w:color="auto" w:fill="auto"/>
            <w:noWrap/>
            <w:vAlign w:val="bottom"/>
          </w:tcPr>
          <w:p w14:paraId="1CB5CD02"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w:t>
            </w:r>
          </w:p>
        </w:tc>
        <w:tc>
          <w:tcPr>
            <w:tcW w:w="220" w:type="pct"/>
            <w:tcBorders>
              <w:top w:val="nil"/>
              <w:left w:val="nil"/>
              <w:bottom w:val="nil"/>
              <w:right w:val="nil"/>
            </w:tcBorders>
            <w:shd w:val="clear" w:color="auto" w:fill="auto"/>
            <w:noWrap/>
            <w:vAlign w:val="bottom"/>
          </w:tcPr>
          <w:p w14:paraId="058696CE"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0.139</w:t>
            </w:r>
          </w:p>
        </w:tc>
        <w:tc>
          <w:tcPr>
            <w:tcW w:w="593" w:type="pct"/>
            <w:tcBorders>
              <w:top w:val="nil"/>
              <w:left w:val="single" w:sz="8" w:space="0" w:color="auto"/>
              <w:bottom w:val="nil"/>
              <w:right w:val="single" w:sz="8" w:space="0" w:color="auto"/>
            </w:tcBorders>
            <w:shd w:val="clear" w:color="000000" w:fill="C6E0B4"/>
            <w:noWrap/>
            <w:vAlign w:val="bottom"/>
          </w:tcPr>
          <w:p w14:paraId="175409FC"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0.022</w:t>
            </w:r>
          </w:p>
        </w:tc>
        <w:tc>
          <w:tcPr>
            <w:tcW w:w="353" w:type="pct"/>
            <w:tcBorders>
              <w:top w:val="nil"/>
              <w:left w:val="nil"/>
              <w:bottom w:val="nil"/>
              <w:right w:val="nil"/>
            </w:tcBorders>
            <w:shd w:val="clear" w:color="auto" w:fill="auto"/>
            <w:noWrap/>
            <w:vAlign w:val="bottom"/>
          </w:tcPr>
          <w:p w14:paraId="0C5277EE"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317</w:t>
            </w:r>
          </w:p>
        </w:tc>
        <w:tc>
          <w:tcPr>
            <w:tcW w:w="290" w:type="pct"/>
            <w:tcBorders>
              <w:top w:val="nil"/>
              <w:left w:val="nil"/>
              <w:bottom w:val="nil"/>
              <w:right w:val="nil"/>
            </w:tcBorders>
            <w:shd w:val="clear" w:color="auto" w:fill="auto"/>
            <w:noWrap/>
            <w:vAlign w:val="bottom"/>
          </w:tcPr>
          <w:p w14:paraId="52CF9407"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3826</w:t>
            </w:r>
          </w:p>
        </w:tc>
        <w:tc>
          <w:tcPr>
            <w:tcW w:w="220" w:type="pct"/>
            <w:tcBorders>
              <w:top w:val="nil"/>
              <w:left w:val="nil"/>
              <w:bottom w:val="nil"/>
              <w:right w:val="nil"/>
            </w:tcBorders>
            <w:shd w:val="clear" w:color="auto" w:fill="auto"/>
            <w:noWrap/>
            <w:vAlign w:val="bottom"/>
          </w:tcPr>
          <w:p w14:paraId="006EB956"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0.083</w:t>
            </w:r>
          </w:p>
        </w:tc>
        <w:tc>
          <w:tcPr>
            <w:tcW w:w="549" w:type="pct"/>
            <w:gridSpan w:val="2"/>
            <w:tcBorders>
              <w:top w:val="nil"/>
              <w:left w:val="single" w:sz="8" w:space="0" w:color="auto"/>
              <w:bottom w:val="nil"/>
              <w:right w:val="single" w:sz="8" w:space="0" w:color="auto"/>
            </w:tcBorders>
            <w:shd w:val="clear" w:color="000000" w:fill="C6E0B4"/>
            <w:noWrap/>
            <w:vAlign w:val="bottom"/>
          </w:tcPr>
          <w:p w14:paraId="32C8B983"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0.958</w:t>
            </w:r>
          </w:p>
        </w:tc>
        <w:tc>
          <w:tcPr>
            <w:tcW w:w="368" w:type="pct"/>
            <w:tcBorders>
              <w:top w:val="nil"/>
              <w:left w:val="nil"/>
              <w:bottom w:val="nil"/>
              <w:right w:val="nil"/>
            </w:tcBorders>
            <w:shd w:val="clear" w:color="auto" w:fill="auto"/>
            <w:noWrap/>
            <w:vAlign w:val="bottom"/>
          </w:tcPr>
          <w:p w14:paraId="5D54E069"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376</w:t>
            </w:r>
          </w:p>
        </w:tc>
        <w:tc>
          <w:tcPr>
            <w:tcW w:w="290" w:type="pct"/>
            <w:tcBorders>
              <w:top w:val="nil"/>
              <w:left w:val="nil"/>
              <w:bottom w:val="nil"/>
              <w:right w:val="nil"/>
            </w:tcBorders>
            <w:shd w:val="clear" w:color="auto" w:fill="auto"/>
            <w:noWrap/>
            <w:vAlign w:val="bottom"/>
          </w:tcPr>
          <w:p w14:paraId="1C321109"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4251</w:t>
            </w:r>
          </w:p>
        </w:tc>
        <w:tc>
          <w:tcPr>
            <w:tcW w:w="220" w:type="pct"/>
            <w:tcBorders>
              <w:top w:val="nil"/>
              <w:left w:val="nil"/>
              <w:bottom w:val="nil"/>
              <w:right w:val="nil"/>
            </w:tcBorders>
            <w:shd w:val="clear" w:color="auto" w:fill="auto"/>
            <w:noWrap/>
            <w:vAlign w:val="bottom"/>
          </w:tcPr>
          <w:p w14:paraId="47C44788"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0.088</w:t>
            </w:r>
          </w:p>
        </w:tc>
        <w:tc>
          <w:tcPr>
            <w:tcW w:w="576" w:type="pct"/>
            <w:tcBorders>
              <w:top w:val="nil"/>
              <w:left w:val="single" w:sz="8" w:space="0" w:color="auto"/>
              <w:bottom w:val="nil"/>
              <w:right w:val="single" w:sz="8" w:space="0" w:color="auto"/>
            </w:tcBorders>
            <w:shd w:val="clear" w:color="000000" w:fill="C6E0B4"/>
            <w:noWrap/>
            <w:vAlign w:val="bottom"/>
          </w:tcPr>
          <w:p w14:paraId="4FF90E43"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0.959</w:t>
            </w:r>
          </w:p>
        </w:tc>
      </w:tr>
      <w:tr w:rsidR="00B83B3A" w:rsidRPr="00F432F8" w14:paraId="3C9475F7" w14:textId="77777777" w:rsidTr="000C6501">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56639A3" w14:textId="77777777" w:rsidR="00B83B3A" w:rsidRPr="00F432F8" w:rsidRDefault="00B83B3A" w:rsidP="002A4EA3">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2</w:t>
            </w:r>
          </w:p>
        </w:tc>
        <w:tc>
          <w:tcPr>
            <w:tcW w:w="366" w:type="pct"/>
            <w:tcBorders>
              <w:top w:val="nil"/>
              <w:left w:val="nil"/>
              <w:bottom w:val="nil"/>
              <w:right w:val="nil"/>
            </w:tcBorders>
            <w:shd w:val="clear" w:color="auto" w:fill="auto"/>
            <w:noWrap/>
            <w:vAlign w:val="bottom"/>
          </w:tcPr>
          <w:p w14:paraId="30BFC5B1"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w:t>
            </w:r>
          </w:p>
        </w:tc>
        <w:tc>
          <w:tcPr>
            <w:tcW w:w="292" w:type="pct"/>
            <w:tcBorders>
              <w:top w:val="nil"/>
              <w:left w:val="nil"/>
              <w:bottom w:val="nil"/>
              <w:right w:val="nil"/>
            </w:tcBorders>
            <w:shd w:val="clear" w:color="auto" w:fill="auto"/>
            <w:noWrap/>
            <w:vAlign w:val="bottom"/>
          </w:tcPr>
          <w:p w14:paraId="480FD843"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98</w:t>
            </w:r>
          </w:p>
        </w:tc>
        <w:tc>
          <w:tcPr>
            <w:tcW w:w="220" w:type="pct"/>
            <w:tcBorders>
              <w:top w:val="nil"/>
              <w:left w:val="nil"/>
              <w:bottom w:val="nil"/>
              <w:right w:val="nil"/>
            </w:tcBorders>
            <w:shd w:val="clear" w:color="auto" w:fill="auto"/>
            <w:noWrap/>
            <w:vAlign w:val="bottom"/>
          </w:tcPr>
          <w:p w14:paraId="22E86EB0"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0.163</w:t>
            </w:r>
          </w:p>
        </w:tc>
        <w:tc>
          <w:tcPr>
            <w:tcW w:w="593" w:type="pct"/>
            <w:tcBorders>
              <w:top w:val="nil"/>
              <w:left w:val="single" w:sz="8" w:space="0" w:color="auto"/>
              <w:bottom w:val="nil"/>
              <w:right w:val="single" w:sz="8" w:space="0" w:color="auto"/>
            </w:tcBorders>
            <w:shd w:val="clear" w:color="000000" w:fill="C6E0B4"/>
            <w:noWrap/>
            <w:vAlign w:val="bottom"/>
          </w:tcPr>
          <w:p w14:paraId="49EB2270"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0.005</w:t>
            </w:r>
          </w:p>
        </w:tc>
        <w:tc>
          <w:tcPr>
            <w:tcW w:w="353" w:type="pct"/>
            <w:tcBorders>
              <w:top w:val="nil"/>
              <w:left w:val="nil"/>
              <w:bottom w:val="nil"/>
              <w:right w:val="nil"/>
            </w:tcBorders>
            <w:shd w:val="clear" w:color="auto" w:fill="auto"/>
            <w:noWrap/>
            <w:vAlign w:val="bottom"/>
          </w:tcPr>
          <w:p w14:paraId="5D465A95"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103</w:t>
            </w:r>
          </w:p>
        </w:tc>
        <w:tc>
          <w:tcPr>
            <w:tcW w:w="290" w:type="pct"/>
            <w:tcBorders>
              <w:top w:val="nil"/>
              <w:left w:val="nil"/>
              <w:bottom w:val="nil"/>
              <w:right w:val="nil"/>
            </w:tcBorders>
            <w:shd w:val="clear" w:color="auto" w:fill="auto"/>
            <w:noWrap/>
            <w:vAlign w:val="bottom"/>
          </w:tcPr>
          <w:p w14:paraId="6F0DDE64"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965</w:t>
            </w:r>
          </w:p>
        </w:tc>
        <w:tc>
          <w:tcPr>
            <w:tcW w:w="220" w:type="pct"/>
            <w:tcBorders>
              <w:top w:val="nil"/>
              <w:left w:val="nil"/>
              <w:bottom w:val="nil"/>
              <w:right w:val="nil"/>
            </w:tcBorders>
            <w:shd w:val="clear" w:color="auto" w:fill="auto"/>
            <w:noWrap/>
            <w:vAlign w:val="bottom"/>
          </w:tcPr>
          <w:p w14:paraId="0219A17C"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0.107</w:t>
            </w:r>
          </w:p>
        </w:tc>
        <w:tc>
          <w:tcPr>
            <w:tcW w:w="549" w:type="pct"/>
            <w:gridSpan w:val="2"/>
            <w:tcBorders>
              <w:top w:val="nil"/>
              <w:left w:val="single" w:sz="8" w:space="0" w:color="auto"/>
              <w:bottom w:val="nil"/>
              <w:right w:val="single" w:sz="8" w:space="0" w:color="auto"/>
            </w:tcBorders>
            <w:shd w:val="clear" w:color="000000" w:fill="C6E0B4"/>
            <w:noWrap/>
            <w:vAlign w:val="bottom"/>
          </w:tcPr>
          <w:p w14:paraId="2C54CEF7"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0.852</w:t>
            </w:r>
          </w:p>
        </w:tc>
        <w:tc>
          <w:tcPr>
            <w:tcW w:w="368" w:type="pct"/>
            <w:tcBorders>
              <w:top w:val="nil"/>
              <w:left w:val="nil"/>
              <w:bottom w:val="nil"/>
              <w:right w:val="nil"/>
            </w:tcBorders>
            <w:shd w:val="clear" w:color="auto" w:fill="auto"/>
            <w:noWrap/>
            <w:vAlign w:val="bottom"/>
          </w:tcPr>
          <w:p w14:paraId="7DD9C64F"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119</w:t>
            </w:r>
          </w:p>
        </w:tc>
        <w:tc>
          <w:tcPr>
            <w:tcW w:w="290" w:type="pct"/>
            <w:tcBorders>
              <w:top w:val="nil"/>
              <w:left w:val="nil"/>
              <w:bottom w:val="nil"/>
              <w:right w:val="nil"/>
            </w:tcBorders>
            <w:shd w:val="clear" w:color="auto" w:fill="auto"/>
            <w:noWrap/>
            <w:vAlign w:val="bottom"/>
          </w:tcPr>
          <w:p w14:paraId="2699B911"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1063</w:t>
            </w:r>
          </w:p>
        </w:tc>
        <w:tc>
          <w:tcPr>
            <w:tcW w:w="220" w:type="pct"/>
            <w:tcBorders>
              <w:top w:val="nil"/>
              <w:left w:val="nil"/>
              <w:bottom w:val="nil"/>
              <w:right w:val="nil"/>
            </w:tcBorders>
            <w:shd w:val="clear" w:color="auto" w:fill="auto"/>
            <w:noWrap/>
            <w:vAlign w:val="bottom"/>
          </w:tcPr>
          <w:p w14:paraId="725D7818"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0.112</w:t>
            </w:r>
          </w:p>
        </w:tc>
        <w:tc>
          <w:tcPr>
            <w:tcW w:w="576" w:type="pct"/>
            <w:tcBorders>
              <w:top w:val="nil"/>
              <w:left w:val="single" w:sz="8" w:space="0" w:color="auto"/>
              <w:bottom w:val="nil"/>
              <w:right w:val="single" w:sz="8" w:space="0" w:color="auto"/>
            </w:tcBorders>
            <w:shd w:val="clear" w:color="000000" w:fill="C6E0B4"/>
            <w:noWrap/>
            <w:vAlign w:val="bottom"/>
          </w:tcPr>
          <w:p w14:paraId="06D53665"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0.855</w:t>
            </w:r>
          </w:p>
        </w:tc>
      </w:tr>
      <w:tr w:rsidR="00B83B3A" w:rsidRPr="00F432F8" w14:paraId="7E52E69B" w14:textId="77777777" w:rsidTr="000C6501">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267E6431" w14:textId="77777777" w:rsidR="00B83B3A" w:rsidRPr="00F432F8" w:rsidRDefault="00B83B3A" w:rsidP="002A4EA3">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3</w:t>
            </w:r>
          </w:p>
        </w:tc>
        <w:tc>
          <w:tcPr>
            <w:tcW w:w="366" w:type="pct"/>
            <w:tcBorders>
              <w:top w:val="nil"/>
              <w:left w:val="nil"/>
              <w:bottom w:val="nil"/>
              <w:right w:val="nil"/>
            </w:tcBorders>
            <w:shd w:val="clear" w:color="auto" w:fill="auto"/>
            <w:noWrap/>
            <w:vAlign w:val="bottom"/>
          </w:tcPr>
          <w:p w14:paraId="126D9D4F"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24</w:t>
            </w:r>
          </w:p>
        </w:tc>
        <w:tc>
          <w:tcPr>
            <w:tcW w:w="292" w:type="pct"/>
            <w:tcBorders>
              <w:top w:val="nil"/>
              <w:left w:val="nil"/>
              <w:bottom w:val="nil"/>
              <w:right w:val="nil"/>
            </w:tcBorders>
            <w:shd w:val="clear" w:color="auto" w:fill="auto"/>
            <w:noWrap/>
            <w:vAlign w:val="bottom"/>
          </w:tcPr>
          <w:p w14:paraId="1238A3AA"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206</w:t>
            </w:r>
          </w:p>
        </w:tc>
        <w:tc>
          <w:tcPr>
            <w:tcW w:w="220" w:type="pct"/>
            <w:tcBorders>
              <w:top w:val="nil"/>
              <w:left w:val="nil"/>
              <w:bottom w:val="nil"/>
              <w:right w:val="nil"/>
            </w:tcBorders>
            <w:shd w:val="clear" w:color="auto" w:fill="auto"/>
            <w:noWrap/>
            <w:vAlign w:val="bottom"/>
          </w:tcPr>
          <w:p w14:paraId="21EB5A92"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0.117</w:t>
            </w:r>
          </w:p>
        </w:tc>
        <w:tc>
          <w:tcPr>
            <w:tcW w:w="593" w:type="pct"/>
            <w:tcBorders>
              <w:top w:val="nil"/>
              <w:left w:val="single" w:sz="8" w:space="0" w:color="auto"/>
              <w:bottom w:val="nil"/>
              <w:right w:val="single" w:sz="8" w:space="0" w:color="auto"/>
            </w:tcBorders>
            <w:shd w:val="clear" w:color="000000" w:fill="C6E0B4"/>
            <w:noWrap/>
            <w:vAlign w:val="bottom"/>
          </w:tcPr>
          <w:p w14:paraId="5CFE5426"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0.011</w:t>
            </w:r>
          </w:p>
        </w:tc>
        <w:tc>
          <w:tcPr>
            <w:tcW w:w="353" w:type="pct"/>
            <w:tcBorders>
              <w:top w:val="nil"/>
              <w:left w:val="nil"/>
              <w:bottom w:val="nil"/>
              <w:right w:val="nil"/>
            </w:tcBorders>
            <w:shd w:val="clear" w:color="auto" w:fill="auto"/>
            <w:noWrap/>
            <w:vAlign w:val="bottom"/>
          </w:tcPr>
          <w:p w14:paraId="2A14A69E"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120</w:t>
            </w:r>
          </w:p>
        </w:tc>
        <w:tc>
          <w:tcPr>
            <w:tcW w:w="290" w:type="pct"/>
            <w:tcBorders>
              <w:top w:val="nil"/>
              <w:left w:val="nil"/>
              <w:bottom w:val="nil"/>
              <w:right w:val="nil"/>
            </w:tcBorders>
            <w:shd w:val="clear" w:color="auto" w:fill="auto"/>
            <w:noWrap/>
            <w:vAlign w:val="bottom"/>
          </w:tcPr>
          <w:p w14:paraId="7548C114"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1613</w:t>
            </w:r>
          </w:p>
        </w:tc>
        <w:tc>
          <w:tcPr>
            <w:tcW w:w="220" w:type="pct"/>
            <w:tcBorders>
              <w:top w:val="nil"/>
              <w:left w:val="nil"/>
              <w:bottom w:val="nil"/>
              <w:right w:val="nil"/>
            </w:tcBorders>
            <w:shd w:val="clear" w:color="auto" w:fill="auto"/>
            <w:noWrap/>
            <w:vAlign w:val="bottom"/>
          </w:tcPr>
          <w:p w14:paraId="032419A0"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0.074</w:t>
            </w:r>
          </w:p>
        </w:tc>
        <w:tc>
          <w:tcPr>
            <w:tcW w:w="549" w:type="pct"/>
            <w:gridSpan w:val="2"/>
            <w:tcBorders>
              <w:top w:val="nil"/>
              <w:left w:val="single" w:sz="8" w:space="0" w:color="auto"/>
              <w:bottom w:val="nil"/>
              <w:right w:val="single" w:sz="8" w:space="0" w:color="auto"/>
            </w:tcBorders>
            <w:shd w:val="clear" w:color="000000" w:fill="C6E0B4"/>
            <w:noWrap/>
            <w:vAlign w:val="bottom"/>
          </w:tcPr>
          <w:p w14:paraId="1AF7BE42"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0.906</w:t>
            </w:r>
          </w:p>
        </w:tc>
        <w:tc>
          <w:tcPr>
            <w:tcW w:w="368" w:type="pct"/>
            <w:tcBorders>
              <w:top w:val="nil"/>
              <w:left w:val="nil"/>
              <w:bottom w:val="nil"/>
              <w:right w:val="nil"/>
            </w:tcBorders>
            <w:shd w:val="clear" w:color="auto" w:fill="auto"/>
            <w:noWrap/>
            <w:vAlign w:val="bottom"/>
          </w:tcPr>
          <w:p w14:paraId="23FA2322"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144</w:t>
            </w:r>
          </w:p>
        </w:tc>
        <w:tc>
          <w:tcPr>
            <w:tcW w:w="290" w:type="pct"/>
            <w:tcBorders>
              <w:top w:val="nil"/>
              <w:left w:val="nil"/>
              <w:bottom w:val="nil"/>
              <w:right w:val="nil"/>
            </w:tcBorders>
            <w:shd w:val="clear" w:color="auto" w:fill="auto"/>
            <w:noWrap/>
            <w:vAlign w:val="bottom"/>
          </w:tcPr>
          <w:p w14:paraId="4E22A525"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1819</w:t>
            </w:r>
          </w:p>
        </w:tc>
        <w:tc>
          <w:tcPr>
            <w:tcW w:w="220" w:type="pct"/>
            <w:tcBorders>
              <w:top w:val="nil"/>
              <w:left w:val="nil"/>
              <w:bottom w:val="nil"/>
              <w:right w:val="nil"/>
            </w:tcBorders>
            <w:shd w:val="clear" w:color="auto" w:fill="auto"/>
            <w:noWrap/>
            <w:vAlign w:val="bottom"/>
          </w:tcPr>
          <w:p w14:paraId="22265575"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0.079</w:t>
            </w:r>
          </w:p>
        </w:tc>
        <w:tc>
          <w:tcPr>
            <w:tcW w:w="576" w:type="pct"/>
            <w:tcBorders>
              <w:top w:val="nil"/>
              <w:left w:val="single" w:sz="8" w:space="0" w:color="auto"/>
              <w:bottom w:val="nil"/>
              <w:right w:val="single" w:sz="8" w:space="0" w:color="auto"/>
            </w:tcBorders>
            <w:shd w:val="clear" w:color="000000" w:fill="C6E0B4"/>
            <w:noWrap/>
            <w:vAlign w:val="bottom"/>
          </w:tcPr>
          <w:p w14:paraId="33A93B40"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0.910</w:t>
            </w:r>
          </w:p>
        </w:tc>
      </w:tr>
      <w:tr w:rsidR="00B83B3A" w:rsidRPr="00F432F8" w14:paraId="28410D05" w14:textId="77777777" w:rsidTr="000C6501">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4D65B8C7" w14:textId="77777777" w:rsidR="00B83B3A" w:rsidRPr="00F432F8" w:rsidRDefault="00B83B3A" w:rsidP="002A4EA3">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4</w:t>
            </w:r>
          </w:p>
        </w:tc>
        <w:tc>
          <w:tcPr>
            <w:tcW w:w="366" w:type="pct"/>
            <w:tcBorders>
              <w:top w:val="nil"/>
              <w:left w:val="nil"/>
              <w:bottom w:val="nil"/>
              <w:right w:val="nil"/>
            </w:tcBorders>
            <w:shd w:val="clear" w:color="auto" w:fill="auto"/>
            <w:noWrap/>
            <w:vAlign w:val="bottom"/>
          </w:tcPr>
          <w:p w14:paraId="72C4B58F"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19</w:t>
            </w:r>
          </w:p>
        </w:tc>
        <w:tc>
          <w:tcPr>
            <w:tcW w:w="292" w:type="pct"/>
            <w:tcBorders>
              <w:top w:val="nil"/>
              <w:left w:val="nil"/>
              <w:bottom w:val="nil"/>
              <w:right w:val="nil"/>
            </w:tcBorders>
            <w:shd w:val="clear" w:color="auto" w:fill="auto"/>
            <w:noWrap/>
            <w:vAlign w:val="bottom"/>
          </w:tcPr>
          <w:p w14:paraId="7F761D77"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153</w:t>
            </w:r>
          </w:p>
        </w:tc>
        <w:tc>
          <w:tcPr>
            <w:tcW w:w="220" w:type="pct"/>
            <w:tcBorders>
              <w:top w:val="nil"/>
              <w:left w:val="nil"/>
              <w:bottom w:val="nil"/>
              <w:right w:val="nil"/>
            </w:tcBorders>
            <w:shd w:val="clear" w:color="auto" w:fill="auto"/>
            <w:noWrap/>
            <w:vAlign w:val="bottom"/>
          </w:tcPr>
          <w:p w14:paraId="71555B6F"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0.124</w:t>
            </w:r>
          </w:p>
        </w:tc>
        <w:tc>
          <w:tcPr>
            <w:tcW w:w="593" w:type="pct"/>
            <w:tcBorders>
              <w:top w:val="nil"/>
              <w:left w:val="single" w:sz="8" w:space="0" w:color="auto"/>
              <w:bottom w:val="nil"/>
              <w:right w:val="single" w:sz="8" w:space="0" w:color="auto"/>
            </w:tcBorders>
            <w:shd w:val="clear" w:color="000000" w:fill="C6E0B4"/>
            <w:noWrap/>
            <w:vAlign w:val="bottom"/>
          </w:tcPr>
          <w:p w14:paraId="72A19F3E"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0.008</w:t>
            </w:r>
          </w:p>
        </w:tc>
        <w:tc>
          <w:tcPr>
            <w:tcW w:w="353" w:type="pct"/>
            <w:tcBorders>
              <w:top w:val="nil"/>
              <w:left w:val="nil"/>
              <w:bottom w:val="nil"/>
              <w:right w:val="nil"/>
            </w:tcBorders>
            <w:shd w:val="clear" w:color="auto" w:fill="auto"/>
            <w:noWrap/>
            <w:vAlign w:val="bottom"/>
          </w:tcPr>
          <w:p w14:paraId="32788D7F"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123</w:t>
            </w:r>
          </w:p>
        </w:tc>
        <w:tc>
          <w:tcPr>
            <w:tcW w:w="290" w:type="pct"/>
            <w:tcBorders>
              <w:top w:val="nil"/>
              <w:left w:val="nil"/>
              <w:bottom w:val="nil"/>
              <w:right w:val="nil"/>
            </w:tcBorders>
            <w:shd w:val="clear" w:color="auto" w:fill="auto"/>
            <w:noWrap/>
            <w:vAlign w:val="bottom"/>
          </w:tcPr>
          <w:p w14:paraId="55D90386"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1138</w:t>
            </w:r>
          </w:p>
        </w:tc>
        <w:tc>
          <w:tcPr>
            <w:tcW w:w="220" w:type="pct"/>
            <w:tcBorders>
              <w:top w:val="nil"/>
              <w:left w:val="nil"/>
              <w:bottom w:val="nil"/>
              <w:right w:val="nil"/>
            </w:tcBorders>
            <w:shd w:val="clear" w:color="auto" w:fill="auto"/>
            <w:noWrap/>
            <w:vAlign w:val="bottom"/>
          </w:tcPr>
          <w:p w14:paraId="016902FA"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0.108</w:t>
            </w:r>
          </w:p>
        </w:tc>
        <w:tc>
          <w:tcPr>
            <w:tcW w:w="549" w:type="pct"/>
            <w:gridSpan w:val="2"/>
            <w:tcBorders>
              <w:top w:val="nil"/>
              <w:left w:val="single" w:sz="8" w:space="0" w:color="auto"/>
              <w:bottom w:val="nil"/>
              <w:right w:val="single" w:sz="8" w:space="0" w:color="auto"/>
            </w:tcBorders>
            <w:shd w:val="clear" w:color="000000" w:fill="C6E0B4"/>
            <w:noWrap/>
            <w:vAlign w:val="bottom"/>
          </w:tcPr>
          <w:p w14:paraId="34A3D563"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0.872</w:t>
            </w:r>
          </w:p>
        </w:tc>
        <w:tc>
          <w:tcPr>
            <w:tcW w:w="368" w:type="pct"/>
            <w:tcBorders>
              <w:top w:val="nil"/>
              <w:left w:val="nil"/>
              <w:bottom w:val="nil"/>
              <w:right w:val="nil"/>
            </w:tcBorders>
            <w:shd w:val="clear" w:color="auto" w:fill="auto"/>
            <w:noWrap/>
            <w:vAlign w:val="bottom"/>
          </w:tcPr>
          <w:p w14:paraId="4206A3CE"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142</w:t>
            </w:r>
          </w:p>
        </w:tc>
        <w:tc>
          <w:tcPr>
            <w:tcW w:w="290" w:type="pct"/>
            <w:tcBorders>
              <w:top w:val="nil"/>
              <w:left w:val="nil"/>
              <w:bottom w:val="nil"/>
              <w:right w:val="nil"/>
            </w:tcBorders>
            <w:shd w:val="clear" w:color="auto" w:fill="auto"/>
            <w:noWrap/>
            <w:vAlign w:val="bottom"/>
          </w:tcPr>
          <w:p w14:paraId="13C6F4E3"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1291</w:t>
            </w:r>
          </w:p>
        </w:tc>
        <w:tc>
          <w:tcPr>
            <w:tcW w:w="220" w:type="pct"/>
            <w:tcBorders>
              <w:top w:val="nil"/>
              <w:left w:val="nil"/>
              <w:bottom w:val="nil"/>
              <w:right w:val="nil"/>
            </w:tcBorders>
            <w:shd w:val="clear" w:color="auto" w:fill="auto"/>
            <w:noWrap/>
            <w:vAlign w:val="bottom"/>
          </w:tcPr>
          <w:p w14:paraId="52AD5891"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0.110</w:t>
            </w:r>
          </w:p>
        </w:tc>
        <w:tc>
          <w:tcPr>
            <w:tcW w:w="576" w:type="pct"/>
            <w:tcBorders>
              <w:top w:val="nil"/>
              <w:left w:val="single" w:sz="8" w:space="0" w:color="auto"/>
              <w:bottom w:val="nil"/>
              <w:right w:val="single" w:sz="8" w:space="0" w:color="auto"/>
            </w:tcBorders>
            <w:shd w:val="clear" w:color="000000" w:fill="C6E0B4"/>
            <w:noWrap/>
            <w:vAlign w:val="bottom"/>
          </w:tcPr>
          <w:p w14:paraId="5F2BA40A"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0.878</w:t>
            </w:r>
          </w:p>
        </w:tc>
      </w:tr>
      <w:tr w:rsidR="00B83B3A" w:rsidRPr="00F432F8" w14:paraId="1AA58C42" w14:textId="77777777" w:rsidTr="000C6501">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29D362E" w14:textId="77777777" w:rsidR="00B83B3A" w:rsidRPr="00F432F8" w:rsidRDefault="00B83B3A" w:rsidP="002A4EA3">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5</w:t>
            </w:r>
          </w:p>
        </w:tc>
        <w:tc>
          <w:tcPr>
            <w:tcW w:w="366" w:type="pct"/>
            <w:tcBorders>
              <w:top w:val="nil"/>
              <w:left w:val="nil"/>
              <w:bottom w:val="nil"/>
              <w:right w:val="nil"/>
            </w:tcBorders>
            <w:shd w:val="clear" w:color="auto" w:fill="auto"/>
            <w:noWrap/>
            <w:vAlign w:val="bottom"/>
          </w:tcPr>
          <w:p w14:paraId="2C334C54"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37</w:t>
            </w:r>
          </w:p>
        </w:tc>
        <w:tc>
          <w:tcPr>
            <w:tcW w:w="292" w:type="pct"/>
            <w:tcBorders>
              <w:top w:val="nil"/>
              <w:left w:val="nil"/>
              <w:bottom w:val="nil"/>
              <w:right w:val="nil"/>
            </w:tcBorders>
            <w:shd w:val="clear" w:color="auto" w:fill="auto"/>
            <w:noWrap/>
            <w:vAlign w:val="bottom"/>
          </w:tcPr>
          <w:p w14:paraId="47040BD4"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209</w:t>
            </w:r>
          </w:p>
        </w:tc>
        <w:tc>
          <w:tcPr>
            <w:tcW w:w="220" w:type="pct"/>
            <w:tcBorders>
              <w:top w:val="nil"/>
              <w:left w:val="nil"/>
              <w:bottom w:val="nil"/>
              <w:right w:val="nil"/>
            </w:tcBorders>
            <w:shd w:val="clear" w:color="auto" w:fill="auto"/>
            <w:noWrap/>
            <w:vAlign w:val="bottom"/>
          </w:tcPr>
          <w:p w14:paraId="0146B1A4"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0.177</w:t>
            </w:r>
          </w:p>
        </w:tc>
        <w:tc>
          <w:tcPr>
            <w:tcW w:w="593" w:type="pct"/>
            <w:tcBorders>
              <w:top w:val="nil"/>
              <w:left w:val="single" w:sz="8" w:space="0" w:color="auto"/>
              <w:bottom w:val="nil"/>
              <w:right w:val="single" w:sz="8" w:space="0" w:color="auto"/>
            </w:tcBorders>
            <w:shd w:val="clear" w:color="000000" w:fill="C6E0B4"/>
            <w:noWrap/>
            <w:vAlign w:val="bottom"/>
          </w:tcPr>
          <w:p w14:paraId="10198A17"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0.011</w:t>
            </w:r>
          </w:p>
        </w:tc>
        <w:tc>
          <w:tcPr>
            <w:tcW w:w="353" w:type="pct"/>
            <w:tcBorders>
              <w:top w:val="nil"/>
              <w:left w:val="nil"/>
              <w:bottom w:val="nil"/>
              <w:right w:val="nil"/>
            </w:tcBorders>
            <w:shd w:val="clear" w:color="auto" w:fill="auto"/>
            <w:noWrap/>
            <w:vAlign w:val="bottom"/>
          </w:tcPr>
          <w:p w14:paraId="4E1529E9"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204</w:t>
            </w:r>
          </w:p>
        </w:tc>
        <w:tc>
          <w:tcPr>
            <w:tcW w:w="290" w:type="pct"/>
            <w:tcBorders>
              <w:top w:val="nil"/>
              <w:left w:val="nil"/>
              <w:bottom w:val="nil"/>
              <w:right w:val="nil"/>
            </w:tcBorders>
            <w:shd w:val="clear" w:color="auto" w:fill="auto"/>
            <w:noWrap/>
            <w:vAlign w:val="bottom"/>
          </w:tcPr>
          <w:p w14:paraId="1CF5A105"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1437</w:t>
            </w:r>
          </w:p>
        </w:tc>
        <w:tc>
          <w:tcPr>
            <w:tcW w:w="220" w:type="pct"/>
            <w:tcBorders>
              <w:top w:val="nil"/>
              <w:left w:val="nil"/>
              <w:bottom w:val="nil"/>
              <w:right w:val="nil"/>
            </w:tcBorders>
            <w:shd w:val="clear" w:color="auto" w:fill="auto"/>
            <w:noWrap/>
            <w:vAlign w:val="bottom"/>
          </w:tcPr>
          <w:p w14:paraId="162EFA56"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0.142</w:t>
            </w:r>
          </w:p>
        </w:tc>
        <w:tc>
          <w:tcPr>
            <w:tcW w:w="549" w:type="pct"/>
            <w:gridSpan w:val="2"/>
            <w:tcBorders>
              <w:top w:val="nil"/>
              <w:left w:val="single" w:sz="8" w:space="0" w:color="auto"/>
              <w:bottom w:val="nil"/>
              <w:right w:val="single" w:sz="8" w:space="0" w:color="auto"/>
            </w:tcBorders>
            <w:shd w:val="clear" w:color="000000" w:fill="C6E0B4"/>
            <w:noWrap/>
            <w:vAlign w:val="bottom"/>
          </w:tcPr>
          <w:p w14:paraId="23466D97"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0.895</w:t>
            </w:r>
          </w:p>
        </w:tc>
        <w:tc>
          <w:tcPr>
            <w:tcW w:w="368" w:type="pct"/>
            <w:tcBorders>
              <w:top w:val="nil"/>
              <w:left w:val="nil"/>
              <w:bottom w:val="nil"/>
              <w:right w:val="nil"/>
            </w:tcBorders>
            <w:shd w:val="clear" w:color="auto" w:fill="auto"/>
            <w:noWrap/>
            <w:vAlign w:val="bottom"/>
          </w:tcPr>
          <w:p w14:paraId="3C95803C"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241</w:t>
            </w:r>
          </w:p>
        </w:tc>
        <w:tc>
          <w:tcPr>
            <w:tcW w:w="290" w:type="pct"/>
            <w:tcBorders>
              <w:top w:val="nil"/>
              <w:left w:val="nil"/>
              <w:bottom w:val="nil"/>
              <w:right w:val="nil"/>
            </w:tcBorders>
            <w:shd w:val="clear" w:color="auto" w:fill="auto"/>
            <w:noWrap/>
            <w:vAlign w:val="bottom"/>
          </w:tcPr>
          <w:p w14:paraId="4E656460"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1646</w:t>
            </w:r>
          </w:p>
        </w:tc>
        <w:tc>
          <w:tcPr>
            <w:tcW w:w="220" w:type="pct"/>
            <w:tcBorders>
              <w:top w:val="nil"/>
              <w:left w:val="nil"/>
              <w:bottom w:val="nil"/>
              <w:right w:val="nil"/>
            </w:tcBorders>
            <w:shd w:val="clear" w:color="auto" w:fill="auto"/>
            <w:noWrap/>
            <w:vAlign w:val="bottom"/>
          </w:tcPr>
          <w:p w14:paraId="22C883E7"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0.146</w:t>
            </w:r>
          </w:p>
        </w:tc>
        <w:tc>
          <w:tcPr>
            <w:tcW w:w="576" w:type="pct"/>
            <w:tcBorders>
              <w:top w:val="nil"/>
              <w:left w:val="single" w:sz="8" w:space="0" w:color="auto"/>
              <w:bottom w:val="nil"/>
              <w:right w:val="single" w:sz="8" w:space="0" w:color="auto"/>
            </w:tcBorders>
            <w:shd w:val="clear" w:color="000000" w:fill="C6E0B4"/>
            <w:noWrap/>
            <w:vAlign w:val="bottom"/>
          </w:tcPr>
          <w:p w14:paraId="01790445"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0.901</w:t>
            </w:r>
          </w:p>
        </w:tc>
      </w:tr>
      <w:tr w:rsidR="00B83B3A" w:rsidRPr="00F432F8" w14:paraId="19B4847F" w14:textId="77777777" w:rsidTr="000C6501">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C027480" w14:textId="77777777" w:rsidR="00B83B3A" w:rsidRPr="00F432F8" w:rsidRDefault="00B83B3A" w:rsidP="002A4EA3">
            <w:pPr>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6</w:t>
            </w:r>
          </w:p>
        </w:tc>
        <w:tc>
          <w:tcPr>
            <w:tcW w:w="366" w:type="pct"/>
            <w:tcBorders>
              <w:top w:val="nil"/>
              <w:left w:val="nil"/>
              <w:bottom w:val="nil"/>
              <w:right w:val="nil"/>
            </w:tcBorders>
            <w:shd w:val="clear" w:color="auto" w:fill="auto"/>
            <w:noWrap/>
            <w:vAlign w:val="bottom"/>
          </w:tcPr>
          <w:p w14:paraId="541CDD88"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70</w:t>
            </w:r>
          </w:p>
        </w:tc>
        <w:tc>
          <w:tcPr>
            <w:tcW w:w="292" w:type="pct"/>
            <w:tcBorders>
              <w:top w:val="nil"/>
              <w:left w:val="nil"/>
              <w:bottom w:val="nil"/>
              <w:right w:val="nil"/>
            </w:tcBorders>
            <w:shd w:val="clear" w:color="auto" w:fill="auto"/>
            <w:noWrap/>
            <w:vAlign w:val="bottom"/>
          </w:tcPr>
          <w:p w14:paraId="726B8DFC"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409</w:t>
            </w:r>
          </w:p>
        </w:tc>
        <w:tc>
          <w:tcPr>
            <w:tcW w:w="220" w:type="pct"/>
            <w:tcBorders>
              <w:top w:val="nil"/>
              <w:left w:val="nil"/>
              <w:bottom w:val="nil"/>
              <w:right w:val="nil"/>
            </w:tcBorders>
            <w:shd w:val="clear" w:color="auto" w:fill="auto"/>
            <w:noWrap/>
            <w:vAlign w:val="bottom"/>
          </w:tcPr>
          <w:p w14:paraId="2332E5C0"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0.171</w:t>
            </w:r>
          </w:p>
        </w:tc>
        <w:tc>
          <w:tcPr>
            <w:tcW w:w="593" w:type="pct"/>
            <w:tcBorders>
              <w:top w:val="nil"/>
              <w:left w:val="single" w:sz="8" w:space="0" w:color="auto"/>
              <w:bottom w:val="nil"/>
              <w:right w:val="single" w:sz="8" w:space="0" w:color="auto"/>
            </w:tcBorders>
            <w:shd w:val="clear" w:color="000000" w:fill="C6E0B4"/>
            <w:noWrap/>
            <w:vAlign w:val="bottom"/>
          </w:tcPr>
          <w:p w14:paraId="72A4AB1F"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0.021</w:t>
            </w:r>
          </w:p>
        </w:tc>
        <w:tc>
          <w:tcPr>
            <w:tcW w:w="353" w:type="pct"/>
            <w:tcBorders>
              <w:top w:val="nil"/>
              <w:left w:val="nil"/>
              <w:bottom w:val="nil"/>
              <w:right w:val="nil"/>
            </w:tcBorders>
            <w:shd w:val="clear" w:color="auto" w:fill="auto"/>
            <w:noWrap/>
            <w:vAlign w:val="bottom"/>
          </w:tcPr>
          <w:p w14:paraId="395DFD40"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502</w:t>
            </w:r>
          </w:p>
        </w:tc>
        <w:tc>
          <w:tcPr>
            <w:tcW w:w="290" w:type="pct"/>
            <w:tcBorders>
              <w:top w:val="nil"/>
              <w:left w:val="nil"/>
              <w:bottom w:val="nil"/>
              <w:right w:val="nil"/>
            </w:tcBorders>
            <w:shd w:val="clear" w:color="auto" w:fill="auto"/>
            <w:noWrap/>
            <w:vAlign w:val="bottom"/>
          </w:tcPr>
          <w:p w14:paraId="65C960E8"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3744</w:t>
            </w:r>
          </w:p>
        </w:tc>
        <w:tc>
          <w:tcPr>
            <w:tcW w:w="220" w:type="pct"/>
            <w:tcBorders>
              <w:top w:val="nil"/>
              <w:left w:val="nil"/>
              <w:bottom w:val="nil"/>
              <w:right w:val="nil"/>
            </w:tcBorders>
            <w:shd w:val="clear" w:color="auto" w:fill="auto"/>
            <w:noWrap/>
            <w:vAlign w:val="bottom"/>
          </w:tcPr>
          <w:p w14:paraId="79978A41"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0.134</w:t>
            </w:r>
          </w:p>
        </w:tc>
        <w:tc>
          <w:tcPr>
            <w:tcW w:w="549" w:type="pct"/>
            <w:gridSpan w:val="2"/>
            <w:tcBorders>
              <w:top w:val="nil"/>
              <w:left w:val="single" w:sz="8" w:space="0" w:color="auto"/>
              <w:bottom w:val="nil"/>
              <w:right w:val="single" w:sz="8" w:space="0" w:color="auto"/>
            </w:tcBorders>
            <w:shd w:val="clear" w:color="000000" w:fill="C6E0B4"/>
            <w:noWrap/>
            <w:vAlign w:val="bottom"/>
          </w:tcPr>
          <w:p w14:paraId="459FE7FC"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0.957</w:t>
            </w:r>
          </w:p>
        </w:tc>
        <w:tc>
          <w:tcPr>
            <w:tcW w:w="368" w:type="pct"/>
            <w:tcBorders>
              <w:top w:val="nil"/>
              <w:left w:val="nil"/>
              <w:bottom w:val="nil"/>
              <w:right w:val="nil"/>
            </w:tcBorders>
            <w:shd w:val="clear" w:color="auto" w:fill="auto"/>
            <w:noWrap/>
            <w:vAlign w:val="bottom"/>
          </w:tcPr>
          <w:p w14:paraId="0E82AB0F"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572</w:t>
            </w:r>
          </w:p>
        </w:tc>
        <w:tc>
          <w:tcPr>
            <w:tcW w:w="290" w:type="pct"/>
            <w:tcBorders>
              <w:top w:val="nil"/>
              <w:left w:val="nil"/>
              <w:bottom w:val="nil"/>
              <w:right w:val="nil"/>
            </w:tcBorders>
            <w:shd w:val="clear" w:color="auto" w:fill="auto"/>
            <w:noWrap/>
            <w:vAlign w:val="bottom"/>
          </w:tcPr>
          <w:p w14:paraId="45E908C9"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4153</w:t>
            </w:r>
          </w:p>
        </w:tc>
        <w:tc>
          <w:tcPr>
            <w:tcW w:w="220" w:type="pct"/>
            <w:tcBorders>
              <w:top w:val="nil"/>
              <w:left w:val="nil"/>
              <w:bottom w:val="nil"/>
              <w:right w:val="nil"/>
            </w:tcBorders>
            <w:shd w:val="clear" w:color="auto" w:fill="auto"/>
            <w:noWrap/>
            <w:vAlign w:val="bottom"/>
          </w:tcPr>
          <w:p w14:paraId="1802D28D"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0.138</w:t>
            </w:r>
          </w:p>
        </w:tc>
        <w:tc>
          <w:tcPr>
            <w:tcW w:w="576" w:type="pct"/>
            <w:tcBorders>
              <w:top w:val="nil"/>
              <w:left w:val="single" w:sz="8" w:space="0" w:color="auto"/>
              <w:bottom w:val="nil"/>
              <w:right w:val="single" w:sz="8" w:space="0" w:color="auto"/>
            </w:tcBorders>
            <w:shd w:val="clear" w:color="000000" w:fill="C6E0B4"/>
            <w:noWrap/>
            <w:vAlign w:val="bottom"/>
          </w:tcPr>
          <w:p w14:paraId="3F54224C" w14:textId="77777777" w:rsidR="00B83B3A" w:rsidRPr="00F432F8" w:rsidRDefault="00B83B3A" w:rsidP="002A4EA3">
            <w:pPr>
              <w:spacing w:after="0" w:line="240" w:lineRule="auto"/>
              <w:jc w:val="right"/>
              <w:rPr>
                <w:rFonts w:ascii="Arial" w:hAnsi="Arial" w:cs="Arial"/>
                <w:color w:val="000000" w:themeColor="text1"/>
                <w:sz w:val="16"/>
                <w:szCs w:val="16"/>
              </w:rPr>
            </w:pPr>
            <w:r w:rsidRPr="00F432F8">
              <w:rPr>
                <w:rFonts w:ascii="Arial" w:hAnsi="Arial" w:cs="Arial"/>
                <w:color w:val="000000" w:themeColor="text1"/>
                <w:sz w:val="16"/>
                <w:szCs w:val="16"/>
              </w:rPr>
              <w:t>0.958</w:t>
            </w:r>
          </w:p>
        </w:tc>
      </w:tr>
      <w:tr w:rsidR="00B83B3A" w:rsidRPr="007610C0" w14:paraId="479805A3" w14:textId="77777777" w:rsidTr="000C6501">
        <w:trPr>
          <w:cantSplit/>
          <w:trHeight w:val="240"/>
        </w:trPr>
        <w:tc>
          <w:tcPr>
            <w:tcW w:w="662" w:type="pct"/>
            <w:tcBorders>
              <w:top w:val="single" w:sz="4" w:space="0" w:color="auto"/>
              <w:left w:val="nil"/>
              <w:bottom w:val="nil"/>
              <w:right w:val="nil"/>
            </w:tcBorders>
            <w:shd w:val="clear" w:color="auto" w:fill="auto"/>
            <w:noWrap/>
            <w:vAlign w:val="center"/>
          </w:tcPr>
          <w:p w14:paraId="3D4BA92B" w14:textId="77777777" w:rsidR="00B83B3A" w:rsidRPr="007610C0" w:rsidRDefault="00B83B3A" w:rsidP="002A4EA3">
            <w:pPr>
              <w:spacing w:after="0" w:line="240" w:lineRule="auto"/>
              <w:rPr>
                <w:rFonts w:ascii="Arial" w:hAnsi="Arial" w:cs="Arial"/>
                <w:b/>
                <w:color w:val="000000"/>
                <w:sz w:val="16"/>
                <w:szCs w:val="16"/>
              </w:rPr>
            </w:pPr>
            <w:r w:rsidRPr="007610C0">
              <w:rPr>
                <w:rFonts w:ascii="Arial" w:eastAsia="Times New Roman" w:hAnsi="Arial" w:cs="Arial"/>
                <w:b/>
                <w:bCs/>
                <w:color w:val="000000"/>
                <w:sz w:val="16"/>
                <w:szCs w:val="16"/>
              </w:rPr>
              <w:t>Total or Mean</w:t>
            </w:r>
          </w:p>
        </w:tc>
        <w:tc>
          <w:tcPr>
            <w:tcW w:w="366" w:type="pct"/>
            <w:tcBorders>
              <w:top w:val="single" w:sz="4" w:space="0" w:color="auto"/>
              <w:left w:val="nil"/>
              <w:bottom w:val="nil"/>
              <w:right w:val="nil"/>
            </w:tcBorders>
            <w:shd w:val="clear" w:color="auto" w:fill="auto"/>
            <w:noWrap/>
            <w:vAlign w:val="bottom"/>
          </w:tcPr>
          <w:p w14:paraId="6263C58B" w14:textId="77777777" w:rsidR="00B83B3A" w:rsidRPr="00EC0578" w:rsidRDefault="00B83B3A" w:rsidP="002A4EA3">
            <w:pPr>
              <w:spacing w:after="0" w:line="240" w:lineRule="auto"/>
              <w:jc w:val="right"/>
              <w:rPr>
                <w:rFonts w:ascii="Arial" w:eastAsia="Times New Roman" w:hAnsi="Arial" w:cs="Arial"/>
                <w:b/>
                <w:color w:val="000000"/>
                <w:sz w:val="16"/>
              </w:rPr>
            </w:pPr>
            <w:r w:rsidRPr="00EC0578">
              <w:rPr>
                <w:rFonts w:ascii="Arial" w:hAnsi="Arial" w:cs="Arial"/>
                <w:b/>
                <w:color w:val="000000"/>
                <w:sz w:val="16"/>
              </w:rPr>
              <w:t>225</w:t>
            </w:r>
          </w:p>
        </w:tc>
        <w:tc>
          <w:tcPr>
            <w:tcW w:w="292" w:type="pct"/>
            <w:tcBorders>
              <w:top w:val="single" w:sz="4" w:space="0" w:color="auto"/>
              <w:left w:val="nil"/>
              <w:bottom w:val="nil"/>
              <w:right w:val="nil"/>
            </w:tcBorders>
            <w:shd w:val="clear" w:color="auto" w:fill="auto"/>
            <w:noWrap/>
            <w:vAlign w:val="bottom"/>
          </w:tcPr>
          <w:p w14:paraId="289E603B"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1500</w:t>
            </w:r>
          </w:p>
        </w:tc>
        <w:tc>
          <w:tcPr>
            <w:tcW w:w="220" w:type="pct"/>
            <w:tcBorders>
              <w:top w:val="single" w:sz="4" w:space="0" w:color="auto"/>
              <w:left w:val="nil"/>
              <w:bottom w:val="nil"/>
              <w:right w:val="nil"/>
            </w:tcBorders>
            <w:shd w:val="clear" w:color="auto" w:fill="auto"/>
            <w:noWrap/>
            <w:vAlign w:val="bottom"/>
          </w:tcPr>
          <w:p w14:paraId="5EDE7F23"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0.</w:t>
            </w:r>
            <w:r>
              <w:rPr>
                <w:rFonts w:ascii="Arial" w:hAnsi="Arial" w:cs="Arial"/>
                <w:b/>
                <w:color w:val="000000"/>
                <w:sz w:val="16"/>
              </w:rPr>
              <w:t>150</w:t>
            </w:r>
          </w:p>
        </w:tc>
        <w:tc>
          <w:tcPr>
            <w:tcW w:w="593" w:type="pct"/>
            <w:tcBorders>
              <w:top w:val="single" w:sz="4" w:space="0" w:color="auto"/>
              <w:left w:val="single" w:sz="8" w:space="0" w:color="auto"/>
              <w:bottom w:val="nil"/>
              <w:right w:val="single" w:sz="8" w:space="0" w:color="auto"/>
            </w:tcBorders>
            <w:shd w:val="clear" w:color="auto" w:fill="auto"/>
            <w:noWrap/>
            <w:vAlign w:val="bottom"/>
          </w:tcPr>
          <w:p w14:paraId="18C05B67" w14:textId="77777777" w:rsidR="00B83B3A" w:rsidRPr="00EC0578" w:rsidRDefault="00B83B3A" w:rsidP="002A4EA3">
            <w:pPr>
              <w:spacing w:after="0" w:line="240" w:lineRule="auto"/>
              <w:jc w:val="right"/>
              <w:rPr>
                <w:rFonts w:ascii="Arial" w:hAnsi="Arial" w:cs="Arial"/>
                <w:b/>
                <w:color w:val="000000"/>
                <w:sz w:val="16"/>
              </w:rPr>
            </w:pPr>
          </w:p>
        </w:tc>
        <w:tc>
          <w:tcPr>
            <w:tcW w:w="353" w:type="pct"/>
            <w:tcBorders>
              <w:top w:val="single" w:sz="4" w:space="0" w:color="auto"/>
              <w:left w:val="nil"/>
              <w:bottom w:val="nil"/>
              <w:right w:val="nil"/>
            </w:tcBorders>
            <w:shd w:val="clear" w:color="auto" w:fill="auto"/>
            <w:noWrap/>
            <w:vAlign w:val="bottom"/>
          </w:tcPr>
          <w:p w14:paraId="7892F0E5"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1369</w:t>
            </w:r>
          </w:p>
        </w:tc>
        <w:tc>
          <w:tcPr>
            <w:tcW w:w="290" w:type="pct"/>
            <w:tcBorders>
              <w:top w:val="single" w:sz="4" w:space="0" w:color="auto"/>
              <w:left w:val="nil"/>
              <w:bottom w:val="nil"/>
              <w:right w:val="nil"/>
            </w:tcBorders>
            <w:shd w:val="clear" w:color="auto" w:fill="auto"/>
            <w:noWrap/>
            <w:vAlign w:val="bottom"/>
          </w:tcPr>
          <w:p w14:paraId="38307B8D"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12723</w:t>
            </w:r>
          </w:p>
        </w:tc>
        <w:tc>
          <w:tcPr>
            <w:tcW w:w="220" w:type="pct"/>
            <w:tcBorders>
              <w:top w:val="single" w:sz="4" w:space="0" w:color="auto"/>
              <w:left w:val="nil"/>
              <w:bottom w:val="nil"/>
              <w:right w:val="nil"/>
            </w:tcBorders>
            <w:shd w:val="clear" w:color="auto" w:fill="auto"/>
            <w:noWrap/>
            <w:vAlign w:val="bottom"/>
          </w:tcPr>
          <w:p w14:paraId="37009B87"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0.108</w:t>
            </w:r>
          </w:p>
        </w:tc>
        <w:tc>
          <w:tcPr>
            <w:tcW w:w="549" w:type="pct"/>
            <w:gridSpan w:val="2"/>
            <w:tcBorders>
              <w:top w:val="single" w:sz="4" w:space="0" w:color="auto"/>
              <w:left w:val="single" w:sz="8" w:space="0" w:color="auto"/>
              <w:bottom w:val="nil"/>
              <w:right w:val="single" w:sz="8" w:space="0" w:color="auto"/>
            </w:tcBorders>
            <w:shd w:val="clear" w:color="auto" w:fill="auto"/>
            <w:noWrap/>
            <w:vAlign w:val="bottom"/>
          </w:tcPr>
          <w:p w14:paraId="2D5B5293" w14:textId="77777777" w:rsidR="00B83B3A" w:rsidRPr="00EC0578" w:rsidRDefault="00B83B3A" w:rsidP="002A4EA3">
            <w:pPr>
              <w:spacing w:after="0" w:line="240" w:lineRule="auto"/>
              <w:jc w:val="right"/>
              <w:rPr>
                <w:rFonts w:ascii="Arial" w:hAnsi="Arial" w:cs="Arial"/>
                <w:b/>
                <w:color w:val="000000"/>
                <w:sz w:val="16"/>
              </w:rPr>
            </w:pPr>
          </w:p>
        </w:tc>
        <w:tc>
          <w:tcPr>
            <w:tcW w:w="368" w:type="pct"/>
            <w:tcBorders>
              <w:top w:val="single" w:sz="4" w:space="0" w:color="auto"/>
              <w:left w:val="nil"/>
              <w:bottom w:val="nil"/>
              <w:right w:val="nil"/>
            </w:tcBorders>
            <w:shd w:val="clear" w:color="auto" w:fill="auto"/>
            <w:noWrap/>
            <w:vAlign w:val="bottom"/>
          </w:tcPr>
          <w:p w14:paraId="59684693"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1594</w:t>
            </w:r>
          </w:p>
        </w:tc>
        <w:tc>
          <w:tcPr>
            <w:tcW w:w="290" w:type="pct"/>
            <w:tcBorders>
              <w:top w:val="single" w:sz="4" w:space="0" w:color="auto"/>
              <w:left w:val="nil"/>
              <w:bottom w:val="nil"/>
              <w:right w:val="nil"/>
            </w:tcBorders>
            <w:shd w:val="clear" w:color="auto" w:fill="auto"/>
            <w:noWrap/>
            <w:vAlign w:val="bottom"/>
          </w:tcPr>
          <w:p w14:paraId="1068602E"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14223</w:t>
            </w:r>
          </w:p>
        </w:tc>
        <w:tc>
          <w:tcPr>
            <w:tcW w:w="220" w:type="pct"/>
            <w:tcBorders>
              <w:top w:val="single" w:sz="4" w:space="0" w:color="auto"/>
              <w:left w:val="nil"/>
              <w:bottom w:val="nil"/>
              <w:right w:val="nil"/>
            </w:tcBorders>
            <w:shd w:val="clear" w:color="auto" w:fill="auto"/>
            <w:noWrap/>
            <w:vAlign w:val="bottom"/>
          </w:tcPr>
          <w:p w14:paraId="0F3E71F9" w14:textId="77777777" w:rsidR="00B83B3A" w:rsidRPr="00EC0578" w:rsidRDefault="00B83B3A" w:rsidP="002A4EA3">
            <w:pPr>
              <w:spacing w:after="0" w:line="240" w:lineRule="auto"/>
              <w:jc w:val="right"/>
              <w:rPr>
                <w:rFonts w:ascii="Arial" w:hAnsi="Arial" w:cs="Arial"/>
                <w:b/>
                <w:color w:val="000000"/>
                <w:sz w:val="16"/>
              </w:rPr>
            </w:pPr>
            <w:r w:rsidRPr="00EC0578">
              <w:rPr>
                <w:rFonts w:ascii="Arial" w:hAnsi="Arial" w:cs="Arial"/>
                <w:b/>
                <w:color w:val="000000"/>
                <w:sz w:val="16"/>
              </w:rPr>
              <w:t>0.112</w:t>
            </w:r>
          </w:p>
        </w:tc>
        <w:tc>
          <w:tcPr>
            <w:tcW w:w="576" w:type="pct"/>
            <w:tcBorders>
              <w:top w:val="single" w:sz="4" w:space="0" w:color="auto"/>
              <w:left w:val="single" w:sz="8" w:space="0" w:color="auto"/>
              <w:bottom w:val="nil"/>
              <w:right w:val="single" w:sz="8" w:space="0" w:color="auto"/>
            </w:tcBorders>
            <w:shd w:val="clear" w:color="auto" w:fill="auto"/>
            <w:noWrap/>
            <w:vAlign w:val="center"/>
          </w:tcPr>
          <w:p w14:paraId="69A705D7" w14:textId="77777777" w:rsidR="00B83B3A" w:rsidRPr="007610C0" w:rsidRDefault="00B83B3A" w:rsidP="002A4EA3">
            <w:pPr>
              <w:spacing w:after="0" w:line="240" w:lineRule="auto"/>
              <w:jc w:val="right"/>
              <w:rPr>
                <w:rFonts w:ascii="Arial" w:hAnsi="Arial" w:cs="Arial"/>
                <w:b/>
                <w:color w:val="000000"/>
                <w:sz w:val="16"/>
                <w:szCs w:val="16"/>
              </w:rPr>
            </w:pPr>
            <w:r w:rsidRPr="007610C0">
              <w:rPr>
                <w:rFonts w:ascii="Arial" w:eastAsia="Times New Roman" w:hAnsi="Arial" w:cs="Arial"/>
                <w:b/>
                <w:bCs/>
                <w:color w:val="000000"/>
                <w:sz w:val="16"/>
                <w:szCs w:val="16"/>
              </w:rPr>
              <w:t> </w:t>
            </w:r>
          </w:p>
        </w:tc>
      </w:tr>
      <w:tr w:rsidR="00B83B3A" w:rsidRPr="005F0C89" w14:paraId="4BB8A4FD" w14:textId="77777777" w:rsidTr="000C6501">
        <w:trPr>
          <w:cantSplit/>
          <w:trHeight w:val="225"/>
        </w:trPr>
        <w:tc>
          <w:tcPr>
            <w:tcW w:w="662" w:type="pct"/>
            <w:tcBorders>
              <w:top w:val="nil"/>
              <w:left w:val="nil"/>
              <w:bottom w:val="nil"/>
              <w:right w:val="nil"/>
            </w:tcBorders>
            <w:shd w:val="clear" w:color="auto" w:fill="auto"/>
            <w:noWrap/>
            <w:vAlign w:val="bottom"/>
            <w:hideMark/>
          </w:tcPr>
          <w:p w14:paraId="71CE17AD" w14:textId="77777777" w:rsidR="00B83B3A" w:rsidRPr="005F0C89" w:rsidRDefault="00B83B3A" w:rsidP="002A4EA3">
            <w:pPr>
              <w:spacing w:after="0" w:line="240" w:lineRule="auto"/>
              <w:rPr>
                <w:rFonts w:ascii="Arial" w:eastAsia="Times New Roman" w:hAnsi="Arial" w:cs="Arial"/>
                <w:b/>
                <w:bCs/>
                <w:color w:val="000000"/>
                <w:sz w:val="16"/>
                <w:szCs w:val="16"/>
              </w:rPr>
            </w:pPr>
          </w:p>
        </w:tc>
        <w:tc>
          <w:tcPr>
            <w:tcW w:w="366" w:type="pct"/>
            <w:tcBorders>
              <w:top w:val="nil"/>
              <w:left w:val="nil"/>
              <w:bottom w:val="nil"/>
              <w:right w:val="nil"/>
            </w:tcBorders>
            <w:shd w:val="clear" w:color="auto" w:fill="auto"/>
            <w:noWrap/>
            <w:vAlign w:val="bottom"/>
            <w:hideMark/>
          </w:tcPr>
          <w:p w14:paraId="6A99278E" w14:textId="77777777" w:rsidR="00B83B3A" w:rsidRPr="005F0C89" w:rsidRDefault="00B83B3A" w:rsidP="002A4EA3">
            <w:pPr>
              <w:spacing w:after="0" w:line="240" w:lineRule="auto"/>
              <w:rPr>
                <w:rFonts w:ascii="Times New Roman" w:eastAsia="Times New Roman" w:hAnsi="Times New Roman" w:cs="Times New Roman"/>
                <w:sz w:val="20"/>
                <w:szCs w:val="20"/>
              </w:rPr>
            </w:pPr>
          </w:p>
        </w:tc>
        <w:tc>
          <w:tcPr>
            <w:tcW w:w="292" w:type="pct"/>
            <w:tcBorders>
              <w:top w:val="nil"/>
              <w:left w:val="nil"/>
              <w:bottom w:val="nil"/>
              <w:right w:val="nil"/>
            </w:tcBorders>
            <w:shd w:val="clear" w:color="auto" w:fill="auto"/>
            <w:noWrap/>
            <w:vAlign w:val="bottom"/>
          </w:tcPr>
          <w:p w14:paraId="108F4FCD" w14:textId="77777777" w:rsidR="00B83B3A" w:rsidRPr="005F0C89" w:rsidRDefault="00B83B3A" w:rsidP="002A4EA3">
            <w:pPr>
              <w:spacing w:after="0" w:line="240" w:lineRule="auto"/>
              <w:rPr>
                <w:rFonts w:ascii="Times New Roman" w:eastAsia="Times New Roman" w:hAnsi="Times New Roman" w:cs="Times New Roman"/>
                <w:sz w:val="20"/>
                <w:szCs w:val="20"/>
              </w:rPr>
            </w:pPr>
          </w:p>
        </w:tc>
        <w:tc>
          <w:tcPr>
            <w:tcW w:w="220" w:type="pct"/>
            <w:tcBorders>
              <w:top w:val="nil"/>
              <w:left w:val="nil"/>
              <w:bottom w:val="nil"/>
              <w:right w:val="nil"/>
            </w:tcBorders>
            <w:shd w:val="clear" w:color="auto" w:fill="auto"/>
            <w:noWrap/>
            <w:vAlign w:val="bottom"/>
          </w:tcPr>
          <w:p w14:paraId="64F51D73" w14:textId="77777777" w:rsidR="00B83B3A" w:rsidRPr="005F0C89" w:rsidRDefault="00B83B3A" w:rsidP="002A4EA3">
            <w:pPr>
              <w:spacing w:after="0" w:line="240" w:lineRule="auto"/>
              <w:rPr>
                <w:rFonts w:ascii="Times New Roman" w:eastAsia="Times New Roman" w:hAnsi="Times New Roman" w:cs="Times New Roman"/>
                <w:sz w:val="20"/>
                <w:szCs w:val="20"/>
              </w:rPr>
            </w:pPr>
          </w:p>
        </w:tc>
        <w:tc>
          <w:tcPr>
            <w:tcW w:w="593" w:type="pct"/>
            <w:tcBorders>
              <w:top w:val="nil"/>
              <w:left w:val="single" w:sz="8" w:space="0" w:color="auto"/>
              <w:bottom w:val="nil"/>
              <w:right w:val="single" w:sz="8" w:space="0" w:color="auto"/>
            </w:tcBorders>
            <w:shd w:val="clear" w:color="auto" w:fill="auto"/>
            <w:noWrap/>
            <w:vAlign w:val="bottom"/>
            <w:hideMark/>
          </w:tcPr>
          <w:p w14:paraId="2A77A48A" w14:textId="77777777" w:rsidR="00B83B3A" w:rsidRPr="005F0C89" w:rsidRDefault="00B83B3A" w:rsidP="002A4EA3">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Reliability</w:t>
            </w:r>
          </w:p>
        </w:tc>
        <w:tc>
          <w:tcPr>
            <w:tcW w:w="353" w:type="pct"/>
            <w:tcBorders>
              <w:top w:val="nil"/>
              <w:left w:val="nil"/>
              <w:bottom w:val="nil"/>
              <w:right w:val="nil"/>
            </w:tcBorders>
            <w:shd w:val="clear" w:color="auto" w:fill="auto"/>
            <w:noWrap/>
            <w:vAlign w:val="bottom"/>
            <w:hideMark/>
          </w:tcPr>
          <w:p w14:paraId="73776A4A" w14:textId="77777777" w:rsidR="00B83B3A" w:rsidRPr="005F0C89" w:rsidRDefault="00B83B3A" w:rsidP="002A4EA3">
            <w:pPr>
              <w:spacing w:after="0" w:line="240" w:lineRule="auto"/>
              <w:jc w:val="right"/>
              <w:rPr>
                <w:rFonts w:ascii="Times New Roman" w:eastAsia="Times New Roman" w:hAnsi="Times New Roman" w:cs="Times New Roman"/>
                <w:sz w:val="20"/>
                <w:szCs w:val="20"/>
              </w:rPr>
            </w:pPr>
          </w:p>
        </w:tc>
        <w:tc>
          <w:tcPr>
            <w:tcW w:w="290" w:type="pct"/>
            <w:tcBorders>
              <w:top w:val="nil"/>
              <w:left w:val="nil"/>
              <w:bottom w:val="nil"/>
              <w:right w:val="nil"/>
            </w:tcBorders>
            <w:shd w:val="clear" w:color="auto" w:fill="auto"/>
            <w:noWrap/>
            <w:vAlign w:val="bottom"/>
          </w:tcPr>
          <w:p w14:paraId="473584B4" w14:textId="77777777" w:rsidR="00B83B3A" w:rsidRPr="005F0C89" w:rsidRDefault="00B83B3A" w:rsidP="002A4EA3">
            <w:pPr>
              <w:spacing w:after="0" w:line="240" w:lineRule="auto"/>
              <w:jc w:val="right"/>
              <w:rPr>
                <w:rFonts w:ascii="Times New Roman" w:eastAsia="Times New Roman" w:hAnsi="Times New Roman" w:cs="Times New Roman"/>
                <w:sz w:val="20"/>
                <w:szCs w:val="20"/>
              </w:rPr>
            </w:pPr>
          </w:p>
        </w:tc>
        <w:tc>
          <w:tcPr>
            <w:tcW w:w="220" w:type="pct"/>
            <w:tcBorders>
              <w:top w:val="nil"/>
              <w:left w:val="nil"/>
              <w:bottom w:val="nil"/>
              <w:right w:val="nil"/>
            </w:tcBorders>
            <w:shd w:val="clear" w:color="auto" w:fill="auto"/>
            <w:noWrap/>
            <w:vAlign w:val="bottom"/>
          </w:tcPr>
          <w:p w14:paraId="6B30D5EA" w14:textId="77777777" w:rsidR="00B83B3A" w:rsidRPr="005F0C89" w:rsidRDefault="00B83B3A" w:rsidP="002A4EA3">
            <w:pPr>
              <w:spacing w:after="0" w:line="240" w:lineRule="auto"/>
              <w:jc w:val="right"/>
              <w:rPr>
                <w:rFonts w:ascii="Times New Roman" w:eastAsia="Times New Roman" w:hAnsi="Times New Roman" w:cs="Times New Roman"/>
                <w:sz w:val="20"/>
                <w:szCs w:val="20"/>
              </w:rPr>
            </w:pPr>
          </w:p>
        </w:tc>
        <w:tc>
          <w:tcPr>
            <w:tcW w:w="549" w:type="pct"/>
            <w:gridSpan w:val="2"/>
            <w:tcBorders>
              <w:top w:val="nil"/>
              <w:left w:val="single" w:sz="8" w:space="0" w:color="auto"/>
              <w:bottom w:val="nil"/>
              <w:right w:val="single" w:sz="8" w:space="0" w:color="auto"/>
            </w:tcBorders>
            <w:shd w:val="clear" w:color="auto" w:fill="auto"/>
            <w:noWrap/>
            <w:vAlign w:val="bottom"/>
            <w:hideMark/>
          </w:tcPr>
          <w:p w14:paraId="4B8B5AC2" w14:textId="77777777" w:rsidR="00B83B3A" w:rsidRPr="005F0C89" w:rsidRDefault="00B83B3A" w:rsidP="002A4EA3">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Reliability</w:t>
            </w:r>
          </w:p>
        </w:tc>
        <w:tc>
          <w:tcPr>
            <w:tcW w:w="368" w:type="pct"/>
            <w:tcBorders>
              <w:top w:val="nil"/>
              <w:left w:val="nil"/>
              <w:bottom w:val="nil"/>
              <w:right w:val="nil"/>
            </w:tcBorders>
            <w:shd w:val="clear" w:color="auto" w:fill="auto"/>
            <w:noWrap/>
            <w:vAlign w:val="bottom"/>
            <w:hideMark/>
          </w:tcPr>
          <w:p w14:paraId="09DB5F3D" w14:textId="77777777" w:rsidR="00B83B3A" w:rsidRPr="005F0C89" w:rsidRDefault="00B83B3A" w:rsidP="002A4EA3">
            <w:pPr>
              <w:spacing w:after="0" w:line="240" w:lineRule="auto"/>
              <w:jc w:val="right"/>
              <w:rPr>
                <w:rFonts w:ascii="Times New Roman" w:eastAsia="Times New Roman" w:hAnsi="Times New Roman" w:cs="Times New Roman"/>
                <w:sz w:val="20"/>
                <w:szCs w:val="20"/>
              </w:rPr>
            </w:pPr>
          </w:p>
        </w:tc>
        <w:tc>
          <w:tcPr>
            <w:tcW w:w="290" w:type="pct"/>
            <w:tcBorders>
              <w:top w:val="nil"/>
              <w:left w:val="nil"/>
              <w:bottom w:val="nil"/>
              <w:right w:val="nil"/>
            </w:tcBorders>
            <w:shd w:val="clear" w:color="auto" w:fill="auto"/>
            <w:noWrap/>
            <w:vAlign w:val="bottom"/>
          </w:tcPr>
          <w:p w14:paraId="3FE16AF8" w14:textId="77777777" w:rsidR="00B83B3A" w:rsidRPr="005F0C89" w:rsidRDefault="00B83B3A" w:rsidP="002A4EA3">
            <w:pPr>
              <w:spacing w:after="0" w:line="240" w:lineRule="auto"/>
              <w:jc w:val="right"/>
              <w:rPr>
                <w:rFonts w:ascii="Times New Roman" w:eastAsia="Times New Roman" w:hAnsi="Times New Roman" w:cs="Times New Roman"/>
                <w:sz w:val="20"/>
                <w:szCs w:val="20"/>
              </w:rPr>
            </w:pPr>
          </w:p>
        </w:tc>
        <w:tc>
          <w:tcPr>
            <w:tcW w:w="220" w:type="pct"/>
            <w:tcBorders>
              <w:top w:val="nil"/>
              <w:left w:val="nil"/>
              <w:bottom w:val="nil"/>
              <w:right w:val="nil"/>
            </w:tcBorders>
            <w:shd w:val="clear" w:color="auto" w:fill="auto"/>
            <w:noWrap/>
            <w:vAlign w:val="bottom"/>
          </w:tcPr>
          <w:p w14:paraId="45D194B2" w14:textId="77777777" w:rsidR="00B83B3A" w:rsidRPr="005F0C89" w:rsidRDefault="00B83B3A" w:rsidP="002A4EA3">
            <w:pPr>
              <w:spacing w:after="0" w:line="240" w:lineRule="auto"/>
              <w:jc w:val="right"/>
              <w:rPr>
                <w:rFonts w:ascii="Times New Roman" w:eastAsia="Times New Roman" w:hAnsi="Times New Roman" w:cs="Times New Roman"/>
                <w:sz w:val="20"/>
                <w:szCs w:val="20"/>
              </w:rPr>
            </w:pPr>
          </w:p>
        </w:tc>
        <w:tc>
          <w:tcPr>
            <w:tcW w:w="576" w:type="pct"/>
            <w:tcBorders>
              <w:top w:val="nil"/>
              <w:left w:val="single" w:sz="8" w:space="0" w:color="auto"/>
              <w:bottom w:val="nil"/>
              <w:right w:val="single" w:sz="8" w:space="0" w:color="auto"/>
            </w:tcBorders>
            <w:shd w:val="clear" w:color="auto" w:fill="auto"/>
            <w:noWrap/>
            <w:vAlign w:val="bottom"/>
            <w:hideMark/>
          </w:tcPr>
          <w:p w14:paraId="14423A06" w14:textId="77777777" w:rsidR="00B83B3A" w:rsidRPr="005F0C89" w:rsidRDefault="00B83B3A" w:rsidP="002A4EA3">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Overall Reliability</w:t>
            </w:r>
          </w:p>
        </w:tc>
      </w:tr>
      <w:tr w:rsidR="00B83B3A" w:rsidRPr="005F0C89" w14:paraId="7DFAC008" w14:textId="77777777" w:rsidTr="000C6501">
        <w:trPr>
          <w:cantSplit/>
        </w:trPr>
        <w:tc>
          <w:tcPr>
            <w:tcW w:w="662" w:type="pct"/>
            <w:tcBorders>
              <w:top w:val="nil"/>
              <w:left w:val="nil"/>
              <w:bottom w:val="nil"/>
              <w:right w:val="nil"/>
            </w:tcBorders>
            <w:shd w:val="clear" w:color="auto" w:fill="auto"/>
            <w:noWrap/>
            <w:vAlign w:val="center"/>
          </w:tcPr>
          <w:p w14:paraId="059E4938" w14:textId="77777777" w:rsidR="00B83B3A" w:rsidRPr="005F0C89" w:rsidRDefault="00B83B3A" w:rsidP="002A4EA3">
            <w:pPr>
              <w:spacing w:after="0" w:line="240" w:lineRule="auto"/>
              <w:rPr>
                <w:rFonts w:ascii="Arial" w:eastAsia="Times New Roman" w:hAnsi="Arial" w:cs="Arial"/>
                <w:b/>
                <w:bCs/>
                <w:color w:val="000000"/>
                <w:sz w:val="16"/>
                <w:szCs w:val="16"/>
              </w:rPr>
            </w:pPr>
          </w:p>
        </w:tc>
        <w:tc>
          <w:tcPr>
            <w:tcW w:w="366" w:type="pct"/>
            <w:tcBorders>
              <w:top w:val="nil"/>
              <w:left w:val="nil"/>
              <w:bottom w:val="nil"/>
              <w:right w:val="nil"/>
            </w:tcBorders>
            <w:shd w:val="clear" w:color="auto" w:fill="auto"/>
            <w:noWrap/>
            <w:vAlign w:val="center"/>
          </w:tcPr>
          <w:p w14:paraId="4CD3F3D6" w14:textId="77777777" w:rsidR="00B83B3A" w:rsidRPr="007610C0" w:rsidRDefault="00B83B3A" w:rsidP="002A4EA3">
            <w:pPr>
              <w:spacing w:after="0" w:line="240" w:lineRule="auto"/>
              <w:jc w:val="right"/>
              <w:rPr>
                <w:rFonts w:ascii="Arial" w:eastAsia="Times New Roman" w:hAnsi="Arial" w:cs="Arial"/>
                <w:bCs/>
                <w:color w:val="000000"/>
                <w:sz w:val="16"/>
                <w:szCs w:val="16"/>
              </w:rPr>
            </w:pPr>
            <w:r w:rsidRPr="007610C0">
              <w:rPr>
                <w:rFonts w:ascii="Arial" w:eastAsia="Times New Roman" w:hAnsi="Arial" w:cs="Arial"/>
                <w:bCs/>
                <w:color w:val="000000"/>
                <w:sz w:val="16"/>
                <w:szCs w:val="16"/>
              </w:rPr>
              <w:t>Median n</w:t>
            </w:r>
          </w:p>
        </w:tc>
        <w:tc>
          <w:tcPr>
            <w:tcW w:w="292" w:type="pct"/>
            <w:tcBorders>
              <w:top w:val="nil"/>
              <w:left w:val="nil"/>
              <w:bottom w:val="nil"/>
              <w:right w:val="nil"/>
            </w:tcBorders>
            <w:shd w:val="clear" w:color="auto" w:fill="auto"/>
            <w:noWrap/>
            <w:vAlign w:val="bottom"/>
          </w:tcPr>
          <w:p w14:paraId="7A3E2B03" w14:textId="77777777" w:rsidR="00B83B3A" w:rsidRPr="00D10FF7" w:rsidRDefault="00B83B3A"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209</w:t>
            </w:r>
          </w:p>
        </w:tc>
        <w:tc>
          <w:tcPr>
            <w:tcW w:w="220" w:type="pct"/>
            <w:tcBorders>
              <w:top w:val="nil"/>
              <w:left w:val="nil"/>
              <w:bottom w:val="nil"/>
              <w:right w:val="nil"/>
            </w:tcBorders>
            <w:shd w:val="clear" w:color="auto" w:fill="auto"/>
            <w:noWrap/>
            <w:vAlign w:val="center"/>
          </w:tcPr>
          <w:p w14:paraId="3E04FCDD"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593" w:type="pct"/>
            <w:vMerge w:val="restart"/>
            <w:tcBorders>
              <w:top w:val="single" w:sz="8" w:space="0" w:color="auto"/>
              <w:left w:val="single" w:sz="8" w:space="0" w:color="auto"/>
              <w:right w:val="single" w:sz="8" w:space="0" w:color="auto"/>
            </w:tcBorders>
            <w:shd w:val="clear" w:color="000000" w:fill="A9D08E"/>
            <w:vAlign w:val="center"/>
            <w:hideMark/>
          </w:tcPr>
          <w:p w14:paraId="60657DFA" w14:textId="77777777" w:rsidR="00B83B3A" w:rsidRPr="007610C0" w:rsidRDefault="00B83B3A" w:rsidP="002A4EA3">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b/>
                <w:bCs/>
                <w:color w:val="000000"/>
                <w:sz w:val="16"/>
                <w:szCs w:val="16"/>
              </w:rPr>
              <w:t>0.</w:t>
            </w:r>
            <w:r>
              <w:rPr>
                <w:rFonts w:ascii="Arial" w:eastAsia="Times New Roman" w:hAnsi="Arial" w:cs="Arial"/>
                <w:b/>
                <w:bCs/>
                <w:color w:val="000000"/>
                <w:sz w:val="16"/>
                <w:szCs w:val="16"/>
              </w:rPr>
              <w:t>013</w:t>
            </w:r>
          </w:p>
        </w:tc>
        <w:tc>
          <w:tcPr>
            <w:tcW w:w="353" w:type="pct"/>
            <w:tcBorders>
              <w:top w:val="nil"/>
              <w:left w:val="nil"/>
              <w:bottom w:val="nil"/>
              <w:right w:val="nil"/>
            </w:tcBorders>
            <w:shd w:val="clear" w:color="auto" w:fill="auto"/>
            <w:noWrap/>
            <w:vAlign w:val="center"/>
          </w:tcPr>
          <w:p w14:paraId="5966FEF7" w14:textId="77777777" w:rsidR="00B83B3A" w:rsidRPr="007610C0" w:rsidRDefault="00B83B3A" w:rsidP="002A4EA3">
            <w:pPr>
              <w:spacing w:after="0" w:line="240" w:lineRule="auto"/>
              <w:jc w:val="right"/>
              <w:rPr>
                <w:rFonts w:ascii="Arial" w:eastAsia="Times New Roman" w:hAnsi="Arial" w:cs="Arial"/>
                <w:bCs/>
                <w:color w:val="000000"/>
                <w:sz w:val="16"/>
                <w:szCs w:val="16"/>
              </w:rPr>
            </w:pPr>
            <w:r w:rsidRPr="007610C0">
              <w:rPr>
                <w:rFonts w:ascii="Arial" w:eastAsia="Times New Roman" w:hAnsi="Arial" w:cs="Arial"/>
                <w:bCs/>
                <w:color w:val="000000"/>
                <w:sz w:val="16"/>
                <w:szCs w:val="16"/>
              </w:rPr>
              <w:t>Median n</w:t>
            </w:r>
          </w:p>
        </w:tc>
        <w:tc>
          <w:tcPr>
            <w:tcW w:w="290" w:type="pct"/>
            <w:tcBorders>
              <w:top w:val="nil"/>
              <w:left w:val="nil"/>
              <w:bottom w:val="nil"/>
              <w:right w:val="nil"/>
            </w:tcBorders>
            <w:shd w:val="clear" w:color="auto" w:fill="auto"/>
            <w:noWrap/>
            <w:vAlign w:val="bottom"/>
          </w:tcPr>
          <w:p w14:paraId="5F501F99" w14:textId="77777777" w:rsidR="00B83B3A" w:rsidRPr="00D10FF7" w:rsidRDefault="00B83B3A"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1613</w:t>
            </w:r>
          </w:p>
        </w:tc>
        <w:tc>
          <w:tcPr>
            <w:tcW w:w="220" w:type="pct"/>
            <w:tcBorders>
              <w:top w:val="nil"/>
              <w:left w:val="nil"/>
              <w:bottom w:val="nil"/>
              <w:right w:val="nil"/>
            </w:tcBorders>
            <w:shd w:val="clear" w:color="auto" w:fill="auto"/>
            <w:noWrap/>
            <w:vAlign w:val="center"/>
          </w:tcPr>
          <w:p w14:paraId="1FD91091"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549" w:type="pct"/>
            <w:gridSpan w:val="2"/>
            <w:vMerge w:val="restart"/>
            <w:tcBorders>
              <w:top w:val="single" w:sz="8" w:space="0" w:color="auto"/>
              <w:left w:val="single" w:sz="8" w:space="0" w:color="auto"/>
              <w:right w:val="single" w:sz="8" w:space="0" w:color="auto"/>
            </w:tcBorders>
            <w:shd w:val="clear" w:color="000000" w:fill="A9D08E"/>
            <w:vAlign w:val="center"/>
            <w:hideMark/>
          </w:tcPr>
          <w:p w14:paraId="655D584D" w14:textId="77777777" w:rsidR="00B83B3A" w:rsidRPr="007610C0" w:rsidRDefault="00B83B3A" w:rsidP="002A4EA3">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b/>
                <w:bCs/>
                <w:color w:val="000000"/>
                <w:sz w:val="16"/>
                <w:szCs w:val="16"/>
              </w:rPr>
              <w:t>0.</w:t>
            </w:r>
            <w:r>
              <w:rPr>
                <w:rFonts w:ascii="Arial" w:eastAsia="Times New Roman" w:hAnsi="Arial" w:cs="Arial"/>
                <w:b/>
                <w:bCs/>
                <w:color w:val="000000"/>
                <w:sz w:val="16"/>
                <w:szCs w:val="16"/>
              </w:rPr>
              <w:t>907</w:t>
            </w:r>
          </w:p>
        </w:tc>
        <w:tc>
          <w:tcPr>
            <w:tcW w:w="368" w:type="pct"/>
            <w:tcBorders>
              <w:top w:val="nil"/>
              <w:left w:val="nil"/>
              <w:bottom w:val="nil"/>
              <w:right w:val="nil"/>
            </w:tcBorders>
            <w:shd w:val="clear" w:color="auto" w:fill="auto"/>
            <w:noWrap/>
            <w:vAlign w:val="center"/>
          </w:tcPr>
          <w:p w14:paraId="3B048056" w14:textId="77777777" w:rsidR="00B83B3A" w:rsidRPr="007610C0" w:rsidRDefault="00B83B3A" w:rsidP="002A4EA3">
            <w:pPr>
              <w:spacing w:after="0" w:line="240" w:lineRule="auto"/>
              <w:jc w:val="right"/>
              <w:rPr>
                <w:rFonts w:ascii="Arial" w:eastAsia="Times New Roman" w:hAnsi="Arial" w:cs="Arial"/>
                <w:bCs/>
                <w:color w:val="000000"/>
                <w:sz w:val="16"/>
                <w:szCs w:val="16"/>
              </w:rPr>
            </w:pPr>
            <w:r w:rsidRPr="007610C0">
              <w:rPr>
                <w:rFonts w:ascii="Arial" w:eastAsia="Times New Roman" w:hAnsi="Arial" w:cs="Arial"/>
                <w:bCs/>
                <w:color w:val="000000"/>
                <w:sz w:val="16"/>
                <w:szCs w:val="16"/>
              </w:rPr>
              <w:t>Median n</w:t>
            </w:r>
          </w:p>
        </w:tc>
        <w:tc>
          <w:tcPr>
            <w:tcW w:w="290" w:type="pct"/>
            <w:tcBorders>
              <w:top w:val="nil"/>
              <w:left w:val="nil"/>
              <w:bottom w:val="nil"/>
              <w:right w:val="nil"/>
            </w:tcBorders>
            <w:shd w:val="clear" w:color="auto" w:fill="auto"/>
            <w:noWrap/>
            <w:vAlign w:val="bottom"/>
          </w:tcPr>
          <w:p w14:paraId="36BC4121" w14:textId="77777777" w:rsidR="00B83B3A" w:rsidRPr="00D10FF7" w:rsidRDefault="00B83B3A"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1819</w:t>
            </w:r>
          </w:p>
        </w:tc>
        <w:tc>
          <w:tcPr>
            <w:tcW w:w="220" w:type="pct"/>
            <w:tcBorders>
              <w:top w:val="nil"/>
              <w:left w:val="nil"/>
              <w:bottom w:val="nil"/>
              <w:right w:val="nil"/>
            </w:tcBorders>
            <w:shd w:val="clear" w:color="auto" w:fill="auto"/>
            <w:noWrap/>
            <w:vAlign w:val="center"/>
          </w:tcPr>
          <w:p w14:paraId="6F1B5951"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073E5976" w14:textId="77777777" w:rsidR="00B83B3A" w:rsidRPr="005F0C89" w:rsidRDefault="00B83B3A" w:rsidP="002A4EA3">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b/>
                <w:bCs/>
                <w:color w:val="000000"/>
                <w:sz w:val="16"/>
                <w:szCs w:val="16"/>
              </w:rPr>
              <w:t>0.</w:t>
            </w:r>
            <w:r>
              <w:rPr>
                <w:rFonts w:ascii="Arial" w:eastAsia="Times New Roman" w:hAnsi="Arial" w:cs="Arial"/>
                <w:b/>
                <w:bCs/>
                <w:color w:val="000000"/>
                <w:sz w:val="16"/>
                <w:szCs w:val="16"/>
              </w:rPr>
              <w:t>910</w:t>
            </w:r>
          </w:p>
        </w:tc>
      </w:tr>
      <w:tr w:rsidR="00B83B3A" w:rsidRPr="005F0C89" w14:paraId="55EB9FD6" w14:textId="77777777" w:rsidTr="000C6501">
        <w:trPr>
          <w:cantSplit/>
        </w:trPr>
        <w:tc>
          <w:tcPr>
            <w:tcW w:w="662" w:type="pct"/>
            <w:tcBorders>
              <w:top w:val="nil"/>
              <w:left w:val="nil"/>
              <w:bottom w:val="nil"/>
              <w:right w:val="nil"/>
            </w:tcBorders>
            <w:shd w:val="clear" w:color="auto" w:fill="auto"/>
            <w:vAlign w:val="center"/>
          </w:tcPr>
          <w:p w14:paraId="17A5EDA4" w14:textId="77777777" w:rsidR="00B83B3A" w:rsidRPr="005F0C89" w:rsidRDefault="00B83B3A" w:rsidP="002A4EA3">
            <w:pPr>
              <w:spacing w:after="0" w:line="240" w:lineRule="auto"/>
              <w:rPr>
                <w:rFonts w:ascii="Arial" w:eastAsia="Times New Roman" w:hAnsi="Arial" w:cs="Arial"/>
                <w:b/>
                <w:bCs/>
                <w:color w:val="000000"/>
                <w:sz w:val="16"/>
                <w:szCs w:val="16"/>
              </w:rPr>
            </w:pPr>
          </w:p>
        </w:tc>
        <w:tc>
          <w:tcPr>
            <w:tcW w:w="366" w:type="pct"/>
            <w:tcBorders>
              <w:top w:val="nil"/>
              <w:left w:val="nil"/>
              <w:bottom w:val="nil"/>
              <w:right w:val="nil"/>
            </w:tcBorders>
            <w:shd w:val="clear" w:color="auto" w:fill="auto"/>
            <w:vAlign w:val="center"/>
          </w:tcPr>
          <w:p w14:paraId="6771A794" w14:textId="77777777" w:rsidR="00B83B3A" w:rsidRPr="005F0C89" w:rsidRDefault="00B83B3A" w:rsidP="002A4EA3">
            <w:pPr>
              <w:spacing w:after="0" w:line="240" w:lineRule="auto"/>
              <w:jc w:val="right"/>
              <w:rPr>
                <w:rFonts w:ascii="Arial" w:eastAsia="Times New Roman" w:hAnsi="Arial" w:cs="Arial"/>
                <w:b/>
                <w:bCs/>
                <w:color w:val="000000"/>
                <w:sz w:val="16"/>
                <w:szCs w:val="16"/>
              </w:rPr>
            </w:pPr>
            <w:r w:rsidRPr="005F0C89">
              <w:rPr>
                <w:rFonts w:ascii="Arial" w:eastAsia="Times New Roman" w:hAnsi="Arial" w:cs="Arial"/>
                <w:color w:val="000000"/>
                <w:sz w:val="16"/>
                <w:szCs w:val="16"/>
              </w:rPr>
              <w:t>Min n</w:t>
            </w:r>
          </w:p>
        </w:tc>
        <w:tc>
          <w:tcPr>
            <w:tcW w:w="292" w:type="pct"/>
            <w:tcBorders>
              <w:top w:val="nil"/>
              <w:left w:val="nil"/>
              <w:bottom w:val="nil"/>
              <w:right w:val="nil"/>
            </w:tcBorders>
            <w:shd w:val="clear" w:color="auto" w:fill="auto"/>
            <w:vAlign w:val="bottom"/>
          </w:tcPr>
          <w:p w14:paraId="0E36D021" w14:textId="77777777" w:rsidR="00B83B3A" w:rsidRPr="00D10FF7" w:rsidRDefault="00B83B3A"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98</w:t>
            </w:r>
          </w:p>
        </w:tc>
        <w:tc>
          <w:tcPr>
            <w:tcW w:w="220" w:type="pct"/>
            <w:tcBorders>
              <w:top w:val="nil"/>
              <w:left w:val="nil"/>
              <w:bottom w:val="nil"/>
              <w:right w:val="nil"/>
            </w:tcBorders>
            <w:shd w:val="clear" w:color="auto" w:fill="auto"/>
            <w:vAlign w:val="center"/>
          </w:tcPr>
          <w:p w14:paraId="67DB4306"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593" w:type="pct"/>
            <w:vMerge/>
            <w:tcBorders>
              <w:left w:val="single" w:sz="8" w:space="0" w:color="auto"/>
              <w:bottom w:val="single" w:sz="8" w:space="0" w:color="auto"/>
              <w:right w:val="single" w:sz="8" w:space="0" w:color="auto"/>
            </w:tcBorders>
            <w:shd w:val="clear" w:color="000000" w:fill="E2EFDA"/>
            <w:vAlign w:val="center"/>
            <w:hideMark/>
          </w:tcPr>
          <w:p w14:paraId="61A7307E"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353" w:type="pct"/>
            <w:tcBorders>
              <w:top w:val="nil"/>
              <w:left w:val="nil"/>
              <w:bottom w:val="nil"/>
              <w:right w:val="nil"/>
            </w:tcBorders>
            <w:shd w:val="clear" w:color="auto" w:fill="auto"/>
            <w:vAlign w:val="center"/>
          </w:tcPr>
          <w:p w14:paraId="1943F3A1" w14:textId="77777777" w:rsidR="00B83B3A" w:rsidRPr="007610C0" w:rsidRDefault="00B83B3A" w:rsidP="002A4EA3">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color w:val="000000"/>
                <w:sz w:val="16"/>
                <w:szCs w:val="16"/>
              </w:rPr>
              <w:t>Min n</w:t>
            </w:r>
          </w:p>
        </w:tc>
        <w:tc>
          <w:tcPr>
            <w:tcW w:w="290" w:type="pct"/>
            <w:tcBorders>
              <w:top w:val="nil"/>
              <w:left w:val="nil"/>
              <w:bottom w:val="nil"/>
              <w:right w:val="nil"/>
            </w:tcBorders>
            <w:shd w:val="clear" w:color="auto" w:fill="auto"/>
            <w:vAlign w:val="bottom"/>
          </w:tcPr>
          <w:p w14:paraId="5EE61BA3" w14:textId="77777777" w:rsidR="00B83B3A" w:rsidRPr="00D10FF7" w:rsidRDefault="00B83B3A"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965</w:t>
            </w:r>
          </w:p>
        </w:tc>
        <w:tc>
          <w:tcPr>
            <w:tcW w:w="220" w:type="pct"/>
            <w:tcBorders>
              <w:top w:val="nil"/>
              <w:left w:val="nil"/>
              <w:bottom w:val="nil"/>
              <w:right w:val="nil"/>
            </w:tcBorders>
            <w:shd w:val="clear" w:color="auto" w:fill="auto"/>
            <w:vAlign w:val="center"/>
          </w:tcPr>
          <w:p w14:paraId="3CBF263D"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549" w:type="pct"/>
            <w:gridSpan w:val="2"/>
            <w:vMerge/>
            <w:tcBorders>
              <w:left w:val="single" w:sz="8" w:space="0" w:color="auto"/>
              <w:bottom w:val="single" w:sz="8" w:space="0" w:color="auto"/>
              <w:right w:val="single" w:sz="8" w:space="0" w:color="auto"/>
            </w:tcBorders>
            <w:shd w:val="clear" w:color="000000" w:fill="E2EFDA"/>
            <w:vAlign w:val="center"/>
          </w:tcPr>
          <w:p w14:paraId="0C2ACCD4"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368" w:type="pct"/>
            <w:tcBorders>
              <w:top w:val="nil"/>
              <w:left w:val="nil"/>
              <w:bottom w:val="nil"/>
              <w:right w:val="nil"/>
            </w:tcBorders>
            <w:shd w:val="clear" w:color="auto" w:fill="auto"/>
            <w:vAlign w:val="center"/>
          </w:tcPr>
          <w:p w14:paraId="6D1145AB" w14:textId="77777777" w:rsidR="00B83B3A" w:rsidRPr="007610C0" w:rsidRDefault="00B83B3A" w:rsidP="002A4EA3">
            <w:pPr>
              <w:spacing w:after="0" w:line="240" w:lineRule="auto"/>
              <w:jc w:val="right"/>
              <w:rPr>
                <w:rFonts w:ascii="Arial" w:eastAsia="Times New Roman" w:hAnsi="Arial" w:cs="Arial"/>
                <w:b/>
                <w:bCs/>
                <w:color w:val="000000"/>
                <w:sz w:val="16"/>
                <w:szCs w:val="16"/>
              </w:rPr>
            </w:pPr>
            <w:r w:rsidRPr="007610C0">
              <w:rPr>
                <w:rFonts w:ascii="Arial" w:eastAsia="Times New Roman" w:hAnsi="Arial" w:cs="Arial"/>
                <w:color w:val="000000"/>
                <w:sz w:val="16"/>
                <w:szCs w:val="16"/>
              </w:rPr>
              <w:t>Min n</w:t>
            </w:r>
          </w:p>
        </w:tc>
        <w:tc>
          <w:tcPr>
            <w:tcW w:w="290" w:type="pct"/>
            <w:tcBorders>
              <w:top w:val="nil"/>
              <w:left w:val="nil"/>
              <w:bottom w:val="nil"/>
              <w:right w:val="nil"/>
            </w:tcBorders>
            <w:shd w:val="clear" w:color="auto" w:fill="auto"/>
            <w:vAlign w:val="bottom"/>
          </w:tcPr>
          <w:p w14:paraId="4AAAA9D5" w14:textId="77777777" w:rsidR="00B83B3A" w:rsidRPr="00D10FF7" w:rsidRDefault="00B83B3A" w:rsidP="002A4EA3">
            <w:pPr>
              <w:spacing w:after="0" w:line="240" w:lineRule="auto"/>
              <w:jc w:val="right"/>
              <w:rPr>
                <w:rFonts w:ascii="Arial" w:eastAsia="Times New Roman" w:hAnsi="Arial" w:cs="Arial"/>
                <w:bCs/>
                <w:color w:val="000000" w:themeColor="text1"/>
                <w:sz w:val="16"/>
                <w:szCs w:val="16"/>
              </w:rPr>
            </w:pPr>
            <w:r w:rsidRPr="00D10FF7">
              <w:rPr>
                <w:rFonts w:ascii="Arial" w:eastAsia="Times New Roman" w:hAnsi="Arial" w:cs="Arial"/>
                <w:bCs/>
                <w:color w:val="000000" w:themeColor="text1"/>
                <w:sz w:val="16"/>
                <w:szCs w:val="16"/>
              </w:rPr>
              <w:t>1063</w:t>
            </w:r>
          </w:p>
        </w:tc>
        <w:tc>
          <w:tcPr>
            <w:tcW w:w="220" w:type="pct"/>
            <w:tcBorders>
              <w:top w:val="nil"/>
              <w:left w:val="nil"/>
              <w:bottom w:val="nil"/>
              <w:right w:val="nil"/>
            </w:tcBorders>
            <w:shd w:val="clear" w:color="auto" w:fill="auto"/>
            <w:vAlign w:val="center"/>
          </w:tcPr>
          <w:p w14:paraId="10421BD6" w14:textId="77777777" w:rsidR="00B83B3A" w:rsidRPr="007610C0" w:rsidRDefault="00B83B3A" w:rsidP="002A4EA3">
            <w:pPr>
              <w:spacing w:after="0" w:line="240" w:lineRule="auto"/>
              <w:jc w:val="right"/>
              <w:rPr>
                <w:rFonts w:ascii="Arial" w:eastAsia="Times New Roman" w:hAnsi="Arial" w:cs="Arial"/>
                <w:b/>
                <w:bCs/>
                <w:color w:val="000000"/>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533290D8" w14:textId="77777777" w:rsidR="00B83B3A" w:rsidRPr="005F0C89" w:rsidRDefault="00B83B3A" w:rsidP="002A4EA3">
            <w:pPr>
              <w:spacing w:after="0" w:line="240" w:lineRule="auto"/>
              <w:jc w:val="right"/>
              <w:rPr>
                <w:rFonts w:ascii="Arial" w:eastAsia="Times New Roman" w:hAnsi="Arial" w:cs="Arial"/>
                <w:b/>
                <w:bCs/>
                <w:color w:val="000000"/>
                <w:sz w:val="16"/>
                <w:szCs w:val="16"/>
              </w:rPr>
            </w:pPr>
          </w:p>
        </w:tc>
      </w:tr>
    </w:tbl>
    <w:p w14:paraId="585F9767" w14:textId="77777777" w:rsidR="00670A01" w:rsidRPr="00670A01" w:rsidRDefault="00670A01" w:rsidP="002A4EA3">
      <w:pPr>
        <w:keepNext/>
        <w:tabs>
          <w:tab w:val="left" w:pos="12491"/>
        </w:tabs>
        <w:spacing w:after="0"/>
        <w:ind w:left="720" w:firstLine="630"/>
        <w:rPr>
          <w:sz w:val="20"/>
        </w:rPr>
      </w:pPr>
      <w:r w:rsidRPr="00670A01">
        <w:rPr>
          <w:sz w:val="20"/>
        </w:rPr>
        <w:t>Note: Reliability estimates are the same regardless of using the unit size cutoff of 75 because all unit sizes are above 75.</w:t>
      </w:r>
    </w:p>
    <w:p w14:paraId="4B5FA7C3" w14:textId="6CC96402" w:rsidR="00A6474E" w:rsidRDefault="00A6474E" w:rsidP="002A4EA3">
      <w:pPr>
        <w:keepNext/>
        <w:tabs>
          <w:tab w:val="left" w:pos="12491"/>
        </w:tabs>
        <w:spacing w:after="0"/>
        <w:ind w:left="720" w:firstLine="630"/>
        <w:rPr>
          <w:b/>
        </w:rPr>
      </w:pPr>
    </w:p>
    <w:p w14:paraId="050EA069" w14:textId="77777777" w:rsidR="00A6474E" w:rsidRDefault="00A6474E" w:rsidP="002A4EA3">
      <w:pPr>
        <w:rPr>
          <w:b/>
        </w:rPr>
      </w:pPr>
      <w:r>
        <w:rPr>
          <w:b/>
        </w:rPr>
        <w:br w:type="page"/>
      </w:r>
    </w:p>
    <w:p w14:paraId="1A2CDDA7" w14:textId="7AA8E060" w:rsidR="00D43CC3" w:rsidRPr="002A4EA3" w:rsidRDefault="00D43CC3" w:rsidP="002A4EA3">
      <w:pPr>
        <w:keepNext/>
        <w:tabs>
          <w:tab w:val="left" w:pos="12491"/>
        </w:tabs>
        <w:spacing w:after="0" w:line="240" w:lineRule="auto"/>
        <w:ind w:left="720" w:firstLine="630"/>
        <w:rPr>
          <w:b/>
          <w:color w:val="C00000"/>
        </w:rPr>
      </w:pPr>
      <w:r w:rsidRPr="002A4EA3">
        <w:rPr>
          <w:b/>
          <w:color w:val="C00000"/>
        </w:rPr>
        <w:lastRenderedPageBreak/>
        <w:t xml:space="preserve">Table 3. Rates and reliabilities for provision of </w:t>
      </w:r>
      <w:r w:rsidRPr="002A4EA3">
        <w:rPr>
          <w:b/>
          <w:color w:val="C00000"/>
          <w:u w:val="single"/>
        </w:rPr>
        <w:t>most and moderately effective</w:t>
      </w:r>
      <w:r w:rsidRPr="002A4EA3">
        <w:rPr>
          <w:b/>
          <w:color w:val="C00000"/>
        </w:rPr>
        <w:t xml:space="preserve"> contraceptive methods in the postpartum period, </w:t>
      </w:r>
      <w:r w:rsidR="004A7D40" w:rsidRPr="002A4EA3">
        <w:rPr>
          <w:b/>
          <w:color w:val="C00000"/>
        </w:rPr>
        <w:t xml:space="preserve">CMS TAF </w:t>
      </w:r>
      <w:r w:rsidRPr="002A4EA3">
        <w:rPr>
          <w:b/>
          <w:color w:val="C00000"/>
        </w:rPr>
        <w:t xml:space="preserve">Texas, 2016, by public health region </w:t>
      </w:r>
    </w:p>
    <w:p w14:paraId="2215C4FC" w14:textId="77777777" w:rsidR="00D43CC3" w:rsidRPr="00837DFE" w:rsidRDefault="00D43CC3" w:rsidP="002A4EA3">
      <w:pPr>
        <w:keepNext/>
        <w:tabs>
          <w:tab w:val="left" w:pos="12491"/>
        </w:tabs>
        <w:spacing w:before="120" w:after="0" w:line="240" w:lineRule="auto"/>
        <w:ind w:left="720" w:firstLine="634"/>
        <w:rPr>
          <w:rFonts w:ascii="Arial" w:eastAsia="Times New Roman" w:hAnsi="Arial" w:cs="Arial"/>
          <w:b/>
          <w:bCs/>
          <w:color w:val="000000"/>
          <w:sz w:val="16"/>
          <w:szCs w:val="16"/>
        </w:rPr>
      </w:pPr>
      <w:r w:rsidRPr="00837DFE">
        <w:rPr>
          <w:rFonts w:ascii="Arial" w:eastAsia="Times New Roman" w:hAnsi="Arial" w:cs="Arial"/>
          <w:b/>
          <w:bCs/>
          <w:color w:val="000000"/>
          <w:sz w:val="16"/>
          <w:szCs w:val="16"/>
        </w:rPr>
        <w:t>3 DAY POSTPARTUM – MOST/MOD</w:t>
      </w:r>
    </w:p>
    <w:tbl>
      <w:tblPr>
        <w:tblW w:w="2819" w:type="pct"/>
        <w:tblInd w:w="1340" w:type="dxa"/>
        <w:tblLayout w:type="fixed"/>
        <w:tblLook w:val="04A0" w:firstRow="1" w:lastRow="0" w:firstColumn="1" w:lastColumn="0" w:noHBand="0" w:noVBand="1"/>
        <w:tblCaption w:val="Table 3. Rates and reliabilities for provision of most and moderately effective contraceptive methods in the postpartum period, CMS TAF Texas, 2016, by public health region"/>
        <w:tblDescription w:val="Rates and reliabilities for provision of 3-day postpartum most and moderately effective contraceptive methods by age group and public health region&#10;"/>
      </w:tblPr>
      <w:tblGrid>
        <w:gridCol w:w="1958"/>
        <w:gridCol w:w="1042"/>
        <w:gridCol w:w="856"/>
        <w:gridCol w:w="649"/>
        <w:gridCol w:w="1596"/>
        <w:gridCol w:w="25"/>
        <w:gridCol w:w="1086"/>
        <w:gridCol w:w="856"/>
        <w:gridCol w:w="649"/>
        <w:gridCol w:w="1725"/>
      </w:tblGrid>
      <w:tr w:rsidR="00E738C3" w:rsidRPr="00F432F8" w14:paraId="695638EE" w14:textId="77777777" w:rsidTr="00F81F28">
        <w:trPr>
          <w:cantSplit/>
          <w:trHeight w:val="367"/>
          <w:tblHeader/>
        </w:trPr>
        <w:tc>
          <w:tcPr>
            <w:tcW w:w="93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832BB22" w14:textId="77777777" w:rsidR="00E738C3" w:rsidRPr="00F432F8" w:rsidRDefault="00E738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Public Health Region</w:t>
            </w:r>
          </w:p>
        </w:tc>
        <w:tc>
          <w:tcPr>
            <w:tcW w:w="1984" w:type="pct"/>
            <w:gridSpan w:val="4"/>
            <w:tcBorders>
              <w:top w:val="single" w:sz="8" w:space="0" w:color="auto"/>
              <w:left w:val="nil"/>
              <w:bottom w:val="single" w:sz="8" w:space="0" w:color="auto"/>
              <w:right w:val="single" w:sz="8" w:space="0" w:color="000000"/>
            </w:tcBorders>
            <w:shd w:val="clear" w:color="000000" w:fill="DDEBF7"/>
            <w:vAlign w:val="center"/>
            <w:hideMark/>
          </w:tcPr>
          <w:p w14:paraId="327D3114" w14:textId="77777777" w:rsidR="00E738C3" w:rsidRPr="00F432F8" w:rsidRDefault="00E738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21 to 44 years</w:t>
            </w:r>
          </w:p>
        </w:tc>
        <w:tc>
          <w:tcPr>
            <w:tcW w:w="2080" w:type="pct"/>
            <w:gridSpan w:val="5"/>
            <w:tcBorders>
              <w:top w:val="single" w:sz="8" w:space="0" w:color="auto"/>
              <w:left w:val="nil"/>
              <w:bottom w:val="single" w:sz="8" w:space="0" w:color="auto"/>
              <w:right w:val="single" w:sz="8" w:space="0" w:color="000000"/>
            </w:tcBorders>
            <w:shd w:val="clear" w:color="000000" w:fill="DDEBF7"/>
            <w:vAlign w:val="center"/>
            <w:hideMark/>
          </w:tcPr>
          <w:p w14:paraId="07D09E51" w14:textId="77777777" w:rsidR="00E738C3" w:rsidRPr="00F432F8" w:rsidRDefault="00E738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all age groups</w:t>
            </w:r>
          </w:p>
        </w:tc>
      </w:tr>
      <w:tr w:rsidR="00E738C3" w:rsidRPr="00F432F8" w14:paraId="4442CA0D" w14:textId="77777777" w:rsidTr="00F81F28">
        <w:trPr>
          <w:cantSplit/>
          <w:trHeight w:val="457"/>
        </w:trPr>
        <w:tc>
          <w:tcPr>
            <w:tcW w:w="937" w:type="pct"/>
            <w:tcBorders>
              <w:top w:val="nil"/>
              <w:left w:val="single" w:sz="4" w:space="0" w:color="auto"/>
              <w:bottom w:val="nil"/>
              <w:right w:val="single" w:sz="8" w:space="0" w:color="auto"/>
            </w:tcBorders>
            <w:shd w:val="clear" w:color="auto" w:fill="auto"/>
            <w:vAlign w:val="center"/>
            <w:hideMark/>
          </w:tcPr>
          <w:p w14:paraId="2BD2E272" w14:textId="77777777" w:rsidR="00E738C3" w:rsidRPr="00F432F8" w:rsidRDefault="00E738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w:t>
            </w:r>
          </w:p>
        </w:tc>
        <w:tc>
          <w:tcPr>
            <w:tcW w:w="499" w:type="pct"/>
            <w:tcBorders>
              <w:top w:val="nil"/>
              <w:left w:val="nil"/>
              <w:bottom w:val="single" w:sz="8" w:space="0" w:color="auto"/>
              <w:right w:val="nil"/>
            </w:tcBorders>
            <w:shd w:val="clear" w:color="auto" w:fill="auto"/>
            <w:vAlign w:val="center"/>
            <w:hideMark/>
          </w:tcPr>
          <w:p w14:paraId="1F0EE447" w14:textId="77777777" w:rsidR="00E738C3" w:rsidRDefault="00E738C3" w:rsidP="002A4EA3">
            <w:pPr>
              <w:keepNext/>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19583441"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410" w:type="pct"/>
            <w:tcBorders>
              <w:top w:val="nil"/>
              <w:left w:val="nil"/>
              <w:bottom w:val="single" w:sz="8" w:space="0" w:color="auto"/>
              <w:right w:val="nil"/>
            </w:tcBorders>
            <w:shd w:val="clear" w:color="auto" w:fill="auto"/>
            <w:vAlign w:val="center"/>
            <w:hideMark/>
          </w:tcPr>
          <w:p w14:paraId="67D95C3E"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311" w:type="pct"/>
            <w:tcBorders>
              <w:top w:val="nil"/>
              <w:left w:val="nil"/>
              <w:bottom w:val="single" w:sz="8" w:space="0" w:color="auto"/>
              <w:right w:val="nil"/>
            </w:tcBorders>
            <w:shd w:val="clear" w:color="auto" w:fill="auto"/>
            <w:vAlign w:val="center"/>
            <w:hideMark/>
          </w:tcPr>
          <w:p w14:paraId="18B4A8AE"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776" w:type="pct"/>
            <w:gridSpan w:val="2"/>
            <w:tcBorders>
              <w:top w:val="nil"/>
              <w:left w:val="single" w:sz="8" w:space="0" w:color="auto"/>
              <w:bottom w:val="single" w:sz="8" w:space="0" w:color="auto"/>
              <w:right w:val="single" w:sz="8" w:space="0" w:color="auto"/>
            </w:tcBorders>
            <w:shd w:val="clear" w:color="auto" w:fill="auto"/>
            <w:vAlign w:val="center"/>
            <w:hideMark/>
          </w:tcPr>
          <w:p w14:paraId="65B7D774"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520" w:type="pct"/>
            <w:tcBorders>
              <w:top w:val="nil"/>
              <w:left w:val="nil"/>
              <w:bottom w:val="single" w:sz="8" w:space="0" w:color="auto"/>
              <w:right w:val="nil"/>
            </w:tcBorders>
            <w:shd w:val="clear" w:color="auto" w:fill="auto"/>
            <w:vAlign w:val="center"/>
            <w:hideMark/>
          </w:tcPr>
          <w:p w14:paraId="723C2A44" w14:textId="77777777" w:rsidR="00E738C3" w:rsidRDefault="00E738C3" w:rsidP="002A4EA3">
            <w:pPr>
              <w:keepNext/>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092E6CC4"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410" w:type="pct"/>
            <w:tcBorders>
              <w:top w:val="nil"/>
              <w:left w:val="nil"/>
              <w:bottom w:val="single" w:sz="8" w:space="0" w:color="auto"/>
              <w:right w:val="nil"/>
            </w:tcBorders>
            <w:shd w:val="clear" w:color="auto" w:fill="auto"/>
            <w:vAlign w:val="center"/>
            <w:hideMark/>
          </w:tcPr>
          <w:p w14:paraId="550F4AA2"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311" w:type="pct"/>
            <w:tcBorders>
              <w:top w:val="nil"/>
              <w:left w:val="nil"/>
              <w:bottom w:val="single" w:sz="8" w:space="0" w:color="auto"/>
              <w:right w:val="nil"/>
            </w:tcBorders>
            <w:shd w:val="clear" w:color="auto" w:fill="auto"/>
            <w:vAlign w:val="center"/>
            <w:hideMark/>
          </w:tcPr>
          <w:p w14:paraId="46AF01DE"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826" w:type="pct"/>
            <w:tcBorders>
              <w:top w:val="nil"/>
              <w:left w:val="single" w:sz="8" w:space="0" w:color="auto"/>
              <w:bottom w:val="single" w:sz="8" w:space="0" w:color="auto"/>
              <w:right w:val="single" w:sz="8" w:space="0" w:color="auto"/>
            </w:tcBorders>
            <w:shd w:val="clear" w:color="auto" w:fill="auto"/>
            <w:vAlign w:val="center"/>
            <w:hideMark/>
          </w:tcPr>
          <w:p w14:paraId="42E77365" w14:textId="77777777" w:rsidR="00E738C3" w:rsidRPr="00F432F8" w:rsidRDefault="00E738C3"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r>
      <w:tr w:rsidR="00E738C3" w:rsidRPr="00F432F8" w14:paraId="0680EA4F"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514E1ED3" w14:textId="77777777" w:rsidR="00E738C3" w:rsidRPr="00F432F8" w:rsidRDefault="00E738C3" w:rsidP="002A4EA3">
            <w:pPr>
              <w:keepNext/>
              <w:spacing w:after="0" w:line="240" w:lineRule="auto"/>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1</w:t>
            </w:r>
          </w:p>
        </w:tc>
        <w:tc>
          <w:tcPr>
            <w:tcW w:w="499" w:type="pct"/>
            <w:tcBorders>
              <w:top w:val="nil"/>
              <w:left w:val="nil"/>
              <w:bottom w:val="nil"/>
              <w:right w:val="nil"/>
            </w:tcBorders>
            <w:shd w:val="clear" w:color="auto" w:fill="auto"/>
            <w:noWrap/>
            <w:vAlign w:val="bottom"/>
          </w:tcPr>
          <w:p w14:paraId="5FBB9FA9" w14:textId="57C926CB"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61</w:t>
            </w:r>
          </w:p>
        </w:tc>
        <w:tc>
          <w:tcPr>
            <w:tcW w:w="410" w:type="pct"/>
            <w:tcBorders>
              <w:top w:val="nil"/>
              <w:left w:val="nil"/>
              <w:bottom w:val="nil"/>
              <w:right w:val="nil"/>
            </w:tcBorders>
            <w:shd w:val="clear" w:color="auto" w:fill="auto"/>
            <w:noWrap/>
            <w:vAlign w:val="bottom"/>
          </w:tcPr>
          <w:p w14:paraId="3BE90A76" w14:textId="2DB7576F"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300</w:t>
            </w:r>
          </w:p>
        </w:tc>
        <w:tc>
          <w:tcPr>
            <w:tcW w:w="311" w:type="pct"/>
            <w:tcBorders>
              <w:top w:val="nil"/>
              <w:left w:val="nil"/>
              <w:bottom w:val="nil"/>
              <w:right w:val="nil"/>
            </w:tcBorders>
            <w:shd w:val="clear" w:color="auto" w:fill="auto"/>
            <w:noWrap/>
            <w:vAlign w:val="bottom"/>
          </w:tcPr>
          <w:p w14:paraId="76431234" w14:textId="7BB076D6"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0.203</w:t>
            </w:r>
          </w:p>
        </w:tc>
        <w:tc>
          <w:tcPr>
            <w:tcW w:w="776" w:type="pct"/>
            <w:gridSpan w:val="2"/>
            <w:tcBorders>
              <w:top w:val="nil"/>
              <w:left w:val="single" w:sz="8" w:space="0" w:color="auto"/>
              <w:bottom w:val="nil"/>
              <w:right w:val="single" w:sz="8" w:space="0" w:color="auto"/>
            </w:tcBorders>
            <w:shd w:val="clear" w:color="000000" w:fill="C6E0B4"/>
            <w:noWrap/>
            <w:vAlign w:val="bottom"/>
          </w:tcPr>
          <w:p w14:paraId="061E3DB8" w14:textId="17D27EE8"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0.795</w:t>
            </w:r>
          </w:p>
        </w:tc>
        <w:tc>
          <w:tcPr>
            <w:tcW w:w="520" w:type="pct"/>
            <w:tcBorders>
              <w:top w:val="nil"/>
              <w:left w:val="nil"/>
              <w:bottom w:val="nil"/>
              <w:right w:val="nil"/>
            </w:tcBorders>
            <w:shd w:val="clear" w:color="auto" w:fill="auto"/>
            <w:noWrap/>
            <w:vAlign w:val="bottom"/>
          </w:tcPr>
          <w:p w14:paraId="1791E6B4" w14:textId="6C953E1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61</w:t>
            </w:r>
          </w:p>
        </w:tc>
        <w:tc>
          <w:tcPr>
            <w:tcW w:w="410" w:type="pct"/>
            <w:tcBorders>
              <w:top w:val="nil"/>
              <w:left w:val="nil"/>
              <w:bottom w:val="nil"/>
              <w:right w:val="nil"/>
            </w:tcBorders>
            <w:shd w:val="clear" w:color="auto" w:fill="auto"/>
            <w:noWrap/>
            <w:vAlign w:val="bottom"/>
          </w:tcPr>
          <w:p w14:paraId="534C4FB2" w14:textId="22072A67"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379</w:t>
            </w:r>
          </w:p>
        </w:tc>
        <w:tc>
          <w:tcPr>
            <w:tcW w:w="311" w:type="pct"/>
            <w:tcBorders>
              <w:top w:val="nil"/>
              <w:left w:val="nil"/>
              <w:bottom w:val="nil"/>
              <w:right w:val="nil"/>
            </w:tcBorders>
            <w:shd w:val="clear" w:color="auto" w:fill="auto"/>
            <w:noWrap/>
            <w:vAlign w:val="bottom"/>
          </w:tcPr>
          <w:p w14:paraId="319A445E" w14:textId="7A6007FD"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0.161</w:t>
            </w:r>
          </w:p>
        </w:tc>
        <w:tc>
          <w:tcPr>
            <w:tcW w:w="826" w:type="pct"/>
            <w:tcBorders>
              <w:top w:val="nil"/>
              <w:left w:val="single" w:sz="8" w:space="0" w:color="auto"/>
              <w:bottom w:val="nil"/>
              <w:right w:val="single" w:sz="8" w:space="0" w:color="auto"/>
            </w:tcBorders>
            <w:shd w:val="clear" w:color="000000" w:fill="C6E0B4"/>
            <w:noWrap/>
            <w:vAlign w:val="bottom"/>
          </w:tcPr>
          <w:p w14:paraId="063DA8C9" w14:textId="3CC32364"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0.752</w:t>
            </w:r>
          </w:p>
        </w:tc>
      </w:tr>
      <w:tr w:rsidR="00E738C3" w:rsidRPr="00F432F8" w14:paraId="5907DBE0"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1AA99086" w14:textId="77777777" w:rsidR="00E738C3" w:rsidRPr="00F432F8" w:rsidRDefault="00E738C3"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2</w:t>
            </w:r>
          </w:p>
        </w:tc>
        <w:tc>
          <w:tcPr>
            <w:tcW w:w="499" w:type="pct"/>
            <w:tcBorders>
              <w:top w:val="nil"/>
              <w:left w:val="nil"/>
              <w:bottom w:val="nil"/>
              <w:right w:val="nil"/>
            </w:tcBorders>
            <w:shd w:val="clear" w:color="auto" w:fill="auto"/>
            <w:noWrap/>
            <w:vAlign w:val="bottom"/>
          </w:tcPr>
          <w:p w14:paraId="2FCB74E1" w14:textId="28148258"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82</w:t>
            </w:r>
          </w:p>
        </w:tc>
        <w:tc>
          <w:tcPr>
            <w:tcW w:w="410" w:type="pct"/>
            <w:tcBorders>
              <w:top w:val="nil"/>
              <w:left w:val="nil"/>
              <w:bottom w:val="nil"/>
              <w:right w:val="nil"/>
            </w:tcBorders>
            <w:shd w:val="clear" w:color="auto" w:fill="auto"/>
            <w:noWrap/>
            <w:vAlign w:val="bottom"/>
          </w:tcPr>
          <w:p w14:paraId="2B4FA1CC" w14:textId="67C6BF01"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392</w:t>
            </w:r>
          </w:p>
        </w:tc>
        <w:tc>
          <w:tcPr>
            <w:tcW w:w="311" w:type="pct"/>
            <w:tcBorders>
              <w:top w:val="nil"/>
              <w:left w:val="nil"/>
              <w:bottom w:val="nil"/>
              <w:right w:val="nil"/>
            </w:tcBorders>
            <w:shd w:val="clear" w:color="auto" w:fill="auto"/>
            <w:noWrap/>
            <w:vAlign w:val="bottom"/>
          </w:tcPr>
          <w:p w14:paraId="28FEE295" w14:textId="177D09CB"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0.209</w:t>
            </w:r>
          </w:p>
        </w:tc>
        <w:tc>
          <w:tcPr>
            <w:tcW w:w="776" w:type="pct"/>
            <w:gridSpan w:val="2"/>
            <w:tcBorders>
              <w:top w:val="nil"/>
              <w:left w:val="single" w:sz="8" w:space="0" w:color="auto"/>
              <w:bottom w:val="nil"/>
              <w:right w:val="single" w:sz="8" w:space="0" w:color="auto"/>
            </w:tcBorders>
            <w:shd w:val="clear" w:color="000000" w:fill="C6E0B4"/>
            <w:noWrap/>
            <w:vAlign w:val="bottom"/>
          </w:tcPr>
          <w:p w14:paraId="55472EF1" w14:textId="59D6FD1C"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0.835</w:t>
            </w:r>
          </w:p>
        </w:tc>
        <w:tc>
          <w:tcPr>
            <w:tcW w:w="520" w:type="pct"/>
            <w:tcBorders>
              <w:top w:val="nil"/>
              <w:left w:val="nil"/>
              <w:bottom w:val="nil"/>
              <w:right w:val="nil"/>
            </w:tcBorders>
            <w:shd w:val="clear" w:color="auto" w:fill="auto"/>
            <w:noWrap/>
            <w:vAlign w:val="bottom"/>
          </w:tcPr>
          <w:p w14:paraId="1517FF1D" w14:textId="7971973F"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86</w:t>
            </w:r>
          </w:p>
        </w:tc>
        <w:tc>
          <w:tcPr>
            <w:tcW w:w="410" w:type="pct"/>
            <w:tcBorders>
              <w:top w:val="nil"/>
              <w:left w:val="nil"/>
              <w:bottom w:val="nil"/>
              <w:right w:val="nil"/>
            </w:tcBorders>
            <w:shd w:val="clear" w:color="auto" w:fill="auto"/>
            <w:noWrap/>
            <w:vAlign w:val="bottom"/>
          </w:tcPr>
          <w:p w14:paraId="54A2BFB8" w14:textId="257FCD5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500</w:t>
            </w:r>
          </w:p>
        </w:tc>
        <w:tc>
          <w:tcPr>
            <w:tcW w:w="311" w:type="pct"/>
            <w:tcBorders>
              <w:top w:val="nil"/>
              <w:left w:val="nil"/>
              <w:bottom w:val="nil"/>
              <w:right w:val="nil"/>
            </w:tcBorders>
            <w:shd w:val="clear" w:color="auto" w:fill="auto"/>
            <w:noWrap/>
            <w:vAlign w:val="bottom"/>
          </w:tcPr>
          <w:p w14:paraId="02A1DAED" w14:textId="15B56B2B"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0.172</w:t>
            </w:r>
          </w:p>
        </w:tc>
        <w:tc>
          <w:tcPr>
            <w:tcW w:w="826" w:type="pct"/>
            <w:tcBorders>
              <w:top w:val="nil"/>
              <w:left w:val="single" w:sz="8" w:space="0" w:color="auto"/>
              <w:bottom w:val="nil"/>
              <w:right w:val="single" w:sz="8" w:space="0" w:color="auto"/>
            </w:tcBorders>
            <w:shd w:val="clear" w:color="000000" w:fill="C6E0B4"/>
            <w:noWrap/>
            <w:vAlign w:val="bottom"/>
          </w:tcPr>
          <w:p w14:paraId="16586ADA" w14:textId="19745EF0"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0.800</w:t>
            </w:r>
          </w:p>
        </w:tc>
      </w:tr>
      <w:tr w:rsidR="00E738C3" w:rsidRPr="00F432F8" w14:paraId="319C3259"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1D8B1770" w14:textId="77777777" w:rsidR="00E738C3" w:rsidRPr="00F432F8" w:rsidRDefault="00E738C3"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3</w:t>
            </w:r>
          </w:p>
        </w:tc>
        <w:tc>
          <w:tcPr>
            <w:tcW w:w="499" w:type="pct"/>
            <w:tcBorders>
              <w:top w:val="nil"/>
              <w:left w:val="nil"/>
              <w:bottom w:val="nil"/>
              <w:right w:val="nil"/>
            </w:tcBorders>
            <w:shd w:val="clear" w:color="auto" w:fill="auto"/>
            <w:noWrap/>
            <w:vAlign w:val="bottom"/>
          </w:tcPr>
          <w:p w14:paraId="748FF44B" w14:textId="7D8266EC"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1109</w:t>
            </w:r>
          </w:p>
        </w:tc>
        <w:tc>
          <w:tcPr>
            <w:tcW w:w="410" w:type="pct"/>
            <w:tcBorders>
              <w:top w:val="nil"/>
              <w:left w:val="nil"/>
              <w:bottom w:val="nil"/>
              <w:right w:val="nil"/>
            </w:tcBorders>
            <w:shd w:val="clear" w:color="auto" w:fill="auto"/>
            <w:noWrap/>
            <w:vAlign w:val="bottom"/>
          </w:tcPr>
          <w:p w14:paraId="519BE113" w14:textId="13FE8AD6"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10202</w:t>
            </w:r>
          </w:p>
        </w:tc>
        <w:tc>
          <w:tcPr>
            <w:tcW w:w="311" w:type="pct"/>
            <w:tcBorders>
              <w:top w:val="nil"/>
              <w:left w:val="nil"/>
              <w:bottom w:val="nil"/>
              <w:right w:val="nil"/>
            </w:tcBorders>
            <w:shd w:val="clear" w:color="auto" w:fill="auto"/>
            <w:noWrap/>
            <w:vAlign w:val="bottom"/>
          </w:tcPr>
          <w:p w14:paraId="64166B3E" w14:textId="36F6A2A0"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0.109</w:t>
            </w:r>
          </w:p>
        </w:tc>
        <w:tc>
          <w:tcPr>
            <w:tcW w:w="776" w:type="pct"/>
            <w:gridSpan w:val="2"/>
            <w:tcBorders>
              <w:top w:val="nil"/>
              <w:left w:val="single" w:sz="8" w:space="0" w:color="auto"/>
              <w:bottom w:val="nil"/>
              <w:right w:val="single" w:sz="8" w:space="0" w:color="auto"/>
            </w:tcBorders>
            <w:shd w:val="clear" w:color="000000" w:fill="C6E0B4"/>
            <w:noWrap/>
            <w:vAlign w:val="bottom"/>
          </w:tcPr>
          <w:p w14:paraId="4B1D2574" w14:textId="08AB1F59"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0.992</w:t>
            </w:r>
          </w:p>
        </w:tc>
        <w:tc>
          <w:tcPr>
            <w:tcW w:w="520" w:type="pct"/>
            <w:tcBorders>
              <w:top w:val="nil"/>
              <w:left w:val="nil"/>
              <w:bottom w:val="nil"/>
              <w:right w:val="nil"/>
            </w:tcBorders>
            <w:shd w:val="clear" w:color="auto" w:fill="auto"/>
            <w:noWrap/>
            <w:vAlign w:val="bottom"/>
          </w:tcPr>
          <w:p w14:paraId="0DA10E26" w14:textId="3DB9D116"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1149</w:t>
            </w:r>
          </w:p>
        </w:tc>
        <w:tc>
          <w:tcPr>
            <w:tcW w:w="410" w:type="pct"/>
            <w:tcBorders>
              <w:top w:val="nil"/>
              <w:left w:val="nil"/>
              <w:bottom w:val="nil"/>
              <w:right w:val="nil"/>
            </w:tcBorders>
            <w:shd w:val="clear" w:color="auto" w:fill="auto"/>
            <w:noWrap/>
            <w:vAlign w:val="bottom"/>
          </w:tcPr>
          <w:p w14:paraId="76A880AC" w14:textId="673F2F24"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11590</w:t>
            </w:r>
          </w:p>
        </w:tc>
        <w:tc>
          <w:tcPr>
            <w:tcW w:w="311" w:type="pct"/>
            <w:tcBorders>
              <w:top w:val="nil"/>
              <w:left w:val="nil"/>
              <w:bottom w:val="nil"/>
              <w:right w:val="nil"/>
            </w:tcBorders>
            <w:shd w:val="clear" w:color="auto" w:fill="auto"/>
            <w:noWrap/>
            <w:vAlign w:val="bottom"/>
          </w:tcPr>
          <w:p w14:paraId="395D4184" w14:textId="6EFCE2E6"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0.099</w:t>
            </w:r>
          </w:p>
        </w:tc>
        <w:tc>
          <w:tcPr>
            <w:tcW w:w="826" w:type="pct"/>
            <w:tcBorders>
              <w:top w:val="nil"/>
              <w:left w:val="single" w:sz="8" w:space="0" w:color="auto"/>
              <w:bottom w:val="nil"/>
              <w:right w:val="single" w:sz="8" w:space="0" w:color="auto"/>
            </w:tcBorders>
            <w:shd w:val="clear" w:color="000000" w:fill="C6E0B4"/>
            <w:noWrap/>
            <w:vAlign w:val="bottom"/>
          </w:tcPr>
          <w:p w14:paraId="49A748AF" w14:textId="7D038B03"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0.989</w:t>
            </w:r>
          </w:p>
        </w:tc>
      </w:tr>
      <w:tr w:rsidR="00E738C3" w:rsidRPr="00F432F8" w14:paraId="1CC8BB47"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504452D4" w14:textId="77777777" w:rsidR="00E738C3" w:rsidRPr="00F432F8" w:rsidRDefault="00E738C3"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4</w:t>
            </w:r>
          </w:p>
        </w:tc>
        <w:tc>
          <w:tcPr>
            <w:tcW w:w="499" w:type="pct"/>
            <w:tcBorders>
              <w:top w:val="nil"/>
              <w:left w:val="nil"/>
              <w:bottom w:val="nil"/>
              <w:right w:val="nil"/>
            </w:tcBorders>
            <w:shd w:val="clear" w:color="auto" w:fill="auto"/>
            <w:noWrap/>
            <w:vAlign w:val="bottom"/>
          </w:tcPr>
          <w:p w14:paraId="5BA55E71" w14:textId="168E8EDD"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160</w:t>
            </w:r>
          </w:p>
        </w:tc>
        <w:tc>
          <w:tcPr>
            <w:tcW w:w="410" w:type="pct"/>
            <w:tcBorders>
              <w:top w:val="nil"/>
              <w:left w:val="nil"/>
              <w:bottom w:val="nil"/>
              <w:right w:val="nil"/>
            </w:tcBorders>
            <w:shd w:val="clear" w:color="auto" w:fill="auto"/>
            <w:noWrap/>
            <w:vAlign w:val="bottom"/>
          </w:tcPr>
          <w:p w14:paraId="7224F21C" w14:textId="326129EE"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1818</w:t>
            </w:r>
          </w:p>
        </w:tc>
        <w:tc>
          <w:tcPr>
            <w:tcW w:w="311" w:type="pct"/>
            <w:tcBorders>
              <w:top w:val="nil"/>
              <w:left w:val="nil"/>
              <w:bottom w:val="nil"/>
              <w:right w:val="nil"/>
            </w:tcBorders>
            <w:shd w:val="clear" w:color="auto" w:fill="auto"/>
            <w:noWrap/>
            <w:vAlign w:val="bottom"/>
          </w:tcPr>
          <w:p w14:paraId="0E690CF1" w14:textId="0EA80E9D"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0.088</w:t>
            </w:r>
          </w:p>
        </w:tc>
        <w:tc>
          <w:tcPr>
            <w:tcW w:w="776" w:type="pct"/>
            <w:gridSpan w:val="2"/>
            <w:tcBorders>
              <w:top w:val="nil"/>
              <w:left w:val="single" w:sz="8" w:space="0" w:color="auto"/>
              <w:bottom w:val="nil"/>
              <w:right w:val="single" w:sz="8" w:space="0" w:color="auto"/>
            </w:tcBorders>
            <w:shd w:val="clear" w:color="000000" w:fill="C6E0B4"/>
            <w:noWrap/>
            <w:vAlign w:val="bottom"/>
          </w:tcPr>
          <w:p w14:paraId="6F223B43" w14:textId="61929C34"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0.959</w:t>
            </w:r>
          </w:p>
        </w:tc>
        <w:tc>
          <w:tcPr>
            <w:tcW w:w="520" w:type="pct"/>
            <w:tcBorders>
              <w:top w:val="nil"/>
              <w:left w:val="nil"/>
              <w:bottom w:val="nil"/>
              <w:right w:val="nil"/>
            </w:tcBorders>
            <w:shd w:val="clear" w:color="auto" w:fill="auto"/>
            <w:noWrap/>
            <w:vAlign w:val="bottom"/>
          </w:tcPr>
          <w:p w14:paraId="6663A998" w14:textId="688AF7F5"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163</w:t>
            </w:r>
          </w:p>
        </w:tc>
        <w:tc>
          <w:tcPr>
            <w:tcW w:w="410" w:type="pct"/>
            <w:tcBorders>
              <w:top w:val="nil"/>
              <w:left w:val="nil"/>
              <w:bottom w:val="nil"/>
              <w:right w:val="nil"/>
            </w:tcBorders>
            <w:shd w:val="clear" w:color="auto" w:fill="auto"/>
            <w:noWrap/>
            <w:vAlign w:val="bottom"/>
          </w:tcPr>
          <w:p w14:paraId="186E1B44" w14:textId="4FCE7A94"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2174</w:t>
            </w:r>
          </w:p>
        </w:tc>
        <w:tc>
          <w:tcPr>
            <w:tcW w:w="311" w:type="pct"/>
            <w:tcBorders>
              <w:top w:val="nil"/>
              <w:left w:val="nil"/>
              <w:bottom w:val="nil"/>
              <w:right w:val="nil"/>
            </w:tcBorders>
            <w:shd w:val="clear" w:color="auto" w:fill="auto"/>
            <w:noWrap/>
            <w:vAlign w:val="bottom"/>
          </w:tcPr>
          <w:p w14:paraId="5318BA85" w14:textId="4890470F"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0.075</w:t>
            </w:r>
          </w:p>
        </w:tc>
        <w:tc>
          <w:tcPr>
            <w:tcW w:w="826" w:type="pct"/>
            <w:tcBorders>
              <w:top w:val="nil"/>
              <w:left w:val="single" w:sz="8" w:space="0" w:color="auto"/>
              <w:bottom w:val="nil"/>
              <w:right w:val="single" w:sz="8" w:space="0" w:color="auto"/>
            </w:tcBorders>
            <w:shd w:val="clear" w:color="000000" w:fill="C6E0B4"/>
            <w:noWrap/>
            <w:vAlign w:val="bottom"/>
          </w:tcPr>
          <w:p w14:paraId="76B870B5" w14:textId="24335A19"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0.946</w:t>
            </w:r>
          </w:p>
        </w:tc>
      </w:tr>
      <w:tr w:rsidR="00E738C3" w:rsidRPr="00F432F8" w14:paraId="142B641C"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5BC55F71" w14:textId="77777777" w:rsidR="00E738C3" w:rsidRPr="00F432F8" w:rsidRDefault="00E738C3"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5</w:t>
            </w:r>
          </w:p>
        </w:tc>
        <w:tc>
          <w:tcPr>
            <w:tcW w:w="499" w:type="pct"/>
            <w:tcBorders>
              <w:top w:val="nil"/>
              <w:left w:val="nil"/>
              <w:bottom w:val="nil"/>
              <w:right w:val="nil"/>
            </w:tcBorders>
            <w:shd w:val="clear" w:color="auto" w:fill="auto"/>
            <w:noWrap/>
            <w:vAlign w:val="bottom"/>
          </w:tcPr>
          <w:p w14:paraId="75E14939" w14:textId="426DC365"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230</w:t>
            </w:r>
          </w:p>
        </w:tc>
        <w:tc>
          <w:tcPr>
            <w:tcW w:w="410" w:type="pct"/>
            <w:tcBorders>
              <w:top w:val="nil"/>
              <w:left w:val="nil"/>
              <w:bottom w:val="nil"/>
              <w:right w:val="nil"/>
            </w:tcBorders>
            <w:shd w:val="clear" w:color="auto" w:fill="auto"/>
            <w:noWrap/>
            <w:vAlign w:val="bottom"/>
          </w:tcPr>
          <w:p w14:paraId="5EC308B7" w14:textId="4954A007"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1288</w:t>
            </w:r>
          </w:p>
        </w:tc>
        <w:tc>
          <w:tcPr>
            <w:tcW w:w="311" w:type="pct"/>
            <w:tcBorders>
              <w:top w:val="nil"/>
              <w:left w:val="nil"/>
              <w:bottom w:val="nil"/>
              <w:right w:val="nil"/>
            </w:tcBorders>
            <w:shd w:val="clear" w:color="auto" w:fill="auto"/>
            <w:noWrap/>
            <w:vAlign w:val="bottom"/>
          </w:tcPr>
          <w:p w14:paraId="7B323BCE" w14:textId="6C7633ED"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0.179</w:t>
            </w:r>
          </w:p>
        </w:tc>
        <w:tc>
          <w:tcPr>
            <w:tcW w:w="776" w:type="pct"/>
            <w:gridSpan w:val="2"/>
            <w:tcBorders>
              <w:top w:val="nil"/>
              <w:left w:val="single" w:sz="8" w:space="0" w:color="auto"/>
              <w:bottom w:val="nil"/>
              <w:right w:val="single" w:sz="8" w:space="0" w:color="auto"/>
            </w:tcBorders>
            <w:shd w:val="clear" w:color="000000" w:fill="C6E0B4"/>
            <w:noWrap/>
            <w:vAlign w:val="bottom"/>
          </w:tcPr>
          <w:p w14:paraId="512D3A2E" w14:textId="27F0A44B"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0.943</w:t>
            </w:r>
          </w:p>
        </w:tc>
        <w:tc>
          <w:tcPr>
            <w:tcW w:w="520" w:type="pct"/>
            <w:tcBorders>
              <w:top w:val="nil"/>
              <w:left w:val="nil"/>
              <w:bottom w:val="nil"/>
              <w:right w:val="nil"/>
            </w:tcBorders>
            <w:shd w:val="clear" w:color="auto" w:fill="auto"/>
            <w:noWrap/>
            <w:vAlign w:val="bottom"/>
          </w:tcPr>
          <w:p w14:paraId="499C5771" w14:textId="623D74E5"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230</w:t>
            </w:r>
          </w:p>
        </w:tc>
        <w:tc>
          <w:tcPr>
            <w:tcW w:w="410" w:type="pct"/>
            <w:tcBorders>
              <w:top w:val="nil"/>
              <w:left w:val="nil"/>
              <w:bottom w:val="nil"/>
              <w:right w:val="nil"/>
            </w:tcBorders>
            <w:shd w:val="clear" w:color="auto" w:fill="auto"/>
            <w:noWrap/>
            <w:vAlign w:val="bottom"/>
          </w:tcPr>
          <w:p w14:paraId="0DD35FD9" w14:textId="0D929CBD"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1561</w:t>
            </w:r>
          </w:p>
        </w:tc>
        <w:tc>
          <w:tcPr>
            <w:tcW w:w="311" w:type="pct"/>
            <w:tcBorders>
              <w:top w:val="nil"/>
              <w:left w:val="nil"/>
              <w:bottom w:val="nil"/>
              <w:right w:val="nil"/>
            </w:tcBorders>
            <w:shd w:val="clear" w:color="auto" w:fill="auto"/>
            <w:noWrap/>
            <w:vAlign w:val="bottom"/>
          </w:tcPr>
          <w:p w14:paraId="0110BA7D" w14:textId="59C99304"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0.147</w:t>
            </w:r>
          </w:p>
        </w:tc>
        <w:tc>
          <w:tcPr>
            <w:tcW w:w="826" w:type="pct"/>
            <w:tcBorders>
              <w:top w:val="nil"/>
              <w:left w:val="single" w:sz="8" w:space="0" w:color="auto"/>
              <w:bottom w:val="nil"/>
              <w:right w:val="single" w:sz="8" w:space="0" w:color="auto"/>
            </w:tcBorders>
            <w:shd w:val="clear" w:color="000000" w:fill="C6E0B4"/>
            <w:noWrap/>
            <w:vAlign w:val="bottom"/>
          </w:tcPr>
          <w:p w14:paraId="79CEF8CA" w14:textId="6B11E9D7"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0.926</w:t>
            </w:r>
          </w:p>
        </w:tc>
      </w:tr>
      <w:tr w:rsidR="00E738C3" w:rsidRPr="00F432F8" w14:paraId="35B00E79"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5FAC3573" w14:textId="77777777" w:rsidR="00E738C3" w:rsidRPr="00F432F8" w:rsidRDefault="00E738C3"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6</w:t>
            </w:r>
          </w:p>
        </w:tc>
        <w:tc>
          <w:tcPr>
            <w:tcW w:w="499" w:type="pct"/>
            <w:tcBorders>
              <w:top w:val="nil"/>
              <w:left w:val="nil"/>
              <w:bottom w:val="nil"/>
              <w:right w:val="nil"/>
            </w:tcBorders>
            <w:shd w:val="clear" w:color="auto" w:fill="auto"/>
            <w:noWrap/>
            <w:vAlign w:val="bottom"/>
          </w:tcPr>
          <w:p w14:paraId="5D0E25B2" w14:textId="622ED6FD"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2825</w:t>
            </w:r>
          </w:p>
        </w:tc>
        <w:tc>
          <w:tcPr>
            <w:tcW w:w="410" w:type="pct"/>
            <w:tcBorders>
              <w:top w:val="nil"/>
              <w:left w:val="nil"/>
              <w:bottom w:val="nil"/>
              <w:right w:val="nil"/>
            </w:tcBorders>
            <w:shd w:val="clear" w:color="auto" w:fill="auto"/>
            <w:noWrap/>
            <w:vAlign w:val="bottom"/>
          </w:tcPr>
          <w:p w14:paraId="02C9140E" w14:textId="5CD17795"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24052</w:t>
            </w:r>
          </w:p>
        </w:tc>
        <w:tc>
          <w:tcPr>
            <w:tcW w:w="311" w:type="pct"/>
            <w:tcBorders>
              <w:top w:val="nil"/>
              <w:left w:val="nil"/>
              <w:bottom w:val="nil"/>
              <w:right w:val="nil"/>
            </w:tcBorders>
            <w:shd w:val="clear" w:color="auto" w:fill="auto"/>
            <w:noWrap/>
            <w:vAlign w:val="bottom"/>
          </w:tcPr>
          <w:p w14:paraId="77131042" w14:textId="7E29A190"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0.117</w:t>
            </w:r>
          </w:p>
        </w:tc>
        <w:tc>
          <w:tcPr>
            <w:tcW w:w="776" w:type="pct"/>
            <w:gridSpan w:val="2"/>
            <w:tcBorders>
              <w:top w:val="nil"/>
              <w:left w:val="single" w:sz="8" w:space="0" w:color="auto"/>
              <w:bottom w:val="nil"/>
              <w:right w:val="single" w:sz="8" w:space="0" w:color="auto"/>
            </w:tcBorders>
            <w:shd w:val="clear" w:color="000000" w:fill="C6E0B4"/>
            <w:noWrap/>
            <w:vAlign w:val="bottom"/>
          </w:tcPr>
          <w:p w14:paraId="3163B681" w14:textId="03263BD7"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0.997</w:t>
            </w:r>
          </w:p>
        </w:tc>
        <w:tc>
          <w:tcPr>
            <w:tcW w:w="520" w:type="pct"/>
            <w:tcBorders>
              <w:top w:val="nil"/>
              <w:left w:val="nil"/>
              <w:bottom w:val="nil"/>
              <w:right w:val="nil"/>
            </w:tcBorders>
            <w:shd w:val="clear" w:color="auto" w:fill="auto"/>
            <w:noWrap/>
            <w:vAlign w:val="bottom"/>
          </w:tcPr>
          <w:p w14:paraId="6B7125C4" w14:textId="4E787913"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2885</w:t>
            </w:r>
          </w:p>
        </w:tc>
        <w:tc>
          <w:tcPr>
            <w:tcW w:w="410" w:type="pct"/>
            <w:tcBorders>
              <w:top w:val="nil"/>
              <w:left w:val="nil"/>
              <w:bottom w:val="nil"/>
              <w:right w:val="nil"/>
            </w:tcBorders>
            <w:shd w:val="clear" w:color="auto" w:fill="auto"/>
            <w:noWrap/>
            <w:vAlign w:val="bottom"/>
          </w:tcPr>
          <w:p w14:paraId="6EC2CD1B" w14:textId="190417E6"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27335</w:t>
            </w:r>
          </w:p>
        </w:tc>
        <w:tc>
          <w:tcPr>
            <w:tcW w:w="311" w:type="pct"/>
            <w:tcBorders>
              <w:top w:val="nil"/>
              <w:left w:val="nil"/>
              <w:bottom w:val="nil"/>
              <w:right w:val="nil"/>
            </w:tcBorders>
            <w:shd w:val="clear" w:color="auto" w:fill="auto"/>
            <w:noWrap/>
            <w:vAlign w:val="bottom"/>
          </w:tcPr>
          <w:p w14:paraId="42437D38" w14:textId="4CB57EBC"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0.106</w:t>
            </w:r>
          </w:p>
        </w:tc>
        <w:tc>
          <w:tcPr>
            <w:tcW w:w="826" w:type="pct"/>
            <w:tcBorders>
              <w:top w:val="nil"/>
              <w:left w:val="single" w:sz="8" w:space="0" w:color="auto"/>
              <w:bottom w:val="nil"/>
              <w:right w:val="single" w:sz="8" w:space="0" w:color="auto"/>
            </w:tcBorders>
            <w:shd w:val="clear" w:color="000000" w:fill="C6E0B4"/>
            <w:noWrap/>
            <w:vAlign w:val="bottom"/>
          </w:tcPr>
          <w:p w14:paraId="3227A34A" w14:textId="4AE1A6B2"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0.995</w:t>
            </w:r>
          </w:p>
        </w:tc>
      </w:tr>
      <w:tr w:rsidR="00E738C3" w:rsidRPr="00F432F8" w14:paraId="4AA98A35"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27DA5D9F" w14:textId="6527F1F6" w:rsidR="00E738C3" w:rsidRPr="00F432F8" w:rsidRDefault="00E738C3"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7</w:t>
            </w:r>
          </w:p>
        </w:tc>
        <w:tc>
          <w:tcPr>
            <w:tcW w:w="499" w:type="pct"/>
            <w:tcBorders>
              <w:top w:val="nil"/>
              <w:left w:val="nil"/>
              <w:bottom w:val="nil"/>
              <w:right w:val="nil"/>
            </w:tcBorders>
            <w:shd w:val="clear" w:color="auto" w:fill="auto"/>
            <w:noWrap/>
            <w:vAlign w:val="bottom"/>
          </w:tcPr>
          <w:p w14:paraId="5A93F27B" w14:textId="6CD26033"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462</w:t>
            </w:r>
          </w:p>
        </w:tc>
        <w:tc>
          <w:tcPr>
            <w:tcW w:w="410" w:type="pct"/>
            <w:tcBorders>
              <w:top w:val="nil"/>
              <w:left w:val="nil"/>
              <w:bottom w:val="nil"/>
              <w:right w:val="nil"/>
            </w:tcBorders>
            <w:shd w:val="clear" w:color="auto" w:fill="auto"/>
            <w:noWrap/>
            <w:vAlign w:val="bottom"/>
          </w:tcPr>
          <w:p w14:paraId="78CA4FAB" w14:textId="5DC16E1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5464</w:t>
            </w:r>
          </w:p>
        </w:tc>
        <w:tc>
          <w:tcPr>
            <w:tcW w:w="311" w:type="pct"/>
            <w:tcBorders>
              <w:top w:val="nil"/>
              <w:left w:val="nil"/>
              <w:bottom w:val="nil"/>
              <w:right w:val="nil"/>
            </w:tcBorders>
            <w:shd w:val="clear" w:color="auto" w:fill="auto"/>
            <w:noWrap/>
            <w:vAlign w:val="bottom"/>
          </w:tcPr>
          <w:p w14:paraId="045F3E0C" w14:textId="60A9C9A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0.085</w:t>
            </w:r>
          </w:p>
        </w:tc>
        <w:tc>
          <w:tcPr>
            <w:tcW w:w="776" w:type="pct"/>
            <w:gridSpan w:val="2"/>
            <w:tcBorders>
              <w:top w:val="nil"/>
              <w:left w:val="single" w:sz="8" w:space="0" w:color="auto"/>
              <w:bottom w:val="nil"/>
              <w:right w:val="single" w:sz="8" w:space="0" w:color="auto"/>
            </w:tcBorders>
            <w:shd w:val="clear" w:color="000000" w:fill="C6E0B4"/>
            <w:noWrap/>
            <w:vAlign w:val="bottom"/>
          </w:tcPr>
          <w:p w14:paraId="54DC0DA0" w14:textId="6CAA6003"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0.986</w:t>
            </w:r>
          </w:p>
        </w:tc>
        <w:tc>
          <w:tcPr>
            <w:tcW w:w="520" w:type="pct"/>
            <w:tcBorders>
              <w:top w:val="nil"/>
              <w:left w:val="nil"/>
              <w:bottom w:val="nil"/>
              <w:right w:val="nil"/>
            </w:tcBorders>
            <w:shd w:val="clear" w:color="auto" w:fill="auto"/>
            <w:noWrap/>
            <w:vAlign w:val="bottom"/>
          </w:tcPr>
          <w:p w14:paraId="3C292487" w14:textId="4DC4DE8B"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489</w:t>
            </w:r>
          </w:p>
        </w:tc>
        <w:tc>
          <w:tcPr>
            <w:tcW w:w="410" w:type="pct"/>
            <w:tcBorders>
              <w:top w:val="nil"/>
              <w:left w:val="nil"/>
              <w:bottom w:val="nil"/>
              <w:right w:val="nil"/>
            </w:tcBorders>
            <w:shd w:val="clear" w:color="auto" w:fill="auto"/>
            <w:noWrap/>
            <w:vAlign w:val="bottom"/>
          </w:tcPr>
          <w:p w14:paraId="116B1DDF" w14:textId="149A5935"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6262</w:t>
            </w:r>
          </w:p>
        </w:tc>
        <w:tc>
          <w:tcPr>
            <w:tcW w:w="311" w:type="pct"/>
            <w:tcBorders>
              <w:top w:val="nil"/>
              <w:left w:val="nil"/>
              <w:bottom w:val="nil"/>
              <w:right w:val="nil"/>
            </w:tcBorders>
            <w:shd w:val="clear" w:color="auto" w:fill="auto"/>
            <w:noWrap/>
            <w:vAlign w:val="bottom"/>
          </w:tcPr>
          <w:p w14:paraId="5565AAC9" w14:textId="005D1083"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0.078</w:t>
            </w:r>
          </w:p>
        </w:tc>
        <w:tc>
          <w:tcPr>
            <w:tcW w:w="826" w:type="pct"/>
            <w:tcBorders>
              <w:top w:val="nil"/>
              <w:left w:val="single" w:sz="8" w:space="0" w:color="auto"/>
              <w:bottom w:val="nil"/>
              <w:right w:val="single" w:sz="8" w:space="0" w:color="auto"/>
            </w:tcBorders>
            <w:shd w:val="clear" w:color="000000" w:fill="C6E0B4"/>
            <w:noWrap/>
            <w:vAlign w:val="bottom"/>
          </w:tcPr>
          <w:p w14:paraId="3855B264" w14:textId="0D4F254B"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0.980</w:t>
            </w:r>
          </w:p>
        </w:tc>
      </w:tr>
      <w:tr w:rsidR="00E738C3" w:rsidRPr="00F432F8" w14:paraId="33F8A785"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2D855FD1" w14:textId="487A5AFC" w:rsidR="00E738C3" w:rsidRPr="00F432F8" w:rsidRDefault="00E738C3"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8</w:t>
            </w:r>
          </w:p>
        </w:tc>
        <w:tc>
          <w:tcPr>
            <w:tcW w:w="499" w:type="pct"/>
            <w:tcBorders>
              <w:top w:val="nil"/>
              <w:left w:val="nil"/>
              <w:bottom w:val="nil"/>
              <w:right w:val="nil"/>
            </w:tcBorders>
            <w:shd w:val="clear" w:color="auto" w:fill="auto"/>
            <w:noWrap/>
            <w:vAlign w:val="bottom"/>
          </w:tcPr>
          <w:p w14:paraId="3B87E6C3" w14:textId="5F324A73"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172</w:t>
            </w:r>
          </w:p>
        </w:tc>
        <w:tc>
          <w:tcPr>
            <w:tcW w:w="410" w:type="pct"/>
            <w:tcBorders>
              <w:top w:val="nil"/>
              <w:left w:val="nil"/>
              <w:bottom w:val="nil"/>
              <w:right w:val="nil"/>
            </w:tcBorders>
            <w:shd w:val="clear" w:color="auto" w:fill="auto"/>
            <w:noWrap/>
            <w:vAlign w:val="bottom"/>
          </w:tcPr>
          <w:p w14:paraId="67AC9DE8" w14:textId="275F0541"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1191</w:t>
            </w:r>
          </w:p>
        </w:tc>
        <w:tc>
          <w:tcPr>
            <w:tcW w:w="311" w:type="pct"/>
            <w:tcBorders>
              <w:top w:val="nil"/>
              <w:left w:val="nil"/>
              <w:bottom w:val="nil"/>
              <w:right w:val="nil"/>
            </w:tcBorders>
            <w:shd w:val="clear" w:color="auto" w:fill="auto"/>
            <w:noWrap/>
            <w:vAlign w:val="bottom"/>
          </w:tcPr>
          <w:p w14:paraId="6432A9AA" w14:textId="03596289"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0.144</w:t>
            </w:r>
          </w:p>
        </w:tc>
        <w:tc>
          <w:tcPr>
            <w:tcW w:w="776" w:type="pct"/>
            <w:gridSpan w:val="2"/>
            <w:tcBorders>
              <w:top w:val="nil"/>
              <w:left w:val="single" w:sz="8" w:space="0" w:color="auto"/>
              <w:bottom w:val="nil"/>
              <w:right w:val="single" w:sz="8" w:space="0" w:color="auto"/>
            </w:tcBorders>
            <w:shd w:val="clear" w:color="000000" w:fill="C6E0B4"/>
            <w:noWrap/>
            <w:vAlign w:val="bottom"/>
          </w:tcPr>
          <w:p w14:paraId="06A3DD8A" w14:textId="1725E608"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0.939</w:t>
            </w:r>
          </w:p>
        </w:tc>
        <w:tc>
          <w:tcPr>
            <w:tcW w:w="520" w:type="pct"/>
            <w:tcBorders>
              <w:top w:val="nil"/>
              <w:left w:val="nil"/>
              <w:bottom w:val="nil"/>
              <w:right w:val="nil"/>
            </w:tcBorders>
            <w:shd w:val="clear" w:color="auto" w:fill="auto"/>
            <w:noWrap/>
            <w:vAlign w:val="bottom"/>
          </w:tcPr>
          <w:p w14:paraId="006A5E1B" w14:textId="30566E76"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175</w:t>
            </w:r>
          </w:p>
        </w:tc>
        <w:tc>
          <w:tcPr>
            <w:tcW w:w="410" w:type="pct"/>
            <w:tcBorders>
              <w:top w:val="nil"/>
              <w:left w:val="nil"/>
              <w:bottom w:val="nil"/>
              <w:right w:val="nil"/>
            </w:tcBorders>
            <w:shd w:val="clear" w:color="auto" w:fill="auto"/>
            <w:noWrap/>
            <w:vAlign w:val="bottom"/>
          </w:tcPr>
          <w:p w14:paraId="0BA8D28E" w14:textId="7ED88044"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1423</w:t>
            </w:r>
          </w:p>
        </w:tc>
        <w:tc>
          <w:tcPr>
            <w:tcW w:w="311" w:type="pct"/>
            <w:tcBorders>
              <w:top w:val="nil"/>
              <w:left w:val="nil"/>
              <w:bottom w:val="nil"/>
              <w:right w:val="nil"/>
            </w:tcBorders>
            <w:shd w:val="clear" w:color="auto" w:fill="auto"/>
            <w:noWrap/>
            <w:vAlign w:val="bottom"/>
          </w:tcPr>
          <w:p w14:paraId="66A25386" w14:textId="52BDB8BC"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0.123</w:t>
            </w:r>
          </w:p>
        </w:tc>
        <w:tc>
          <w:tcPr>
            <w:tcW w:w="826" w:type="pct"/>
            <w:tcBorders>
              <w:top w:val="nil"/>
              <w:left w:val="single" w:sz="8" w:space="0" w:color="auto"/>
              <w:bottom w:val="nil"/>
              <w:right w:val="single" w:sz="8" w:space="0" w:color="auto"/>
            </w:tcBorders>
            <w:shd w:val="clear" w:color="000000" w:fill="C6E0B4"/>
            <w:noWrap/>
            <w:vAlign w:val="bottom"/>
          </w:tcPr>
          <w:p w14:paraId="7C6B1B06" w14:textId="5364E87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0.919</w:t>
            </w:r>
          </w:p>
        </w:tc>
      </w:tr>
      <w:tr w:rsidR="00E738C3" w:rsidRPr="00F432F8" w14:paraId="740CE5FC"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5FAC95C3" w14:textId="19014F9D" w:rsidR="00E738C3" w:rsidRPr="00F432F8" w:rsidRDefault="00E738C3"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9</w:t>
            </w:r>
          </w:p>
        </w:tc>
        <w:tc>
          <w:tcPr>
            <w:tcW w:w="499" w:type="pct"/>
            <w:tcBorders>
              <w:top w:val="nil"/>
              <w:left w:val="nil"/>
              <w:bottom w:val="nil"/>
              <w:right w:val="nil"/>
            </w:tcBorders>
            <w:shd w:val="clear" w:color="auto" w:fill="auto"/>
            <w:noWrap/>
            <w:vAlign w:val="bottom"/>
          </w:tcPr>
          <w:p w14:paraId="75C8806A" w14:textId="23F68697"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50</w:t>
            </w:r>
          </w:p>
        </w:tc>
        <w:tc>
          <w:tcPr>
            <w:tcW w:w="410" w:type="pct"/>
            <w:tcBorders>
              <w:top w:val="nil"/>
              <w:left w:val="nil"/>
              <w:bottom w:val="nil"/>
              <w:right w:val="nil"/>
            </w:tcBorders>
            <w:shd w:val="clear" w:color="auto" w:fill="auto"/>
            <w:noWrap/>
            <w:vAlign w:val="bottom"/>
          </w:tcPr>
          <w:p w14:paraId="27F34DBB" w14:textId="439625D9"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359</w:t>
            </w:r>
          </w:p>
        </w:tc>
        <w:tc>
          <w:tcPr>
            <w:tcW w:w="311" w:type="pct"/>
            <w:tcBorders>
              <w:top w:val="nil"/>
              <w:left w:val="nil"/>
              <w:bottom w:val="nil"/>
              <w:right w:val="nil"/>
            </w:tcBorders>
            <w:shd w:val="clear" w:color="auto" w:fill="auto"/>
            <w:noWrap/>
            <w:vAlign w:val="bottom"/>
          </w:tcPr>
          <w:p w14:paraId="3BF9D613" w14:textId="7236CB3F"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0.139</w:t>
            </w:r>
          </w:p>
        </w:tc>
        <w:tc>
          <w:tcPr>
            <w:tcW w:w="776" w:type="pct"/>
            <w:gridSpan w:val="2"/>
            <w:tcBorders>
              <w:top w:val="nil"/>
              <w:left w:val="single" w:sz="8" w:space="0" w:color="auto"/>
              <w:bottom w:val="nil"/>
              <w:right w:val="single" w:sz="8" w:space="0" w:color="auto"/>
            </w:tcBorders>
            <w:shd w:val="clear" w:color="000000" w:fill="C6E0B4"/>
            <w:noWrap/>
            <w:vAlign w:val="bottom"/>
          </w:tcPr>
          <w:p w14:paraId="7A967A41" w14:textId="3B2032C9"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0.823</w:t>
            </w:r>
          </w:p>
        </w:tc>
        <w:tc>
          <w:tcPr>
            <w:tcW w:w="520" w:type="pct"/>
            <w:tcBorders>
              <w:top w:val="nil"/>
              <w:left w:val="nil"/>
              <w:bottom w:val="nil"/>
              <w:right w:val="nil"/>
            </w:tcBorders>
            <w:shd w:val="clear" w:color="auto" w:fill="auto"/>
            <w:noWrap/>
            <w:vAlign w:val="bottom"/>
          </w:tcPr>
          <w:p w14:paraId="2FDFE03E" w14:textId="6137648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50</w:t>
            </w:r>
          </w:p>
        </w:tc>
        <w:tc>
          <w:tcPr>
            <w:tcW w:w="410" w:type="pct"/>
            <w:tcBorders>
              <w:top w:val="nil"/>
              <w:left w:val="nil"/>
              <w:bottom w:val="nil"/>
              <w:right w:val="nil"/>
            </w:tcBorders>
            <w:shd w:val="clear" w:color="auto" w:fill="auto"/>
            <w:noWrap/>
            <w:vAlign w:val="bottom"/>
          </w:tcPr>
          <w:p w14:paraId="3AAA8902" w14:textId="2518E245"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439</w:t>
            </w:r>
          </w:p>
        </w:tc>
        <w:tc>
          <w:tcPr>
            <w:tcW w:w="311" w:type="pct"/>
            <w:tcBorders>
              <w:top w:val="nil"/>
              <w:left w:val="nil"/>
              <w:bottom w:val="nil"/>
              <w:right w:val="nil"/>
            </w:tcBorders>
            <w:shd w:val="clear" w:color="auto" w:fill="auto"/>
            <w:noWrap/>
            <w:vAlign w:val="bottom"/>
          </w:tcPr>
          <w:p w14:paraId="3B56ED70" w14:textId="46AD2644"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0.114</w:t>
            </w:r>
          </w:p>
        </w:tc>
        <w:tc>
          <w:tcPr>
            <w:tcW w:w="826" w:type="pct"/>
            <w:tcBorders>
              <w:top w:val="nil"/>
              <w:left w:val="single" w:sz="8" w:space="0" w:color="auto"/>
              <w:bottom w:val="nil"/>
              <w:right w:val="single" w:sz="8" w:space="0" w:color="auto"/>
            </w:tcBorders>
            <w:shd w:val="clear" w:color="000000" w:fill="C6E0B4"/>
            <w:noWrap/>
            <w:vAlign w:val="bottom"/>
          </w:tcPr>
          <w:p w14:paraId="10DFC81E" w14:textId="7BA1D731"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0.778</w:t>
            </w:r>
          </w:p>
        </w:tc>
      </w:tr>
      <w:tr w:rsidR="00E738C3" w:rsidRPr="00F432F8" w14:paraId="7F1B74A7" w14:textId="77777777" w:rsidTr="00F81F28">
        <w:trPr>
          <w:cantSplit/>
          <w:trHeight w:val="225"/>
        </w:trPr>
        <w:tc>
          <w:tcPr>
            <w:tcW w:w="937" w:type="pct"/>
            <w:tcBorders>
              <w:top w:val="nil"/>
              <w:left w:val="single" w:sz="4" w:space="0" w:color="auto"/>
              <w:bottom w:val="nil"/>
              <w:right w:val="single" w:sz="8" w:space="0" w:color="auto"/>
            </w:tcBorders>
            <w:shd w:val="clear" w:color="auto" w:fill="auto"/>
            <w:noWrap/>
            <w:vAlign w:val="bottom"/>
          </w:tcPr>
          <w:p w14:paraId="03710155" w14:textId="787D5C07" w:rsidR="00E738C3" w:rsidRPr="00F432F8" w:rsidRDefault="00E738C3"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11</w:t>
            </w:r>
          </w:p>
        </w:tc>
        <w:tc>
          <w:tcPr>
            <w:tcW w:w="499" w:type="pct"/>
            <w:tcBorders>
              <w:top w:val="nil"/>
              <w:left w:val="nil"/>
              <w:bottom w:val="nil"/>
              <w:right w:val="nil"/>
            </w:tcBorders>
            <w:shd w:val="clear" w:color="auto" w:fill="auto"/>
            <w:noWrap/>
            <w:vAlign w:val="bottom"/>
          </w:tcPr>
          <w:p w14:paraId="69D5030A" w14:textId="5D492F72"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171</w:t>
            </w:r>
          </w:p>
        </w:tc>
        <w:tc>
          <w:tcPr>
            <w:tcW w:w="410" w:type="pct"/>
            <w:tcBorders>
              <w:top w:val="nil"/>
              <w:left w:val="nil"/>
              <w:bottom w:val="nil"/>
              <w:right w:val="nil"/>
            </w:tcBorders>
            <w:shd w:val="clear" w:color="auto" w:fill="auto"/>
            <w:noWrap/>
            <w:vAlign w:val="bottom"/>
          </w:tcPr>
          <w:p w14:paraId="2BE29869" w14:textId="5BAE0DDE"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1260</w:t>
            </w:r>
          </w:p>
        </w:tc>
        <w:tc>
          <w:tcPr>
            <w:tcW w:w="311" w:type="pct"/>
            <w:tcBorders>
              <w:top w:val="nil"/>
              <w:left w:val="nil"/>
              <w:bottom w:val="nil"/>
              <w:right w:val="nil"/>
            </w:tcBorders>
            <w:shd w:val="clear" w:color="auto" w:fill="auto"/>
            <w:noWrap/>
            <w:vAlign w:val="bottom"/>
          </w:tcPr>
          <w:p w14:paraId="2EFDBEB3" w14:textId="3F56D53D"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0.136</w:t>
            </w:r>
          </w:p>
        </w:tc>
        <w:tc>
          <w:tcPr>
            <w:tcW w:w="776" w:type="pct"/>
            <w:gridSpan w:val="2"/>
            <w:tcBorders>
              <w:top w:val="nil"/>
              <w:left w:val="single" w:sz="8" w:space="0" w:color="auto"/>
              <w:bottom w:val="nil"/>
              <w:right w:val="single" w:sz="8" w:space="0" w:color="auto"/>
            </w:tcBorders>
            <w:shd w:val="clear" w:color="000000" w:fill="C6E0B4"/>
            <w:noWrap/>
            <w:vAlign w:val="bottom"/>
          </w:tcPr>
          <w:p w14:paraId="5789A89A" w14:textId="013F6BF7"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0.942</w:t>
            </w:r>
          </w:p>
        </w:tc>
        <w:tc>
          <w:tcPr>
            <w:tcW w:w="520" w:type="pct"/>
            <w:tcBorders>
              <w:top w:val="nil"/>
              <w:left w:val="nil"/>
              <w:bottom w:val="nil"/>
              <w:right w:val="nil"/>
            </w:tcBorders>
            <w:shd w:val="clear" w:color="auto" w:fill="auto"/>
            <w:noWrap/>
            <w:vAlign w:val="bottom"/>
          </w:tcPr>
          <w:p w14:paraId="7FF33827" w14:textId="0AC96080"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175</w:t>
            </w:r>
          </w:p>
        </w:tc>
        <w:tc>
          <w:tcPr>
            <w:tcW w:w="410" w:type="pct"/>
            <w:tcBorders>
              <w:top w:val="nil"/>
              <w:left w:val="nil"/>
              <w:bottom w:val="nil"/>
              <w:right w:val="nil"/>
            </w:tcBorders>
            <w:shd w:val="clear" w:color="auto" w:fill="auto"/>
            <w:noWrap/>
            <w:vAlign w:val="bottom"/>
          </w:tcPr>
          <w:p w14:paraId="30BE3E29" w14:textId="6A87BEF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1529</w:t>
            </w:r>
          </w:p>
        </w:tc>
        <w:tc>
          <w:tcPr>
            <w:tcW w:w="311" w:type="pct"/>
            <w:tcBorders>
              <w:top w:val="nil"/>
              <w:left w:val="nil"/>
              <w:bottom w:val="nil"/>
              <w:right w:val="nil"/>
            </w:tcBorders>
            <w:shd w:val="clear" w:color="auto" w:fill="auto"/>
            <w:noWrap/>
            <w:vAlign w:val="bottom"/>
          </w:tcPr>
          <w:p w14:paraId="0D636677" w14:textId="74B66AA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0.114</w:t>
            </w:r>
          </w:p>
        </w:tc>
        <w:tc>
          <w:tcPr>
            <w:tcW w:w="826" w:type="pct"/>
            <w:tcBorders>
              <w:top w:val="nil"/>
              <w:left w:val="single" w:sz="8" w:space="0" w:color="auto"/>
              <w:bottom w:val="nil"/>
              <w:right w:val="single" w:sz="8" w:space="0" w:color="auto"/>
            </w:tcBorders>
            <w:shd w:val="clear" w:color="000000" w:fill="C6E0B4"/>
            <w:noWrap/>
            <w:vAlign w:val="bottom"/>
          </w:tcPr>
          <w:p w14:paraId="395EA638" w14:textId="1526E08A" w:rsidR="00E738C3" w:rsidRPr="00033FBE" w:rsidRDefault="00E738C3" w:rsidP="002A4EA3">
            <w:pPr>
              <w:keepNext/>
              <w:spacing w:after="0" w:line="240" w:lineRule="auto"/>
              <w:jc w:val="right"/>
              <w:rPr>
                <w:rFonts w:ascii="Arial" w:hAnsi="Arial" w:cs="Arial"/>
                <w:color w:val="000000" w:themeColor="text1"/>
                <w:sz w:val="16"/>
                <w:szCs w:val="16"/>
              </w:rPr>
            </w:pPr>
            <w:r w:rsidRPr="00033FBE">
              <w:rPr>
                <w:rFonts w:ascii="Arial" w:hAnsi="Arial" w:cs="Arial"/>
                <w:color w:val="000000"/>
                <w:sz w:val="16"/>
              </w:rPr>
              <w:t>0.924</w:t>
            </w:r>
          </w:p>
        </w:tc>
      </w:tr>
      <w:tr w:rsidR="00E738C3" w:rsidRPr="00151BB8" w14:paraId="2DC59E6D" w14:textId="77777777" w:rsidTr="00F81F28">
        <w:trPr>
          <w:cantSplit/>
          <w:trHeight w:val="240"/>
        </w:trPr>
        <w:tc>
          <w:tcPr>
            <w:tcW w:w="937" w:type="pct"/>
            <w:tcBorders>
              <w:top w:val="single" w:sz="4" w:space="0" w:color="auto"/>
              <w:left w:val="nil"/>
              <w:right w:val="nil"/>
            </w:tcBorders>
            <w:shd w:val="clear" w:color="auto" w:fill="auto"/>
            <w:noWrap/>
            <w:vAlign w:val="center"/>
          </w:tcPr>
          <w:p w14:paraId="3E280176" w14:textId="77777777" w:rsidR="00E738C3" w:rsidRPr="00151BB8" w:rsidRDefault="00E738C3" w:rsidP="002A4EA3">
            <w:pPr>
              <w:keepNext/>
              <w:spacing w:after="0" w:line="240" w:lineRule="auto"/>
              <w:rPr>
                <w:rFonts w:ascii="Arial" w:hAnsi="Arial" w:cs="Arial"/>
                <w:b/>
                <w:color w:val="000000" w:themeColor="text1"/>
                <w:sz w:val="16"/>
                <w:szCs w:val="16"/>
              </w:rPr>
            </w:pPr>
            <w:r w:rsidRPr="00151BB8">
              <w:rPr>
                <w:rFonts w:ascii="Arial" w:eastAsia="Times New Roman" w:hAnsi="Arial" w:cs="Arial"/>
                <w:b/>
                <w:bCs/>
                <w:color w:val="000000" w:themeColor="text1"/>
                <w:sz w:val="16"/>
                <w:szCs w:val="16"/>
              </w:rPr>
              <w:t>Total or Mean</w:t>
            </w:r>
          </w:p>
        </w:tc>
        <w:tc>
          <w:tcPr>
            <w:tcW w:w="499" w:type="pct"/>
            <w:tcBorders>
              <w:top w:val="single" w:sz="4" w:space="0" w:color="auto"/>
              <w:left w:val="nil"/>
              <w:right w:val="nil"/>
            </w:tcBorders>
            <w:shd w:val="clear" w:color="auto" w:fill="auto"/>
            <w:noWrap/>
            <w:vAlign w:val="bottom"/>
          </w:tcPr>
          <w:p w14:paraId="775E55E7" w14:textId="6FF67247" w:rsidR="00E738C3" w:rsidRPr="00151BB8" w:rsidRDefault="00E738C3" w:rsidP="002A4EA3">
            <w:pPr>
              <w:keepNext/>
              <w:spacing w:after="0" w:line="240" w:lineRule="auto"/>
              <w:jc w:val="right"/>
              <w:rPr>
                <w:rFonts w:ascii="Arial" w:hAnsi="Arial" w:cs="Arial"/>
                <w:b/>
                <w:color w:val="000000"/>
                <w:sz w:val="16"/>
                <w:szCs w:val="16"/>
              </w:rPr>
            </w:pPr>
            <w:r w:rsidRPr="00151BB8">
              <w:rPr>
                <w:rFonts w:ascii="Arial" w:hAnsi="Arial" w:cs="Arial"/>
                <w:b/>
                <w:color w:val="000000"/>
                <w:sz w:val="16"/>
                <w:szCs w:val="16"/>
              </w:rPr>
              <w:t>5322</w:t>
            </w:r>
          </w:p>
        </w:tc>
        <w:tc>
          <w:tcPr>
            <w:tcW w:w="410" w:type="pct"/>
            <w:tcBorders>
              <w:top w:val="single" w:sz="4" w:space="0" w:color="auto"/>
              <w:left w:val="nil"/>
              <w:right w:val="nil"/>
            </w:tcBorders>
            <w:shd w:val="clear" w:color="auto" w:fill="auto"/>
            <w:noWrap/>
            <w:vAlign w:val="bottom"/>
          </w:tcPr>
          <w:p w14:paraId="791265CB" w14:textId="5CE14A2D" w:rsidR="00E738C3" w:rsidRPr="00151BB8" w:rsidRDefault="00E738C3" w:rsidP="002A4EA3">
            <w:pPr>
              <w:keepNext/>
              <w:spacing w:after="0" w:line="240" w:lineRule="auto"/>
              <w:jc w:val="right"/>
              <w:rPr>
                <w:rFonts w:ascii="Arial" w:hAnsi="Arial" w:cs="Arial"/>
                <w:b/>
                <w:color w:val="000000"/>
                <w:sz w:val="16"/>
                <w:szCs w:val="16"/>
              </w:rPr>
            </w:pPr>
            <w:r w:rsidRPr="00151BB8">
              <w:rPr>
                <w:rFonts w:ascii="Arial" w:hAnsi="Arial" w:cs="Arial"/>
                <w:b/>
                <w:color w:val="000000"/>
                <w:sz w:val="16"/>
                <w:szCs w:val="16"/>
              </w:rPr>
              <w:t>46326</w:t>
            </w:r>
          </w:p>
        </w:tc>
        <w:tc>
          <w:tcPr>
            <w:tcW w:w="311" w:type="pct"/>
            <w:tcBorders>
              <w:top w:val="single" w:sz="4" w:space="0" w:color="auto"/>
              <w:left w:val="nil"/>
              <w:right w:val="nil"/>
            </w:tcBorders>
            <w:shd w:val="clear" w:color="auto" w:fill="auto"/>
            <w:noWrap/>
            <w:vAlign w:val="bottom"/>
          </w:tcPr>
          <w:p w14:paraId="51D805B8" w14:textId="5301D5AF" w:rsidR="00E738C3" w:rsidRPr="00151BB8" w:rsidRDefault="00E738C3" w:rsidP="002A4EA3">
            <w:pPr>
              <w:keepNext/>
              <w:spacing w:after="0" w:line="240" w:lineRule="auto"/>
              <w:jc w:val="right"/>
              <w:rPr>
                <w:rFonts w:ascii="Arial" w:hAnsi="Arial" w:cs="Arial"/>
                <w:b/>
                <w:color w:val="000000"/>
                <w:sz w:val="16"/>
                <w:szCs w:val="16"/>
              </w:rPr>
            </w:pPr>
            <w:r w:rsidRPr="00151BB8">
              <w:rPr>
                <w:rFonts w:ascii="Arial" w:hAnsi="Arial" w:cs="Arial"/>
                <w:b/>
                <w:color w:val="000000"/>
                <w:sz w:val="16"/>
                <w:szCs w:val="16"/>
              </w:rPr>
              <w:t>0.115</w:t>
            </w:r>
          </w:p>
        </w:tc>
        <w:tc>
          <w:tcPr>
            <w:tcW w:w="776" w:type="pct"/>
            <w:gridSpan w:val="2"/>
            <w:tcBorders>
              <w:top w:val="single" w:sz="4" w:space="0" w:color="auto"/>
              <w:left w:val="single" w:sz="8" w:space="0" w:color="auto"/>
              <w:right w:val="single" w:sz="8" w:space="0" w:color="auto"/>
            </w:tcBorders>
            <w:shd w:val="clear" w:color="auto" w:fill="auto"/>
            <w:noWrap/>
            <w:vAlign w:val="bottom"/>
          </w:tcPr>
          <w:p w14:paraId="6760501D" w14:textId="77777777" w:rsidR="00E738C3" w:rsidRPr="00151BB8" w:rsidRDefault="00E738C3" w:rsidP="002A4EA3">
            <w:pPr>
              <w:keepNext/>
              <w:spacing w:after="0" w:line="240" w:lineRule="auto"/>
              <w:jc w:val="right"/>
              <w:rPr>
                <w:rFonts w:ascii="Arial" w:hAnsi="Arial" w:cs="Arial"/>
                <w:b/>
                <w:color w:val="000000"/>
                <w:sz w:val="16"/>
                <w:szCs w:val="16"/>
              </w:rPr>
            </w:pPr>
          </w:p>
        </w:tc>
        <w:tc>
          <w:tcPr>
            <w:tcW w:w="520" w:type="pct"/>
            <w:tcBorders>
              <w:top w:val="single" w:sz="4" w:space="0" w:color="auto"/>
              <w:left w:val="nil"/>
              <w:right w:val="nil"/>
            </w:tcBorders>
            <w:shd w:val="clear" w:color="auto" w:fill="auto"/>
            <w:noWrap/>
            <w:vAlign w:val="bottom"/>
          </w:tcPr>
          <w:p w14:paraId="7629EF60" w14:textId="0AE7177D" w:rsidR="00E738C3" w:rsidRPr="00151BB8" w:rsidRDefault="00E738C3" w:rsidP="002A4EA3">
            <w:pPr>
              <w:keepNext/>
              <w:spacing w:after="0" w:line="240" w:lineRule="auto"/>
              <w:jc w:val="right"/>
              <w:rPr>
                <w:rFonts w:ascii="Arial" w:hAnsi="Arial" w:cs="Arial"/>
                <w:b/>
                <w:color w:val="000000"/>
                <w:sz w:val="16"/>
                <w:szCs w:val="16"/>
              </w:rPr>
            </w:pPr>
            <w:r w:rsidRPr="00151BB8">
              <w:rPr>
                <w:rFonts w:ascii="Arial" w:hAnsi="Arial" w:cs="Arial"/>
                <w:b/>
                <w:color w:val="000000"/>
                <w:sz w:val="16"/>
                <w:szCs w:val="16"/>
              </w:rPr>
              <w:t>5463</w:t>
            </w:r>
          </w:p>
        </w:tc>
        <w:tc>
          <w:tcPr>
            <w:tcW w:w="410" w:type="pct"/>
            <w:tcBorders>
              <w:top w:val="single" w:sz="4" w:space="0" w:color="auto"/>
              <w:left w:val="nil"/>
              <w:right w:val="nil"/>
            </w:tcBorders>
            <w:shd w:val="clear" w:color="auto" w:fill="auto"/>
            <w:noWrap/>
            <w:vAlign w:val="bottom"/>
          </w:tcPr>
          <w:p w14:paraId="41D139F9" w14:textId="7400BF25" w:rsidR="00E738C3" w:rsidRPr="00151BB8" w:rsidRDefault="00E738C3" w:rsidP="002A4EA3">
            <w:pPr>
              <w:keepNext/>
              <w:spacing w:after="0" w:line="240" w:lineRule="auto"/>
              <w:jc w:val="right"/>
              <w:rPr>
                <w:rFonts w:ascii="Arial" w:hAnsi="Arial" w:cs="Arial"/>
                <w:b/>
                <w:color w:val="000000"/>
                <w:sz w:val="16"/>
                <w:szCs w:val="16"/>
              </w:rPr>
            </w:pPr>
            <w:r w:rsidRPr="00151BB8">
              <w:rPr>
                <w:rFonts w:ascii="Arial" w:hAnsi="Arial" w:cs="Arial"/>
                <w:b/>
                <w:color w:val="000000"/>
                <w:sz w:val="16"/>
                <w:szCs w:val="16"/>
              </w:rPr>
              <w:t>53192</w:t>
            </w:r>
          </w:p>
        </w:tc>
        <w:tc>
          <w:tcPr>
            <w:tcW w:w="311" w:type="pct"/>
            <w:tcBorders>
              <w:top w:val="single" w:sz="4" w:space="0" w:color="auto"/>
              <w:left w:val="nil"/>
              <w:right w:val="nil"/>
            </w:tcBorders>
            <w:shd w:val="clear" w:color="auto" w:fill="auto"/>
            <w:noWrap/>
            <w:vAlign w:val="bottom"/>
          </w:tcPr>
          <w:p w14:paraId="12A9E84A" w14:textId="5031CEE6" w:rsidR="00E738C3" w:rsidRPr="00151BB8" w:rsidRDefault="00E738C3" w:rsidP="002A4EA3">
            <w:pPr>
              <w:keepNext/>
              <w:spacing w:after="0" w:line="240" w:lineRule="auto"/>
              <w:jc w:val="right"/>
              <w:rPr>
                <w:rFonts w:ascii="Arial" w:hAnsi="Arial" w:cs="Arial"/>
                <w:b/>
                <w:color w:val="000000"/>
                <w:sz w:val="16"/>
                <w:szCs w:val="16"/>
              </w:rPr>
            </w:pPr>
            <w:r w:rsidRPr="00151BB8">
              <w:rPr>
                <w:rFonts w:ascii="Arial" w:hAnsi="Arial" w:cs="Arial"/>
                <w:b/>
                <w:color w:val="000000"/>
                <w:sz w:val="16"/>
                <w:szCs w:val="16"/>
              </w:rPr>
              <w:t>0.103</w:t>
            </w:r>
          </w:p>
        </w:tc>
        <w:tc>
          <w:tcPr>
            <w:tcW w:w="826" w:type="pct"/>
            <w:tcBorders>
              <w:top w:val="single" w:sz="4" w:space="0" w:color="auto"/>
              <w:left w:val="single" w:sz="8" w:space="0" w:color="auto"/>
              <w:right w:val="single" w:sz="8" w:space="0" w:color="auto"/>
            </w:tcBorders>
            <w:shd w:val="clear" w:color="auto" w:fill="auto"/>
            <w:noWrap/>
            <w:vAlign w:val="center"/>
          </w:tcPr>
          <w:p w14:paraId="1B4128C4" w14:textId="77777777" w:rsidR="00E738C3" w:rsidRPr="00151BB8" w:rsidRDefault="00E738C3" w:rsidP="002A4EA3">
            <w:pPr>
              <w:keepNext/>
              <w:spacing w:after="0" w:line="240" w:lineRule="auto"/>
              <w:jc w:val="right"/>
              <w:rPr>
                <w:rFonts w:ascii="Arial" w:hAnsi="Arial" w:cs="Arial"/>
                <w:b/>
                <w:color w:val="000000" w:themeColor="text1"/>
                <w:sz w:val="16"/>
                <w:szCs w:val="16"/>
              </w:rPr>
            </w:pPr>
            <w:r w:rsidRPr="00151BB8">
              <w:rPr>
                <w:rFonts w:ascii="Arial" w:eastAsia="Times New Roman" w:hAnsi="Arial" w:cs="Arial"/>
                <w:b/>
                <w:bCs/>
                <w:color w:val="000000" w:themeColor="text1"/>
                <w:sz w:val="16"/>
                <w:szCs w:val="16"/>
              </w:rPr>
              <w:t> </w:t>
            </w:r>
          </w:p>
        </w:tc>
      </w:tr>
      <w:tr w:rsidR="00E738C3" w:rsidRPr="00151BB8" w14:paraId="7FB1B10F" w14:textId="77777777" w:rsidTr="00F81F28">
        <w:trPr>
          <w:cantSplit/>
          <w:trHeight w:val="225"/>
        </w:trPr>
        <w:tc>
          <w:tcPr>
            <w:tcW w:w="937" w:type="pct"/>
            <w:tcBorders>
              <w:top w:val="nil"/>
              <w:left w:val="nil"/>
              <w:bottom w:val="nil"/>
              <w:right w:val="nil"/>
            </w:tcBorders>
            <w:shd w:val="clear" w:color="auto" w:fill="auto"/>
            <w:noWrap/>
            <w:vAlign w:val="bottom"/>
            <w:hideMark/>
          </w:tcPr>
          <w:p w14:paraId="59694B83" w14:textId="77777777" w:rsidR="00E738C3" w:rsidRPr="00151BB8" w:rsidRDefault="00E738C3" w:rsidP="002A4EA3">
            <w:pPr>
              <w:keepNext/>
              <w:spacing w:after="0" w:line="240" w:lineRule="auto"/>
              <w:rPr>
                <w:rFonts w:ascii="Arial" w:eastAsia="Times New Roman" w:hAnsi="Arial" w:cs="Arial"/>
                <w:b/>
                <w:bCs/>
                <w:color w:val="000000" w:themeColor="text1"/>
                <w:sz w:val="16"/>
                <w:szCs w:val="16"/>
              </w:rPr>
            </w:pPr>
          </w:p>
        </w:tc>
        <w:tc>
          <w:tcPr>
            <w:tcW w:w="499" w:type="pct"/>
            <w:tcBorders>
              <w:top w:val="nil"/>
              <w:left w:val="nil"/>
              <w:bottom w:val="nil"/>
              <w:right w:val="nil"/>
            </w:tcBorders>
            <w:shd w:val="clear" w:color="auto" w:fill="auto"/>
            <w:noWrap/>
            <w:vAlign w:val="bottom"/>
            <w:hideMark/>
          </w:tcPr>
          <w:p w14:paraId="61F000AA" w14:textId="77777777" w:rsidR="00E738C3" w:rsidRPr="00151BB8" w:rsidRDefault="00E738C3" w:rsidP="002A4EA3">
            <w:pPr>
              <w:keepNext/>
              <w:spacing w:after="0" w:line="240" w:lineRule="auto"/>
              <w:jc w:val="right"/>
              <w:rPr>
                <w:rFonts w:ascii="Arial" w:eastAsia="Times New Roman" w:hAnsi="Arial" w:cs="Arial"/>
                <w:color w:val="000000" w:themeColor="text1"/>
                <w:sz w:val="16"/>
                <w:szCs w:val="16"/>
              </w:rPr>
            </w:pPr>
          </w:p>
        </w:tc>
        <w:tc>
          <w:tcPr>
            <w:tcW w:w="410" w:type="pct"/>
            <w:tcBorders>
              <w:top w:val="nil"/>
              <w:left w:val="nil"/>
              <w:bottom w:val="nil"/>
              <w:right w:val="nil"/>
            </w:tcBorders>
            <w:shd w:val="clear" w:color="auto" w:fill="auto"/>
            <w:noWrap/>
            <w:vAlign w:val="bottom"/>
          </w:tcPr>
          <w:p w14:paraId="4F5673AA" w14:textId="77777777" w:rsidR="00E738C3" w:rsidRPr="00151BB8" w:rsidRDefault="00E738C3" w:rsidP="002A4EA3">
            <w:pPr>
              <w:keepNext/>
              <w:spacing w:after="0" w:line="240" w:lineRule="auto"/>
              <w:jc w:val="right"/>
              <w:rPr>
                <w:rFonts w:ascii="Arial" w:eastAsia="Times New Roman" w:hAnsi="Arial" w:cs="Arial"/>
                <w:color w:val="000000" w:themeColor="text1"/>
                <w:sz w:val="16"/>
                <w:szCs w:val="16"/>
              </w:rPr>
            </w:pPr>
          </w:p>
        </w:tc>
        <w:tc>
          <w:tcPr>
            <w:tcW w:w="311" w:type="pct"/>
            <w:tcBorders>
              <w:top w:val="nil"/>
              <w:left w:val="nil"/>
              <w:bottom w:val="nil"/>
              <w:right w:val="nil"/>
            </w:tcBorders>
            <w:shd w:val="clear" w:color="auto" w:fill="auto"/>
            <w:noWrap/>
            <w:vAlign w:val="bottom"/>
          </w:tcPr>
          <w:p w14:paraId="42A02EE7" w14:textId="77777777" w:rsidR="00E738C3" w:rsidRPr="00151BB8" w:rsidRDefault="00E738C3" w:rsidP="002A4EA3">
            <w:pPr>
              <w:keepNext/>
              <w:spacing w:after="0" w:line="240" w:lineRule="auto"/>
              <w:jc w:val="right"/>
              <w:rPr>
                <w:rFonts w:ascii="Arial" w:eastAsia="Times New Roman" w:hAnsi="Arial" w:cs="Arial"/>
                <w:color w:val="000000" w:themeColor="text1"/>
                <w:sz w:val="16"/>
                <w:szCs w:val="16"/>
              </w:rPr>
            </w:pPr>
          </w:p>
        </w:tc>
        <w:tc>
          <w:tcPr>
            <w:tcW w:w="776" w:type="pct"/>
            <w:gridSpan w:val="2"/>
            <w:tcBorders>
              <w:top w:val="nil"/>
              <w:left w:val="single" w:sz="8" w:space="0" w:color="auto"/>
              <w:bottom w:val="nil"/>
              <w:right w:val="single" w:sz="8" w:space="0" w:color="auto"/>
            </w:tcBorders>
            <w:shd w:val="clear" w:color="auto" w:fill="auto"/>
            <w:noWrap/>
            <w:vAlign w:val="bottom"/>
            <w:hideMark/>
          </w:tcPr>
          <w:p w14:paraId="16342E36"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r w:rsidRPr="00151BB8">
              <w:rPr>
                <w:rFonts w:ascii="Arial" w:eastAsia="Times New Roman" w:hAnsi="Arial" w:cs="Arial"/>
                <w:b/>
                <w:bCs/>
                <w:color w:val="000000" w:themeColor="text1"/>
                <w:sz w:val="16"/>
                <w:szCs w:val="16"/>
              </w:rPr>
              <w:t>Overall Reliability</w:t>
            </w:r>
          </w:p>
        </w:tc>
        <w:tc>
          <w:tcPr>
            <w:tcW w:w="520" w:type="pct"/>
            <w:tcBorders>
              <w:top w:val="nil"/>
              <w:left w:val="nil"/>
              <w:bottom w:val="nil"/>
              <w:right w:val="nil"/>
            </w:tcBorders>
            <w:shd w:val="clear" w:color="auto" w:fill="auto"/>
            <w:noWrap/>
            <w:vAlign w:val="bottom"/>
            <w:hideMark/>
          </w:tcPr>
          <w:p w14:paraId="4DF92F8A" w14:textId="77777777" w:rsidR="00E738C3" w:rsidRPr="00151BB8" w:rsidRDefault="00E738C3" w:rsidP="002A4EA3">
            <w:pPr>
              <w:keepNext/>
              <w:spacing w:after="0" w:line="240" w:lineRule="auto"/>
              <w:jc w:val="right"/>
              <w:rPr>
                <w:rFonts w:ascii="Arial" w:eastAsia="Times New Roman" w:hAnsi="Arial" w:cs="Arial"/>
                <w:color w:val="000000" w:themeColor="text1"/>
                <w:sz w:val="16"/>
                <w:szCs w:val="16"/>
              </w:rPr>
            </w:pPr>
          </w:p>
        </w:tc>
        <w:tc>
          <w:tcPr>
            <w:tcW w:w="410" w:type="pct"/>
            <w:tcBorders>
              <w:top w:val="nil"/>
              <w:left w:val="nil"/>
              <w:bottom w:val="nil"/>
              <w:right w:val="nil"/>
            </w:tcBorders>
            <w:shd w:val="clear" w:color="auto" w:fill="auto"/>
            <w:noWrap/>
            <w:vAlign w:val="bottom"/>
          </w:tcPr>
          <w:p w14:paraId="6BA191AE" w14:textId="77777777" w:rsidR="00E738C3" w:rsidRPr="00151BB8" w:rsidRDefault="00E738C3" w:rsidP="002A4EA3">
            <w:pPr>
              <w:keepNext/>
              <w:spacing w:after="0" w:line="240" w:lineRule="auto"/>
              <w:jc w:val="right"/>
              <w:rPr>
                <w:rFonts w:ascii="Arial" w:eastAsia="Times New Roman" w:hAnsi="Arial" w:cs="Arial"/>
                <w:color w:val="000000" w:themeColor="text1"/>
                <w:sz w:val="16"/>
                <w:szCs w:val="16"/>
              </w:rPr>
            </w:pPr>
          </w:p>
        </w:tc>
        <w:tc>
          <w:tcPr>
            <w:tcW w:w="311" w:type="pct"/>
            <w:tcBorders>
              <w:top w:val="nil"/>
              <w:left w:val="nil"/>
              <w:bottom w:val="nil"/>
              <w:right w:val="nil"/>
            </w:tcBorders>
            <w:shd w:val="clear" w:color="auto" w:fill="auto"/>
            <w:noWrap/>
            <w:vAlign w:val="bottom"/>
          </w:tcPr>
          <w:p w14:paraId="305EA42B" w14:textId="77777777" w:rsidR="00E738C3" w:rsidRPr="00151BB8" w:rsidRDefault="00E738C3" w:rsidP="002A4EA3">
            <w:pPr>
              <w:keepNext/>
              <w:spacing w:after="0" w:line="240" w:lineRule="auto"/>
              <w:jc w:val="right"/>
              <w:rPr>
                <w:rFonts w:ascii="Arial" w:eastAsia="Times New Roman" w:hAnsi="Arial" w:cs="Arial"/>
                <w:color w:val="000000" w:themeColor="text1"/>
                <w:sz w:val="16"/>
                <w:szCs w:val="16"/>
              </w:rPr>
            </w:pPr>
          </w:p>
        </w:tc>
        <w:tc>
          <w:tcPr>
            <w:tcW w:w="826" w:type="pct"/>
            <w:tcBorders>
              <w:top w:val="nil"/>
              <w:left w:val="single" w:sz="8" w:space="0" w:color="auto"/>
              <w:bottom w:val="nil"/>
              <w:right w:val="single" w:sz="8" w:space="0" w:color="auto"/>
            </w:tcBorders>
            <w:shd w:val="clear" w:color="auto" w:fill="auto"/>
            <w:noWrap/>
            <w:vAlign w:val="bottom"/>
            <w:hideMark/>
          </w:tcPr>
          <w:p w14:paraId="39CCC516"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r w:rsidRPr="00151BB8">
              <w:rPr>
                <w:rFonts w:ascii="Arial" w:eastAsia="Times New Roman" w:hAnsi="Arial" w:cs="Arial"/>
                <w:b/>
                <w:bCs/>
                <w:color w:val="000000" w:themeColor="text1"/>
                <w:sz w:val="16"/>
                <w:szCs w:val="16"/>
              </w:rPr>
              <w:t>Overall Reliability</w:t>
            </w:r>
          </w:p>
        </w:tc>
      </w:tr>
      <w:tr w:rsidR="00E738C3" w:rsidRPr="00151BB8" w14:paraId="550A607E" w14:textId="77777777" w:rsidTr="00F81F28">
        <w:trPr>
          <w:cantSplit/>
        </w:trPr>
        <w:tc>
          <w:tcPr>
            <w:tcW w:w="937" w:type="pct"/>
            <w:tcBorders>
              <w:top w:val="nil"/>
              <w:left w:val="nil"/>
              <w:bottom w:val="nil"/>
              <w:right w:val="nil"/>
            </w:tcBorders>
            <w:shd w:val="clear" w:color="auto" w:fill="auto"/>
            <w:noWrap/>
            <w:vAlign w:val="center"/>
          </w:tcPr>
          <w:p w14:paraId="5EE28502" w14:textId="77777777" w:rsidR="00E738C3" w:rsidRPr="00151BB8" w:rsidRDefault="00E738C3" w:rsidP="002A4EA3">
            <w:pPr>
              <w:keepNext/>
              <w:spacing w:after="0" w:line="240" w:lineRule="auto"/>
              <w:rPr>
                <w:rFonts w:ascii="Arial" w:eastAsia="Times New Roman" w:hAnsi="Arial" w:cs="Arial"/>
                <w:b/>
                <w:bCs/>
                <w:color w:val="000000" w:themeColor="text1"/>
                <w:sz w:val="16"/>
                <w:szCs w:val="16"/>
              </w:rPr>
            </w:pPr>
          </w:p>
        </w:tc>
        <w:tc>
          <w:tcPr>
            <w:tcW w:w="499" w:type="pct"/>
            <w:tcBorders>
              <w:top w:val="nil"/>
              <w:left w:val="nil"/>
              <w:bottom w:val="nil"/>
              <w:right w:val="nil"/>
            </w:tcBorders>
            <w:shd w:val="clear" w:color="auto" w:fill="auto"/>
            <w:noWrap/>
            <w:vAlign w:val="center"/>
          </w:tcPr>
          <w:p w14:paraId="31431A1B" w14:textId="77777777" w:rsidR="00E738C3" w:rsidRPr="00151BB8" w:rsidRDefault="00E738C3" w:rsidP="002A4EA3">
            <w:pPr>
              <w:keepNext/>
              <w:spacing w:after="0" w:line="240" w:lineRule="auto"/>
              <w:jc w:val="right"/>
              <w:rPr>
                <w:rFonts w:ascii="Arial" w:eastAsia="Times New Roman" w:hAnsi="Arial" w:cs="Arial"/>
                <w:bCs/>
                <w:color w:val="000000" w:themeColor="text1"/>
                <w:sz w:val="16"/>
                <w:szCs w:val="16"/>
              </w:rPr>
            </w:pPr>
            <w:r w:rsidRPr="00151BB8">
              <w:rPr>
                <w:rFonts w:ascii="Arial" w:eastAsia="Times New Roman" w:hAnsi="Arial" w:cs="Arial"/>
                <w:bCs/>
                <w:color w:val="000000" w:themeColor="text1"/>
                <w:sz w:val="16"/>
                <w:szCs w:val="16"/>
              </w:rPr>
              <w:t>Median n</w:t>
            </w:r>
          </w:p>
        </w:tc>
        <w:tc>
          <w:tcPr>
            <w:tcW w:w="410" w:type="pct"/>
            <w:tcBorders>
              <w:top w:val="nil"/>
              <w:left w:val="nil"/>
              <w:bottom w:val="nil"/>
              <w:right w:val="nil"/>
            </w:tcBorders>
            <w:shd w:val="clear" w:color="auto" w:fill="auto"/>
            <w:noWrap/>
            <w:vAlign w:val="bottom"/>
          </w:tcPr>
          <w:p w14:paraId="764D3EFE" w14:textId="00C40DAC" w:rsidR="00E738C3" w:rsidRPr="00151BB8" w:rsidRDefault="00E738C3" w:rsidP="002A4EA3">
            <w:pPr>
              <w:keepNext/>
              <w:spacing w:after="0" w:line="240" w:lineRule="auto"/>
              <w:jc w:val="right"/>
              <w:rPr>
                <w:rFonts w:ascii="Arial" w:eastAsia="Times New Roman" w:hAnsi="Arial" w:cs="Arial"/>
                <w:bCs/>
                <w:color w:val="000000" w:themeColor="text1"/>
                <w:sz w:val="16"/>
                <w:szCs w:val="16"/>
              </w:rPr>
            </w:pPr>
            <w:r w:rsidRPr="00151BB8">
              <w:rPr>
                <w:rFonts w:ascii="Arial" w:hAnsi="Arial" w:cs="Arial"/>
                <w:color w:val="000000"/>
                <w:sz w:val="16"/>
                <w:szCs w:val="16"/>
              </w:rPr>
              <w:t>1288</w:t>
            </w:r>
          </w:p>
        </w:tc>
        <w:tc>
          <w:tcPr>
            <w:tcW w:w="311" w:type="pct"/>
            <w:tcBorders>
              <w:top w:val="nil"/>
              <w:left w:val="nil"/>
              <w:bottom w:val="nil"/>
              <w:right w:val="nil"/>
            </w:tcBorders>
            <w:shd w:val="clear" w:color="auto" w:fill="auto"/>
            <w:noWrap/>
            <w:vAlign w:val="center"/>
          </w:tcPr>
          <w:p w14:paraId="0C769787"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p>
        </w:tc>
        <w:tc>
          <w:tcPr>
            <w:tcW w:w="776" w:type="pct"/>
            <w:gridSpan w:val="2"/>
            <w:vMerge w:val="restart"/>
            <w:tcBorders>
              <w:top w:val="single" w:sz="8" w:space="0" w:color="auto"/>
              <w:left w:val="single" w:sz="8" w:space="0" w:color="auto"/>
              <w:right w:val="single" w:sz="8" w:space="0" w:color="auto"/>
            </w:tcBorders>
            <w:shd w:val="clear" w:color="000000" w:fill="A9D08E"/>
            <w:vAlign w:val="center"/>
            <w:hideMark/>
          </w:tcPr>
          <w:p w14:paraId="3C9FD642" w14:textId="1B323319"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r w:rsidRPr="00151BB8">
              <w:rPr>
                <w:rFonts w:ascii="Arial" w:eastAsia="Times New Roman" w:hAnsi="Arial" w:cs="Arial"/>
                <w:b/>
                <w:bCs/>
                <w:color w:val="000000" w:themeColor="text1"/>
                <w:sz w:val="16"/>
                <w:szCs w:val="16"/>
              </w:rPr>
              <w:t>0.921</w:t>
            </w:r>
          </w:p>
        </w:tc>
        <w:tc>
          <w:tcPr>
            <w:tcW w:w="520" w:type="pct"/>
            <w:tcBorders>
              <w:top w:val="nil"/>
              <w:left w:val="nil"/>
              <w:bottom w:val="nil"/>
              <w:right w:val="nil"/>
            </w:tcBorders>
            <w:shd w:val="clear" w:color="auto" w:fill="auto"/>
            <w:noWrap/>
            <w:vAlign w:val="center"/>
          </w:tcPr>
          <w:p w14:paraId="150E48B7" w14:textId="77777777" w:rsidR="00E738C3" w:rsidRPr="00151BB8" w:rsidRDefault="00E738C3" w:rsidP="002A4EA3">
            <w:pPr>
              <w:keepNext/>
              <w:spacing w:after="0" w:line="240" w:lineRule="auto"/>
              <w:jc w:val="right"/>
              <w:rPr>
                <w:rFonts w:ascii="Arial" w:eastAsia="Times New Roman" w:hAnsi="Arial" w:cs="Arial"/>
                <w:bCs/>
                <w:color w:val="000000" w:themeColor="text1"/>
                <w:sz w:val="16"/>
                <w:szCs w:val="16"/>
              </w:rPr>
            </w:pPr>
            <w:r w:rsidRPr="00151BB8">
              <w:rPr>
                <w:rFonts w:ascii="Arial" w:eastAsia="Times New Roman" w:hAnsi="Arial" w:cs="Arial"/>
                <w:bCs/>
                <w:color w:val="000000" w:themeColor="text1"/>
                <w:sz w:val="16"/>
                <w:szCs w:val="16"/>
              </w:rPr>
              <w:t>Median n</w:t>
            </w:r>
          </w:p>
        </w:tc>
        <w:tc>
          <w:tcPr>
            <w:tcW w:w="410" w:type="pct"/>
            <w:tcBorders>
              <w:top w:val="nil"/>
              <w:left w:val="nil"/>
              <w:bottom w:val="nil"/>
              <w:right w:val="nil"/>
            </w:tcBorders>
            <w:shd w:val="clear" w:color="auto" w:fill="auto"/>
            <w:noWrap/>
            <w:vAlign w:val="bottom"/>
          </w:tcPr>
          <w:p w14:paraId="600855AB" w14:textId="716887D3" w:rsidR="00E738C3" w:rsidRPr="00151BB8" w:rsidRDefault="00E738C3" w:rsidP="002A4EA3">
            <w:pPr>
              <w:keepNext/>
              <w:spacing w:after="0" w:line="240" w:lineRule="auto"/>
              <w:jc w:val="right"/>
              <w:rPr>
                <w:rFonts w:ascii="Arial" w:eastAsia="Times New Roman" w:hAnsi="Arial" w:cs="Arial"/>
                <w:bCs/>
                <w:color w:val="000000" w:themeColor="text1"/>
                <w:sz w:val="16"/>
                <w:szCs w:val="16"/>
              </w:rPr>
            </w:pPr>
            <w:r w:rsidRPr="00151BB8">
              <w:rPr>
                <w:rFonts w:ascii="Arial" w:hAnsi="Arial" w:cs="Arial"/>
                <w:color w:val="000000"/>
                <w:sz w:val="16"/>
                <w:szCs w:val="16"/>
              </w:rPr>
              <w:t>1561</w:t>
            </w:r>
          </w:p>
        </w:tc>
        <w:tc>
          <w:tcPr>
            <w:tcW w:w="311" w:type="pct"/>
            <w:tcBorders>
              <w:top w:val="nil"/>
              <w:left w:val="nil"/>
              <w:bottom w:val="nil"/>
              <w:right w:val="nil"/>
            </w:tcBorders>
            <w:shd w:val="clear" w:color="auto" w:fill="auto"/>
            <w:noWrap/>
            <w:vAlign w:val="center"/>
          </w:tcPr>
          <w:p w14:paraId="3ACB5C02"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p>
        </w:tc>
        <w:tc>
          <w:tcPr>
            <w:tcW w:w="826" w:type="pct"/>
            <w:vMerge w:val="restart"/>
            <w:tcBorders>
              <w:top w:val="single" w:sz="8" w:space="0" w:color="auto"/>
              <w:left w:val="single" w:sz="8" w:space="0" w:color="auto"/>
              <w:right w:val="single" w:sz="8" w:space="0" w:color="auto"/>
            </w:tcBorders>
            <w:shd w:val="clear" w:color="000000" w:fill="A9D08E"/>
            <w:vAlign w:val="center"/>
            <w:hideMark/>
          </w:tcPr>
          <w:p w14:paraId="26959F3B" w14:textId="4A659F11"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r w:rsidRPr="00151BB8">
              <w:rPr>
                <w:rFonts w:ascii="Arial" w:eastAsia="Times New Roman" w:hAnsi="Arial" w:cs="Arial"/>
                <w:b/>
                <w:bCs/>
                <w:color w:val="000000" w:themeColor="text1"/>
                <w:sz w:val="16"/>
                <w:szCs w:val="16"/>
              </w:rPr>
              <w:t>0.901</w:t>
            </w:r>
          </w:p>
        </w:tc>
      </w:tr>
      <w:tr w:rsidR="00E738C3" w:rsidRPr="00151BB8" w14:paraId="481BAE9D" w14:textId="77777777" w:rsidTr="00F81F28">
        <w:trPr>
          <w:cantSplit/>
        </w:trPr>
        <w:tc>
          <w:tcPr>
            <w:tcW w:w="937" w:type="pct"/>
            <w:tcBorders>
              <w:top w:val="nil"/>
              <w:left w:val="nil"/>
              <w:bottom w:val="nil"/>
              <w:right w:val="nil"/>
            </w:tcBorders>
            <w:shd w:val="clear" w:color="auto" w:fill="auto"/>
            <w:vAlign w:val="center"/>
          </w:tcPr>
          <w:p w14:paraId="0A24953F" w14:textId="77777777" w:rsidR="00E738C3" w:rsidRPr="00151BB8" w:rsidRDefault="00E738C3" w:rsidP="002A4EA3">
            <w:pPr>
              <w:keepNext/>
              <w:spacing w:after="0" w:line="240" w:lineRule="auto"/>
              <w:rPr>
                <w:rFonts w:ascii="Arial" w:eastAsia="Times New Roman" w:hAnsi="Arial" w:cs="Arial"/>
                <w:b/>
                <w:bCs/>
                <w:color w:val="000000" w:themeColor="text1"/>
                <w:sz w:val="16"/>
                <w:szCs w:val="16"/>
              </w:rPr>
            </w:pPr>
          </w:p>
        </w:tc>
        <w:tc>
          <w:tcPr>
            <w:tcW w:w="499" w:type="pct"/>
            <w:tcBorders>
              <w:top w:val="nil"/>
              <w:left w:val="nil"/>
              <w:bottom w:val="nil"/>
              <w:right w:val="nil"/>
            </w:tcBorders>
            <w:shd w:val="clear" w:color="auto" w:fill="auto"/>
            <w:vAlign w:val="center"/>
          </w:tcPr>
          <w:p w14:paraId="0241F9D3"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r w:rsidRPr="00151BB8">
              <w:rPr>
                <w:rFonts w:ascii="Arial" w:eastAsia="Times New Roman" w:hAnsi="Arial" w:cs="Arial"/>
                <w:color w:val="000000" w:themeColor="text1"/>
                <w:sz w:val="16"/>
                <w:szCs w:val="16"/>
              </w:rPr>
              <w:t>Min n</w:t>
            </w:r>
          </w:p>
        </w:tc>
        <w:tc>
          <w:tcPr>
            <w:tcW w:w="410" w:type="pct"/>
            <w:tcBorders>
              <w:top w:val="nil"/>
              <w:left w:val="nil"/>
              <w:bottom w:val="nil"/>
              <w:right w:val="nil"/>
            </w:tcBorders>
            <w:shd w:val="clear" w:color="auto" w:fill="auto"/>
            <w:vAlign w:val="bottom"/>
          </w:tcPr>
          <w:p w14:paraId="3819CD6C" w14:textId="39E22AF2" w:rsidR="00E738C3" w:rsidRPr="00151BB8" w:rsidRDefault="00E738C3" w:rsidP="002A4EA3">
            <w:pPr>
              <w:keepNext/>
              <w:spacing w:after="0" w:line="240" w:lineRule="auto"/>
              <w:jc w:val="right"/>
              <w:rPr>
                <w:rFonts w:ascii="Arial" w:eastAsia="Times New Roman" w:hAnsi="Arial" w:cs="Arial"/>
                <w:bCs/>
                <w:color w:val="000000" w:themeColor="text1"/>
                <w:sz w:val="16"/>
                <w:szCs w:val="16"/>
              </w:rPr>
            </w:pPr>
            <w:r w:rsidRPr="00151BB8">
              <w:rPr>
                <w:rFonts w:ascii="Arial" w:hAnsi="Arial" w:cs="Arial"/>
                <w:color w:val="000000"/>
                <w:sz w:val="16"/>
                <w:szCs w:val="16"/>
              </w:rPr>
              <w:t>300</w:t>
            </w:r>
          </w:p>
        </w:tc>
        <w:tc>
          <w:tcPr>
            <w:tcW w:w="311" w:type="pct"/>
            <w:tcBorders>
              <w:top w:val="nil"/>
              <w:left w:val="nil"/>
              <w:bottom w:val="nil"/>
              <w:right w:val="nil"/>
            </w:tcBorders>
            <w:shd w:val="clear" w:color="auto" w:fill="auto"/>
            <w:vAlign w:val="center"/>
          </w:tcPr>
          <w:p w14:paraId="50EA83CC"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p>
        </w:tc>
        <w:tc>
          <w:tcPr>
            <w:tcW w:w="776" w:type="pct"/>
            <w:gridSpan w:val="2"/>
            <w:vMerge/>
            <w:tcBorders>
              <w:left w:val="single" w:sz="8" w:space="0" w:color="auto"/>
              <w:bottom w:val="single" w:sz="8" w:space="0" w:color="auto"/>
              <w:right w:val="single" w:sz="8" w:space="0" w:color="auto"/>
            </w:tcBorders>
            <w:shd w:val="clear" w:color="000000" w:fill="E2EFDA"/>
            <w:vAlign w:val="center"/>
          </w:tcPr>
          <w:p w14:paraId="4FCF189A"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p>
        </w:tc>
        <w:tc>
          <w:tcPr>
            <w:tcW w:w="520" w:type="pct"/>
            <w:tcBorders>
              <w:top w:val="nil"/>
              <w:left w:val="nil"/>
              <w:bottom w:val="nil"/>
              <w:right w:val="nil"/>
            </w:tcBorders>
            <w:shd w:val="clear" w:color="auto" w:fill="auto"/>
            <w:vAlign w:val="center"/>
          </w:tcPr>
          <w:p w14:paraId="4455CF12"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r w:rsidRPr="00151BB8">
              <w:rPr>
                <w:rFonts w:ascii="Arial" w:eastAsia="Times New Roman" w:hAnsi="Arial" w:cs="Arial"/>
                <w:color w:val="000000" w:themeColor="text1"/>
                <w:sz w:val="16"/>
                <w:szCs w:val="16"/>
              </w:rPr>
              <w:t>Min n</w:t>
            </w:r>
          </w:p>
        </w:tc>
        <w:tc>
          <w:tcPr>
            <w:tcW w:w="410" w:type="pct"/>
            <w:tcBorders>
              <w:top w:val="nil"/>
              <w:left w:val="nil"/>
              <w:bottom w:val="nil"/>
              <w:right w:val="nil"/>
            </w:tcBorders>
            <w:shd w:val="clear" w:color="auto" w:fill="auto"/>
            <w:vAlign w:val="bottom"/>
          </w:tcPr>
          <w:p w14:paraId="2AF5ACF3" w14:textId="0A3AC0CF" w:rsidR="00E738C3" w:rsidRPr="00151BB8" w:rsidRDefault="00E738C3" w:rsidP="002A4EA3">
            <w:pPr>
              <w:keepNext/>
              <w:spacing w:after="0" w:line="240" w:lineRule="auto"/>
              <w:jc w:val="right"/>
              <w:rPr>
                <w:rFonts w:ascii="Arial" w:eastAsia="Times New Roman" w:hAnsi="Arial" w:cs="Arial"/>
                <w:bCs/>
                <w:color w:val="000000" w:themeColor="text1"/>
                <w:sz w:val="16"/>
                <w:szCs w:val="16"/>
              </w:rPr>
            </w:pPr>
            <w:r w:rsidRPr="00151BB8">
              <w:rPr>
                <w:rFonts w:ascii="Arial" w:hAnsi="Arial" w:cs="Arial"/>
                <w:color w:val="000000"/>
                <w:sz w:val="16"/>
                <w:szCs w:val="16"/>
              </w:rPr>
              <w:t>379</w:t>
            </w:r>
          </w:p>
        </w:tc>
        <w:tc>
          <w:tcPr>
            <w:tcW w:w="311" w:type="pct"/>
            <w:tcBorders>
              <w:top w:val="nil"/>
              <w:left w:val="nil"/>
              <w:bottom w:val="nil"/>
              <w:right w:val="nil"/>
            </w:tcBorders>
            <w:shd w:val="clear" w:color="auto" w:fill="auto"/>
            <w:vAlign w:val="center"/>
          </w:tcPr>
          <w:p w14:paraId="2DF89DBA"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p>
        </w:tc>
        <w:tc>
          <w:tcPr>
            <w:tcW w:w="826" w:type="pct"/>
            <w:vMerge/>
            <w:tcBorders>
              <w:left w:val="single" w:sz="8" w:space="0" w:color="auto"/>
              <w:bottom w:val="single" w:sz="8" w:space="0" w:color="auto"/>
              <w:right w:val="single" w:sz="8" w:space="0" w:color="auto"/>
            </w:tcBorders>
            <w:shd w:val="clear" w:color="000000" w:fill="E2EFDA"/>
            <w:vAlign w:val="center"/>
          </w:tcPr>
          <w:p w14:paraId="35C7ABEF" w14:textId="77777777" w:rsidR="00E738C3" w:rsidRPr="00151BB8" w:rsidRDefault="00E738C3" w:rsidP="002A4EA3">
            <w:pPr>
              <w:keepNext/>
              <w:spacing w:after="0" w:line="240" w:lineRule="auto"/>
              <w:jc w:val="right"/>
              <w:rPr>
                <w:rFonts w:ascii="Arial" w:eastAsia="Times New Roman" w:hAnsi="Arial" w:cs="Arial"/>
                <w:b/>
                <w:bCs/>
                <w:color w:val="000000" w:themeColor="text1"/>
                <w:sz w:val="16"/>
                <w:szCs w:val="16"/>
              </w:rPr>
            </w:pPr>
          </w:p>
        </w:tc>
      </w:tr>
    </w:tbl>
    <w:p w14:paraId="2F153694" w14:textId="77777777" w:rsidR="006C6158" w:rsidRDefault="006C615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3E1312D2" w14:textId="77777777" w:rsidR="00D43CC3" w:rsidRPr="00F432F8" w:rsidRDefault="00D43CC3"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60 DAY POSTPARTUM - MOST/MOD</w:t>
      </w:r>
    </w:p>
    <w:tbl>
      <w:tblPr>
        <w:tblW w:w="3985" w:type="pct"/>
        <w:tblInd w:w="1340" w:type="dxa"/>
        <w:tblLayout w:type="fixed"/>
        <w:tblLook w:val="04A0" w:firstRow="1" w:lastRow="0" w:firstColumn="1" w:lastColumn="0" w:noHBand="0" w:noVBand="1"/>
        <w:tblCaption w:val="Table 3. Rates and reliabilities for provision of most and moderately effective contraceptive methods in the postpartum period, CMS TAF Texas, 2016, by public health region"/>
        <w:tblDescription w:val="Rates and reliabilities for provision of 60-day postpartum most and moderately effective contraceptive methods by age group and public health region&#10;"/>
      </w:tblPr>
      <w:tblGrid>
        <w:gridCol w:w="1955"/>
        <w:gridCol w:w="1081"/>
        <w:gridCol w:w="863"/>
        <w:gridCol w:w="649"/>
        <w:gridCol w:w="1753"/>
        <w:gridCol w:w="1042"/>
        <w:gridCol w:w="856"/>
        <w:gridCol w:w="649"/>
        <w:gridCol w:w="1594"/>
        <w:gridCol w:w="27"/>
        <w:gridCol w:w="1086"/>
        <w:gridCol w:w="856"/>
        <w:gridCol w:w="649"/>
        <w:gridCol w:w="1700"/>
      </w:tblGrid>
      <w:tr w:rsidR="00D43CC3" w:rsidRPr="00F432F8" w14:paraId="69E528E4" w14:textId="77777777" w:rsidTr="00F81F28">
        <w:trPr>
          <w:cantSplit/>
          <w:trHeight w:val="439"/>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CC5E2B8" w14:textId="77777777" w:rsidR="00D43CC3" w:rsidRPr="00F432F8" w:rsidRDefault="00D43C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Public Health Region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4E97A447" w14:textId="77777777" w:rsidR="00D43CC3" w:rsidRPr="00F432F8" w:rsidRDefault="00D43C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15 to &lt;21 Years</w:t>
            </w:r>
          </w:p>
        </w:tc>
        <w:tc>
          <w:tcPr>
            <w:tcW w:w="1403" w:type="pct"/>
            <w:gridSpan w:val="4"/>
            <w:tcBorders>
              <w:top w:val="single" w:sz="8" w:space="0" w:color="auto"/>
              <w:left w:val="nil"/>
              <w:bottom w:val="single" w:sz="8" w:space="0" w:color="auto"/>
              <w:right w:val="single" w:sz="8" w:space="0" w:color="000000"/>
            </w:tcBorders>
            <w:shd w:val="clear" w:color="000000" w:fill="DDEBF7"/>
            <w:vAlign w:val="center"/>
            <w:hideMark/>
          </w:tcPr>
          <w:p w14:paraId="2A862650" w14:textId="77777777" w:rsidR="00D43CC3" w:rsidRPr="00F432F8" w:rsidRDefault="00D43C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21 to 44 years</w:t>
            </w:r>
          </w:p>
        </w:tc>
        <w:tc>
          <w:tcPr>
            <w:tcW w:w="1463" w:type="pct"/>
            <w:gridSpan w:val="5"/>
            <w:tcBorders>
              <w:top w:val="single" w:sz="8" w:space="0" w:color="auto"/>
              <w:left w:val="nil"/>
              <w:bottom w:val="single" w:sz="8" w:space="0" w:color="auto"/>
              <w:right w:val="single" w:sz="8" w:space="0" w:color="000000"/>
            </w:tcBorders>
            <w:shd w:val="clear" w:color="000000" w:fill="DDEBF7"/>
            <w:vAlign w:val="center"/>
            <w:hideMark/>
          </w:tcPr>
          <w:p w14:paraId="7778A1D4" w14:textId="77777777" w:rsidR="00D43CC3" w:rsidRPr="00F432F8" w:rsidRDefault="00D43CC3"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MEM_MethodMost: all age groups</w:t>
            </w:r>
          </w:p>
        </w:tc>
      </w:tr>
      <w:tr w:rsidR="00FA7DA6" w:rsidRPr="00F432F8" w14:paraId="33BE0894" w14:textId="77777777" w:rsidTr="00F81F28">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175E9BCE" w14:textId="77777777" w:rsidR="00FA7DA6" w:rsidRPr="00F432F8" w:rsidRDefault="00FA7DA6"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w:t>
            </w:r>
          </w:p>
        </w:tc>
        <w:tc>
          <w:tcPr>
            <w:tcW w:w="366" w:type="pct"/>
            <w:tcBorders>
              <w:top w:val="nil"/>
              <w:left w:val="nil"/>
              <w:bottom w:val="single" w:sz="8" w:space="0" w:color="auto"/>
              <w:right w:val="nil"/>
            </w:tcBorders>
            <w:shd w:val="clear" w:color="auto" w:fill="auto"/>
            <w:vAlign w:val="center"/>
            <w:hideMark/>
          </w:tcPr>
          <w:p w14:paraId="4B0FCC0D" w14:textId="77777777" w:rsidR="00FA7DA6" w:rsidRDefault="00FA7DA6" w:rsidP="002A4EA3">
            <w:pPr>
              <w:keepNext/>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3813DBE6"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2" w:type="pct"/>
            <w:tcBorders>
              <w:top w:val="nil"/>
              <w:left w:val="nil"/>
              <w:bottom w:val="single" w:sz="8" w:space="0" w:color="auto"/>
              <w:right w:val="nil"/>
            </w:tcBorders>
            <w:shd w:val="clear" w:color="auto" w:fill="auto"/>
            <w:vAlign w:val="center"/>
            <w:hideMark/>
          </w:tcPr>
          <w:p w14:paraId="6CE7E3D7"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171C8E6B"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3D905425"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53" w:type="pct"/>
            <w:tcBorders>
              <w:top w:val="nil"/>
              <w:left w:val="nil"/>
              <w:bottom w:val="single" w:sz="8" w:space="0" w:color="auto"/>
              <w:right w:val="nil"/>
            </w:tcBorders>
            <w:shd w:val="clear" w:color="auto" w:fill="auto"/>
            <w:vAlign w:val="center"/>
            <w:hideMark/>
          </w:tcPr>
          <w:p w14:paraId="3CF1D721" w14:textId="77777777" w:rsidR="00FA7DA6" w:rsidRDefault="00FA7DA6" w:rsidP="002A4EA3">
            <w:pPr>
              <w:keepNext/>
              <w:spacing w:after="0" w:line="240" w:lineRule="auto"/>
              <w:jc w:val="center"/>
              <w:rPr>
                <w:rFonts w:ascii="Arial" w:eastAsia="Times New Roman" w:hAnsi="Arial" w:cs="Arial"/>
                <w:color w:val="000000" w:themeColor="text1"/>
                <w:sz w:val="16"/>
                <w:szCs w:val="16"/>
              </w:rPr>
            </w:pPr>
            <w:r w:rsidRPr="00265921">
              <w:rPr>
                <w:rFonts w:ascii="Arial" w:eastAsia="Times New Roman" w:hAnsi="Arial" w:cs="Arial"/>
                <w:color w:val="000000" w:themeColor="text1"/>
                <w:sz w:val="16"/>
                <w:szCs w:val="16"/>
              </w:rPr>
              <w:t>Most/Mod</w:t>
            </w:r>
          </w:p>
          <w:p w14:paraId="24D6E435"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62FD8936"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3385D328"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49" w:type="pct"/>
            <w:gridSpan w:val="2"/>
            <w:tcBorders>
              <w:top w:val="nil"/>
              <w:left w:val="single" w:sz="8" w:space="0" w:color="auto"/>
              <w:bottom w:val="single" w:sz="8" w:space="0" w:color="auto"/>
              <w:right w:val="single" w:sz="8" w:space="0" w:color="auto"/>
            </w:tcBorders>
            <w:shd w:val="clear" w:color="auto" w:fill="auto"/>
            <w:vAlign w:val="center"/>
            <w:hideMark/>
          </w:tcPr>
          <w:p w14:paraId="300266A5"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68" w:type="pct"/>
            <w:tcBorders>
              <w:top w:val="nil"/>
              <w:left w:val="nil"/>
              <w:bottom w:val="single" w:sz="8" w:space="0" w:color="auto"/>
              <w:right w:val="nil"/>
            </w:tcBorders>
            <w:shd w:val="clear" w:color="auto" w:fill="auto"/>
            <w:vAlign w:val="center"/>
            <w:hideMark/>
          </w:tcPr>
          <w:p w14:paraId="1BF0318C" w14:textId="0AC6DBED" w:rsidR="00FA7DA6" w:rsidRDefault="00FA7DA6"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 xml:space="preserve"> </w:t>
            </w:r>
            <w:r w:rsidRPr="00265921">
              <w:rPr>
                <w:rFonts w:ascii="Arial" w:eastAsia="Times New Roman" w:hAnsi="Arial" w:cs="Arial"/>
                <w:color w:val="000000" w:themeColor="text1"/>
                <w:sz w:val="16"/>
                <w:szCs w:val="16"/>
              </w:rPr>
              <w:t>Most/Mod</w:t>
            </w:r>
          </w:p>
          <w:p w14:paraId="68A98D8A"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4BA7E47D"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02F564D5"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1B29F58E" w14:textId="77777777" w:rsidR="00FA7DA6" w:rsidRPr="00F432F8" w:rsidRDefault="00FA7DA6"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r>
      <w:tr w:rsidR="00FA7DA6" w:rsidRPr="00F432F8" w14:paraId="3C3CAAB1"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1C5BE4E4" w14:textId="3E26285E" w:rsidR="00FA7DA6" w:rsidRPr="00F432F8" w:rsidRDefault="00FA7DA6" w:rsidP="002A4EA3">
            <w:pPr>
              <w:keepNext/>
              <w:spacing w:after="0" w:line="240" w:lineRule="auto"/>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1</w:t>
            </w:r>
          </w:p>
        </w:tc>
        <w:tc>
          <w:tcPr>
            <w:tcW w:w="366" w:type="pct"/>
            <w:tcBorders>
              <w:top w:val="nil"/>
              <w:left w:val="nil"/>
              <w:bottom w:val="nil"/>
              <w:right w:val="nil"/>
            </w:tcBorders>
            <w:shd w:val="clear" w:color="auto" w:fill="auto"/>
            <w:noWrap/>
            <w:vAlign w:val="bottom"/>
          </w:tcPr>
          <w:p w14:paraId="2C38F636" w14:textId="10BB20C4" w:rsidR="00FA7DA6" w:rsidRPr="007D73A5" w:rsidRDefault="00FA7DA6" w:rsidP="002A4EA3">
            <w:pPr>
              <w:keepNext/>
              <w:spacing w:after="0" w:line="240" w:lineRule="auto"/>
              <w:jc w:val="right"/>
              <w:rPr>
                <w:rFonts w:ascii="Arial" w:eastAsia="Times New Roman" w:hAnsi="Arial" w:cs="Arial"/>
                <w:sz w:val="16"/>
                <w:szCs w:val="16"/>
              </w:rPr>
            </w:pPr>
            <w:r w:rsidRPr="007D73A5">
              <w:rPr>
                <w:rFonts w:ascii="Arial" w:hAnsi="Arial" w:cs="Arial"/>
                <w:sz w:val="16"/>
                <w:szCs w:val="16"/>
              </w:rPr>
              <w:t>34</w:t>
            </w:r>
          </w:p>
        </w:tc>
        <w:tc>
          <w:tcPr>
            <w:tcW w:w="292" w:type="pct"/>
            <w:tcBorders>
              <w:top w:val="nil"/>
              <w:left w:val="nil"/>
              <w:bottom w:val="nil"/>
              <w:right w:val="nil"/>
            </w:tcBorders>
            <w:shd w:val="clear" w:color="auto" w:fill="auto"/>
            <w:noWrap/>
            <w:vAlign w:val="bottom"/>
          </w:tcPr>
          <w:p w14:paraId="204A34A2" w14:textId="75E4A9E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79</w:t>
            </w:r>
          </w:p>
        </w:tc>
        <w:tc>
          <w:tcPr>
            <w:tcW w:w="220" w:type="pct"/>
            <w:tcBorders>
              <w:top w:val="nil"/>
              <w:left w:val="nil"/>
              <w:bottom w:val="nil"/>
              <w:right w:val="nil"/>
            </w:tcBorders>
            <w:shd w:val="clear" w:color="auto" w:fill="auto"/>
            <w:noWrap/>
            <w:vAlign w:val="bottom"/>
          </w:tcPr>
          <w:p w14:paraId="59D1FB79" w14:textId="60573E03"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0.430</w:t>
            </w:r>
          </w:p>
        </w:tc>
        <w:tc>
          <w:tcPr>
            <w:tcW w:w="594" w:type="pct"/>
            <w:tcBorders>
              <w:top w:val="nil"/>
              <w:left w:val="single" w:sz="8" w:space="0" w:color="auto"/>
              <w:bottom w:val="nil"/>
              <w:right w:val="single" w:sz="8" w:space="0" w:color="auto"/>
            </w:tcBorders>
            <w:shd w:val="clear" w:color="000000" w:fill="C6E0B4"/>
            <w:noWrap/>
            <w:vAlign w:val="bottom"/>
          </w:tcPr>
          <w:p w14:paraId="67A93BE1" w14:textId="0DF2E85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0.631</w:t>
            </w:r>
          </w:p>
        </w:tc>
        <w:tc>
          <w:tcPr>
            <w:tcW w:w="353" w:type="pct"/>
            <w:tcBorders>
              <w:top w:val="nil"/>
              <w:left w:val="nil"/>
              <w:bottom w:val="nil"/>
              <w:right w:val="nil"/>
            </w:tcBorders>
            <w:shd w:val="clear" w:color="auto" w:fill="auto"/>
            <w:noWrap/>
            <w:vAlign w:val="bottom"/>
          </w:tcPr>
          <w:p w14:paraId="3F2A121E" w14:textId="1A251F1C"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122</w:t>
            </w:r>
          </w:p>
        </w:tc>
        <w:tc>
          <w:tcPr>
            <w:tcW w:w="290" w:type="pct"/>
            <w:tcBorders>
              <w:top w:val="nil"/>
              <w:left w:val="nil"/>
              <w:bottom w:val="nil"/>
              <w:right w:val="nil"/>
            </w:tcBorders>
            <w:shd w:val="clear" w:color="auto" w:fill="auto"/>
            <w:noWrap/>
            <w:vAlign w:val="bottom"/>
          </w:tcPr>
          <w:p w14:paraId="4C05DFD1" w14:textId="1D27294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300</w:t>
            </w:r>
          </w:p>
        </w:tc>
        <w:tc>
          <w:tcPr>
            <w:tcW w:w="220" w:type="pct"/>
            <w:tcBorders>
              <w:top w:val="nil"/>
              <w:left w:val="nil"/>
              <w:bottom w:val="nil"/>
              <w:right w:val="nil"/>
            </w:tcBorders>
            <w:shd w:val="clear" w:color="auto" w:fill="auto"/>
            <w:noWrap/>
            <w:vAlign w:val="bottom"/>
          </w:tcPr>
          <w:p w14:paraId="18682361" w14:textId="026638F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0.407</w:t>
            </w:r>
          </w:p>
        </w:tc>
        <w:tc>
          <w:tcPr>
            <w:tcW w:w="549" w:type="pct"/>
            <w:gridSpan w:val="2"/>
            <w:tcBorders>
              <w:top w:val="nil"/>
              <w:left w:val="single" w:sz="8" w:space="0" w:color="auto"/>
              <w:bottom w:val="nil"/>
              <w:right w:val="single" w:sz="8" w:space="0" w:color="auto"/>
            </w:tcBorders>
            <w:shd w:val="clear" w:color="000000" w:fill="C6E0B4"/>
            <w:noWrap/>
            <w:vAlign w:val="bottom"/>
          </w:tcPr>
          <w:p w14:paraId="6E21FA88" w14:textId="26A3545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0.820</w:t>
            </w:r>
          </w:p>
        </w:tc>
        <w:tc>
          <w:tcPr>
            <w:tcW w:w="368" w:type="pct"/>
            <w:tcBorders>
              <w:top w:val="nil"/>
              <w:left w:val="nil"/>
              <w:bottom w:val="nil"/>
              <w:right w:val="nil"/>
            </w:tcBorders>
            <w:shd w:val="clear" w:color="auto" w:fill="auto"/>
            <w:noWrap/>
            <w:vAlign w:val="bottom"/>
          </w:tcPr>
          <w:p w14:paraId="7AFBA6AE" w14:textId="5583DED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156</w:t>
            </w:r>
          </w:p>
        </w:tc>
        <w:tc>
          <w:tcPr>
            <w:tcW w:w="290" w:type="pct"/>
            <w:tcBorders>
              <w:top w:val="nil"/>
              <w:left w:val="nil"/>
              <w:bottom w:val="nil"/>
              <w:right w:val="nil"/>
            </w:tcBorders>
            <w:shd w:val="clear" w:color="auto" w:fill="auto"/>
            <w:noWrap/>
            <w:vAlign w:val="bottom"/>
          </w:tcPr>
          <w:p w14:paraId="23365880" w14:textId="3F08B5D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379</w:t>
            </w:r>
          </w:p>
        </w:tc>
        <w:tc>
          <w:tcPr>
            <w:tcW w:w="220" w:type="pct"/>
            <w:tcBorders>
              <w:top w:val="nil"/>
              <w:left w:val="nil"/>
              <w:bottom w:val="nil"/>
              <w:right w:val="nil"/>
            </w:tcBorders>
            <w:shd w:val="clear" w:color="auto" w:fill="auto"/>
            <w:noWrap/>
            <w:vAlign w:val="bottom"/>
          </w:tcPr>
          <w:p w14:paraId="76EDE091" w14:textId="4C35143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0.412</w:t>
            </w:r>
          </w:p>
        </w:tc>
        <w:tc>
          <w:tcPr>
            <w:tcW w:w="576" w:type="pct"/>
            <w:tcBorders>
              <w:top w:val="nil"/>
              <w:left w:val="single" w:sz="8" w:space="0" w:color="auto"/>
              <w:bottom w:val="nil"/>
              <w:right w:val="single" w:sz="8" w:space="0" w:color="auto"/>
            </w:tcBorders>
            <w:shd w:val="clear" w:color="000000" w:fill="C6E0B4"/>
            <w:noWrap/>
            <w:vAlign w:val="bottom"/>
          </w:tcPr>
          <w:p w14:paraId="1ECD121D" w14:textId="2B550EF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0.860</w:t>
            </w:r>
          </w:p>
        </w:tc>
      </w:tr>
      <w:tr w:rsidR="00FA7DA6" w:rsidRPr="00F432F8" w14:paraId="4413ABF5"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E6D1F10" w14:textId="41B10511" w:rsidR="00FA7DA6" w:rsidRPr="00F432F8" w:rsidRDefault="00FA7DA6"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2</w:t>
            </w:r>
          </w:p>
        </w:tc>
        <w:tc>
          <w:tcPr>
            <w:tcW w:w="366" w:type="pct"/>
            <w:tcBorders>
              <w:top w:val="nil"/>
              <w:left w:val="nil"/>
              <w:bottom w:val="nil"/>
              <w:right w:val="nil"/>
            </w:tcBorders>
            <w:shd w:val="clear" w:color="auto" w:fill="auto"/>
            <w:noWrap/>
            <w:vAlign w:val="bottom"/>
          </w:tcPr>
          <w:p w14:paraId="2F4DF9B3" w14:textId="3AC8E12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45</w:t>
            </w:r>
          </w:p>
        </w:tc>
        <w:tc>
          <w:tcPr>
            <w:tcW w:w="292" w:type="pct"/>
            <w:tcBorders>
              <w:top w:val="nil"/>
              <w:left w:val="nil"/>
              <w:bottom w:val="nil"/>
              <w:right w:val="nil"/>
            </w:tcBorders>
            <w:shd w:val="clear" w:color="auto" w:fill="auto"/>
            <w:noWrap/>
            <w:vAlign w:val="bottom"/>
          </w:tcPr>
          <w:p w14:paraId="5D710DDC" w14:textId="47722C7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108</w:t>
            </w:r>
          </w:p>
        </w:tc>
        <w:tc>
          <w:tcPr>
            <w:tcW w:w="220" w:type="pct"/>
            <w:tcBorders>
              <w:top w:val="nil"/>
              <w:left w:val="nil"/>
              <w:bottom w:val="nil"/>
              <w:right w:val="nil"/>
            </w:tcBorders>
            <w:shd w:val="clear" w:color="auto" w:fill="auto"/>
            <w:noWrap/>
            <w:vAlign w:val="bottom"/>
          </w:tcPr>
          <w:p w14:paraId="552D95D9" w14:textId="0220E43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0.417</w:t>
            </w:r>
          </w:p>
        </w:tc>
        <w:tc>
          <w:tcPr>
            <w:tcW w:w="594" w:type="pct"/>
            <w:tcBorders>
              <w:top w:val="nil"/>
              <w:left w:val="single" w:sz="8" w:space="0" w:color="auto"/>
              <w:bottom w:val="nil"/>
              <w:right w:val="single" w:sz="8" w:space="0" w:color="auto"/>
            </w:tcBorders>
            <w:shd w:val="clear" w:color="000000" w:fill="C6E0B4"/>
            <w:noWrap/>
            <w:vAlign w:val="bottom"/>
          </w:tcPr>
          <w:p w14:paraId="50DA995F" w14:textId="42E0E08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0.700</w:t>
            </w:r>
          </w:p>
        </w:tc>
        <w:tc>
          <w:tcPr>
            <w:tcW w:w="353" w:type="pct"/>
            <w:tcBorders>
              <w:top w:val="nil"/>
              <w:left w:val="nil"/>
              <w:bottom w:val="nil"/>
              <w:right w:val="nil"/>
            </w:tcBorders>
            <w:shd w:val="clear" w:color="auto" w:fill="auto"/>
            <w:noWrap/>
            <w:vAlign w:val="bottom"/>
          </w:tcPr>
          <w:p w14:paraId="7F50A76A" w14:textId="62E7387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184</w:t>
            </w:r>
          </w:p>
        </w:tc>
        <w:tc>
          <w:tcPr>
            <w:tcW w:w="290" w:type="pct"/>
            <w:tcBorders>
              <w:top w:val="nil"/>
              <w:left w:val="nil"/>
              <w:bottom w:val="nil"/>
              <w:right w:val="nil"/>
            </w:tcBorders>
            <w:shd w:val="clear" w:color="auto" w:fill="auto"/>
            <w:noWrap/>
            <w:vAlign w:val="bottom"/>
          </w:tcPr>
          <w:p w14:paraId="54338F82" w14:textId="5B6E1A2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392</w:t>
            </w:r>
          </w:p>
        </w:tc>
        <w:tc>
          <w:tcPr>
            <w:tcW w:w="220" w:type="pct"/>
            <w:tcBorders>
              <w:top w:val="nil"/>
              <w:left w:val="nil"/>
              <w:bottom w:val="nil"/>
              <w:right w:val="nil"/>
            </w:tcBorders>
            <w:shd w:val="clear" w:color="auto" w:fill="auto"/>
            <w:noWrap/>
            <w:vAlign w:val="bottom"/>
          </w:tcPr>
          <w:p w14:paraId="59154DC2" w14:textId="29EF0E3C"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0.469</w:t>
            </w:r>
          </w:p>
        </w:tc>
        <w:tc>
          <w:tcPr>
            <w:tcW w:w="549" w:type="pct"/>
            <w:gridSpan w:val="2"/>
            <w:tcBorders>
              <w:top w:val="nil"/>
              <w:left w:val="single" w:sz="8" w:space="0" w:color="auto"/>
              <w:bottom w:val="nil"/>
              <w:right w:val="single" w:sz="8" w:space="0" w:color="auto"/>
            </w:tcBorders>
            <w:shd w:val="clear" w:color="000000" w:fill="C6E0B4"/>
            <w:noWrap/>
            <w:vAlign w:val="bottom"/>
          </w:tcPr>
          <w:p w14:paraId="2154FC05" w14:textId="5301DE2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0.856</w:t>
            </w:r>
          </w:p>
        </w:tc>
        <w:tc>
          <w:tcPr>
            <w:tcW w:w="368" w:type="pct"/>
            <w:tcBorders>
              <w:top w:val="nil"/>
              <w:left w:val="nil"/>
              <w:bottom w:val="nil"/>
              <w:right w:val="nil"/>
            </w:tcBorders>
            <w:shd w:val="clear" w:color="auto" w:fill="auto"/>
            <w:noWrap/>
            <w:vAlign w:val="bottom"/>
          </w:tcPr>
          <w:p w14:paraId="608FBB57" w14:textId="792B1DA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229</w:t>
            </w:r>
          </w:p>
        </w:tc>
        <w:tc>
          <w:tcPr>
            <w:tcW w:w="290" w:type="pct"/>
            <w:tcBorders>
              <w:top w:val="nil"/>
              <w:left w:val="nil"/>
              <w:bottom w:val="nil"/>
              <w:right w:val="nil"/>
            </w:tcBorders>
            <w:shd w:val="clear" w:color="auto" w:fill="auto"/>
            <w:noWrap/>
            <w:vAlign w:val="bottom"/>
          </w:tcPr>
          <w:p w14:paraId="0512EBA0" w14:textId="061D4AF1"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500</w:t>
            </w:r>
          </w:p>
        </w:tc>
        <w:tc>
          <w:tcPr>
            <w:tcW w:w="220" w:type="pct"/>
            <w:tcBorders>
              <w:top w:val="nil"/>
              <w:left w:val="nil"/>
              <w:bottom w:val="nil"/>
              <w:right w:val="nil"/>
            </w:tcBorders>
            <w:shd w:val="clear" w:color="auto" w:fill="auto"/>
            <w:noWrap/>
            <w:vAlign w:val="bottom"/>
          </w:tcPr>
          <w:p w14:paraId="41E605A2" w14:textId="2CD0A6B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0.458</w:t>
            </w:r>
          </w:p>
        </w:tc>
        <w:tc>
          <w:tcPr>
            <w:tcW w:w="576" w:type="pct"/>
            <w:tcBorders>
              <w:top w:val="nil"/>
              <w:left w:val="single" w:sz="8" w:space="0" w:color="auto"/>
              <w:bottom w:val="nil"/>
              <w:right w:val="single" w:sz="8" w:space="0" w:color="auto"/>
            </w:tcBorders>
            <w:shd w:val="clear" w:color="000000" w:fill="C6E0B4"/>
            <w:noWrap/>
            <w:vAlign w:val="bottom"/>
          </w:tcPr>
          <w:p w14:paraId="3072EDA5" w14:textId="5B997A6C"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0.890</w:t>
            </w:r>
          </w:p>
        </w:tc>
      </w:tr>
      <w:tr w:rsidR="00FA7DA6" w:rsidRPr="00F432F8" w14:paraId="2F7ED861"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41B8A7C0" w14:textId="389424D5" w:rsidR="00FA7DA6" w:rsidRPr="00F432F8" w:rsidRDefault="00FA7DA6"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3</w:t>
            </w:r>
          </w:p>
        </w:tc>
        <w:tc>
          <w:tcPr>
            <w:tcW w:w="366" w:type="pct"/>
            <w:tcBorders>
              <w:top w:val="nil"/>
              <w:left w:val="nil"/>
              <w:bottom w:val="nil"/>
              <w:right w:val="nil"/>
            </w:tcBorders>
            <w:shd w:val="clear" w:color="auto" w:fill="auto"/>
            <w:noWrap/>
            <w:vAlign w:val="bottom"/>
          </w:tcPr>
          <w:p w14:paraId="2E1C6947" w14:textId="4812C29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450</w:t>
            </w:r>
          </w:p>
        </w:tc>
        <w:tc>
          <w:tcPr>
            <w:tcW w:w="292" w:type="pct"/>
            <w:tcBorders>
              <w:top w:val="nil"/>
              <w:left w:val="nil"/>
              <w:bottom w:val="nil"/>
              <w:right w:val="nil"/>
            </w:tcBorders>
            <w:shd w:val="clear" w:color="auto" w:fill="auto"/>
            <w:noWrap/>
            <w:vAlign w:val="bottom"/>
          </w:tcPr>
          <w:p w14:paraId="12FF94EC" w14:textId="12BFC4A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1388</w:t>
            </w:r>
          </w:p>
        </w:tc>
        <w:tc>
          <w:tcPr>
            <w:tcW w:w="220" w:type="pct"/>
            <w:tcBorders>
              <w:top w:val="nil"/>
              <w:left w:val="nil"/>
              <w:bottom w:val="nil"/>
              <w:right w:val="nil"/>
            </w:tcBorders>
            <w:shd w:val="clear" w:color="auto" w:fill="auto"/>
            <w:noWrap/>
            <w:vAlign w:val="bottom"/>
          </w:tcPr>
          <w:p w14:paraId="7200EA30" w14:textId="61E8953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0.324</w:t>
            </w:r>
          </w:p>
        </w:tc>
        <w:tc>
          <w:tcPr>
            <w:tcW w:w="594" w:type="pct"/>
            <w:tcBorders>
              <w:top w:val="nil"/>
              <w:left w:val="single" w:sz="8" w:space="0" w:color="auto"/>
              <w:bottom w:val="nil"/>
              <w:right w:val="single" w:sz="8" w:space="0" w:color="auto"/>
            </w:tcBorders>
            <w:shd w:val="clear" w:color="000000" w:fill="C6E0B4"/>
            <w:noWrap/>
            <w:vAlign w:val="bottom"/>
          </w:tcPr>
          <w:p w14:paraId="28252614" w14:textId="32B1F2B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0.968</w:t>
            </w:r>
          </w:p>
        </w:tc>
        <w:tc>
          <w:tcPr>
            <w:tcW w:w="353" w:type="pct"/>
            <w:tcBorders>
              <w:top w:val="nil"/>
              <w:left w:val="nil"/>
              <w:bottom w:val="nil"/>
              <w:right w:val="nil"/>
            </w:tcBorders>
            <w:shd w:val="clear" w:color="auto" w:fill="auto"/>
            <w:noWrap/>
            <w:vAlign w:val="bottom"/>
          </w:tcPr>
          <w:p w14:paraId="15C30E2C" w14:textId="09B352A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3323</w:t>
            </w:r>
          </w:p>
        </w:tc>
        <w:tc>
          <w:tcPr>
            <w:tcW w:w="290" w:type="pct"/>
            <w:tcBorders>
              <w:top w:val="nil"/>
              <w:left w:val="nil"/>
              <w:bottom w:val="nil"/>
              <w:right w:val="nil"/>
            </w:tcBorders>
            <w:shd w:val="clear" w:color="auto" w:fill="auto"/>
            <w:noWrap/>
            <w:vAlign w:val="bottom"/>
          </w:tcPr>
          <w:p w14:paraId="77037CE1" w14:textId="3F76D97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10202</w:t>
            </w:r>
          </w:p>
        </w:tc>
        <w:tc>
          <w:tcPr>
            <w:tcW w:w="220" w:type="pct"/>
            <w:tcBorders>
              <w:top w:val="nil"/>
              <w:left w:val="nil"/>
              <w:bottom w:val="nil"/>
              <w:right w:val="nil"/>
            </w:tcBorders>
            <w:shd w:val="clear" w:color="auto" w:fill="auto"/>
            <w:noWrap/>
            <w:vAlign w:val="bottom"/>
          </w:tcPr>
          <w:p w14:paraId="5BDACE34" w14:textId="4D825DD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0.326</w:t>
            </w:r>
          </w:p>
        </w:tc>
        <w:tc>
          <w:tcPr>
            <w:tcW w:w="549" w:type="pct"/>
            <w:gridSpan w:val="2"/>
            <w:tcBorders>
              <w:top w:val="nil"/>
              <w:left w:val="single" w:sz="8" w:space="0" w:color="auto"/>
              <w:bottom w:val="nil"/>
              <w:right w:val="single" w:sz="8" w:space="0" w:color="auto"/>
            </w:tcBorders>
            <w:shd w:val="clear" w:color="000000" w:fill="C6E0B4"/>
            <w:noWrap/>
            <w:vAlign w:val="bottom"/>
          </w:tcPr>
          <w:p w14:paraId="74259481" w14:textId="1D55C06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0.994</w:t>
            </w:r>
          </w:p>
        </w:tc>
        <w:tc>
          <w:tcPr>
            <w:tcW w:w="368" w:type="pct"/>
            <w:tcBorders>
              <w:top w:val="nil"/>
              <w:left w:val="nil"/>
              <w:bottom w:val="nil"/>
              <w:right w:val="nil"/>
            </w:tcBorders>
            <w:shd w:val="clear" w:color="auto" w:fill="auto"/>
            <w:noWrap/>
            <w:vAlign w:val="bottom"/>
          </w:tcPr>
          <w:p w14:paraId="1A01433D" w14:textId="29FA724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3773</w:t>
            </w:r>
          </w:p>
        </w:tc>
        <w:tc>
          <w:tcPr>
            <w:tcW w:w="290" w:type="pct"/>
            <w:tcBorders>
              <w:top w:val="nil"/>
              <w:left w:val="nil"/>
              <w:bottom w:val="nil"/>
              <w:right w:val="nil"/>
            </w:tcBorders>
            <w:shd w:val="clear" w:color="auto" w:fill="auto"/>
            <w:noWrap/>
            <w:vAlign w:val="bottom"/>
          </w:tcPr>
          <w:p w14:paraId="3D7D3EBF" w14:textId="07FFD17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11590</w:t>
            </w:r>
          </w:p>
        </w:tc>
        <w:tc>
          <w:tcPr>
            <w:tcW w:w="220" w:type="pct"/>
            <w:tcBorders>
              <w:top w:val="nil"/>
              <w:left w:val="nil"/>
              <w:bottom w:val="nil"/>
              <w:right w:val="nil"/>
            </w:tcBorders>
            <w:shd w:val="clear" w:color="auto" w:fill="auto"/>
            <w:noWrap/>
            <w:vAlign w:val="bottom"/>
          </w:tcPr>
          <w:p w14:paraId="08DCF916" w14:textId="7C144FE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0.326</w:t>
            </w:r>
          </w:p>
        </w:tc>
        <w:tc>
          <w:tcPr>
            <w:tcW w:w="576" w:type="pct"/>
            <w:tcBorders>
              <w:top w:val="nil"/>
              <w:left w:val="single" w:sz="8" w:space="0" w:color="auto"/>
              <w:bottom w:val="nil"/>
              <w:right w:val="single" w:sz="8" w:space="0" w:color="auto"/>
            </w:tcBorders>
            <w:shd w:val="clear" w:color="000000" w:fill="C6E0B4"/>
            <w:noWrap/>
            <w:vAlign w:val="bottom"/>
          </w:tcPr>
          <w:p w14:paraId="204C7059" w14:textId="3249F9D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0.995</w:t>
            </w:r>
          </w:p>
        </w:tc>
      </w:tr>
      <w:tr w:rsidR="00FA7DA6" w:rsidRPr="00F432F8" w14:paraId="3C9F8B30"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03FD71B" w14:textId="45FC90B5" w:rsidR="00FA7DA6" w:rsidRPr="00F432F8" w:rsidRDefault="00FA7DA6"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4</w:t>
            </w:r>
          </w:p>
        </w:tc>
        <w:tc>
          <w:tcPr>
            <w:tcW w:w="366" w:type="pct"/>
            <w:tcBorders>
              <w:top w:val="nil"/>
              <w:left w:val="nil"/>
              <w:bottom w:val="nil"/>
              <w:right w:val="nil"/>
            </w:tcBorders>
            <w:shd w:val="clear" w:color="auto" w:fill="auto"/>
            <w:noWrap/>
            <w:vAlign w:val="bottom"/>
          </w:tcPr>
          <w:p w14:paraId="600D675F" w14:textId="6FB9411A"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152</w:t>
            </w:r>
          </w:p>
        </w:tc>
        <w:tc>
          <w:tcPr>
            <w:tcW w:w="292" w:type="pct"/>
            <w:tcBorders>
              <w:top w:val="nil"/>
              <w:left w:val="nil"/>
              <w:bottom w:val="nil"/>
              <w:right w:val="nil"/>
            </w:tcBorders>
            <w:shd w:val="clear" w:color="auto" w:fill="auto"/>
            <w:noWrap/>
            <w:vAlign w:val="bottom"/>
          </w:tcPr>
          <w:p w14:paraId="7D43883E" w14:textId="31036E7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356</w:t>
            </w:r>
          </w:p>
        </w:tc>
        <w:tc>
          <w:tcPr>
            <w:tcW w:w="220" w:type="pct"/>
            <w:tcBorders>
              <w:top w:val="nil"/>
              <w:left w:val="nil"/>
              <w:bottom w:val="nil"/>
              <w:right w:val="nil"/>
            </w:tcBorders>
            <w:shd w:val="clear" w:color="auto" w:fill="auto"/>
            <w:noWrap/>
            <w:vAlign w:val="bottom"/>
          </w:tcPr>
          <w:p w14:paraId="22CE9F79" w14:textId="6BB2AEEA"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0.427</w:t>
            </w:r>
          </w:p>
        </w:tc>
        <w:tc>
          <w:tcPr>
            <w:tcW w:w="594" w:type="pct"/>
            <w:tcBorders>
              <w:top w:val="nil"/>
              <w:left w:val="single" w:sz="8" w:space="0" w:color="auto"/>
              <w:bottom w:val="nil"/>
              <w:right w:val="single" w:sz="8" w:space="0" w:color="auto"/>
            </w:tcBorders>
            <w:shd w:val="clear" w:color="000000" w:fill="C6E0B4"/>
            <w:noWrap/>
            <w:vAlign w:val="bottom"/>
          </w:tcPr>
          <w:p w14:paraId="6BC89CA0" w14:textId="40ED2A5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0.885</w:t>
            </w:r>
          </w:p>
        </w:tc>
        <w:tc>
          <w:tcPr>
            <w:tcW w:w="353" w:type="pct"/>
            <w:tcBorders>
              <w:top w:val="nil"/>
              <w:left w:val="nil"/>
              <w:bottom w:val="nil"/>
              <w:right w:val="nil"/>
            </w:tcBorders>
            <w:shd w:val="clear" w:color="auto" w:fill="auto"/>
            <w:noWrap/>
            <w:vAlign w:val="bottom"/>
          </w:tcPr>
          <w:p w14:paraId="1416590E" w14:textId="7DC28F4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698</w:t>
            </w:r>
          </w:p>
        </w:tc>
        <w:tc>
          <w:tcPr>
            <w:tcW w:w="290" w:type="pct"/>
            <w:tcBorders>
              <w:top w:val="nil"/>
              <w:left w:val="nil"/>
              <w:bottom w:val="nil"/>
              <w:right w:val="nil"/>
            </w:tcBorders>
            <w:shd w:val="clear" w:color="auto" w:fill="auto"/>
            <w:noWrap/>
            <w:vAlign w:val="bottom"/>
          </w:tcPr>
          <w:p w14:paraId="386338DD" w14:textId="2BFF4D31"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1818</w:t>
            </w:r>
          </w:p>
        </w:tc>
        <w:tc>
          <w:tcPr>
            <w:tcW w:w="220" w:type="pct"/>
            <w:tcBorders>
              <w:top w:val="nil"/>
              <w:left w:val="nil"/>
              <w:bottom w:val="nil"/>
              <w:right w:val="nil"/>
            </w:tcBorders>
            <w:shd w:val="clear" w:color="auto" w:fill="auto"/>
            <w:noWrap/>
            <w:vAlign w:val="bottom"/>
          </w:tcPr>
          <w:p w14:paraId="51895AC3" w14:textId="7C4125D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0.384</w:t>
            </w:r>
          </w:p>
        </w:tc>
        <w:tc>
          <w:tcPr>
            <w:tcW w:w="549" w:type="pct"/>
            <w:gridSpan w:val="2"/>
            <w:tcBorders>
              <w:top w:val="nil"/>
              <w:left w:val="single" w:sz="8" w:space="0" w:color="auto"/>
              <w:bottom w:val="nil"/>
              <w:right w:val="single" w:sz="8" w:space="0" w:color="auto"/>
            </w:tcBorders>
            <w:shd w:val="clear" w:color="000000" w:fill="C6E0B4"/>
            <w:noWrap/>
            <w:vAlign w:val="bottom"/>
          </w:tcPr>
          <w:p w14:paraId="1D6BDAEF" w14:textId="6A55AF8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0.965</w:t>
            </w:r>
          </w:p>
        </w:tc>
        <w:tc>
          <w:tcPr>
            <w:tcW w:w="368" w:type="pct"/>
            <w:tcBorders>
              <w:top w:val="nil"/>
              <w:left w:val="nil"/>
              <w:bottom w:val="nil"/>
              <w:right w:val="nil"/>
            </w:tcBorders>
            <w:shd w:val="clear" w:color="auto" w:fill="auto"/>
            <w:noWrap/>
            <w:vAlign w:val="bottom"/>
          </w:tcPr>
          <w:p w14:paraId="13294905" w14:textId="5B021ABF"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850</w:t>
            </w:r>
          </w:p>
        </w:tc>
        <w:tc>
          <w:tcPr>
            <w:tcW w:w="290" w:type="pct"/>
            <w:tcBorders>
              <w:top w:val="nil"/>
              <w:left w:val="nil"/>
              <w:bottom w:val="nil"/>
              <w:right w:val="nil"/>
            </w:tcBorders>
            <w:shd w:val="clear" w:color="auto" w:fill="auto"/>
            <w:noWrap/>
            <w:vAlign w:val="bottom"/>
          </w:tcPr>
          <w:p w14:paraId="31E30F39" w14:textId="7AC8FE5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2174</w:t>
            </w:r>
          </w:p>
        </w:tc>
        <w:tc>
          <w:tcPr>
            <w:tcW w:w="220" w:type="pct"/>
            <w:tcBorders>
              <w:top w:val="nil"/>
              <w:left w:val="nil"/>
              <w:bottom w:val="nil"/>
              <w:right w:val="nil"/>
            </w:tcBorders>
            <w:shd w:val="clear" w:color="auto" w:fill="auto"/>
            <w:noWrap/>
            <w:vAlign w:val="bottom"/>
          </w:tcPr>
          <w:p w14:paraId="6ECBBF57" w14:textId="0BD1E0C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0.391</w:t>
            </w:r>
          </w:p>
        </w:tc>
        <w:tc>
          <w:tcPr>
            <w:tcW w:w="576" w:type="pct"/>
            <w:tcBorders>
              <w:top w:val="nil"/>
              <w:left w:val="single" w:sz="8" w:space="0" w:color="auto"/>
              <w:bottom w:val="nil"/>
              <w:right w:val="single" w:sz="8" w:space="0" w:color="auto"/>
            </w:tcBorders>
            <w:shd w:val="clear" w:color="000000" w:fill="C6E0B4"/>
            <w:noWrap/>
            <w:vAlign w:val="bottom"/>
          </w:tcPr>
          <w:p w14:paraId="1978714E" w14:textId="0DA8899C"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0.972</w:t>
            </w:r>
          </w:p>
        </w:tc>
      </w:tr>
      <w:tr w:rsidR="00FA7DA6" w:rsidRPr="00F432F8" w14:paraId="16424BBF"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4FAB7FB6" w14:textId="3F9870C6" w:rsidR="00FA7DA6" w:rsidRPr="00F432F8" w:rsidRDefault="00FA7DA6"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5</w:t>
            </w:r>
          </w:p>
        </w:tc>
        <w:tc>
          <w:tcPr>
            <w:tcW w:w="366" w:type="pct"/>
            <w:tcBorders>
              <w:top w:val="nil"/>
              <w:left w:val="nil"/>
              <w:bottom w:val="nil"/>
              <w:right w:val="nil"/>
            </w:tcBorders>
            <w:shd w:val="clear" w:color="auto" w:fill="auto"/>
            <w:noWrap/>
            <w:vAlign w:val="bottom"/>
          </w:tcPr>
          <w:p w14:paraId="59CB3709" w14:textId="657F063A"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123</w:t>
            </w:r>
          </w:p>
        </w:tc>
        <w:tc>
          <w:tcPr>
            <w:tcW w:w="292" w:type="pct"/>
            <w:tcBorders>
              <w:top w:val="nil"/>
              <w:left w:val="nil"/>
              <w:bottom w:val="nil"/>
              <w:right w:val="nil"/>
            </w:tcBorders>
            <w:shd w:val="clear" w:color="auto" w:fill="auto"/>
            <w:noWrap/>
            <w:vAlign w:val="bottom"/>
          </w:tcPr>
          <w:p w14:paraId="640B3A65" w14:textId="551ED41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273</w:t>
            </w:r>
          </w:p>
        </w:tc>
        <w:tc>
          <w:tcPr>
            <w:tcW w:w="220" w:type="pct"/>
            <w:tcBorders>
              <w:top w:val="nil"/>
              <w:left w:val="nil"/>
              <w:bottom w:val="nil"/>
              <w:right w:val="nil"/>
            </w:tcBorders>
            <w:shd w:val="clear" w:color="auto" w:fill="auto"/>
            <w:noWrap/>
            <w:vAlign w:val="bottom"/>
          </w:tcPr>
          <w:p w14:paraId="1DCC301A" w14:textId="1ABC056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0.451</w:t>
            </w:r>
          </w:p>
        </w:tc>
        <w:tc>
          <w:tcPr>
            <w:tcW w:w="594" w:type="pct"/>
            <w:tcBorders>
              <w:top w:val="nil"/>
              <w:left w:val="single" w:sz="8" w:space="0" w:color="auto"/>
              <w:bottom w:val="nil"/>
              <w:right w:val="single" w:sz="8" w:space="0" w:color="auto"/>
            </w:tcBorders>
            <w:shd w:val="clear" w:color="000000" w:fill="C6E0B4"/>
            <w:noWrap/>
            <w:vAlign w:val="bottom"/>
          </w:tcPr>
          <w:p w14:paraId="3D5E0F24" w14:textId="3A26E72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0.855</w:t>
            </w:r>
          </w:p>
        </w:tc>
        <w:tc>
          <w:tcPr>
            <w:tcW w:w="353" w:type="pct"/>
            <w:tcBorders>
              <w:top w:val="nil"/>
              <w:left w:val="nil"/>
              <w:bottom w:val="nil"/>
              <w:right w:val="nil"/>
            </w:tcBorders>
            <w:shd w:val="clear" w:color="auto" w:fill="auto"/>
            <w:noWrap/>
            <w:vAlign w:val="bottom"/>
          </w:tcPr>
          <w:p w14:paraId="76281F18" w14:textId="743BA2C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572</w:t>
            </w:r>
          </w:p>
        </w:tc>
        <w:tc>
          <w:tcPr>
            <w:tcW w:w="290" w:type="pct"/>
            <w:tcBorders>
              <w:top w:val="nil"/>
              <w:left w:val="nil"/>
              <w:bottom w:val="nil"/>
              <w:right w:val="nil"/>
            </w:tcBorders>
            <w:shd w:val="clear" w:color="auto" w:fill="auto"/>
            <w:noWrap/>
            <w:vAlign w:val="bottom"/>
          </w:tcPr>
          <w:p w14:paraId="7C3DC909" w14:textId="2EE0E39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1288</w:t>
            </w:r>
          </w:p>
        </w:tc>
        <w:tc>
          <w:tcPr>
            <w:tcW w:w="220" w:type="pct"/>
            <w:tcBorders>
              <w:top w:val="nil"/>
              <w:left w:val="nil"/>
              <w:bottom w:val="nil"/>
              <w:right w:val="nil"/>
            </w:tcBorders>
            <w:shd w:val="clear" w:color="auto" w:fill="auto"/>
            <w:noWrap/>
            <w:vAlign w:val="bottom"/>
          </w:tcPr>
          <w:p w14:paraId="69565F12" w14:textId="048716E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0.444</w:t>
            </w:r>
          </w:p>
        </w:tc>
        <w:tc>
          <w:tcPr>
            <w:tcW w:w="549" w:type="pct"/>
            <w:gridSpan w:val="2"/>
            <w:tcBorders>
              <w:top w:val="nil"/>
              <w:left w:val="single" w:sz="8" w:space="0" w:color="auto"/>
              <w:bottom w:val="nil"/>
              <w:right w:val="single" w:sz="8" w:space="0" w:color="auto"/>
            </w:tcBorders>
            <w:shd w:val="clear" w:color="000000" w:fill="C6E0B4"/>
            <w:noWrap/>
            <w:vAlign w:val="bottom"/>
          </w:tcPr>
          <w:p w14:paraId="318A18AC" w14:textId="4D8684F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0.951</w:t>
            </w:r>
          </w:p>
        </w:tc>
        <w:tc>
          <w:tcPr>
            <w:tcW w:w="368" w:type="pct"/>
            <w:tcBorders>
              <w:top w:val="nil"/>
              <w:left w:val="nil"/>
              <w:bottom w:val="nil"/>
              <w:right w:val="nil"/>
            </w:tcBorders>
            <w:shd w:val="clear" w:color="auto" w:fill="auto"/>
            <w:noWrap/>
            <w:vAlign w:val="bottom"/>
          </w:tcPr>
          <w:p w14:paraId="710F8779" w14:textId="15B3E75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695</w:t>
            </w:r>
          </w:p>
        </w:tc>
        <w:tc>
          <w:tcPr>
            <w:tcW w:w="290" w:type="pct"/>
            <w:tcBorders>
              <w:top w:val="nil"/>
              <w:left w:val="nil"/>
              <w:bottom w:val="nil"/>
              <w:right w:val="nil"/>
            </w:tcBorders>
            <w:shd w:val="clear" w:color="auto" w:fill="auto"/>
            <w:noWrap/>
            <w:vAlign w:val="bottom"/>
          </w:tcPr>
          <w:p w14:paraId="7BCD29A2" w14:textId="31BDA00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1561</w:t>
            </w:r>
          </w:p>
        </w:tc>
        <w:tc>
          <w:tcPr>
            <w:tcW w:w="220" w:type="pct"/>
            <w:tcBorders>
              <w:top w:val="nil"/>
              <w:left w:val="nil"/>
              <w:bottom w:val="nil"/>
              <w:right w:val="nil"/>
            </w:tcBorders>
            <w:shd w:val="clear" w:color="auto" w:fill="auto"/>
            <w:noWrap/>
            <w:vAlign w:val="bottom"/>
          </w:tcPr>
          <w:p w14:paraId="08C335A6" w14:textId="52B1470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0.445</w:t>
            </w:r>
          </w:p>
        </w:tc>
        <w:tc>
          <w:tcPr>
            <w:tcW w:w="576" w:type="pct"/>
            <w:tcBorders>
              <w:top w:val="nil"/>
              <w:left w:val="single" w:sz="8" w:space="0" w:color="auto"/>
              <w:bottom w:val="nil"/>
              <w:right w:val="single" w:sz="8" w:space="0" w:color="auto"/>
            </w:tcBorders>
            <w:shd w:val="clear" w:color="000000" w:fill="C6E0B4"/>
            <w:noWrap/>
            <w:vAlign w:val="bottom"/>
          </w:tcPr>
          <w:p w14:paraId="43EDD647" w14:textId="75FF5FAA"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0.962</w:t>
            </w:r>
          </w:p>
        </w:tc>
      </w:tr>
      <w:tr w:rsidR="00FA7DA6" w:rsidRPr="00F432F8" w14:paraId="7DAA0D81"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8608BB9" w14:textId="50D7ADF7" w:rsidR="00FA7DA6" w:rsidRPr="00F432F8" w:rsidRDefault="00FA7DA6"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6</w:t>
            </w:r>
          </w:p>
        </w:tc>
        <w:tc>
          <w:tcPr>
            <w:tcW w:w="366" w:type="pct"/>
            <w:tcBorders>
              <w:top w:val="nil"/>
              <w:left w:val="nil"/>
              <w:bottom w:val="nil"/>
              <w:right w:val="nil"/>
            </w:tcBorders>
            <w:shd w:val="clear" w:color="auto" w:fill="auto"/>
            <w:noWrap/>
            <w:vAlign w:val="bottom"/>
          </w:tcPr>
          <w:p w14:paraId="07AC515D" w14:textId="017D99C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998</w:t>
            </w:r>
          </w:p>
        </w:tc>
        <w:tc>
          <w:tcPr>
            <w:tcW w:w="292" w:type="pct"/>
            <w:tcBorders>
              <w:top w:val="nil"/>
              <w:left w:val="nil"/>
              <w:bottom w:val="nil"/>
              <w:right w:val="nil"/>
            </w:tcBorders>
            <w:shd w:val="clear" w:color="auto" w:fill="auto"/>
            <w:noWrap/>
            <w:vAlign w:val="bottom"/>
          </w:tcPr>
          <w:p w14:paraId="78BA0C5D" w14:textId="4A8066D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3283</w:t>
            </w:r>
          </w:p>
        </w:tc>
        <w:tc>
          <w:tcPr>
            <w:tcW w:w="220" w:type="pct"/>
            <w:tcBorders>
              <w:top w:val="nil"/>
              <w:left w:val="nil"/>
              <w:bottom w:val="nil"/>
              <w:right w:val="nil"/>
            </w:tcBorders>
            <w:shd w:val="clear" w:color="auto" w:fill="auto"/>
            <w:noWrap/>
            <w:vAlign w:val="bottom"/>
          </w:tcPr>
          <w:p w14:paraId="147932BD" w14:textId="3AF71FC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0.304</w:t>
            </w:r>
          </w:p>
        </w:tc>
        <w:tc>
          <w:tcPr>
            <w:tcW w:w="594" w:type="pct"/>
            <w:tcBorders>
              <w:top w:val="nil"/>
              <w:left w:val="single" w:sz="8" w:space="0" w:color="auto"/>
              <w:bottom w:val="nil"/>
              <w:right w:val="single" w:sz="8" w:space="0" w:color="auto"/>
            </w:tcBorders>
            <w:shd w:val="clear" w:color="000000" w:fill="C6E0B4"/>
            <w:noWrap/>
            <w:vAlign w:val="bottom"/>
          </w:tcPr>
          <w:p w14:paraId="089C4652" w14:textId="3589EA8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0.986</w:t>
            </w:r>
          </w:p>
        </w:tc>
        <w:tc>
          <w:tcPr>
            <w:tcW w:w="353" w:type="pct"/>
            <w:tcBorders>
              <w:top w:val="nil"/>
              <w:left w:val="nil"/>
              <w:bottom w:val="nil"/>
              <w:right w:val="nil"/>
            </w:tcBorders>
            <w:shd w:val="clear" w:color="auto" w:fill="auto"/>
            <w:noWrap/>
            <w:vAlign w:val="bottom"/>
          </w:tcPr>
          <w:p w14:paraId="02879EFF" w14:textId="3CA7EAE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7423</w:t>
            </w:r>
          </w:p>
        </w:tc>
        <w:tc>
          <w:tcPr>
            <w:tcW w:w="290" w:type="pct"/>
            <w:tcBorders>
              <w:top w:val="nil"/>
              <w:left w:val="nil"/>
              <w:bottom w:val="nil"/>
              <w:right w:val="nil"/>
            </w:tcBorders>
            <w:shd w:val="clear" w:color="auto" w:fill="auto"/>
            <w:noWrap/>
            <w:vAlign w:val="bottom"/>
          </w:tcPr>
          <w:p w14:paraId="27EB4061" w14:textId="10EB3401"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24052</w:t>
            </w:r>
          </w:p>
        </w:tc>
        <w:tc>
          <w:tcPr>
            <w:tcW w:w="220" w:type="pct"/>
            <w:tcBorders>
              <w:top w:val="nil"/>
              <w:left w:val="nil"/>
              <w:bottom w:val="nil"/>
              <w:right w:val="nil"/>
            </w:tcBorders>
            <w:shd w:val="clear" w:color="auto" w:fill="auto"/>
            <w:noWrap/>
            <w:vAlign w:val="bottom"/>
          </w:tcPr>
          <w:p w14:paraId="0711955F" w14:textId="2A36B18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0.309</w:t>
            </w:r>
          </w:p>
        </w:tc>
        <w:tc>
          <w:tcPr>
            <w:tcW w:w="549" w:type="pct"/>
            <w:gridSpan w:val="2"/>
            <w:tcBorders>
              <w:top w:val="nil"/>
              <w:left w:val="single" w:sz="8" w:space="0" w:color="auto"/>
              <w:bottom w:val="nil"/>
              <w:right w:val="single" w:sz="8" w:space="0" w:color="auto"/>
            </w:tcBorders>
            <w:shd w:val="clear" w:color="000000" w:fill="C6E0B4"/>
            <w:noWrap/>
            <w:vAlign w:val="bottom"/>
          </w:tcPr>
          <w:p w14:paraId="489C169B" w14:textId="0F4647F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0.997</w:t>
            </w:r>
          </w:p>
        </w:tc>
        <w:tc>
          <w:tcPr>
            <w:tcW w:w="368" w:type="pct"/>
            <w:tcBorders>
              <w:top w:val="nil"/>
              <w:left w:val="nil"/>
              <w:bottom w:val="nil"/>
              <w:right w:val="nil"/>
            </w:tcBorders>
            <w:shd w:val="clear" w:color="auto" w:fill="auto"/>
            <w:noWrap/>
            <w:vAlign w:val="bottom"/>
          </w:tcPr>
          <w:p w14:paraId="7D4CB251" w14:textId="6105E17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8421</w:t>
            </w:r>
          </w:p>
        </w:tc>
        <w:tc>
          <w:tcPr>
            <w:tcW w:w="290" w:type="pct"/>
            <w:tcBorders>
              <w:top w:val="nil"/>
              <w:left w:val="nil"/>
              <w:bottom w:val="nil"/>
              <w:right w:val="nil"/>
            </w:tcBorders>
            <w:shd w:val="clear" w:color="auto" w:fill="auto"/>
            <w:noWrap/>
            <w:vAlign w:val="bottom"/>
          </w:tcPr>
          <w:p w14:paraId="0261B7C1" w14:textId="39A74A81"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27335</w:t>
            </w:r>
          </w:p>
        </w:tc>
        <w:tc>
          <w:tcPr>
            <w:tcW w:w="220" w:type="pct"/>
            <w:tcBorders>
              <w:top w:val="nil"/>
              <w:left w:val="nil"/>
              <w:bottom w:val="nil"/>
              <w:right w:val="nil"/>
            </w:tcBorders>
            <w:shd w:val="clear" w:color="auto" w:fill="auto"/>
            <w:noWrap/>
            <w:vAlign w:val="bottom"/>
          </w:tcPr>
          <w:p w14:paraId="79D310FF" w14:textId="61E1FA2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0.308</w:t>
            </w:r>
          </w:p>
        </w:tc>
        <w:tc>
          <w:tcPr>
            <w:tcW w:w="576" w:type="pct"/>
            <w:tcBorders>
              <w:top w:val="nil"/>
              <w:left w:val="single" w:sz="8" w:space="0" w:color="auto"/>
              <w:bottom w:val="nil"/>
              <w:right w:val="single" w:sz="8" w:space="0" w:color="auto"/>
            </w:tcBorders>
            <w:shd w:val="clear" w:color="000000" w:fill="C6E0B4"/>
            <w:noWrap/>
            <w:vAlign w:val="bottom"/>
          </w:tcPr>
          <w:p w14:paraId="313FF516" w14:textId="354661F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0.998</w:t>
            </w:r>
          </w:p>
        </w:tc>
      </w:tr>
      <w:tr w:rsidR="00FA7DA6" w:rsidRPr="00F432F8" w14:paraId="258334AE"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9A4C284" w14:textId="7D39B7EA" w:rsidR="00FA7DA6" w:rsidRPr="00F432F8" w:rsidRDefault="00FA7DA6"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7</w:t>
            </w:r>
          </w:p>
        </w:tc>
        <w:tc>
          <w:tcPr>
            <w:tcW w:w="366" w:type="pct"/>
            <w:tcBorders>
              <w:top w:val="nil"/>
              <w:left w:val="nil"/>
              <w:bottom w:val="nil"/>
              <w:right w:val="nil"/>
            </w:tcBorders>
            <w:shd w:val="clear" w:color="auto" w:fill="auto"/>
            <w:noWrap/>
            <w:vAlign w:val="bottom"/>
          </w:tcPr>
          <w:p w14:paraId="2608784D" w14:textId="06F73ED3"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237</w:t>
            </w:r>
          </w:p>
        </w:tc>
        <w:tc>
          <w:tcPr>
            <w:tcW w:w="292" w:type="pct"/>
            <w:tcBorders>
              <w:top w:val="nil"/>
              <w:left w:val="nil"/>
              <w:bottom w:val="nil"/>
              <w:right w:val="nil"/>
            </w:tcBorders>
            <w:shd w:val="clear" w:color="auto" w:fill="auto"/>
            <w:noWrap/>
            <w:vAlign w:val="bottom"/>
          </w:tcPr>
          <w:p w14:paraId="2DFBF046" w14:textId="5631C8D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798</w:t>
            </w:r>
          </w:p>
        </w:tc>
        <w:tc>
          <w:tcPr>
            <w:tcW w:w="220" w:type="pct"/>
            <w:tcBorders>
              <w:top w:val="nil"/>
              <w:left w:val="nil"/>
              <w:bottom w:val="nil"/>
              <w:right w:val="nil"/>
            </w:tcBorders>
            <w:shd w:val="clear" w:color="auto" w:fill="auto"/>
            <w:noWrap/>
            <w:vAlign w:val="bottom"/>
          </w:tcPr>
          <w:p w14:paraId="353D8027" w14:textId="4EF2D60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0.297</w:t>
            </w:r>
          </w:p>
        </w:tc>
        <w:tc>
          <w:tcPr>
            <w:tcW w:w="594" w:type="pct"/>
            <w:tcBorders>
              <w:top w:val="nil"/>
              <w:left w:val="single" w:sz="8" w:space="0" w:color="auto"/>
              <w:bottom w:val="nil"/>
              <w:right w:val="single" w:sz="8" w:space="0" w:color="auto"/>
            </w:tcBorders>
            <w:shd w:val="clear" w:color="000000" w:fill="C6E0B4"/>
            <w:noWrap/>
            <w:vAlign w:val="bottom"/>
          </w:tcPr>
          <w:p w14:paraId="136A2007" w14:textId="550A3A1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0.945</w:t>
            </w:r>
          </w:p>
        </w:tc>
        <w:tc>
          <w:tcPr>
            <w:tcW w:w="353" w:type="pct"/>
            <w:tcBorders>
              <w:top w:val="nil"/>
              <w:left w:val="nil"/>
              <w:bottom w:val="nil"/>
              <w:right w:val="nil"/>
            </w:tcBorders>
            <w:shd w:val="clear" w:color="auto" w:fill="auto"/>
            <w:noWrap/>
            <w:vAlign w:val="bottom"/>
          </w:tcPr>
          <w:p w14:paraId="729C04AF" w14:textId="16447F9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1596</w:t>
            </w:r>
          </w:p>
        </w:tc>
        <w:tc>
          <w:tcPr>
            <w:tcW w:w="290" w:type="pct"/>
            <w:tcBorders>
              <w:top w:val="nil"/>
              <w:left w:val="nil"/>
              <w:bottom w:val="nil"/>
              <w:right w:val="nil"/>
            </w:tcBorders>
            <w:shd w:val="clear" w:color="auto" w:fill="auto"/>
            <w:noWrap/>
            <w:vAlign w:val="bottom"/>
          </w:tcPr>
          <w:p w14:paraId="666C94F9" w14:textId="5CE0878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5464</w:t>
            </w:r>
          </w:p>
        </w:tc>
        <w:tc>
          <w:tcPr>
            <w:tcW w:w="220" w:type="pct"/>
            <w:tcBorders>
              <w:top w:val="nil"/>
              <w:left w:val="nil"/>
              <w:bottom w:val="nil"/>
              <w:right w:val="nil"/>
            </w:tcBorders>
            <w:shd w:val="clear" w:color="auto" w:fill="auto"/>
            <w:noWrap/>
            <w:vAlign w:val="bottom"/>
          </w:tcPr>
          <w:p w14:paraId="6E9C07C5" w14:textId="2CBCD3B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0.292</w:t>
            </w:r>
          </w:p>
        </w:tc>
        <w:tc>
          <w:tcPr>
            <w:tcW w:w="549" w:type="pct"/>
            <w:gridSpan w:val="2"/>
            <w:tcBorders>
              <w:top w:val="nil"/>
              <w:left w:val="single" w:sz="8" w:space="0" w:color="auto"/>
              <w:bottom w:val="nil"/>
              <w:right w:val="single" w:sz="8" w:space="0" w:color="auto"/>
            </w:tcBorders>
            <w:shd w:val="clear" w:color="000000" w:fill="C6E0B4"/>
            <w:noWrap/>
            <w:vAlign w:val="bottom"/>
          </w:tcPr>
          <w:p w14:paraId="72E2FF4F" w14:textId="6312BC6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0.988</w:t>
            </w:r>
          </w:p>
        </w:tc>
        <w:tc>
          <w:tcPr>
            <w:tcW w:w="368" w:type="pct"/>
            <w:tcBorders>
              <w:top w:val="nil"/>
              <w:left w:val="nil"/>
              <w:bottom w:val="nil"/>
              <w:right w:val="nil"/>
            </w:tcBorders>
            <w:shd w:val="clear" w:color="auto" w:fill="auto"/>
            <w:noWrap/>
            <w:vAlign w:val="bottom"/>
          </w:tcPr>
          <w:p w14:paraId="2B6887D8" w14:textId="682A0D1C"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1833</w:t>
            </w:r>
          </w:p>
        </w:tc>
        <w:tc>
          <w:tcPr>
            <w:tcW w:w="290" w:type="pct"/>
            <w:tcBorders>
              <w:top w:val="nil"/>
              <w:left w:val="nil"/>
              <w:bottom w:val="nil"/>
              <w:right w:val="nil"/>
            </w:tcBorders>
            <w:shd w:val="clear" w:color="auto" w:fill="auto"/>
            <w:noWrap/>
            <w:vAlign w:val="bottom"/>
          </w:tcPr>
          <w:p w14:paraId="64302BDA" w14:textId="3045E21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6262</w:t>
            </w:r>
          </w:p>
        </w:tc>
        <w:tc>
          <w:tcPr>
            <w:tcW w:w="220" w:type="pct"/>
            <w:tcBorders>
              <w:top w:val="nil"/>
              <w:left w:val="nil"/>
              <w:bottom w:val="nil"/>
              <w:right w:val="nil"/>
            </w:tcBorders>
            <w:shd w:val="clear" w:color="auto" w:fill="auto"/>
            <w:noWrap/>
            <w:vAlign w:val="bottom"/>
          </w:tcPr>
          <w:p w14:paraId="270F47DA" w14:textId="03FF2396"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0.293</w:t>
            </w:r>
          </w:p>
        </w:tc>
        <w:tc>
          <w:tcPr>
            <w:tcW w:w="576" w:type="pct"/>
            <w:tcBorders>
              <w:top w:val="nil"/>
              <w:left w:val="single" w:sz="8" w:space="0" w:color="auto"/>
              <w:bottom w:val="nil"/>
              <w:right w:val="single" w:sz="8" w:space="0" w:color="auto"/>
            </w:tcBorders>
            <w:shd w:val="clear" w:color="000000" w:fill="C6E0B4"/>
            <w:noWrap/>
            <w:vAlign w:val="bottom"/>
          </w:tcPr>
          <w:p w14:paraId="10444120" w14:textId="6E04F0C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0.990</w:t>
            </w:r>
          </w:p>
        </w:tc>
      </w:tr>
      <w:tr w:rsidR="00FA7DA6" w:rsidRPr="00F432F8" w14:paraId="5F82ABF7"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2058947A" w14:textId="2A518E62" w:rsidR="00FA7DA6" w:rsidRPr="00F432F8" w:rsidRDefault="00FA7DA6"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8</w:t>
            </w:r>
          </w:p>
        </w:tc>
        <w:tc>
          <w:tcPr>
            <w:tcW w:w="366" w:type="pct"/>
            <w:tcBorders>
              <w:top w:val="nil"/>
              <w:left w:val="nil"/>
              <w:bottom w:val="nil"/>
              <w:right w:val="nil"/>
            </w:tcBorders>
            <w:shd w:val="clear" w:color="auto" w:fill="auto"/>
            <w:noWrap/>
            <w:vAlign w:val="bottom"/>
          </w:tcPr>
          <w:p w14:paraId="4A782D7D" w14:textId="046352E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92</w:t>
            </w:r>
          </w:p>
        </w:tc>
        <w:tc>
          <w:tcPr>
            <w:tcW w:w="292" w:type="pct"/>
            <w:tcBorders>
              <w:top w:val="nil"/>
              <w:left w:val="nil"/>
              <w:bottom w:val="nil"/>
              <w:right w:val="nil"/>
            </w:tcBorders>
            <w:shd w:val="clear" w:color="auto" w:fill="auto"/>
            <w:noWrap/>
            <w:vAlign w:val="bottom"/>
          </w:tcPr>
          <w:p w14:paraId="7F75FD9B" w14:textId="716F695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232</w:t>
            </w:r>
          </w:p>
        </w:tc>
        <w:tc>
          <w:tcPr>
            <w:tcW w:w="220" w:type="pct"/>
            <w:tcBorders>
              <w:top w:val="nil"/>
              <w:left w:val="nil"/>
              <w:bottom w:val="nil"/>
              <w:right w:val="nil"/>
            </w:tcBorders>
            <w:shd w:val="clear" w:color="auto" w:fill="auto"/>
            <w:noWrap/>
            <w:vAlign w:val="bottom"/>
          </w:tcPr>
          <w:p w14:paraId="6C8F2FDF" w14:textId="5A29F6A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0.397</w:t>
            </w:r>
          </w:p>
        </w:tc>
        <w:tc>
          <w:tcPr>
            <w:tcW w:w="594" w:type="pct"/>
            <w:tcBorders>
              <w:top w:val="nil"/>
              <w:left w:val="single" w:sz="8" w:space="0" w:color="auto"/>
              <w:bottom w:val="nil"/>
              <w:right w:val="single" w:sz="8" w:space="0" w:color="auto"/>
            </w:tcBorders>
            <w:shd w:val="clear" w:color="000000" w:fill="C6E0B4"/>
            <w:noWrap/>
            <w:vAlign w:val="bottom"/>
          </w:tcPr>
          <w:p w14:paraId="4C2C74EC" w14:textId="16E7D41D"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0.834</w:t>
            </w:r>
          </w:p>
        </w:tc>
        <w:tc>
          <w:tcPr>
            <w:tcW w:w="353" w:type="pct"/>
            <w:tcBorders>
              <w:top w:val="nil"/>
              <w:left w:val="nil"/>
              <w:bottom w:val="nil"/>
              <w:right w:val="nil"/>
            </w:tcBorders>
            <w:shd w:val="clear" w:color="auto" w:fill="auto"/>
            <w:noWrap/>
            <w:vAlign w:val="bottom"/>
          </w:tcPr>
          <w:p w14:paraId="51E2D67C" w14:textId="60D228E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506</w:t>
            </w:r>
          </w:p>
        </w:tc>
        <w:tc>
          <w:tcPr>
            <w:tcW w:w="290" w:type="pct"/>
            <w:tcBorders>
              <w:top w:val="nil"/>
              <w:left w:val="nil"/>
              <w:bottom w:val="nil"/>
              <w:right w:val="nil"/>
            </w:tcBorders>
            <w:shd w:val="clear" w:color="auto" w:fill="auto"/>
            <w:noWrap/>
            <w:vAlign w:val="bottom"/>
          </w:tcPr>
          <w:p w14:paraId="064B3B6D" w14:textId="797851A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1191</w:t>
            </w:r>
          </w:p>
        </w:tc>
        <w:tc>
          <w:tcPr>
            <w:tcW w:w="220" w:type="pct"/>
            <w:tcBorders>
              <w:top w:val="nil"/>
              <w:left w:val="nil"/>
              <w:bottom w:val="nil"/>
              <w:right w:val="nil"/>
            </w:tcBorders>
            <w:shd w:val="clear" w:color="auto" w:fill="auto"/>
            <w:noWrap/>
            <w:vAlign w:val="bottom"/>
          </w:tcPr>
          <w:p w14:paraId="0F33790D" w14:textId="17E159CC"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0.425</w:t>
            </w:r>
          </w:p>
        </w:tc>
        <w:tc>
          <w:tcPr>
            <w:tcW w:w="549" w:type="pct"/>
            <w:gridSpan w:val="2"/>
            <w:tcBorders>
              <w:top w:val="nil"/>
              <w:left w:val="single" w:sz="8" w:space="0" w:color="auto"/>
              <w:bottom w:val="nil"/>
              <w:right w:val="single" w:sz="8" w:space="0" w:color="auto"/>
            </w:tcBorders>
            <w:shd w:val="clear" w:color="000000" w:fill="C6E0B4"/>
            <w:noWrap/>
            <w:vAlign w:val="bottom"/>
          </w:tcPr>
          <w:p w14:paraId="44B7A0E5" w14:textId="3B3EB0C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0.947</w:t>
            </w:r>
          </w:p>
        </w:tc>
        <w:tc>
          <w:tcPr>
            <w:tcW w:w="368" w:type="pct"/>
            <w:tcBorders>
              <w:top w:val="nil"/>
              <w:left w:val="nil"/>
              <w:bottom w:val="nil"/>
              <w:right w:val="nil"/>
            </w:tcBorders>
            <w:shd w:val="clear" w:color="auto" w:fill="auto"/>
            <w:noWrap/>
            <w:vAlign w:val="bottom"/>
          </w:tcPr>
          <w:p w14:paraId="5E867E9B" w14:textId="4E96FB5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598</w:t>
            </w:r>
          </w:p>
        </w:tc>
        <w:tc>
          <w:tcPr>
            <w:tcW w:w="290" w:type="pct"/>
            <w:tcBorders>
              <w:top w:val="nil"/>
              <w:left w:val="nil"/>
              <w:bottom w:val="nil"/>
              <w:right w:val="nil"/>
            </w:tcBorders>
            <w:shd w:val="clear" w:color="auto" w:fill="auto"/>
            <w:noWrap/>
            <w:vAlign w:val="bottom"/>
          </w:tcPr>
          <w:p w14:paraId="68B3EB01" w14:textId="1134C65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1423</w:t>
            </w:r>
          </w:p>
        </w:tc>
        <w:tc>
          <w:tcPr>
            <w:tcW w:w="220" w:type="pct"/>
            <w:tcBorders>
              <w:top w:val="nil"/>
              <w:left w:val="nil"/>
              <w:bottom w:val="nil"/>
              <w:right w:val="nil"/>
            </w:tcBorders>
            <w:shd w:val="clear" w:color="auto" w:fill="auto"/>
            <w:noWrap/>
            <w:vAlign w:val="bottom"/>
          </w:tcPr>
          <w:p w14:paraId="594B7861" w14:textId="30A8F47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0.420</w:t>
            </w:r>
          </w:p>
        </w:tc>
        <w:tc>
          <w:tcPr>
            <w:tcW w:w="576" w:type="pct"/>
            <w:tcBorders>
              <w:top w:val="nil"/>
              <w:left w:val="single" w:sz="8" w:space="0" w:color="auto"/>
              <w:bottom w:val="nil"/>
              <w:right w:val="single" w:sz="8" w:space="0" w:color="auto"/>
            </w:tcBorders>
            <w:shd w:val="clear" w:color="000000" w:fill="C6E0B4"/>
            <w:noWrap/>
            <w:vAlign w:val="bottom"/>
          </w:tcPr>
          <w:p w14:paraId="3F55F41C" w14:textId="5CB7F17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0.958</w:t>
            </w:r>
          </w:p>
        </w:tc>
      </w:tr>
      <w:tr w:rsidR="00FA7DA6" w:rsidRPr="00F432F8" w14:paraId="7CC78E67"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82D8D57" w14:textId="15D0218B" w:rsidR="00FA7DA6" w:rsidRPr="00F432F8" w:rsidRDefault="00FA7DA6"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9</w:t>
            </w:r>
          </w:p>
        </w:tc>
        <w:tc>
          <w:tcPr>
            <w:tcW w:w="366" w:type="pct"/>
            <w:tcBorders>
              <w:top w:val="nil"/>
              <w:left w:val="nil"/>
              <w:bottom w:val="nil"/>
              <w:right w:val="nil"/>
            </w:tcBorders>
            <w:shd w:val="clear" w:color="auto" w:fill="auto"/>
            <w:noWrap/>
            <w:vAlign w:val="bottom"/>
          </w:tcPr>
          <w:p w14:paraId="5CE5BE22" w14:textId="56C10A8A"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13</w:t>
            </w:r>
          </w:p>
        </w:tc>
        <w:tc>
          <w:tcPr>
            <w:tcW w:w="292" w:type="pct"/>
            <w:tcBorders>
              <w:top w:val="nil"/>
              <w:left w:val="nil"/>
              <w:bottom w:val="nil"/>
              <w:right w:val="nil"/>
            </w:tcBorders>
            <w:shd w:val="clear" w:color="auto" w:fill="auto"/>
            <w:noWrap/>
            <w:vAlign w:val="bottom"/>
          </w:tcPr>
          <w:p w14:paraId="74BC0EAB" w14:textId="46BE3E3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80</w:t>
            </w:r>
          </w:p>
        </w:tc>
        <w:tc>
          <w:tcPr>
            <w:tcW w:w="220" w:type="pct"/>
            <w:tcBorders>
              <w:top w:val="nil"/>
              <w:left w:val="nil"/>
              <w:bottom w:val="nil"/>
              <w:right w:val="nil"/>
            </w:tcBorders>
            <w:shd w:val="clear" w:color="auto" w:fill="auto"/>
            <w:noWrap/>
            <w:vAlign w:val="bottom"/>
          </w:tcPr>
          <w:p w14:paraId="6D8B9AAC" w14:textId="0B65243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0.162</w:t>
            </w:r>
          </w:p>
        </w:tc>
        <w:tc>
          <w:tcPr>
            <w:tcW w:w="594" w:type="pct"/>
            <w:tcBorders>
              <w:top w:val="nil"/>
              <w:left w:val="single" w:sz="8" w:space="0" w:color="auto"/>
              <w:bottom w:val="nil"/>
              <w:right w:val="single" w:sz="8" w:space="0" w:color="auto"/>
            </w:tcBorders>
            <w:shd w:val="clear" w:color="000000" w:fill="C6E0B4"/>
            <w:noWrap/>
            <w:vAlign w:val="bottom"/>
          </w:tcPr>
          <w:p w14:paraId="1FB9AFB3" w14:textId="422B04DB"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0.634</w:t>
            </w:r>
          </w:p>
        </w:tc>
        <w:tc>
          <w:tcPr>
            <w:tcW w:w="353" w:type="pct"/>
            <w:tcBorders>
              <w:top w:val="nil"/>
              <w:left w:val="nil"/>
              <w:bottom w:val="nil"/>
              <w:right w:val="nil"/>
            </w:tcBorders>
            <w:shd w:val="clear" w:color="auto" w:fill="auto"/>
            <w:noWrap/>
            <w:vAlign w:val="bottom"/>
          </w:tcPr>
          <w:p w14:paraId="6651BC0D" w14:textId="6F1017E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105</w:t>
            </w:r>
          </w:p>
        </w:tc>
        <w:tc>
          <w:tcPr>
            <w:tcW w:w="290" w:type="pct"/>
            <w:tcBorders>
              <w:top w:val="nil"/>
              <w:left w:val="nil"/>
              <w:bottom w:val="nil"/>
              <w:right w:val="nil"/>
            </w:tcBorders>
            <w:shd w:val="clear" w:color="auto" w:fill="auto"/>
            <w:noWrap/>
            <w:vAlign w:val="bottom"/>
          </w:tcPr>
          <w:p w14:paraId="68A82898" w14:textId="57711A4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359</w:t>
            </w:r>
          </w:p>
        </w:tc>
        <w:tc>
          <w:tcPr>
            <w:tcW w:w="220" w:type="pct"/>
            <w:tcBorders>
              <w:top w:val="nil"/>
              <w:left w:val="nil"/>
              <w:bottom w:val="nil"/>
              <w:right w:val="nil"/>
            </w:tcBorders>
            <w:shd w:val="clear" w:color="auto" w:fill="auto"/>
            <w:noWrap/>
            <w:vAlign w:val="bottom"/>
          </w:tcPr>
          <w:p w14:paraId="162A4250" w14:textId="290A2CA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0.292</w:t>
            </w:r>
          </w:p>
        </w:tc>
        <w:tc>
          <w:tcPr>
            <w:tcW w:w="549" w:type="pct"/>
            <w:gridSpan w:val="2"/>
            <w:tcBorders>
              <w:top w:val="nil"/>
              <w:left w:val="single" w:sz="8" w:space="0" w:color="auto"/>
              <w:bottom w:val="nil"/>
              <w:right w:val="single" w:sz="8" w:space="0" w:color="auto"/>
            </w:tcBorders>
            <w:shd w:val="clear" w:color="000000" w:fill="C6E0B4"/>
            <w:noWrap/>
            <w:vAlign w:val="bottom"/>
          </w:tcPr>
          <w:p w14:paraId="6E3EAA89" w14:textId="065EC24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0.845</w:t>
            </w:r>
          </w:p>
        </w:tc>
        <w:tc>
          <w:tcPr>
            <w:tcW w:w="368" w:type="pct"/>
            <w:tcBorders>
              <w:top w:val="nil"/>
              <w:left w:val="nil"/>
              <w:bottom w:val="nil"/>
              <w:right w:val="nil"/>
            </w:tcBorders>
            <w:shd w:val="clear" w:color="auto" w:fill="auto"/>
            <w:noWrap/>
            <w:vAlign w:val="bottom"/>
          </w:tcPr>
          <w:p w14:paraId="17E65561" w14:textId="17B759D2"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118</w:t>
            </w:r>
          </w:p>
        </w:tc>
        <w:tc>
          <w:tcPr>
            <w:tcW w:w="290" w:type="pct"/>
            <w:tcBorders>
              <w:top w:val="nil"/>
              <w:left w:val="nil"/>
              <w:bottom w:val="nil"/>
              <w:right w:val="nil"/>
            </w:tcBorders>
            <w:shd w:val="clear" w:color="auto" w:fill="auto"/>
            <w:noWrap/>
            <w:vAlign w:val="bottom"/>
          </w:tcPr>
          <w:p w14:paraId="7A66201C" w14:textId="6FFD7CDE"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439</w:t>
            </w:r>
          </w:p>
        </w:tc>
        <w:tc>
          <w:tcPr>
            <w:tcW w:w="220" w:type="pct"/>
            <w:tcBorders>
              <w:top w:val="nil"/>
              <w:left w:val="nil"/>
              <w:bottom w:val="nil"/>
              <w:right w:val="nil"/>
            </w:tcBorders>
            <w:shd w:val="clear" w:color="auto" w:fill="auto"/>
            <w:noWrap/>
            <w:vAlign w:val="bottom"/>
          </w:tcPr>
          <w:p w14:paraId="3AEAC304" w14:textId="6AAC379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0.269</w:t>
            </w:r>
          </w:p>
        </w:tc>
        <w:tc>
          <w:tcPr>
            <w:tcW w:w="576" w:type="pct"/>
            <w:tcBorders>
              <w:top w:val="nil"/>
              <w:left w:val="single" w:sz="8" w:space="0" w:color="auto"/>
              <w:bottom w:val="nil"/>
              <w:right w:val="single" w:sz="8" w:space="0" w:color="auto"/>
            </w:tcBorders>
            <w:shd w:val="clear" w:color="000000" w:fill="C6E0B4"/>
            <w:noWrap/>
            <w:vAlign w:val="bottom"/>
          </w:tcPr>
          <w:p w14:paraId="5B483935" w14:textId="6BDDD899"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0.876</w:t>
            </w:r>
          </w:p>
        </w:tc>
      </w:tr>
      <w:tr w:rsidR="00FA7DA6" w:rsidRPr="00F432F8" w14:paraId="643DA84E"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6B675F3" w14:textId="6CA38019" w:rsidR="00FA7DA6" w:rsidRPr="00F432F8" w:rsidRDefault="00FA7DA6"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11</w:t>
            </w:r>
          </w:p>
        </w:tc>
        <w:tc>
          <w:tcPr>
            <w:tcW w:w="366" w:type="pct"/>
            <w:tcBorders>
              <w:top w:val="nil"/>
              <w:left w:val="nil"/>
              <w:bottom w:val="nil"/>
              <w:right w:val="nil"/>
            </w:tcBorders>
            <w:shd w:val="clear" w:color="auto" w:fill="auto"/>
            <w:noWrap/>
            <w:vAlign w:val="bottom"/>
          </w:tcPr>
          <w:p w14:paraId="0B38909F" w14:textId="07662C3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82</w:t>
            </w:r>
          </w:p>
        </w:tc>
        <w:tc>
          <w:tcPr>
            <w:tcW w:w="292" w:type="pct"/>
            <w:tcBorders>
              <w:top w:val="nil"/>
              <w:left w:val="nil"/>
              <w:bottom w:val="nil"/>
              <w:right w:val="nil"/>
            </w:tcBorders>
            <w:shd w:val="clear" w:color="auto" w:fill="auto"/>
            <w:noWrap/>
            <w:vAlign w:val="bottom"/>
          </w:tcPr>
          <w:p w14:paraId="1410D1BC" w14:textId="75BAE79C"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269</w:t>
            </w:r>
          </w:p>
        </w:tc>
        <w:tc>
          <w:tcPr>
            <w:tcW w:w="220" w:type="pct"/>
            <w:tcBorders>
              <w:top w:val="nil"/>
              <w:left w:val="nil"/>
              <w:bottom w:val="nil"/>
              <w:right w:val="nil"/>
            </w:tcBorders>
            <w:shd w:val="clear" w:color="auto" w:fill="auto"/>
            <w:noWrap/>
            <w:vAlign w:val="bottom"/>
          </w:tcPr>
          <w:p w14:paraId="644ACA56" w14:textId="1E543D4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0.305</w:t>
            </w:r>
          </w:p>
        </w:tc>
        <w:tc>
          <w:tcPr>
            <w:tcW w:w="594" w:type="pct"/>
            <w:tcBorders>
              <w:top w:val="nil"/>
              <w:left w:val="single" w:sz="8" w:space="0" w:color="auto"/>
              <w:bottom w:val="nil"/>
              <w:right w:val="single" w:sz="8" w:space="0" w:color="auto"/>
            </w:tcBorders>
            <w:shd w:val="clear" w:color="000000" w:fill="C6E0B4"/>
            <w:noWrap/>
            <w:vAlign w:val="bottom"/>
          </w:tcPr>
          <w:p w14:paraId="24412DCE" w14:textId="20BF1B45"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0.853</w:t>
            </w:r>
          </w:p>
        </w:tc>
        <w:tc>
          <w:tcPr>
            <w:tcW w:w="353" w:type="pct"/>
            <w:tcBorders>
              <w:top w:val="nil"/>
              <w:left w:val="nil"/>
              <w:bottom w:val="nil"/>
              <w:right w:val="nil"/>
            </w:tcBorders>
            <w:shd w:val="clear" w:color="auto" w:fill="auto"/>
            <w:noWrap/>
            <w:vAlign w:val="bottom"/>
          </w:tcPr>
          <w:p w14:paraId="1F9E4CF2" w14:textId="7C4F0011"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504</w:t>
            </w:r>
          </w:p>
        </w:tc>
        <w:tc>
          <w:tcPr>
            <w:tcW w:w="290" w:type="pct"/>
            <w:tcBorders>
              <w:top w:val="nil"/>
              <w:left w:val="nil"/>
              <w:bottom w:val="nil"/>
              <w:right w:val="nil"/>
            </w:tcBorders>
            <w:shd w:val="clear" w:color="auto" w:fill="auto"/>
            <w:noWrap/>
            <w:vAlign w:val="bottom"/>
          </w:tcPr>
          <w:p w14:paraId="16FA99FC" w14:textId="7DC27ED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1260</w:t>
            </w:r>
          </w:p>
        </w:tc>
        <w:tc>
          <w:tcPr>
            <w:tcW w:w="220" w:type="pct"/>
            <w:tcBorders>
              <w:top w:val="nil"/>
              <w:left w:val="nil"/>
              <w:bottom w:val="nil"/>
              <w:right w:val="nil"/>
            </w:tcBorders>
            <w:shd w:val="clear" w:color="auto" w:fill="auto"/>
            <w:noWrap/>
            <w:vAlign w:val="bottom"/>
          </w:tcPr>
          <w:p w14:paraId="26F2299F" w14:textId="2987EE7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0.400</w:t>
            </w:r>
          </w:p>
        </w:tc>
        <w:tc>
          <w:tcPr>
            <w:tcW w:w="549" w:type="pct"/>
            <w:gridSpan w:val="2"/>
            <w:tcBorders>
              <w:top w:val="nil"/>
              <w:left w:val="single" w:sz="8" w:space="0" w:color="auto"/>
              <w:bottom w:val="nil"/>
              <w:right w:val="single" w:sz="8" w:space="0" w:color="auto"/>
            </w:tcBorders>
            <w:shd w:val="clear" w:color="000000" w:fill="C6E0B4"/>
            <w:noWrap/>
            <w:vAlign w:val="bottom"/>
          </w:tcPr>
          <w:p w14:paraId="333380C5" w14:textId="5ED443A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0.950</w:t>
            </w:r>
          </w:p>
        </w:tc>
        <w:tc>
          <w:tcPr>
            <w:tcW w:w="368" w:type="pct"/>
            <w:tcBorders>
              <w:top w:val="nil"/>
              <w:left w:val="nil"/>
              <w:bottom w:val="nil"/>
              <w:right w:val="nil"/>
            </w:tcBorders>
            <w:shd w:val="clear" w:color="auto" w:fill="auto"/>
            <w:noWrap/>
            <w:vAlign w:val="bottom"/>
          </w:tcPr>
          <w:p w14:paraId="79FDE7CF" w14:textId="38CB54A0"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586</w:t>
            </w:r>
          </w:p>
        </w:tc>
        <w:tc>
          <w:tcPr>
            <w:tcW w:w="290" w:type="pct"/>
            <w:tcBorders>
              <w:top w:val="nil"/>
              <w:left w:val="nil"/>
              <w:bottom w:val="nil"/>
              <w:right w:val="nil"/>
            </w:tcBorders>
            <w:shd w:val="clear" w:color="auto" w:fill="auto"/>
            <w:noWrap/>
            <w:vAlign w:val="bottom"/>
          </w:tcPr>
          <w:p w14:paraId="1CB2D85A" w14:textId="6B7A5F74"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1529</w:t>
            </w:r>
          </w:p>
        </w:tc>
        <w:tc>
          <w:tcPr>
            <w:tcW w:w="220" w:type="pct"/>
            <w:tcBorders>
              <w:top w:val="nil"/>
              <w:left w:val="nil"/>
              <w:bottom w:val="nil"/>
              <w:right w:val="nil"/>
            </w:tcBorders>
            <w:shd w:val="clear" w:color="auto" w:fill="auto"/>
            <w:noWrap/>
            <w:vAlign w:val="bottom"/>
          </w:tcPr>
          <w:p w14:paraId="1422BAC2" w14:textId="50ACE378"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0.383</w:t>
            </w:r>
          </w:p>
        </w:tc>
        <w:tc>
          <w:tcPr>
            <w:tcW w:w="576" w:type="pct"/>
            <w:tcBorders>
              <w:top w:val="nil"/>
              <w:left w:val="single" w:sz="8" w:space="0" w:color="auto"/>
              <w:bottom w:val="nil"/>
              <w:right w:val="single" w:sz="8" w:space="0" w:color="auto"/>
            </w:tcBorders>
            <w:shd w:val="clear" w:color="000000" w:fill="C6E0B4"/>
            <w:noWrap/>
            <w:vAlign w:val="bottom"/>
          </w:tcPr>
          <w:p w14:paraId="13635196" w14:textId="139F5607" w:rsidR="00FA7DA6" w:rsidRPr="007D73A5" w:rsidRDefault="00FA7DA6" w:rsidP="002A4EA3">
            <w:pPr>
              <w:keepNext/>
              <w:spacing w:after="0" w:line="240" w:lineRule="auto"/>
              <w:jc w:val="right"/>
              <w:rPr>
                <w:rFonts w:ascii="Arial" w:hAnsi="Arial" w:cs="Arial"/>
                <w:sz w:val="16"/>
                <w:szCs w:val="16"/>
              </w:rPr>
            </w:pPr>
            <w:r w:rsidRPr="007D73A5">
              <w:rPr>
                <w:rFonts w:ascii="Arial" w:hAnsi="Arial" w:cs="Arial"/>
                <w:sz w:val="16"/>
                <w:szCs w:val="16"/>
              </w:rPr>
              <w:t>0.961</w:t>
            </w:r>
          </w:p>
        </w:tc>
      </w:tr>
      <w:tr w:rsidR="00FA7DA6" w:rsidRPr="00F432F8" w14:paraId="710DE27D" w14:textId="77777777" w:rsidTr="00F81F28">
        <w:trPr>
          <w:cantSplit/>
          <w:trHeight w:val="240"/>
        </w:trPr>
        <w:tc>
          <w:tcPr>
            <w:tcW w:w="662" w:type="pct"/>
            <w:tcBorders>
              <w:top w:val="single" w:sz="4" w:space="0" w:color="auto"/>
              <w:left w:val="nil"/>
              <w:right w:val="nil"/>
            </w:tcBorders>
            <w:shd w:val="clear" w:color="auto" w:fill="auto"/>
            <w:noWrap/>
            <w:vAlign w:val="center"/>
          </w:tcPr>
          <w:p w14:paraId="7FD4F6C2" w14:textId="77777777" w:rsidR="00FA7DA6" w:rsidRPr="00F432F8" w:rsidRDefault="00FA7DA6" w:rsidP="002A4EA3">
            <w:pPr>
              <w:keepNext/>
              <w:spacing w:after="0" w:line="240" w:lineRule="auto"/>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Total or Mean</w:t>
            </w:r>
          </w:p>
        </w:tc>
        <w:tc>
          <w:tcPr>
            <w:tcW w:w="366" w:type="pct"/>
            <w:tcBorders>
              <w:top w:val="single" w:sz="4" w:space="0" w:color="auto"/>
              <w:left w:val="nil"/>
              <w:right w:val="nil"/>
            </w:tcBorders>
            <w:shd w:val="clear" w:color="auto" w:fill="auto"/>
            <w:noWrap/>
            <w:vAlign w:val="bottom"/>
          </w:tcPr>
          <w:p w14:paraId="5BA3814C" w14:textId="6C5E9262" w:rsidR="00FA7DA6" w:rsidRPr="007D73A5" w:rsidRDefault="00FA7DA6" w:rsidP="002A4EA3">
            <w:pPr>
              <w:keepNext/>
              <w:spacing w:after="0" w:line="240" w:lineRule="auto"/>
              <w:jc w:val="right"/>
              <w:rPr>
                <w:rFonts w:ascii="Arial" w:eastAsia="Times New Roman" w:hAnsi="Arial" w:cs="Arial"/>
                <w:b/>
                <w:color w:val="000000"/>
                <w:sz w:val="16"/>
              </w:rPr>
            </w:pPr>
            <w:r w:rsidRPr="007D73A5">
              <w:rPr>
                <w:rFonts w:ascii="Arial" w:hAnsi="Arial" w:cs="Arial"/>
                <w:b/>
                <w:color w:val="000000"/>
                <w:sz w:val="16"/>
              </w:rPr>
              <w:t>2226</w:t>
            </w:r>
          </w:p>
        </w:tc>
        <w:tc>
          <w:tcPr>
            <w:tcW w:w="292" w:type="pct"/>
            <w:tcBorders>
              <w:top w:val="single" w:sz="4" w:space="0" w:color="auto"/>
              <w:left w:val="nil"/>
              <w:right w:val="nil"/>
            </w:tcBorders>
            <w:shd w:val="clear" w:color="auto" w:fill="auto"/>
            <w:noWrap/>
            <w:vAlign w:val="bottom"/>
          </w:tcPr>
          <w:p w14:paraId="2AA43ABE" w14:textId="619E9ADD" w:rsidR="00FA7DA6" w:rsidRPr="007D73A5"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6866</w:t>
            </w:r>
          </w:p>
        </w:tc>
        <w:tc>
          <w:tcPr>
            <w:tcW w:w="220" w:type="pct"/>
            <w:tcBorders>
              <w:top w:val="single" w:sz="4" w:space="0" w:color="auto"/>
              <w:left w:val="nil"/>
              <w:right w:val="nil"/>
            </w:tcBorders>
            <w:shd w:val="clear" w:color="auto" w:fill="auto"/>
            <w:noWrap/>
            <w:vAlign w:val="bottom"/>
          </w:tcPr>
          <w:p w14:paraId="796E67B5" w14:textId="734339FA" w:rsidR="00FA7DA6" w:rsidRPr="007D73A5"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0.324</w:t>
            </w:r>
          </w:p>
        </w:tc>
        <w:tc>
          <w:tcPr>
            <w:tcW w:w="594" w:type="pct"/>
            <w:tcBorders>
              <w:top w:val="single" w:sz="4" w:space="0" w:color="auto"/>
              <w:left w:val="single" w:sz="8" w:space="0" w:color="auto"/>
              <w:right w:val="single" w:sz="8" w:space="0" w:color="auto"/>
            </w:tcBorders>
            <w:shd w:val="clear" w:color="auto" w:fill="auto"/>
            <w:noWrap/>
            <w:vAlign w:val="bottom"/>
          </w:tcPr>
          <w:p w14:paraId="1B8D7F0C" w14:textId="77777777" w:rsidR="00FA7DA6" w:rsidRPr="007D73A5" w:rsidRDefault="00FA7DA6" w:rsidP="002A4EA3">
            <w:pPr>
              <w:keepNext/>
              <w:spacing w:after="0" w:line="240" w:lineRule="auto"/>
              <w:jc w:val="right"/>
              <w:rPr>
                <w:rFonts w:ascii="Arial" w:hAnsi="Arial" w:cs="Arial"/>
                <w:b/>
                <w:color w:val="000000"/>
                <w:sz w:val="16"/>
              </w:rPr>
            </w:pPr>
          </w:p>
        </w:tc>
        <w:tc>
          <w:tcPr>
            <w:tcW w:w="353" w:type="pct"/>
            <w:tcBorders>
              <w:top w:val="single" w:sz="4" w:space="0" w:color="auto"/>
              <w:left w:val="nil"/>
              <w:right w:val="nil"/>
            </w:tcBorders>
            <w:shd w:val="clear" w:color="auto" w:fill="auto"/>
            <w:noWrap/>
            <w:vAlign w:val="bottom"/>
          </w:tcPr>
          <w:p w14:paraId="6F9CC39E" w14:textId="1D2C707E" w:rsidR="00FA7DA6" w:rsidRPr="007D73A5"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15033</w:t>
            </w:r>
          </w:p>
        </w:tc>
        <w:tc>
          <w:tcPr>
            <w:tcW w:w="290" w:type="pct"/>
            <w:tcBorders>
              <w:top w:val="single" w:sz="4" w:space="0" w:color="auto"/>
              <w:left w:val="nil"/>
              <w:right w:val="nil"/>
            </w:tcBorders>
            <w:shd w:val="clear" w:color="auto" w:fill="auto"/>
            <w:noWrap/>
            <w:vAlign w:val="bottom"/>
          </w:tcPr>
          <w:p w14:paraId="6C098A25" w14:textId="5541BEF4" w:rsidR="00FA7DA6" w:rsidRPr="007D73A5"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46326</w:t>
            </w:r>
          </w:p>
        </w:tc>
        <w:tc>
          <w:tcPr>
            <w:tcW w:w="220" w:type="pct"/>
            <w:tcBorders>
              <w:top w:val="single" w:sz="4" w:space="0" w:color="auto"/>
              <w:left w:val="nil"/>
              <w:right w:val="nil"/>
            </w:tcBorders>
            <w:shd w:val="clear" w:color="auto" w:fill="auto"/>
            <w:noWrap/>
            <w:vAlign w:val="bottom"/>
          </w:tcPr>
          <w:p w14:paraId="4505901F" w14:textId="1BC37090" w:rsidR="00FA7DA6" w:rsidRPr="007D73A5"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0.325</w:t>
            </w:r>
          </w:p>
        </w:tc>
        <w:tc>
          <w:tcPr>
            <w:tcW w:w="549" w:type="pct"/>
            <w:gridSpan w:val="2"/>
            <w:tcBorders>
              <w:top w:val="single" w:sz="4" w:space="0" w:color="auto"/>
              <w:left w:val="single" w:sz="8" w:space="0" w:color="auto"/>
              <w:right w:val="single" w:sz="8" w:space="0" w:color="auto"/>
            </w:tcBorders>
            <w:shd w:val="clear" w:color="auto" w:fill="auto"/>
            <w:noWrap/>
            <w:vAlign w:val="bottom"/>
          </w:tcPr>
          <w:p w14:paraId="0176D7A6" w14:textId="3160208D" w:rsidR="00FA7DA6" w:rsidRPr="007D73A5" w:rsidRDefault="00FA7DA6" w:rsidP="002A4EA3">
            <w:pPr>
              <w:keepNext/>
              <w:spacing w:after="0" w:line="240" w:lineRule="auto"/>
              <w:jc w:val="right"/>
              <w:rPr>
                <w:rFonts w:ascii="Arial" w:hAnsi="Arial" w:cs="Arial"/>
                <w:b/>
                <w:color w:val="000000"/>
                <w:sz w:val="16"/>
              </w:rPr>
            </w:pPr>
          </w:p>
        </w:tc>
        <w:tc>
          <w:tcPr>
            <w:tcW w:w="368" w:type="pct"/>
            <w:tcBorders>
              <w:top w:val="single" w:sz="4" w:space="0" w:color="auto"/>
              <w:left w:val="nil"/>
              <w:right w:val="nil"/>
            </w:tcBorders>
            <w:shd w:val="clear" w:color="auto" w:fill="auto"/>
            <w:noWrap/>
            <w:vAlign w:val="bottom"/>
          </w:tcPr>
          <w:p w14:paraId="54C481D3" w14:textId="6E1E9E51" w:rsidR="00FA7DA6" w:rsidRPr="007D73A5"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17259</w:t>
            </w:r>
          </w:p>
        </w:tc>
        <w:tc>
          <w:tcPr>
            <w:tcW w:w="290" w:type="pct"/>
            <w:tcBorders>
              <w:top w:val="single" w:sz="4" w:space="0" w:color="auto"/>
              <w:left w:val="nil"/>
              <w:right w:val="nil"/>
            </w:tcBorders>
            <w:shd w:val="clear" w:color="auto" w:fill="auto"/>
            <w:noWrap/>
            <w:vAlign w:val="bottom"/>
          </w:tcPr>
          <w:p w14:paraId="11B559B1" w14:textId="1C602E55" w:rsidR="00FA7DA6" w:rsidRPr="00C80918"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53192</w:t>
            </w:r>
          </w:p>
        </w:tc>
        <w:tc>
          <w:tcPr>
            <w:tcW w:w="220" w:type="pct"/>
            <w:tcBorders>
              <w:top w:val="single" w:sz="4" w:space="0" w:color="auto"/>
              <w:left w:val="nil"/>
              <w:right w:val="nil"/>
            </w:tcBorders>
            <w:shd w:val="clear" w:color="auto" w:fill="auto"/>
            <w:noWrap/>
            <w:vAlign w:val="bottom"/>
          </w:tcPr>
          <w:p w14:paraId="753E8D33" w14:textId="550DA742" w:rsidR="00FA7DA6" w:rsidRPr="00C80918" w:rsidRDefault="00FA7DA6" w:rsidP="002A4EA3">
            <w:pPr>
              <w:keepNext/>
              <w:spacing w:after="0" w:line="240" w:lineRule="auto"/>
              <w:jc w:val="right"/>
              <w:rPr>
                <w:rFonts w:ascii="Arial" w:hAnsi="Arial" w:cs="Arial"/>
                <w:b/>
                <w:color w:val="000000"/>
                <w:sz w:val="16"/>
              </w:rPr>
            </w:pPr>
            <w:r w:rsidRPr="007D73A5">
              <w:rPr>
                <w:rFonts w:ascii="Arial" w:hAnsi="Arial" w:cs="Arial"/>
                <w:b/>
                <w:color w:val="000000"/>
                <w:sz w:val="16"/>
              </w:rPr>
              <w:t>0.324</w:t>
            </w:r>
          </w:p>
        </w:tc>
        <w:tc>
          <w:tcPr>
            <w:tcW w:w="576" w:type="pct"/>
            <w:tcBorders>
              <w:top w:val="single" w:sz="4" w:space="0" w:color="auto"/>
              <w:left w:val="single" w:sz="8" w:space="0" w:color="auto"/>
              <w:right w:val="single" w:sz="8" w:space="0" w:color="auto"/>
            </w:tcBorders>
            <w:shd w:val="clear" w:color="auto" w:fill="auto"/>
            <w:noWrap/>
            <w:vAlign w:val="center"/>
          </w:tcPr>
          <w:p w14:paraId="7BBBDCAD" w14:textId="77777777" w:rsidR="00FA7DA6" w:rsidRPr="00F432F8" w:rsidRDefault="00FA7DA6" w:rsidP="002A4EA3">
            <w:pPr>
              <w:keepNext/>
              <w:spacing w:after="0" w:line="240" w:lineRule="auto"/>
              <w:jc w:val="right"/>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 </w:t>
            </w:r>
          </w:p>
        </w:tc>
      </w:tr>
      <w:tr w:rsidR="00FA7DA6" w:rsidRPr="00F432F8" w14:paraId="00AADC5F" w14:textId="77777777" w:rsidTr="00F81F28">
        <w:trPr>
          <w:cantSplit/>
          <w:trHeight w:val="225"/>
        </w:trPr>
        <w:tc>
          <w:tcPr>
            <w:tcW w:w="662" w:type="pct"/>
            <w:tcBorders>
              <w:top w:val="nil"/>
              <w:left w:val="nil"/>
              <w:bottom w:val="nil"/>
              <w:right w:val="nil"/>
            </w:tcBorders>
            <w:shd w:val="clear" w:color="auto" w:fill="auto"/>
            <w:noWrap/>
            <w:vAlign w:val="bottom"/>
            <w:hideMark/>
          </w:tcPr>
          <w:p w14:paraId="483AB58C" w14:textId="77777777" w:rsidR="00FA7DA6" w:rsidRPr="00F432F8" w:rsidRDefault="00FA7DA6"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bottom"/>
            <w:hideMark/>
          </w:tcPr>
          <w:p w14:paraId="1699CF12" w14:textId="77777777" w:rsidR="00FA7DA6" w:rsidRPr="00F432F8" w:rsidRDefault="00FA7DA6" w:rsidP="002A4EA3">
            <w:pPr>
              <w:keepNext/>
              <w:spacing w:after="0" w:line="240" w:lineRule="auto"/>
              <w:rPr>
                <w:rFonts w:ascii="Arial" w:eastAsia="Times New Roman" w:hAnsi="Arial" w:cs="Arial"/>
                <w:color w:val="000000" w:themeColor="text1"/>
                <w:sz w:val="16"/>
                <w:szCs w:val="16"/>
              </w:rPr>
            </w:pPr>
          </w:p>
        </w:tc>
        <w:tc>
          <w:tcPr>
            <w:tcW w:w="292" w:type="pct"/>
            <w:tcBorders>
              <w:top w:val="nil"/>
              <w:left w:val="nil"/>
              <w:bottom w:val="nil"/>
              <w:right w:val="nil"/>
            </w:tcBorders>
            <w:shd w:val="clear" w:color="auto" w:fill="auto"/>
            <w:noWrap/>
            <w:vAlign w:val="bottom"/>
          </w:tcPr>
          <w:p w14:paraId="25A9A049" w14:textId="77777777" w:rsidR="00FA7DA6" w:rsidRPr="00F432F8" w:rsidRDefault="00FA7DA6" w:rsidP="002A4EA3">
            <w:pPr>
              <w:keepNext/>
              <w:spacing w:after="0" w:line="240" w:lineRule="auto"/>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7776D394" w14:textId="77777777" w:rsidR="00FA7DA6" w:rsidRPr="00F432F8" w:rsidRDefault="00FA7DA6" w:rsidP="002A4EA3">
            <w:pPr>
              <w:keepNext/>
              <w:spacing w:after="0" w:line="240" w:lineRule="auto"/>
              <w:rPr>
                <w:rFonts w:ascii="Arial" w:eastAsia="Times New Roman" w:hAnsi="Arial" w:cs="Arial"/>
                <w:color w:val="000000" w:themeColor="text1"/>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249FC469" w14:textId="77777777" w:rsidR="00FA7DA6" w:rsidRPr="00F432F8" w:rsidRDefault="00FA7DA6"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53" w:type="pct"/>
            <w:tcBorders>
              <w:top w:val="nil"/>
              <w:left w:val="nil"/>
              <w:bottom w:val="nil"/>
              <w:right w:val="nil"/>
            </w:tcBorders>
            <w:shd w:val="clear" w:color="auto" w:fill="auto"/>
            <w:noWrap/>
            <w:vAlign w:val="bottom"/>
            <w:hideMark/>
          </w:tcPr>
          <w:p w14:paraId="21D23180" w14:textId="77777777" w:rsidR="00FA7DA6" w:rsidRPr="00F432F8" w:rsidRDefault="00FA7DA6" w:rsidP="002A4EA3">
            <w:pPr>
              <w:keepNext/>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17C1BB6B" w14:textId="77777777" w:rsidR="00FA7DA6" w:rsidRPr="00F432F8" w:rsidRDefault="00FA7DA6" w:rsidP="002A4EA3">
            <w:pPr>
              <w:keepNext/>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7E3FA905" w14:textId="77777777" w:rsidR="00FA7DA6" w:rsidRPr="00F432F8" w:rsidRDefault="00FA7DA6" w:rsidP="002A4EA3">
            <w:pPr>
              <w:keepNext/>
              <w:spacing w:after="0" w:line="240" w:lineRule="auto"/>
              <w:jc w:val="right"/>
              <w:rPr>
                <w:rFonts w:ascii="Arial" w:eastAsia="Times New Roman" w:hAnsi="Arial" w:cs="Arial"/>
                <w:color w:val="000000" w:themeColor="text1"/>
                <w:sz w:val="16"/>
                <w:szCs w:val="16"/>
              </w:rPr>
            </w:pPr>
          </w:p>
        </w:tc>
        <w:tc>
          <w:tcPr>
            <w:tcW w:w="549" w:type="pct"/>
            <w:gridSpan w:val="2"/>
            <w:tcBorders>
              <w:top w:val="nil"/>
              <w:left w:val="single" w:sz="8" w:space="0" w:color="auto"/>
              <w:bottom w:val="nil"/>
              <w:right w:val="single" w:sz="8" w:space="0" w:color="auto"/>
            </w:tcBorders>
            <w:shd w:val="clear" w:color="auto" w:fill="auto"/>
            <w:noWrap/>
            <w:vAlign w:val="bottom"/>
            <w:hideMark/>
          </w:tcPr>
          <w:p w14:paraId="6B442B03" w14:textId="77777777" w:rsidR="00FA7DA6" w:rsidRPr="00F432F8" w:rsidRDefault="00FA7DA6"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68" w:type="pct"/>
            <w:tcBorders>
              <w:top w:val="nil"/>
              <w:left w:val="nil"/>
              <w:bottom w:val="nil"/>
              <w:right w:val="nil"/>
            </w:tcBorders>
            <w:shd w:val="clear" w:color="auto" w:fill="auto"/>
            <w:noWrap/>
            <w:vAlign w:val="bottom"/>
            <w:hideMark/>
          </w:tcPr>
          <w:p w14:paraId="0B694600" w14:textId="77777777" w:rsidR="00FA7DA6" w:rsidRPr="00F432F8" w:rsidRDefault="00FA7DA6" w:rsidP="002A4EA3">
            <w:pPr>
              <w:keepNext/>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60AF36AE" w14:textId="77777777" w:rsidR="00FA7DA6" w:rsidRPr="00F432F8" w:rsidRDefault="00FA7DA6" w:rsidP="002A4EA3">
            <w:pPr>
              <w:keepNext/>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3CD19265" w14:textId="77777777" w:rsidR="00FA7DA6" w:rsidRPr="00F432F8" w:rsidRDefault="00FA7DA6" w:rsidP="002A4EA3">
            <w:pPr>
              <w:keepNext/>
              <w:spacing w:after="0" w:line="240" w:lineRule="auto"/>
              <w:jc w:val="right"/>
              <w:rPr>
                <w:rFonts w:ascii="Arial" w:eastAsia="Times New Roman" w:hAnsi="Arial" w:cs="Arial"/>
                <w:color w:val="000000" w:themeColor="text1"/>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4EE9F6B8" w14:textId="77777777" w:rsidR="00FA7DA6" w:rsidRPr="00F432F8" w:rsidRDefault="00FA7DA6"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r>
      <w:tr w:rsidR="00FA7DA6" w:rsidRPr="00F432F8" w14:paraId="2492C180" w14:textId="77777777" w:rsidTr="00F81F28">
        <w:trPr>
          <w:cantSplit/>
        </w:trPr>
        <w:tc>
          <w:tcPr>
            <w:tcW w:w="662" w:type="pct"/>
            <w:tcBorders>
              <w:top w:val="nil"/>
              <w:left w:val="nil"/>
              <w:bottom w:val="nil"/>
              <w:right w:val="nil"/>
            </w:tcBorders>
            <w:shd w:val="clear" w:color="auto" w:fill="auto"/>
            <w:noWrap/>
            <w:vAlign w:val="center"/>
          </w:tcPr>
          <w:p w14:paraId="35D4CEBA" w14:textId="77777777" w:rsidR="00FA7DA6" w:rsidRPr="00F432F8" w:rsidRDefault="00FA7DA6"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center"/>
          </w:tcPr>
          <w:p w14:paraId="1472E457" w14:textId="77777777" w:rsidR="00FA7DA6" w:rsidRPr="00F432F8" w:rsidRDefault="00FA7DA6" w:rsidP="002A4EA3">
            <w:pPr>
              <w:keepNext/>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2" w:type="pct"/>
            <w:tcBorders>
              <w:top w:val="nil"/>
              <w:left w:val="nil"/>
              <w:bottom w:val="nil"/>
              <w:right w:val="nil"/>
            </w:tcBorders>
            <w:shd w:val="clear" w:color="auto" w:fill="auto"/>
            <w:noWrap/>
            <w:vAlign w:val="bottom"/>
          </w:tcPr>
          <w:p w14:paraId="16AE87DE" w14:textId="52F04172"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273</w:t>
            </w:r>
          </w:p>
        </w:tc>
        <w:tc>
          <w:tcPr>
            <w:tcW w:w="220" w:type="pct"/>
            <w:tcBorders>
              <w:top w:val="nil"/>
              <w:left w:val="nil"/>
              <w:bottom w:val="nil"/>
              <w:right w:val="nil"/>
            </w:tcBorders>
            <w:shd w:val="clear" w:color="auto" w:fill="auto"/>
            <w:noWrap/>
            <w:vAlign w:val="center"/>
          </w:tcPr>
          <w:p w14:paraId="409F1435"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31D716D0" w14:textId="42B64468"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b/>
                <w:bCs/>
                <w:color w:val="000000" w:themeColor="text1"/>
                <w:sz w:val="16"/>
                <w:szCs w:val="16"/>
              </w:rPr>
              <w:t>0.829</w:t>
            </w:r>
          </w:p>
        </w:tc>
        <w:tc>
          <w:tcPr>
            <w:tcW w:w="353" w:type="pct"/>
            <w:tcBorders>
              <w:top w:val="nil"/>
              <w:left w:val="nil"/>
              <w:bottom w:val="nil"/>
              <w:right w:val="nil"/>
            </w:tcBorders>
            <w:shd w:val="clear" w:color="auto" w:fill="auto"/>
            <w:noWrap/>
            <w:vAlign w:val="center"/>
          </w:tcPr>
          <w:p w14:paraId="5710B974" w14:textId="77777777"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37A78BF4" w14:textId="78F6AE8B"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1288</w:t>
            </w:r>
          </w:p>
        </w:tc>
        <w:tc>
          <w:tcPr>
            <w:tcW w:w="220" w:type="pct"/>
            <w:tcBorders>
              <w:top w:val="nil"/>
              <w:left w:val="nil"/>
              <w:bottom w:val="nil"/>
              <w:right w:val="nil"/>
            </w:tcBorders>
            <w:shd w:val="clear" w:color="auto" w:fill="auto"/>
            <w:noWrap/>
            <w:vAlign w:val="center"/>
          </w:tcPr>
          <w:p w14:paraId="31B0F04D"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549" w:type="pct"/>
            <w:gridSpan w:val="2"/>
            <w:vMerge w:val="restart"/>
            <w:tcBorders>
              <w:top w:val="single" w:sz="8" w:space="0" w:color="auto"/>
              <w:left w:val="single" w:sz="8" w:space="0" w:color="auto"/>
              <w:right w:val="single" w:sz="8" w:space="0" w:color="auto"/>
            </w:tcBorders>
            <w:shd w:val="clear" w:color="000000" w:fill="A9D08E"/>
            <w:vAlign w:val="center"/>
            <w:hideMark/>
          </w:tcPr>
          <w:p w14:paraId="6BFF7996" w14:textId="3EA2AD80"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b/>
                <w:bCs/>
                <w:color w:val="000000" w:themeColor="text1"/>
                <w:sz w:val="16"/>
                <w:szCs w:val="16"/>
              </w:rPr>
              <w:t>0.931</w:t>
            </w:r>
          </w:p>
        </w:tc>
        <w:tc>
          <w:tcPr>
            <w:tcW w:w="368" w:type="pct"/>
            <w:tcBorders>
              <w:top w:val="nil"/>
              <w:left w:val="nil"/>
              <w:bottom w:val="nil"/>
              <w:right w:val="nil"/>
            </w:tcBorders>
            <w:shd w:val="clear" w:color="auto" w:fill="auto"/>
            <w:noWrap/>
            <w:vAlign w:val="center"/>
          </w:tcPr>
          <w:p w14:paraId="658B6574" w14:textId="77777777"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2FBFF7B2" w14:textId="066A0134"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1561</w:t>
            </w:r>
          </w:p>
        </w:tc>
        <w:tc>
          <w:tcPr>
            <w:tcW w:w="220" w:type="pct"/>
            <w:tcBorders>
              <w:top w:val="nil"/>
              <w:left w:val="nil"/>
              <w:bottom w:val="nil"/>
              <w:right w:val="nil"/>
            </w:tcBorders>
            <w:shd w:val="clear" w:color="auto" w:fill="auto"/>
            <w:noWrap/>
            <w:vAlign w:val="center"/>
          </w:tcPr>
          <w:p w14:paraId="728E385C"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55151350" w14:textId="77777777" w:rsidR="00FA7DA6" w:rsidRPr="00F432F8" w:rsidRDefault="00FA7DA6"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946</w:t>
            </w:r>
          </w:p>
        </w:tc>
      </w:tr>
      <w:tr w:rsidR="00FA7DA6" w:rsidRPr="00F432F8" w14:paraId="2A63D7F3" w14:textId="77777777" w:rsidTr="00F81F28">
        <w:trPr>
          <w:cantSplit/>
        </w:trPr>
        <w:tc>
          <w:tcPr>
            <w:tcW w:w="662" w:type="pct"/>
            <w:tcBorders>
              <w:top w:val="nil"/>
              <w:left w:val="nil"/>
              <w:bottom w:val="nil"/>
              <w:right w:val="nil"/>
            </w:tcBorders>
            <w:shd w:val="clear" w:color="auto" w:fill="auto"/>
            <w:vAlign w:val="center"/>
          </w:tcPr>
          <w:p w14:paraId="2D161262" w14:textId="77777777" w:rsidR="00FA7DA6" w:rsidRPr="00F432F8" w:rsidRDefault="00FA7DA6"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vAlign w:val="center"/>
          </w:tcPr>
          <w:p w14:paraId="291B72D9" w14:textId="77777777" w:rsidR="00FA7DA6" w:rsidRPr="00F432F8" w:rsidRDefault="00FA7DA6"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2" w:type="pct"/>
            <w:tcBorders>
              <w:top w:val="nil"/>
              <w:left w:val="nil"/>
              <w:bottom w:val="nil"/>
              <w:right w:val="nil"/>
            </w:tcBorders>
            <w:shd w:val="clear" w:color="auto" w:fill="auto"/>
            <w:vAlign w:val="bottom"/>
          </w:tcPr>
          <w:p w14:paraId="1D11AB00" w14:textId="65D0D71C"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79</w:t>
            </w:r>
          </w:p>
        </w:tc>
        <w:tc>
          <w:tcPr>
            <w:tcW w:w="220" w:type="pct"/>
            <w:tcBorders>
              <w:top w:val="nil"/>
              <w:left w:val="nil"/>
              <w:bottom w:val="nil"/>
              <w:right w:val="nil"/>
            </w:tcBorders>
            <w:shd w:val="clear" w:color="auto" w:fill="auto"/>
            <w:vAlign w:val="center"/>
          </w:tcPr>
          <w:p w14:paraId="49D9F35E"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495A4B38"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353" w:type="pct"/>
            <w:tcBorders>
              <w:top w:val="nil"/>
              <w:left w:val="nil"/>
              <w:bottom w:val="nil"/>
              <w:right w:val="nil"/>
            </w:tcBorders>
            <w:shd w:val="clear" w:color="auto" w:fill="auto"/>
            <w:vAlign w:val="center"/>
          </w:tcPr>
          <w:p w14:paraId="4E4930FF"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68E98D49" w14:textId="658A0CB9"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300</w:t>
            </w:r>
          </w:p>
        </w:tc>
        <w:tc>
          <w:tcPr>
            <w:tcW w:w="220" w:type="pct"/>
            <w:tcBorders>
              <w:top w:val="nil"/>
              <w:left w:val="nil"/>
              <w:bottom w:val="nil"/>
              <w:right w:val="nil"/>
            </w:tcBorders>
            <w:shd w:val="clear" w:color="auto" w:fill="auto"/>
            <w:vAlign w:val="center"/>
          </w:tcPr>
          <w:p w14:paraId="62DE23E0"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549" w:type="pct"/>
            <w:gridSpan w:val="2"/>
            <w:vMerge/>
            <w:tcBorders>
              <w:left w:val="single" w:sz="8" w:space="0" w:color="auto"/>
              <w:bottom w:val="single" w:sz="8" w:space="0" w:color="auto"/>
              <w:right w:val="single" w:sz="8" w:space="0" w:color="auto"/>
            </w:tcBorders>
            <w:shd w:val="clear" w:color="000000" w:fill="E2EFDA"/>
            <w:vAlign w:val="center"/>
          </w:tcPr>
          <w:p w14:paraId="7F1339F6"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368" w:type="pct"/>
            <w:tcBorders>
              <w:top w:val="nil"/>
              <w:left w:val="nil"/>
              <w:bottom w:val="nil"/>
              <w:right w:val="nil"/>
            </w:tcBorders>
            <w:shd w:val="clear" w:color="auto" w:fill="auto"/>
            <w:vAlign w:val="center"/>
          </w:tcPr>
          <w:p w14:paraId="63572479"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211F0ED3" w14:textId="06949E32" w:rsidR="00FA7DA6" w:rsidRPr="00697878" w:rsidRDefault="00FA7DA6"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379</w:t>
            </w:r>
          </w:p>
        </w:tc>
        <w:tc>
          <w:tcPr>
            <w:tcW w:w="220" w:type="pct"/>
            <w:tcBorders>
              <w:top w:val="nil"/>
              <w:left w:val="nil"/>
              <w:bottom w:val="nil"/>
              <w:right w:val="nil"/>
            </w:tcBorders>
            <w:shd w:val="clear" w:color="auto" w:fill="auto"/>
            <w:vAlign w:val="center"/>
          </w:tcPr>
          <w:p w14:paraId="3F887876" w14:textId="77777777" w:rsidR="00FA7DA6" w:rsidRPr="00697878" w:rsidRDefault="00FA7DA6" w:rsidP="002A4EA3">
            <w:pPr>
              <w:keepNext/>
              <w:spacing w:after="0" w:line="240" w:lineRule="auto"/>
              <w:jc w:val="right"/>
              <w:rPr>
                <w:rFonts w:ascii="Arial" w:eastAsia="Times New Roman" w:hAnsi="Arial" w:cs="Arial"/>
                <w:b/>
                <w:bCs/>
                <w:color w:val="000000" w:themeColor="text1"/>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71822F77" w14:textId="77777777" w:rsidR="00FA7DA6" w:rsidRPr="00F432F8" w:rsidRDefault="00FA7DA6" w:rsidP="002A4EA3">
            <w:pPr>
              <w:keepNext/>
              <w:spacing w:after="0" w:line="240" w:lineRule="auto"/>
              <w:jc w:val="right"/>
              <w:rPr>
                <w:rFonts w:ascii="Arial" w:eastAsia="Times New Roman" w:hAnsi="Arial" w:cs="Arial"/>
                <w:b/>
                <w:bCs/>
                <w:color w:val="000000" w:themeColor="text1"/>
                <w:sz w:val="16"/>
                <w:szCs w:val="16"/>
              </w:rPr>
            </w:pPr>
          </w:p>
        </w:tc>
      </w:tr>
    </w:tbl>
    <w:p w14:paraId="53605886" w14:textId="77777777" w:rsidR="00D43CC3" w:rsidRPr="00670A01" w:rsidRDefault="00D43CC3" w:rsidP="002A4EA3">
      <w:pPr>
        <w:keepNext/>
        <w:tabs>
          <w:tab w:val="left" w:pos="12491"/>
        </w:tabs>
        <w:spacing w:after="0" w:line="240" w:lineRule="auto"/>
        <w:ind w:left="720" w:firstLine="634"/>
        <w:rPr>
          <w:sz w:val="20"/>
        </w:rPr>
      </w:pPr>
      <w:r w:rsidRPr="00670A01">
        <w:rPr>
          <w:sz w:val="20"/>
        </w:rPr>
        <w:t>Note: Reliability estimates are the same regardless of using the unit size cutoff of 75 because all unit sizes are above 75.</w:t>
      </w:r>
    </w:p>
    <w:p w14:paraId="1FAE1106" w14:textId="77777777" w:rsidR="006C6158" w:rsidRDefault="006C6158" w:rsidP="002A4EA3">
      <w:pPr>
        <w:keepNext/>
        <w:tabs>
          <w:tab w:val="left" w:pos="12491"/>
        </w:tabs>
        <w:spacing w:after="0" w:line="240" w:lineRule="auto"/>
        <w:ind w:left="720" w:firstLine="630"/>
        <w:rPr>
          <w:b/>
        </w:rPr>
      </w:pPr>
    </w:p>
    <w:p w14:paraId="73CFD03E" w14:textId="77777777" w:rsidR="006C6158" w:rsidRDefault="006C6158" w:rsidP="002A4EA3">
      <w:pPr>
        <w:keepNext/>
        <w:tabs>
          <w:tab w:val="left" w:pos="12491"/>
        </w:tabs>
        <w:spacing w:after="0" w:line="240" w:lineRule="auto"/>
        <w:ind w:left="720" w:firstLine="630"/>
        <w:rPr>
          <w:b/>
        </w:rPr>
      </w:pPr>
    </w:p>
    <w:p w14:paraId="4B263403" w14:textId="77777777" w:rsidR="00534DAD" w:rsidRDefault="00534DAD" w:rsidP="002A4EA3">
      <w:pPr>
        <w:keepNext/>
        <w:tabs>
          <w:tab w:val="left" w:pos="12491"/>
        </w:tabs>
        <w:spacing w:after="0" w:line="240" w:lineRule="auto"/>
        <w:ind w:left="720" w:firstLine="630"/>
        <w:rPr>
          <w:b/>
        </w:rPr>
      </w:pPr>
    </w:p>
    <w:p w14:paraId="2131E1B6" w14:textId="4EA84F35" w:rsidR="005574CC" w:rsidRPr="002A4EA3" w:rsidRDefault="005574CC" w:rsidP="00534DAD">
      <w:pPr>
        <w:keepNext/>
        <w:tabs>
          <w:tab w:val="left" w:pos="12491"/>
        </w:tabs>
        <w:spacing w:after="0" w:line="240" w:lineRule="auto"/>
        <w:ind w:left="720" w:firstLine="634"/>
        <w:rPr>
          <w:b/>
          <w:color w:val="C00000"/>
        </w:rPr>
      </w:pPr>
      <w:r w:rsidRPr="002A4EA3">
        <w:rPr>
          <w:b/>
          <w:color w:val="C00000"/>
        </w:rPr>
        <w:lastRenderedPageBreak/>
        <w:t xml:space="preserve">Table 4. Rates and reliabilities for provision of LARC methods in the postpartum period, </w:t>
      </w:r>
      <w:r w:rsidR="004A7D40" w:rsidRPr="002A4EA3">
        <w:rPr>
          <w:b/>
          <w:color w:val="C00000"/>
        </w:rPr>
        <w:t>CMS TAF Texas</w:t>
      </w:r>
      <w:r w:rsidRPr="002A4EA3">
        <w:rPr>
          <w:b/>
          <w:color w:val="C00000"/>
        </w:rPr>
        <w:t xml:space="preserve">, 2016, by public health region </w:t>
      </w:r>
    </w:p>
    <w:p w14:paraId="4D7D1A3D" w14:textId="77777777" w:rsidR="005574CC" w:rsidRDefault="005574CC"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5364764B" w14:textId="6D7C9087" w:rsidR="005574CC" w:rsidRPr="00F432F8" w:rsidRDefault="005574CC"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xml:space="preserve">60 DAY POSTPARTUM - </w:t>
      </w:r>
      <w:r w:rsidR="00C0568B">
        <w:rPr>
          <w:rFonts w:ascii="Arial" w:eastAsia="Times New Roman" w:hAnsi="Arial" w:cs="Arial"/>
          <w:b/>
          <w:bCs/>
          <w:color w:val="000000" w:themeColor="text1"/>
          <w:sz w:val="16"/>
          <w:szCs w:val="16"/>
        </w:rPr>
        <w:t>LARC</w:t>
      </w:r>
    </w:p>
    <w:tbl>
      <w:tblPr>
        <w:tblW w:w="3985" w:type="pct"/>
        <w:tblInd w:w="1340" w:type="dxa"/>
        <w:tblLayout w:type="fixed"/>
        <w:tblLook w:val="04A0" w:firstRow="1" w:lastRow="0" w:firstColumn="1" w:lastColumn="0" w:noHBand="0" w:noVBand="1"/>
        <w:tblCaption w:val="Table 4. Rates and reliabilities for provision of LARC methods in the postpartum period, CMS TAF Texas, 2016, by public health region"/>
        <w:tblDescription w:val="Rates and reliabilities for provision of 60-day postpartum LARC methods by age group and public health region&#10;"/>
      </w:tblPr>
      <w:tblGrid>
        <w:gridCol w:w="1955"/>
        <w:gridCol w:w="1081"/>
        <w:gridCol w:w="863"/>
        <w:gridCol w:w="649"/>
        <w:gridCol w:w="1753"/>
        <w:gridCol w:w="1042"/>
        <w:gridCol w:w="856"/>
        <w:gridCol w:w="649"/>
        <w:gridCol w:w="1591"/>
        <w:gridCol w:w="1116"/>
        <w:gridCol w:w="856"/>
        <w:gridCol w:w="649"/>
        <w:gridCol w:w="1700"/>
      </w:tblGrid>
      <w:tr w:rsidR="00BF4E16" w:rsidRPr="00F432F8" w14:paraId="35259926" w14:textId="77777777" w:rsidTr="006F098F">
        <w:trPr>
          <w:cantSplit/>
          <w:trHeight w:val="439"/>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01AF6CF" w14:textId="77777777" w:rsidR="00BF4E16" w:rsidRPr="00F432F8" w:rsidRDefault="00BF4E16"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Public Health Region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357B3BB1" w14:textId="4A376D8F" w:rsidR="00BF4E16" w:rsidRPr="00F432F8" w:rsidRDefault="00BF4E16"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15 to &lt;21 Years</w:t>
            </w:r>
          </w:p>
        </w:tc>
        <w:tc>
          <w:tcPr>
            <w:tcW w:w="1402" w:type="pct"/>
            <w:gridSpan w:val="4"/>
            <w:tcBorders>
              <w:top w:val="single" w:sz="8" w:space="0" w:color="auto"/>
              <w:left w:val="nil"/>
              <w:bottom w:val="single" w:sz="8" w:space="0" w:color="auto"/>
              <w:right w:val="single" w:sz="8" w:space="0" w:color="000000"/>
            </w:tcBorders>
            <w:shd w:val="clear" w:color="000000" w:fill="DDEBF7"/>
            <w:vAlign w:val="center"/>
            <w:hideMark/>
          </w:tcPr>
          <w:p w14:paraId="53ADBCA2" w14:textId="12E40303" w:rsidR="00BF4E16" w:rsidRPr="00F432F8" w:rsidRDefault="00BF4E16"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21 to 44 years</w:t>
            </w:r>
          </w:p>
        </w:tc>
        <w:tc>
          <w:tcPr>
            <w:tcW w:w="1463" w:type="pct"/>
            <w:gridSpan w:val="4"/>
            <w:tcBorders>
              <w:top w:val="single" w:sz="8" w:space="0" w:color="auto"/>
              <w:left w:val="nil"/>
              <w:bottom w:val="single" w:sz="8" w:space="0" w:color="auto"/>
              <w:right w:val="single" w:sz="8" w:space="0" w:color="000000"/>
            </w:tcBorders>
            <w:shd w:val="clear" w:color="000000" w:fill="DDEBF7"/>
            <w:vAlign w:val="center"/>
            <w:hideMark/>
          </w:tcPr>
          <w:p w14:paraId="4B2A69B1" w14:textId="4CBBFEF9" w:rsidR="00BF4E16" w:rsidRPr="00F432F8" w:rsidRDefault="00BF4E16"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LARCmeasure: all age groups</w:t>
            </w:r>
          </w:p>
        </w:tc>
      </w:tr>
      <w:tr w:rsidR="00CF3E15" w:rsidRPr="00F432F8" w14:paraId="5C179592" w14:textId="77777777" w:rsidTr="006F098F">
        <w:trPr>
          <w:cantSplit/>
          <w:trHeight w:val="457"/>
          <w:tblHeader/>
        </w:trPr>
        <w:tc>
          <w:tcPr>
            <w:tcW w:w="662" w:type="pct"/>
            <w:tcBorders>
              <w:top w:val="nil"/>
              <w:left w:val="single" w:sz="4" w:space="0" w:color="auto"/>
              <w:bottom w:val="nil"/>
              <w:right w:val="single" w:sz="8" w:space="0" w:color="auto"/>
            </w:tcBorders>
            <w:shd w:val="clear" w:color="auto" w:fill="auto"/>
            <w:vAlign w:val="center"/>
            <w:hideMark/>
          </w:tcPr>
          <w:p w14:paraId="7E710537" w14:textId="77777777" w:rsidR="00CF3E15" w:rsidRPr="00F432F8" w:rsidRDefault="00CF3E15" w:rsidP="002A4EA3">
            <w:pPr>
              <w:keepNext/>
              <w:spacing w:after="0" w:line="240" w:lineRule="auto"/>
              <w:jc w:val="center"/>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w:t>
            </w:r>
          </w:p>
        </w:tc>
        <w:tc>
          <w:tcPr>
            <w:tcW w:w="366" w:type="pct"/>
            <w:tcBorders>
              <w:top w:val="nil"/>
              <w:left w:val="nil"/>
              <w:bottom w:val="single" w:sz="8" w:space="0" w:color="auto"/>
              <w:right w:val="nil"/>
            </w:tcBorders>
            <w:shd w:val="clear" w:color="auto" w:fill="auto"/>
            <w:vAlign w:val="center"/>
            <w:hideMark/>
          </w:tcPr>
          <w:p w14:paraId="76068A31" w14:textId="77777777" w:rsidR="00CF3E15" w:rsidRDefault="00CF3E15"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1CC81C9D" w14:textId="73F07428"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2" w:type="pct"/>
            <w:tcBorders>
              <w:top w:val="nil"/>
              <w:left w:val="nil"/>
              <w:bottom w:val="single" w:sz="8" w:space="0" w:color="auto"/>
              <w:right w:val="nil"/>
            </w:tcBorders>
            <w:shd w:val="clear" w:color="auto" w:fill="auto"/>
            <w:vAlign w:val="center"/>
            <w:hideMark/>
          </w:tcPr>
          <w:p w14:paraId="43FE6F5A"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1302B201"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69738FD3"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53" w:type="pct"/>
            <w:tcBorders>
              <w:top w:val="nil"/>
              <w:left w:val="nil"/>
              <w:bottom w:val="single" w:sz="8" w:space="0" w:color="auto"/>
              <w:right w:val="nil"/>
            </w:tcBorders>
            <w:shd w:val="clear" w:color="auto" w:fill="auto"/>
            <w:vAlign w:val="center"/>
            <w:hideMark/>
          </w:tcPr>
          <w:p w14:paraId="5A04B122" w14:textId="77777777" w:rsidR="00CF3E15" w:rsidRDefault="00CF3E15" w:rsidP="002A4EA3">
            <w:pPr>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LARC</w:t>
            </w:r>
          </w:p>
          <w:p w14:paraId="7255E73D" w14:textId="010C3F92"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64950D43"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452AB827"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39" w:type="pct"/>
            <w:tcBorders>
              <w:top w:val="nil"/>
              <w:left w:val="single" w:sz="8" w:space="0" w:color="auto"/>
              <w:bottom w:val="single" w:sz="8" w:space="0" w:color="auto"/>
              <w:right w:val="single" w:sz="8" w:space="0" w:color="auto"/>
            </w:tcBorders>
            <w:shd w:val="clear" w:color="auto" w:fill="auto"/>
            <w:vAlign w:val="center"/>
            <w:hideMark/>
          </w:tcPr>
          <w:p w14:paraId="12E790D4"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c>
          <w:tcPr>
            <w:tcW w:w="378" w:type="pct"/>
            <w:tcBorders>
              <w:top w:val="nil"/>
              <w:left w:val="nil"/>
              <w:bottom w:val="single" w:sz="8" w:space="0" w:color="auto"/>
              <w:right w:val="nil"/>
            </w:tcBorders>
            <w:shd w:val="clear" w:color="auto" w:fill="auto"/>
            <w:vAlign w:val="center"/>
            <w:hideMark/>
          </w:tcPr>
          <w:p w14:paraId="750868CC" w14:textId="503434F8" w:rsidR="00CF3E15" w:rsidRDefault="00CF3E15" w:rsidP="002A4EA3">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 xml:space="preserve"> </w:t>
            </w:r>
            <w:r w:rsidRPr="00F432F8">
              <w:rPr>
                <w:rFonts w:ascii="Arial" w:eastAsia="Times New Roman" w:hAnsi="Arial" w:cs="Arial"/>
                <w:color w:val="000000" w:themeColor="text1"/>
                <w:sz w:val="16"/>
                <w:szCs w:val="16"/>
              </w:rPr>
              <w:t>LARC</w:t>
            </w:r>
          </w:p>
          <w:p w14:paraId="1C4B0018" w14:textId="5EA95C09"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Provision</w:t>
            </w:r>
          </w:p>
        </w:tc>
        <w:tc>
          <w:tcPr>
            <w:tcW w:w="290" w:type="pct"/>
            <w:tcBorders>
              <w:top w:val="nil"/>
              <w:left w:val="nil"/>
              <w:bottom w:val="single" w:sz="8" w:space="0" w:color="auto"/>
              <w:right w:val="nil"/>
            </w:tcBorders>
            <w:shd w:val="clear" w:color="auto" w:fill="auto"/>
            <w:vAlign w:val="center"/>
            <w:hideMark/>
          </w:tcPr>
          <w:p w14:paraId="044F56EA"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Total N</w:t>
            </w:r>
          </w:p>
        </w:tc>
        <w:tc>
          <w:tcPr>
            <w:tcW w:w="220" w:type="pct"/>
            <w:tcBorders>
              <w:top w:val="nil"/>
              <w:left w:val="nil"/>
              <w:bottom w:val="single" w:sz="8" w:space="0" w:color="auto"/>
              <w:right w:val="nil"/>
            </w:tcBorders>
            <w:shd w:val="clear" w:color="auto" w:fill="auto"/>
            <w:vAlign w:val="center"/>
            <w:hideMark/>
          </w:tcPr>
          <w:p w14:paraId="72C5F957"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2FFB707F" w14:textId="77777777" w:rsidR="00CF3E15" w:rsidRPr="00F432F8" w:rsidRDefault="00CF3E15" w:rsidP="002A4EA3">
            <w:pPr>
              <w:keepNext/>
              <w:spacing w:after="0" w:line="240" w:lineRule="auto"/>
              <w:jc w:val="center"/>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Reliability</w:t>
            </w:r>
          </w:p>
        </w:tc>
      </w:tr>
      <w:tr w:rsidR="00CF3E15" w:rsidRPr="00F432F8" w14:paraId="33697420"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FD1EF4A" w14:textId="77777777" w:rsidR="00CF3E15" w:rsidRPr="00F432F8" w:rsidRDefault="00CF3E15" w:rsidP="002A4EA3">
            <w:pPr>
              <w:keepNext/>
              <w:spacing w:after="0" w:line="240" w:lineRule="auto"/>
              <w:rPr>
                <w:rFonts w:ascii="Arial" w:eastAsia="Times New Roman" w:hAnsi="Arial" w:cs="Arial"/>
                <w:color w:val="000000" w:themeColor="text1"/>
                <w:sz w:val="16"/>
                <w:szCs w:val="16"/>
              </w:rPr>
            </w:pPr>
            <w:r w:rsidRPr="00F432F8">
              <w:rPr>
                <w:rFonts w:ascii="Arial" w:eastAsia="Times New Roman" w:hAnsi="Arial" w:cs="Arial"/>
                <w:color w:val="000000" w:themeColor="text1"/>
                <w:sz w:val="16"/>
                <w:szCs w:val="16"/>
              </w:rPr>
              <w:t>1</w:t>
            </w:r>
          </w:p>
        </w:tc>
        <w:tc>
          <w:tcPr>
            <w:tcW w:w="366" w:type="pct"/>
            <w:tcBorders>
              <w:top w:val="nil"/>
              <w:left w:val="nil"/>
              <w:bottom w:val="nil"/>
              <w:right w:val="nil"/>
            </w:tcBorders>
            <w:shd w:val="clear" w:color="auto" w:fill="auto"/>
            <w:noWrap/>
            <w:vAlign w:val="bottom"/>
          </w:tcPr>
          <w:p w14:paraId="340B6F37" w14:textId="2762710B" w:rsidR="00CF3E15" w:rsidRPr="00D42C21" w:rsidRDefault="00CF3E15" w:rsidP="002A4EA3">
            <w:pPr>
              <w:keepNext/>
              <w:spacing w:after="0" w:line="240" w:lineRule="auto"/>
              <w:jc w:val="right"/>
              <w:rPr>
                <w:rFonts w:ascii="Arial" w:eastAsia="Times New Roman" w:hAnsi="Arial" w:cs="Arial"/>
                <w:sz w:val="16"/>
                <w:szCs w:val="16"/>
              </w:rPr>
            </w:pPr>
            <w:r w:rsidRPr="00D42C21">
              <w:rPr>
                <w:rFonts w:ascii="Arial" w:hAnsi="Arial" w:cs="Arial"/>
                <w:sz w:val="16"/>
              </w:rPr>
              <w:t>10</w:t>
            </w:r>
          </w:p>
        </w:tc>
        <w:tc>
          <w:tcPr>
            <w:tcW w:w="292" w:type="pct"/>
            <w:tcBorders>
              <w:top w:val="nil"/>
              <w:left w:val="nil"/>
              <w:bottom w:val="nil"/>
              <w:right w:val="nil"/>
            </w:tcBorders>
            <w:shd w:val="clear" w:color="auto" w:fill="auto"/>
            <w:noWrap/>
            <w:vAlign w:val="bottom"/>
          </w:tcPr>
          <w:p w14:paraId="35B67383" w14:textId="7E05CAC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79</w:t>
            </w:r>
          </w:p>
        </w:tc>
        <w:tc>
          <w:tcPr>
            <w:tcW w:w="220" w:type="pct"/>
            <w:tcBorders>
              <w:top w:val="nil"/>
              <w:left w:val="nil"/>
              <w:bottom w:val="nil"/>
              <w:right w:val="nil"/>
            </w:tcBorders>
            <w:shd w:val="clear" w:color="auto" w:fill="auto"/>
            <w:noWrap/>
            <w:vAlign w:val="bottom"/>
          </w:tcPr>
          <w:p w14:paraId="337A3CF6" w14:textId="57509A0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0.127</w:t>
            </w:r>
          </w:p>
        </w:tc>
        <w:tc>
          <w:tcPr>
            <w:tcW w:w="594" w:type="pct"/>
            <w:tcBorders>
              <w:top w:val="nil"/>
              <w:left w:val="single" w:sz="8" w:space="0" w:color="auto"/>
              <w:bottom w:val="nil"/>
              <w:right w:val="single" w:sz="8" w:space="0" w:color="auto"/>
            </w:tcBorders>
            <w:shd w:val="clear" w:color="000000" w:fill="C6E0B4"/>
            <w:noWrap/>
            <w:vAlign w:val="bottom"/>
          </w:tcPr>
          <w:p w14:paraId="73817112" w14:textId="5DA9E93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0.113</w:t>
            </w:r>
          </w:p>
        </w:tc>
        <w:tc>
          <w:tcPr>
            <w:tcW w:w="353" w:type="pct"/>
            <w:tcBorders>
              <w:top w:val="nil"/>
              <w:left w:val="nil"/>
              <w:bottom w:val="nil"/>
              <w:right w:val="nil"/>
            </w:tcBorders>
            <w:shd w:val="clear" w:color="auto" w:fill="auto"/>
            <w:noWrap/>
            <w:vAlign w:val="bottom"/>
          </w:tcPr>
          <w:p w14:paraId="535D98F2" w14:textId="614BA9A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30</w:t>
            </w:r>
          </w:p>
        </w:tc>
        <w:tc>
          <w:tcPr>
            <w:tcW w:w="290" w:type="pct"/>
            <w:tcBorders>
              <w:top w:val="nil"/>
              <w:left w:val="nil"/>
              <w:bottom w:val="nil"/>
              <w:right w:val="nil"/>
            </w:tcBorders>
            <w:shd w:val="clear" w:color="auto" w:fill="auto"/>
            <w:noWrap/>
            <w:vAlign w:val="bottom"/>
          </w:tcPr>
          <w:p w14:paraId="48C16291" w14:textId="1FE802A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300</w:t>
            </w:r>
          </w:p>
        </w:tc>
        <w:tc>
          <w:tcPr>
            <w:tcW w:w="220" w:type="pct"/>
            <w:tcBorders>
              <w:top w:val="nil"/>
              <w:left w:val="nil"/>
              <w:bottom w:val="nil"/>
              <w:right w:val="nil"/>
            </w:tcBorders>
            <w:shd w:val="clear" w:color="auto" w:fill="auto"/>
            <w:noWrap/>
            <w:vAlign w:val="bottom"/>
          </w:tcPr>
          <w:p w14:paraId="3DEF28AC" w14:textId="7FEDF6C1"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0.100</w:t>
            </w:r>
          </w:p>
        </w:tc>
        <w:tc>
          <w:tcPr>
            <w:tcW w:w="539" w:type="pct"/>
            <w:tcBorders>
              <w:top w:val="nil"/>
              <w:left w:val="single" w:sz="8" w:space="0" w:color="auto"/>
              <w:bottom w:val="nil"/>
              <w:right w:val="single" w:sz="8" w:space="0" w:color="auto"/>
            </w:tcBorders>
            <w:shd w:val="clear" w:color="000000" w:fill="C6E0B4"/>
            <w:noWrap/>
            <w:vAlign w:val="bottom"/>
          </w:tcPr>
          <w:p w14:paraId="1AF819B7" w14:textId="5DC42C1A"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0.175</w:t>
            </w:r>
          </w:p>
        </w:tc>
        <w:tc>
          <w:tcPr>
            <w:tcW w:w="378" w:type="pct"/>
            <w:tcBorders>
              <w:top w:val="nil"/>
              <w:left w:val="nil"/>
              <w:bottom w:val="nil"/>
              <w:right w:val="nil"/>
            </w:tcBorders>
            <w:shd w:val="clear" w:color="auto" w:fill="auto"/>
            <w:noWrap/>
            <w:vAlign w:val="bottom"/>
          </w:tcPr>
          <w:p w14:paraId="6DBBD45C" w14:textId="3E2F48A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40</w:t>
            </w:r>
          </w:p>
        </w:tc>
        <w:tc>
          <w:tcPr>
            <w:tcW w:w="290" w:type="pct"/>
            <w:tcBorders>
              <w:top w:val="nil"/>
              <w:left w:val="nil"/>
              <w:bottom w:val="nil"/>
              <w:right w:val="nil"/>
            </w:tcBorders>
            <w:shd w:val="clear" w:color="auto" w:fill="auto"/>
            <w:noWrap/>
            <w:vAlign w:val="bottom"/>
          </w:tcPr>
          <w:p w14:paraId="59CEC5AE" w14:textId="21B9A86C"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379</w:t>
            </w:r>
          </w:p>
        </w:tc>
        <w:tc>
          <w:tcPr>
            <w:tcW w:w="220" w:type="pct"/>
            <w:tcBorders>
              <w:top w:val="nil"/>
              <w:left w:val="nil"/>
              <w:bottom w:val="nil"/>
              <w:right w:val="nil"/>
            </w:tcBorders>
            <w:shd w:val="clear" w:color="auto" w:fill="auto"/>
            <w:noWrap/>
            <w:vAlign w:val="bottom"/>
          </w:tcPr>
          <w:p w14:paraId="6C829294" w14:textId="21E25B1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0.106</w:t>
            </w:r>
          </w:p>
        </w:tc>
        <w:tc>
          <w:tcPr>
            <w:tcW w:w="576" w:type="pct"/>
            <w:tcBorders>
              <w:top w:val="nil"/>
              <w:left w:val="single" w:sz="8" w:space="0" w:color="auto"/>
              <w:bottom w:val="nil"/>
              <w:right w:val="single" w:sz="8" w:space="0" w:color="auto"/>
            </w:tcBorders>
            <w:shd w:val="clear" w:color="000000" w:fill="C6E0B4"/>
            <w:noWrap/>
            <w:vAlign w:val="bottom"/>
          </w:tcPr>
          <w:p w14:paraId="683E26F5" w14:textId="6D0CDF20"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0.417</w:t>
            </w:r>
          </w:p>
        </w:tc>
      </w:tr>
      <w:tr w:rsidR="00CF3E15" w:rsidRPr="00F432F8" w14:paraId="1B28ED46"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F98B169" w14:textId="77777777" w:rsidR="00CF3E15" w:rsidRPr="00F432F8" w:rsidRDefault="00CF3E15"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2</w:t>
            </w:r>
          </w:p>
        </w:tc>
        <w:tc>
          <w:tcPr>
            <w:tcW w:w="366" w:type="pct"/>
            <w:tcBorders>
              <w:top w:val="nil"/>
              <w:left w:val="nil"/>
              <w:bottom w:val="nil"/>
              <w:right w:val="nil"/>
            </w:tcBorders>
            <w:shd w:val="clear" w:color="auto" w:fill="auto"/>
            <w:noWrap/>
            <w:vAlign w:val="bottom"/>
          </w:tcPr>
          <w:p w14:paraId="1E05CF7B" w14:textId="13122B1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17</w:t>
            </w:r>
          </w:p>
        </w:tc>
        <w:tc>
          <w:tcPr>
            <w:tcW w:w="292" w:type="pct"/>
            <w:tcBorders>
              <w:top w:val="nil"/>
              <w:left w:val="nil"/>
              <w:bottom w:val="nil"/>
              <w:right w:val="nil"/>
            </w:tcBorders>
            <w:shd w:val="clear" w:color="auto" w:fill="auto"/>
            <w:noWrap/>
            <w:vAlign w:val="bottom"/>
          </w:tcPr>
          <w:p w14:paraId="5FF571B5" w14:textId="5CF59F7C"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108</w:t>
            </w:r>
          </w:p>
        </w:tc>
        <w:tc>
          <w:tcPr>
            <w:tcW w:w="220" w:type="pct"/>
            <w:tcBorders>
              <w:top w:val="nil"/>
              <w:left w:val="nil"/>
              <w:bottom w:val="nil"/>
              <w:right w:val="nil"/>
            </w:tcBorders>
            <w:shd w:val="clear" w:color="auto" w:fill="auto"/>
            <w:noWrap/>
            <w:vAlign w:val="bottom"/>
          </w:tcPr>
          <w:p w14:paraId="6618064B" w14:textId="1707A22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0.157</w:t>
            </w:r>
          </w:p>
        </w:tc>
        <w:tc>
          <w:tcPr>
            <w:tcW w:w="594" w:type="pct"/>
            <w:tcBorders>
              <w:top w:val="nil"/>
              <w:left w:val="single" w:sz="8" w:space="0" w:color="auto"/>
              <w:bottom w:val="nil"/>
              <w:right w:val="single" w:sz="8" w:space="0" w:color="auto"/>
            </w:tcBorders>
            <w:shd w:val="clear" w:color="000000" w:fill="C6E0B4"/>
            <w:noWrap/>
            <w:vAlign w:val="bottom"/>
          </w:tcPr>
          <w:p w14:paraId="42B64768" w14:textId="560870BD"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0.148</w:t>
            </w:r>
          </w:p>
        </w:tc>
        <w:tc>
          <w:tcPr>
            <w:tcW w:w="353" w:type="pct"/>
            <w:tcBorders>
              <w:top w:val="nil"/>
              <w:left w:val="nil"/>
              <w:bottom w:val="nil"/>
              <w:right w:val="nil"/>
            </w:tcBorders>
            <w:shd w:val="clear" w:color="auto" w:fill="auto"/>
            <w:noWrap/>
            <w:vAlign w:val="bottom"/>
          </w:tcPr>
          <w:p w14:paraId="1BE2DBC3" w14:textId="38F7986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41</w:t>
            </w:r>
          </w:p>
        </w:tc>
        <w:tc>
          <w:tcPr>
            <w:tcW w:w="290" w:type="pct"/>
            <w:tcBorders>
              <w:top w:val="nil"/>
              <w:left w:val="nil"/>
              <w:bottom w:val="nil"/>
              <w:right w:val="nil"/>
            </w:tcBorders>
            <w:shd w:val="clear" w:color="auto" w:fill="auto"/>
            <w:noWrap/>
            <w:vAlign w:val="bottom"/>
          </w:tcPr>
          <w:p w14:paraId="69157B50" w14:textId="2AD6750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392</w:t>
            </w:r>
          </w:p>
        </w:tc>
        <w:tc>
          <w:tcPr>
            <w:tcW w:w="220" w:type="pct"/>
            <w:tcBorders>
              <w:top w:val="nil"/>
              <w:left w:val="nil"/>
              <w:bottom w:val="nil"/>
              <w:right w:val="nil"/>
            </w:tcBorders>
            <w:shd w:val="clear" w:color="auto" w:fill="auto"/>
            <w:noWrap/>
            <w:vAlign w:val="bottom"/>
          </w:tcPr>
          <w:p w14:paraId="7828A418" w14:textId="5439AF8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0.105</w:t>
            </w:r>
          </w:p>
        </w:tc>
        <w:tc>
          <w:tcPr>
            <w:tcW w:w="539" w:type="pct"/>
            <w:tcBorders>
              <w:top w:val="nil"/>
              <w:left w:val="single" w:sz="8" w:space="0" w:color="auto"/>
              <w:bottom w:val="nil"/>
              <w:right w:val="single" w:sz="8" w:space="0" w:color="auto"/>
            </w:tcBorders>
            <w:shd w:val="clear" w:color="000000" w:fill="C6E0B4"/>
            <w:noWrap/>
            <w:vAlign w:val="bottom"/>
          </w:tcPr>
          <w:p w14:paraId="4A2C2C79" w14:textId="1438A90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0.217</w:t>
            </w:r>
          </w:p>
        </w:tc>
        <w:tc>
          <w:tcPr>
            <w:tcW w:w="378" w:type="pct"/>
            <w:tcBorders>
              <w:top w:val="nil"/>
              <w:left w:val="nil"/>
              <w:bottom w:val="nil"/>
              <w:right w:val="nil"/>
            </w:tcBorders>
            <w:shd w:val="clear" w:color="auto" w:fill="auto"/>
            <w:noWrap/>
            <w:vAlign w:val="bottom"/>
          </w:tcPr>
          <w:p w14:paraId="3A1E72B3" w14:textId="12EE4A8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58</w:t>
            </w:r>
          </w:p>
        </w:tc>
        <w:tc>
          <w:tcPr>
            <w:tcW w:w="290" w:type="pct"/>
            <w:tcBorders>
              <w:top w:val="nil"/>
              <w:left w:val="nil"/>
              <w:bottom w:val="nil"/>
              <w:right w:val="nil"/>
            </w:tcBorders>
            <w:shd w:val="clear" w:color="auto" w:fill="auto"/>
            <w:noWrap/>
            <w:vAlign w:val="bottom"/>
          </w:tcPr>
          <w:p w14:paraId="3D2304E2" w14:textId="417140F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500</w:t>
            </w:r>
          </w:p>
        </w:tc>
        <w:tc>
          <w:tcPr>
            <w:tcW w:w="220" w:type="pct"/>
            <w:tcBorders>
              <w:top w:val="nil"/>
              <w:left w:val="nil"/>
              <w:bottom w:val="nil"/>
              <w:right w:val="nil"/>
            </w:tcBorders>
            <w:shd w:val="clear" w:color="auto" w:fill="auto"/>
            <w:noWrap/>
            <w:vAlign w:val="bottom"/>
          </w:tcPr>
          <w:p w14:paraId="037F335D" w14:textId="4DCFDA2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0.116</w:t>
            </w:r>
          </w:p>
        </w:tc>
        <w:tc>
          <w:tcPr>
            <w:tcW w:w="576" w:type="pct"/>
            <w:tcBorders>
              <w:top w:val="nil"/>
              <w:left w:val="single" w:sz="8" w:space="0" w:color="auto"/>
              <w:bottom w:val="nil"/>
              <w:right w:val="single" w:sz="8" w:space="0" w:color="auto"/>
            </w:tcBorders>
            <w:shd w:val="clear" w:color="000000" w:fill="C6E0B4"/>
            <w:noWrap/>
            <w:vAlign w:val="bottom"/>
          </w:tcPr>
          <w:p w14:paraId="41E2216B" w14:textId="718BF4A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0.485</w:t>
            </w:r>
          </w:p>
        </w:tc>
      </w:tr>
      <w:tr w:rsidR="00CF3E15" w:rsidRPr="00F432F8" w14:paraId="259C0D66"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C236362" w14:textId="77777777" w:rsidR="00CF3E15" w:rsidRPr="00F432F8" w:rsidRDefault="00CF3E15"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3</w:t>
            </w:r>
          </w:p>
        </w:tc>
        <w:tc>
          <w:tcPr>
            <w:tcW w:w="366" w:type="pct"/>
            <w:tcBorders>
              <w:top w:val="nil"/>
              <w:left w:val="nil"/>
              <w:bottom w:val="nil"/>
              <w:right w:val="nil"/>
            </w:tcBorders>
            <w:shd w:val="clear" w:color="auto" w:fill="auto"/>
            <w:noWrap/>
            <w:vAlign w:val="bottom"/>
          </w:tcPr>
          <w:p w14:paraId="0CB67EDC" w14:textId="6E377D4C"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220</w:t>
            </w:r>
          </w:p>
        </w:tc>
        <w:tc>
          <w:tcPr>
            <w:tcW w:w="292" w:type="pct"/>
            <w:tcBorders>
              <w:top w:val="nil"/>
              <w:left w:val="nil"/>
              <w:bottom w:val="nil"/>
              <w:right w:val="nil"/>
            </w:tcBorders>
            <w:shd w:val="clear" w:color="auto" w:fill="auto"/>
            <w:noWrap/>
            <w:vAlign w:val="bottom"/>
          </w:tcPr>
          <w:p w14:paraId="502D7212" w14:textId="537A916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1388</w:t>
            </w:r>
          </w:p>
        </w:tc>
        <w:tc>
          <w:tcPr>
            <w:tcW w:w="220" w:type="pct"/>
            <w:tcBorders>
              <w:top w:val="nil"/>
              <w:left w:val="nil"/>
              <w:bottom w:val="nil"/>
              <w:right w:val="nil"/>
            </w:tcBorders>
            <w:shd w:val="clear" w:color="auto" w:fill="auto"/>
            <w:noWrap/>
            <w:vAlign w:val="bottom"/>
          </w:tcPr>
          <w:p w14:paraId="7A7E068F" w14:textId="75EB25BE"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0.159</w:t>
            </w:r>
          </w:p>
        </w:tc>
        <w:tc>
          <w:tcPr>
            <w:tcW w:w="594" w:type="pct"/>
            <w:tcBorders>
              <w:top w:val="nil"/>
              <w:left w:val="single" w:sz="8" w:space="0" w:color="auto"/>
              <w:bottom w:val="nil"/>
              <w:right w:val="single" w:sz="8" w:space="0" w:color="auto"/>
            </w:tcBorders>
            <w:shd w:val="clear" w:color="000000" w:fill="C6E0B4"/>
            <w:noWrap/>
            <w:vAlign w:val="bottom"/>
          </w:tcPr>
          <w:p w14:paraId="4FCE9CFA" w14:textId="6AE5720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0.691</w:t>
            </w:r>
          </w:p>
        </w:tc>
        <w:tc>
          <w:tcPr>
            <w:tcW w:w="353" w:type="pct"/>
            <w:tcBorders>
              <w:top w:val="nil"/>
              <w:left w:val="nil"/>
              <w:bottom w:val="nil"/>
              <w:right w:val="nil"/>
            </w:tcBorders>
            <w:shd w:val="clear" w:color="auto" w:fill="auto"/>
            <w:noWrap/>
            <w:vAlign w:val="bottom"/>
          </w:tcPr>
          <w:p w14:paraId="097B3F0A" w14:textId="44B72F0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971</w:t>
            </w:r>
          </w:p>
        </w:tc>
        <w:tc>
          <w:tcPr>
            <w:tcW w:w="290" w:type="pct"/>
            <w:tcBorders>
              <w:top w:val="nil"/>
              <w:left w:val="nil"/>
              <w:bottom w:val="nil"/>
              <w:right w:val="nil"/>
            </w:tcBorders>
            <w:shd w:val="clear" w:color="auto" w:fill="auto"/>
            <w:noWrap/>
            <w:vAlign w:val="bottom"/>
          </w:tcPr>
          <w:p w14:paraId="582E065F" w14:textId="49EB790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10202</w:t>
            </w:r>
          </w:p>
        </w:tc>
        <w:tc>
          <w:tcPr>
            <w:tcW w:w="220" w:type="pct"/>
            <w:tcBorders>
              <w:top w:val="nil"/>
              <w:left w:val="nil"/>
              <w:bottom w:val="nil"/>
              <w:right w:val="nil"/>
            </w:tcBorders>
            <w:shd w:val="clear" w:color="auto" w:fill="auto"/>
            <w:noWrap/>
            <w:vAlign w:val="bottom"/>
          </w:tcPr>
          <w:p w14:paraId="78B75D00" w14:textId="2B998CB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0.095</w:t>
            </w:r>
          </w:p>
        </w:tc>
        <w:tc>
          <w:tcPr>
            <w:tcW w:w="539" w:type="pct"/>
            <w:tcBorders>
              <w:top w:val="nil"/>
              <w:left w:val="single" w:sz="8" w:space="0" w:color="auto"/>
              <w:bottom w:val="nil"/>
              <w:right w:val="single" w:sz="8" w:space="0" w:color="auto"/>
            </w:tcBorders>
            <w:shd w:val="clear" w:color="000000" w:fill="C6E0B4"/>
            <w:noWrap/>
            <w:vAlign w:val="bottom"/>
          </w:tcPr>
          <w:p w14:paraId="2D77B7D2" w14:textId="761C3C4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0.878</w:t>
            </w:r>
          </w:p>
        </w:tc>
        <w:tc>
          <w:tcPr>
            <w:tcW w:w="378" w:type="pct"/>
            <w:tcBorders>
              <w:top w:val="nil"/>
              <w:left w:val="nil"/>
              <w:bottom w:val="nil"/>
              <w:right w:val="nil"/>
            </w:tcBorders>
            <w:shd w:val="clear" w:color="auto" w:fill="auto"/>
            <w:noWrap/>
            <w:vAlign w:val="bottom"/>
          </w:tcPr>
          <w:p w14:paraId="2A6BD3F1" w14:textId="06C862CC"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1191</w:t>
            </w:r>
          </w:p>
        </w:tc>
        <w:tc>
          <w:tcPr>
            <w:tcW w:w="290" w:type="pct"/>
            <w:tcBorders>
              <w:top w:val="nil"/>
              <w:left w:val="nil"/>
              <w:bottom w:val="nil"/>
              <w:right w:val="nil"/>
            </w:tcBorders>
            <w:shd w:val="clear" w:color="auto" w:fill="auto"/>
            <w:noWrap/>
            <w:vAlign w:val="bottom"/>
          </w:tcPr>
          <w:p w14:paraId="05AE8478" w14:textId="4A54D1C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11590</w:t>
            </w:r>
          </w:p>
        </w:tc>
        <w:tc>
          <w:tcPr>
            <w:tcW w:w="220" w:type="pct"/>
            <w:tcBorders>
              <w:top w:val="nil"/>
              <w:left w:val="nil"/>
              <w:bottom w:val="nil"/>
              <w:right w:val="nil"/>
            </w:tcBorders>
            <w:shd w:val="clear" w:color="auto" w:fill="auto"/>
            <w:noWrap/>
            <w:vAlign w:val="bottom"/>
          </w:tcPr>
          <w:p w14:paraId="131CA0C0" w14:textId="64B5E78E"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0.103</w:t>
            </w:r>
          </w:p>
        </w:tc>
        <w:tc>
          <w:tcPr>
            <w:tcW w:w="576" w:type="pct"/>
            <w:tcBorders>
              <w:top w:val="nil"/>
              <w:left w:val="single" w:sz="8" w:space="0" w:color="auto"/>
              <w:bottom w:val="nil"/>
              <w:right w:val="single" w:sz="8" w:space="0" w:color="auto"/>
            </w:tcBorders>
            <w:shd w:val="clear" w:color="000000" w:fill="C6E0B4"/>
            <w:noWrap/>
            <w:vAlign w:val="bottom"/>
          </w:tcPr>
          <w:p w14:paraId="4C4F9F38" w14:textId="43586EA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0.956</w:t>
            </w:r>
          </w:p>
        </w:tc>
      </w:tr>
      <w:tr w:rsidR="00CF3E15" w:rsidRPr="00F432F8" w14:paraId="5EC65D06"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EBAC4AA" w14:textId="77777777" w:rsidR="00CF3E15" w:rsidRPr="00F432F8" w:rsidRDefault="00CF3E15"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4</w:t>
            </w:r>
          </w:p>
        </w:tc>
        <w:tc>
          <w:tcPr>
            <w:tcW w:w="366" w:type="pct"/>
            <w:tcBorders>
              <w:top w:val="nil"/>
              <w:left w:val="nil"/>
              <w:bottom w:val="nil"/>
              <w:right w:val="nil"/>
            </w:tcBorders>
            <w:shd w:val="clear" w:color="auto" w:fill="auto"/>
            <w:noWrap/>
            <w:vAlign w:val="bottom"/>
          </w:tcPr>
          <w:p w14:paraId="3A7A0A92" w14:textId="14A7DA00"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63</w:t>
            </w:r>
          </w:p>
        </w:tc>
        <w:tc>
          <w:tcPr>
            <w:tcW w:w="292" w:type="pct"/>
            <w:tcBorders>
              <w:top w:val="nil"/>
              <w:left w:val="nil"/>
              <w:bottom w:val="nil"/>
              <w:right w:val="nil"/>
            </w:tcBorders>
            <w:shd w:val="clear" w:color="auto" w:fill="auto"/>
            <w:noWrap/>
            <w:vAlign w:val="bottom"/>
          </w:tcPr>
          <w:p w14:paraId="76F45036" w14:textId="1DA52CFE"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356</w:t>
            </w:r>
          </w:p>
        </w:tc>
        <w:tc>
          <w:tcPr>
            <w:tcW w:w="220" w:type="pct"/>
            <w:tcBorders>
              <w:top w:val="nil"/>
              <w:left w:val="nil"/>
              <w:bottom w:val="nil"/>
              <w:right w:val="nil"/>
            </w:tcBorders>
            <w:shd w:val="clear" w:color="auto" w:fill="auto"/>
            <w:noWrap/>
            <w:vAlign w:val="bottom"/>
          </w:tcPr>
          <w:p w14:paraId="15B62B45" w14:textId="1219B60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0.177</w:t>
            </w:r>
          </w:p>
        </w:tc>
        <w:tc>
          <w:tcPr>
            <w:tcW w:w="594" w:type="pct"/>
            <w:tcBorders>
              <w:top w:val="nil"/>
              <w:left w:val="single" w:sz="8" w:space="0" w:color="auto"/>
              <w:bottom w:val="nil"/>
              <w:right w:val="single" w:sz="8" w:space="0" w:color="auto"/>
            </w:tcBorders>
            <w:shd w:val="clear" w:color="000000" w:fill="C6E0B4"/>
            <w:noWrap/>
            <w:vAlign w:val="bottom"/>
          </w:tcPr>
          <w:p w14:paraId="08A6AF17" w14:textId="7708A13E"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0.364</w:t>
            </w:r>
          </w:p>
        </w:tc>
        <w:tc>
          <w:tcPr>
            <w:tcW w:w="353" w:type="pct"/>
            <w:tcBorders>
              <w:top w:val="nil"/>
              <w:left w:val="nil"/>
              <w:bottom w:val="nil"/>
              <w:right w:val="nil"/>
            </w:tcBorders>
            <w:shd w:val="clear" w:color="auto" w:fill="auto"/>
            <w:noWrap/>
            <w:vAlign w:val="bottom"/>
          </w:tcPr>
          <w:p w14:paraId="41EAE5EB" w14:textId="442EE62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202</w:t>
            </w:r>
          </w:p>
        </w:tc>
        <w:tc>
          <w:tcPr>
            <w:tcW w:w="290" w:type="pct"/>
            <w:tcBorders>
              <w:top w:val="nil"/>
              <w:left w:val="nil"/>
              <w:bottom w:val="nil"/>
              <w:right w:val="nil"/>
            </w:tcBorders>
            <w:shd w:val="clear" w:color="auto" w:fill="auto"/>
            <w:noWrap/>
            <w:vAlign w:val="bottom"/>
          </w:tcPr>
          <w:p w14:paraId="6B835264" w14:textId="79BF0014"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1818</w:t>
            </w:r>
          </w:p>
        </w:tc>
        <w:tc>
          <w:tcPr>
            <w:tcW w:w="220" w:type="pct"/>
            <w:tcBorders>
              <w:top w:val="nil"/>
              <w:left w:val="nil"/>
              <w:bottom w:val="nil"/>
              <w:right w:val="nil"/>
            </w:tcBorders>
            <w:shd w:val="clear" w:color="auto" w:fill="auto"/>
            <w:noWrap/>
            <w:vAlign w:val="bottom"/>
          </w:tcPr>
          <w:p w14:paraId="27FCC75B" w14:textId="6635F900"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0.111</w:t>
            </w:r>
          </w:p>
        </w:tc>
        <w:tc>
          <w:tcPr>
            <w:tcW w:w="539" w:type="pct"/>
            <w:tcBorders>
              <w:top w:val="nil"/>
              <w:left w:val="single" w:sz="8" w:space="0" w:color="auto"/>
              <w:bottom w:val="nil"/>
              <w:right w:val="single" w:sz="8" w:space="0" w:color="auto"/>
            </w:tcBorders>
            <w:shd w:val="clear" w:color="000000" w:fill="C6E0B4"/>
            <w:noWrap/>
            <w:vAlign w:val="bottom"/>
          </w:tcPr>
          <w:p w14:paraId="2778BFCF" w14:textId="3C03491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0.562</w:t>
            </w:r>
          </w:p>
        </w:tc>
        <w:tc>
          <w:tcPr>
            <w:tcW w:w="378" w:type="pct"/>
            <w:tcBorders>
              <w:top w:val="nil"/>
              <w:left w:val="nil"/>
              <w:bottom w:val="nil"/>
              <w:right w:val="nil"/>
            </w:tcBorders>
            <w:shd w:val="clear" w:color="auto" w:fill="auto"/>
            <w:noWrap/>
            <w:vAlign w:val="bottom"/>
          </w:tcPr>
          <w:p w14:paraId="1C23A245" w14:textId="37922441"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265</w:t>
            </w:r>
          </w:p>
        </w:tc>
        <w:tc>
          <w:tcPr>
            <w:tcW w:w="290" w:type="pct"/>
            <w:tcBorders>
              <w:top w:val="nil"/>
              <w:left w:val="nil"/>
              <w:bottom w:val="nil"/>
              <w:right w:val="nil"/>
            </w:tcBorders>
            <w:shd w:val="clear" w:color="auto" w:fill="auto"/>
            <w:noWrap/>
            <w:vAlign w:val="bottom"/>
          </w:tcPr>
          <w:p w14:paraId="1E14FD32" w14:textId="309EE0D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2174</w:t>
            </w:r>
          </w:p>
        </w:tc>
        <w:tc>
          <w:tcPr>
            <w:tcW w:w="220" w:type="pct"/>
            <w:tcBorders>
              <w:top w:val="nil"/>
              <w:left w:val="nil"/>
              <w:bottom w:val="nil"/>
              <w:right w:val="nil"/>
            </w:tcBorders>
            <w:shd w:val="clear" w:color="auto" w:fill="auto"/>
            <w:noWrap/>
            <w:vAlign w:val="bottom"/>
          </w:tcPr>
          <w:p w14:paraId="26422F9F" w14:textId="3DCAA0EC"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0.122</w:t>
            </w:r>
          </w:p>
        </w:tc>
        <w:tc>
          <w:tcPr>
            <w:tcW w:w="576" w:type="pct"/>
            <w:tcBorders>
              <w:top w:val="nil"/>
              <w:left w:val="single" w:sz="8" w:space="0" w:color="auto"/>
              <w:bottom w:val="nil"/>
              <w:right w:val="single" w:sz="8" w:space="0" w:color="auto"/>
            </w:tcBorders>
            <w:shd w:val="clear" w:color="000000" w:fill="C6E0B4"/>
            <w:noWrap/>
            <w:vAlign w:val="bottom"/>
          </w:tcPr>
          <w:p w14:paraId="5429B30A" w14:textId="1EAF839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0.804</w:t>
            </w:r>
          </w:p>
        </w:tc>
      </w:tr>
      <w:tr w:rsidR="00CF3E15" w:rsidRPr="00F432F8" w14:paraId="2A57BBDF"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AEB9993" w14:textId="77777777" w:rsidR="00CF3E15" w:rsidRPr="00F432F8" w:rsidRDefault="00CF3E15"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5</w:t>
            </w:r>
          </w:p>
        </w:tc>
        <w:tc>
          <w:tcPr>
            <w:tcW w:w="366" w:type="pct"/>
            <w:tcBorders>
              <w:top w:val="nil"/>
              <w:left w:val="nil"/>
              <w:bottom w:val="nil"/>
              <w:right w:val="nil"/>
            </w:tcBorders>
            <w:shd w:val="clear" w:color="auto" w:fill="auto"/>
            <w:noWrap/>
            <w:vAlign w:val="bottom"/>
          </w:tcPr>
          <w:p w14:paraId="43703CB6" w14:textId="32181C64"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26</w:t>
            </w:r>
          </w:p>
        </w:tc>
        <w:tc>
          <w:tcPr>
            <w:tcW w:w="292" w:type="pct"/>
            <w:tcBorders>
              <w:top w:val="nil"/>
              <w:left w:val="nil"/>
              <w:bottom w:val="nil"/>
              <w:right w:val="nil"/>
            </w:tcBorders>
            <w:shd w:val="clear" w:color="auto" w:fill="auto"/>
            <w:noWrap/>
            <w:vAlign w:val="bottom"/>
          </w:tcPr>
          <w:p w14:paraId="43D5ED61" w14:textId="1A7729D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273</w:t>
            </w:r>
          </w:p>
        </w:tc>
        <w:tc>
          <w:tcPr>
            <w:tcW w:w="220" w:type="pct"/>
            <w:tcBorders>
              <w:top w:val="nil"/>
              <w:left w:val="nil"/>
              <w:bottom w:val="nil"/>
              <w:right w:val="nil"/>
            </w:tcBorders>
            <w:shd w:val="clear" w:color="auto" w:fill="auto"/>
            <w:noWrap/>
            <w:vAlign w:val="bottom"/>
          </w:tcPr>
          <w:p w14:paraId="01008539" w14:textId="7F837AC5"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0.095</w:t>
            </w:r>
          </w:p>
        </w:tc>
        <w:tc>
          <w:tcPr>
            <w:tcW w:w="594" w:type="pct"/>
            <w:tcBorders>
              <w:top w:val="nil"/>
              <w:left w:val="single" w:sz="8" w:space="0" w:color="auto"/>
              <w:bottom w:val="nil"/>
              <w:right w:val="single" w:sz="8" w:space="0" w:color="auto"/>
            </w:tcBorders>
            <w:shd w:val="clear" w:color="000000" w:fill="C6E0B4"/>
            <w:noWrap/>
            <w:vAlign w:val="bottom"/>
          </w:tcPr>
          <w:p w14:paraId="0C038D2A" w14:textId="7BFE310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0.305</w:t>
            </w:r>
          </w:p>
        </w:tc>
        <w:tc>
          <w:tcPr>
            <w:tcW w:w="353" w:type="pct"/>
            <w:tcBorders>
              <w:top w:val="nil"/>
              <w:left w:val="nil"/>
              <w:bottom w:val="nil"/>
              <w:right w:val="nil"/>
            </w:tcBorders>
            <w:shd w:val="clear" w:color="auto" w:fill="auto"/>
            <w:noWrap/>
            <w:vAlign w:val="bottom"/>
          </w:tcPr>
          <w:p w14:paraId="02F98C3C" w14:textId="442A439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95</w:t>
            </w:r>
          </w:p>
        </w:tc>
        <w:tc>
          <w:tcPr>
            <w:tcW w:w="290" w:type="pct"/>
            <w:tcBorders>
              <w:top w:val="nil"/>
              <w:left w:val="nil"/>
              <w:bottom w:val="nil"/>
              <w:right w:val="nil"/>
            </w:tcBorders>
            <w:shd w:val="clear" w:color="auto" w:fill="auto"/>
            <w:noWrap/>
            <w:vAlign w:val="bottom"/>
          </w:tcPr>
          <w:p w14:paraId="3A85863B" w14:textId="52EB637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1288</w:t>
            </w:r>
          </w:p>
        </w:tc>
        <w:tc>
          <w:tcPr>
            <w:tcW w:w="220" w:type="pct"/>
            <w:tcBorders>
              <w:top w:val="nil"/>
              <w:left w:val="nil"/>
              <w:bottom w:val="nil"/>
              <w:right w:val="nil"/>
            </w:tcBorders>
            <w:shd w:val="clear" w:color="auto" w:fill="auto"/>
            <w:noWrap/>
            <w:vAlign w:val="bottom"/>
          </w:tcPr>
          <w:p w14:paraId="2F7B5443" w14:textId="4DA7B884"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0.074</w:t>
            </w:r>
          </w:p>
        </w:tc>
        <w:tc>
          <w:tcPr>
            <w:tcW w:w="539" w:type="pct"/>
            <w:tcBorders>
              <w:top w:val="nil"/>
              <w:left w:val="single" w:sz="8" w:space="0" w:color="auto"/>
              <w:bottom w:val="nil"/>
              <w:right w:val="single" w:sz="8" w:space="0" w:color="auto"/>
            </w:tcBorders>
            <w:shd w:val="clear" w:color="000000" w:fill="C6E0B4"/>
            <w:noWrap/>
            <w:vAlign w:val="bottom"/>
          </w:tcPr>
          <w:p w14:paraId="295C5C1E" w14:textId="60E658C1"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0.476</w:t>
            </w:r>
          </w:p>
        </w:tc>
        <w:tc>
          <w:tcPr>
            <w:tcW w:w="378" w:type="pct"/>
            <w:tcBorders>
              <w:top w:val="nil"/>
              <w:left w:val="nil"/>
              <w:bottom w:val="nil"/>
              <w:right w:val="nil"/>
            </w:tcBorders>
            <w:shd w:val="clear" w:color="auto" w:fill="auto"/>
            <w:noWrap/>
            <w:vAlign w:val="bottom"/>
          </w:tcPr>
          <w:p w14:paraId="4E55B698" w14:textId="28B93124"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121</w:t>
            </w:r>
          </w:p>
        </w:tc>
        <w:tc>
          <w:tcPr>
            <w:tcW w:w="290" w:type="pct"/>
            <w:tcBorders>
              <w:top w:val="nil"/>
              <w:left w:val="nil"/>
              <w:bottom w:val="nil"/>
              <w:right w:val="nil"/>
            </w:tcBorders>
            <w:shd w:val="clear" w:color="auto" w:fill="auto"/>
            <w:noWrap/>
            <w:vAlign w:val="bottom"/>
          </w:tcPr>
          <w:p w14:paraId="494AC3DA" w14:textId="65939F5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1561</w:t>
            </w:r>
          </w:p>
        </w:tc>
        <w:tc>
          <w:tcPr>
            <w:tcW w:w="220" w:type="pct"/>
            <w:tcBorders>
              <w:top w:val="nil"/>
              <w:left w:val="nil"/>
              <w:bottom w:val="nil"/>
              <w:right w:val="nil"/>
            </w:tcBorders>
            <w:shd w:val="clear" w:color="auto" w:fill="auto"/>
            <w:noWrap/>
            <w:vAlign w:val="bottom"/>
          </w:tcPr>
          <w:p w14:paraId="54486BD8" w14:textId="0EA0AAB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0.078</w:t>
            </w:r>
          </w:p>
        </w:tc>
        <w:tc>
          <w:tcPr>
            <w:tcW w:w="576" w:type="pct"/>
            <w:tcBorders>
              <w:top w:val="nil"/>
              <w:left w:val="single" w:sz="8" w:space="0" w:color="auto"/>
              <w:bottom w:val="nil"/>
              <w:right w:val="single" w:sz="8" w:space="0" w:color="auto"/>
            </w:tcBorders>
            <w:shd w:val="clear" w:color="000000" w:fill="C6E0B4"/>
            <w:noWrap/>
            <w:vAlign w:val="bottom"/>
          </w:tcPr>
          <w:p w14:paraId="795E1BA7" w14:textId="412D866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0.746</w:t>
            </w:r>
          </w:p>
        </w:tc>
      </w:tr>
      <w:tr w:rsidR="00CF3E15" w:rsidRPr="00F432F8" w14:paraId="2BF8D709"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2CF2A90" w14:textId="77777777" w:rsidR="00CF3E15" w:rsidRPr="00F432F8" w:rsidRDefault="00CF3E15" w:rsidP="002A4EA3">
            <w:pPr>
              <w:keepNext/>
              <w:spacing w:after="0" w:line="240" w:lineRule="auto"/>
              <w:rPr>
                <w:rFonts w:ascii="Arial" w:hAnsi="Arial" w:cs="Arial"/>
                <w:color w:val="000000" w:themeColor="text1"/>
                <w:sz w:val="16"/>
                <w:szCs w:val="16"/>
              </w:rPr>
            </w:pPr>
            <w:r w:rsidRPr="00F432F8">
              <w:rPr>
                <w:rFonts w:ascii="Arial" w:hAnsi="Arial" w:cs="Arial"/>
                <w:color w:val="000000" w:themeColor="text1"/>
                <w:sz w:val="16"/>
                <w:szCs w:val="16"/>
              </w:rPr>
              <w:t>6</w:t>
            </w:r>
          </w:p>
        </w:tc>
        <w:tc>
          <w:tcPr>
            <w:tcW w:w="366" w:type="pct"/>
            <w:tcBorders>
              <w:top w:val="nil"/>
              <w:left w:val="nil"/>
              <w:bottom w:val="nil"/>
              <w:right w:val="nil"/>
            </w:tcBorders>
            <w:shd w:val="clear" w:color="auto" w:fill="auto"/>
            <w:noWrap/>
            <w:vAlign w:val="bottom"/>
          </w:tcPr>
          <w:p w14:paraId="0B56EA9A" w14:textId="2338CE1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470</w:t>
            </w:r>
          </w:p>
        </w:tc>
        <w:tc>
          <w:tcPr>
            <w:tcW w:w="292" w:type="pct"/>
            <w:tcBorders>
              <w:top w:val="nil"/>
              <w:left w:val="nil"/>
              <w:bottom w:val="nil"/>
              <w:right w:val="nil"/>
            </w:tcBorders>
            <w:shd w:val="clear" w:color="auto" w:fill="auto"/>
            <w:noWrap/>
            <w:vAlign w:val="bottom"/>
          </w:tcPr>
          <w:p w14:paraId="2072CCB8" w14:textId="4FFBDA6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3283</w:t>
            </w:r>
          </w:p>
        </w:tc>
        <w:tc>
          <w:tcPr>
            <w:tcW w:w="220" w:type="pct"/>
            <w:tcBorders>
              <w:top w:val="nil"/>
              <w:left w:val="nil"/>
              <w:bottom w:val="nil"/>
              <w:right w:val="nil"/>
            </w:tcBorders>
            <w:shd w:val="clear" w:color="auto" w:fill="auto"/>
            <w:noWrap/>
            <w:vAlign w:val="bottom"/>
          </w:tcPr>
          <w:p w14:paraId="6F248037" w14:textId="75822F5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0.143</w:t>
            </w:r>
          </w:p>
        </w:tc>
        <w:tc>
          <w:tcPr>
            <w:tcW w:w="594" w:type="pct"/>
            <w:tcBorders>
              <w:top w:val="nil"/>
              <w:left w:val="single" w:sz="8" w:space="0" w:color="auto"/>
              <w:bottom w:val="nil"/>
              <w:right w:val="single" w:sz="8" w:space="0" w:color="auto"/>
            </w:tcBorders>
            <w:shd w:val="clear" w:color="000000" w:fill="C6E0B4"/>
            <w:noWrap/>
            <w:vAlign w:val="bottom"/>
          </w:tcPr>
          <w:p w14:paraId="6657A1DC" w14:textId="6FA29404"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0.841</w:t>
            </w:r>
          </w:p>
        </w:tc>
        <w:tc>
          <w:tcPr>
            <w:tcW w:w="353" w:type="pct"/>
            <w:tcBorders>
              <w:top w:val="nil"/>
              <w:left w:val="nil"/>
              <w:bottom w:val="nil"/>
              <w:right w:val="nil"/>
            </w:tcBorders>
            <w:shd w:val="clear" w:color="auto" w:fill="auto"/>
            <w:noWrap/>
            <w:vAlign w:val="bottom"/>
          </w:tcPr>
          <w:p w14:paraId="743D17F9" w14:textId="79E1DAA0"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2131</w:t>
            </w:r>
          </w:p>
        </w:tc>
        <w:tc>
          <w:tcPr>
            <w:tcW w:w="290" w:type="pct"/>
            <w:tcBorders>
              <w:top w:val="nil"/>
              <w:left w:val="nil"/>
              <w:bottom w:val="nil"/>
              <w:right w:val="nil"/>
            </w:tcBorders>
            <w:shd w:val="clear" w:color="auto" w:fill="auto"/>
            <w:noWrap/>
            <w:vAlign w:val="bottom"/>
          </w:tcPr>
          <w:p w14:paraId="66CDA7C3" w14:textId="0BADDB7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24052</w:t>
            </w:r>
          </w:p>
        </w:tc>
        <w:tc>
          <w:tcPr>
            <w:tcW w:w="220" w:type="pct"/>
            <w:tcBorders>
              <w:top w:val="nil"/>
              <w:left w:val="nil"/>
              <w:bottom w:val="nil"/>
              <w:right w:val="nil"/>
            </w:tcBorders>
            <w:shd w:val="clear" w:color="auto" w:fill="auto"/>
            <w:noWrap/>
            <w:vAlign w:val="bottom"/>
          </w:tcPr>
          <w:p w14:paraId="7AA9CADD" w14:textId="735870E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0.089</w:t>
            </w:r>
          </w:p>
        </w:tc>
        <w:tc>
          <w:tcPr>
            <w:tcW w:w="539" w:type="pct"/>
            <w:tcBorders>
              <w:top w:val="nil"/>
              <w:left w:val="single" w:sz="8" w:space="0" w:color="auto"/>
              <w:bottom w:val="nil"/>
              <w:right w:val="single" w:sz="8" w:space="0" w:color="auto"/>
            </w:tcBorders>
            <w:shd w:val="clear" w:color="000000" w:fill="C6E0B4"/>
            <w:noWrap/>
            <w:vAlign w:val="bottom"/>
          </w:tcPr>
          <w:p w14:paraId="5ED8771F" w14:textId="0B7E4BC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0.944</w:t>
            </w:r>
          </w:p>
        </w:tc>
        <w:tc>
          <w:tcPr>
            <w:tcW w:w="378" w:type="pct"/>
            <w:tcBorders>
              <w:top w:val="nil"/>
              <w:left w:val="nil"/>
              <w:bottom w:val="nil"/>
              <w:right w:val="nil"/>
            </w:tcBorders>
            <w:shd w:val="clear" w:color="auto" w:fill="auto"/>
            <w:noWrap/>
            <w:vAlign w:val="bottom"/>
          </w:tcPr>
          <w:p w14:paraId="1A94C36E" w14:textId="6C24168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2601</w:t>
            </w:r>
          </w:p>
        </w:tc>
        <w:tc>
          <w:tcPr>
            <w:tcW w:w="290" w:type="pct"/>
            <w:tcBorders>
              <w:top w:val="nil"/>
              <w:left w:val="nil"/>
              <w:bottom w:val="nil"/>
              <w:right w:val="nil"/>
            </w:tcBorders>
            <w:shd w:val="clear" w:color="auto" w:fill="auto"/>
            <w:noWrap/>
            <w:vAlign w:val="bottom"/>
          </w:tcPr>
          <w:p w14:paraId="581A107A" w14:textId="51A7E8EC"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27335</w:t>
            </w:r>
          </w:p>
        </w:tc>
        <w:tc>
          <w:tcPr>
            <w:tcW w:w="220" w:type="pct"/>
            <w:tcBorders>
              <w:top w:val="nil"/>
              <w:left w:val="nil"/>
              <w:bottom w:val="nil"/>
              <w:right w:val="nil"/>
            </w:tcBorders>
            <w:shd w:val="clear" w:color="auto" w:fill="auto"/>
            <w:noWrap/>
            <w:vAlign w:val="bottom"/>
          </w:tcPr>
          <w:p w14:paraId="7AF6F707" w14:textId="507D8A1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0.095</w:t>
            </w:r>
          </w:p>
        </w:tc>
        <w:tc>
          <w:tcPr>
            <w:tcW w:w="576" w:type="pct"/>
            <w:tcBorders>
              <w:top w:val="nil"/>
              <w:left w:val="single" w:sz="8" w:space="0" w:color="auto"/>
              <w:bottom w:val="nil"/>
              <w:right w:val="single" w:sz="8" w:space="0" w:color="auto"/>
            </w:tcBorders>
            <w:shd w:val="clear" w:color="000000" w:fill="C6E0B4"/>
            <w:noWrap/>
            <w:vAlign w:val="bottom"/>
          </w:tcPr>
          <w:p w14:paraId="6F6FB828" w14:textId="3E8E1DA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0.981</w:t>
            </w:r>
          </w:p>
        </w:tc>
      </w:tr>
      <w:tr w:rsidR="00CF3E15" w:rsidRPr="00F432F8" w14:paraId="62ABEB05"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45E3B88" w14:textId="77777777" w:rsidR="00CF3E15" w:rsidRPr="00F432F8" w:rsidRDefault="00CF3E15"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7</w:t>
            </w:r>
          </w:p>
        </w:tc>
        <w:tc>
          <w:tcPr>
            <w:tcW w:w="366" w:type="pct"/>
            <w:tcBorders>
              <w:top w:val="nil"/>
              <w:left w:val="nil"/>
              <w:bottom w:val="nil"/>
              <w:right w:val="nil"/>
            </w:tcBorders>
            <w:shd w:val="clear" w:color="auto" w:fill="auto"/>
            <w:noWrap/>
            <w:vAlign w:val="bottom"/>
          </w:tcPr>
          <w:p w14:paraId="6237F7F9" w14:textId="0B7501DA"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122</w:t>
            </w:r>
          </w:p>
        </w:tc>
        <w:tc>
          <w:tcPr>
            <w:tcW w:w="292" w:type="pct"/>
            <w:tcBorders>
              <w:top w:val="nil"/>
              <w:left w:val="nil"/>
              <w:bottom w:val="nil"/>
              <w:right w:val="nil"/>
            </w:tcBorders>
            <w:shd w:val="clear" w:color="auto" w:fill="auto"/>
            <w:noWrap/>
            <w:vAlign w:val="bottom"/>
          </w:tcPr>
          <w:p w14:paraId="1830EFDD" w14:textId="55DD2AE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798</w:t>
            </w:r>
          </w:p>
        </w:tc>
        <w:tc>
          <w:tcPr>
            <w:tcW w:w="220" w:type="pct"/>
            <w:tcBorders>
              <w:top w:val="nil"/>
              <w:left w:val="nil"/>
              <w:bottom w:val="nil"/>
              <w:right w:val="nil"/>
            </w:tcBorders>
            <w:shd w:val="clear" w:color="auto" w:fill="auto"/>
            <w:noWrap/>
            <w:vAlign w:val="bottom"/>
          </w:tcPr>
          <w:p w14:paraId="286EB40C" w14:textId="16123015"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0.153</w:t>
            </w:r>
          </w:p>
        </w:tc>
        <w:tc>
          <w:tcPr>
            <w:tcW w:w="594" w:type="pct"/>
            <w:tcBorders>
              <w:top w:val="nil"/>
              <w:left w:val="single" w:sz="8" w:space="0" w:color="auto"/>
              <w:bottom w:val="nil"/>
              <w:right w:val="single" w:sz="8" w:space="0" w:color="auto"/>
            </w:tcBorders>
            <w:shd w:val="clear" w:color="000000" w:fill="C6E0B4"/>
            <w:noWrap/>
            <w:vAlign w:val="bottom"/>
          </w:tcPr>
          <w:p w14:paraId="39FE0421" w14:textId="5D726EF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0.562</w:t>
            </w:r>
          </w:p>
        </w:tc>
        <w:tc>
          <w:tcPr>
            <w:tcW w:w="353" w:type="pct"/>
            <w:tcBorders>
              <w:top w:val="nil"/>
              <w:left w:val="nil"/>
              <w:bottom w:val="nil"/>
              <w:right w:val="nil"/>
            </w:tcBorders>
            <w:shd w:val="clear" w:color="auto" w:fill="auto"/>
            <w:noWrap/>
            <w:vAlign w:val="bottom"/>
          </w:tcPr>
          <w:p w14:paraId="2297B4C6" w14:textId="07716B3A"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526</w:t>
            </w:r>
          </w:p>
        </w:tc>
        <w:tc>
          <w:tcPr>
            <w:tcW w:w="290" w:type="pct"/>
            <w:tcBorders>
              <w:top w:val="nil"/>
              <w:left w:val="nil"/>
              <w:bottom w:val="nil"/>
              <w:right w:val="nil"/>
            </w:tcBorders>
            <w:shd w:val="clear" w:color="auto" w:fill="auto"/>
            <w:noWrap/>
            <w:vAlign w:val="bottom"/>
          </w:tcPr>
          <w:p w14:paraId="30FEE62C" w14:textId="06BA0FD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5464</w:t>
            </w:r>
          </w:p>
        </w:tc>
        <w:tc>
          <w:tcPr>
            <w:tcW w:w="220" w:type="pct"/>
            <w:tcBorders>
              <w:top w:val="nil"/>
              <w:left w:val="nil"/>
              <w:bottom w:val="nil"/>
              <w:right w:val="nil"/>
            </w:tcBorders>
            <w:shd w:val="clear" w:color="auto" w:fill="auto"/>
            <w:noWrap/>
            <w:vAlign w:val="bottom"/>
          </w:tcPr>
          <w:p w14:paraId="3DD10272" w14:textId="5FDD2A1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0.096</w:t>
            </w:r>
          </w:p>
        </w:tc>
        <w:tc>
          <w:tcPr>
            <w:tcW w:w="539" w:type="pct"/>
            <w:tcBorders>
              <w:top w:val="nil"/>
              <w:left w:val="single" w:sz="8" w:space="0" w:color="auto"/>
              <w:bottom w:val="nil"/>
              <w:right w:val="single" w:sz="8" w:space="0" w:color="auto"/>
            </w:tcBorders>
            <w:shd w:val="clear" w:color="000000" w:fill="C6E0B4"/>
            <w:noWrap/>
            <w:vAlign w:val="bottom"/>
          </w:tcPr>
          <w:p w14:paraId="1657AECD" w14:textId="23397981"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0.794</w:t>
            </w:r>
          </w:p>
        </w:tc>
        <w:tc>
          <w:tcPr>
            <w:tcW w:w="378" w:type="pct"/>
            <w:tcBorders>
              <w:top w:val="nil"/>
              <w:left w:val="nil"/>
              <w:bottom w:val="nil"/>
              <w:right w:val="nil"/>
            </w:tcBorders>
            <w:shd w:val="clear" w:color="auto" w:fill="auto"/>
            <w:noWrap/>
            <w:vAlign w:val="bottom"/>
          </w:tcPr>
          <w:p w14:paraId="057709D2" w14:textId="482837F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648</w:t>
            </w:r>
          </w:p>
        </w:tc>
        <w:tc>
          <w:tcPr>
            <w:tcW w:w="290" w:type="pct"/>
            <w:tcBorders>
              <w:top w:val="nil"/>
              <w:left w:val="nil"/>
              <w:bottom w:val="nil"/>
              <w:right w:val="nil"/>
            </w:tcBorders>
            <w:shd w:val="clear" w:color="auto" w:fill="auto"/>
            <w:noWrap/>
            <w:vAlign w:val="bottom"/>
          </w:tcPr>
          <w:p w14:paraId="42C080E0" w14:textId="3DB8F5B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6262</w:t>
            </w:r>
          </w:p>
        </w:tc>
        <w:tc>
          <w:tcPr>
            <w:tcW w:w="220" w:type="pct"/>
            <w:tcBorders>
              <w:top w:val="nil"/>
              <w:left w:val="nil"/>
              <w:bottom w:val="nil"/>
              <w:right w:val="nil"/>
            </w:tcBorders>
            <w:shd w:val="clear" w:color="auto" w:fill="auto"/>
            <w:noWrap/>
            <w:vAlign w:val="bottom"/>
          </w:tcPr>
          <w:p w14:paraId="6E1CE511" w14:textId="48A6D0D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0.103</w:t>
            </w:r>
          </w:p>
        </w:tc>
        <w:tc>
          <w:tcPr>
            <w:tcW w:w="576" w:type="pct"/>
            <w:tcBorders>
              <w:top w:val="nil"/>
              <w:left w:val="single" w:sz="8" w:space="0" w:color="auto"/>
              <w:bottom w:val="nil"/>
              <w:right w:val="single" w:sz="8" w:space="0" w:color="auto"/>
            </w:tcBorders>
            <w:shd w:val="clear" w:color="000000" w:fill="C6E0B4"/>
            <w:noWrap/>
            <w:vAlign w:val="bottom"/>
          </w:tcPr>
          <w:p w14:paraId="658CB941" w14:textId="18671670"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0.922</w:t>
            </w:r>
          </w:p>
        </w:tc>
      </w:tr>
      <w:tr w:rsidR="00CF3E15" w:rsidRPr="00F432F8" w14:paraId="76597428"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8641B0B" w14:textId="77777777" w:rsidR="00CF3E15" w:rsidRPr="00F432F8" w:rsidRDefault="00CF3E15"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8</w:t>
            </w:r>
          </w:p>
        </w:tc>
        <w:tc>
          <w:tcPr>
            <w:tcW w:w="366" w:type="pct"/>
            <w:tcBorders>
              <w:top w:val="nil"/>
              <w:left w:val="nil"/>
              <w:bottom w:val="nil"/>
              <w:right w:val="nil"/>
            </w:tcBorders>
            <w:shd w:val="clear" w:color="auto" w:fill="auto"/>
            <w:noWrap/>
            <w:vAlign w:val="bottom"/>
          </w:tcPr>
          <w:p w14:paraId="307EACAC" w14:textId="3C870FBF"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43</w:t>
            </w:r>
          </w:p>
        </w:tc>
        <w:tc>
          <w:tcPr>
            <w:tcW w:w="292" w:type="pct"/>
            <w:tcBorders>
              <w:top w:val="nil"/>
              <w:left w:val="nil"/>
              <w:bottom w:val="nil"/>
              <w:right w:val="nil"/>
            </w:tcBorders>
            <w:shd w:val="clear" w:color="auto" w:fill="auto"/>
            <w:noWrap/>
            <w:vAlign w:val="bottom"/>
          </w:tcPr>
          <w:p w14:paraId="06B303D3" w14:textId="0CE9EDE0"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232</w:t>
            </w:r>
          </w:p>
        </w:tc>
        <w:tc>
          <w:tcPr>
            <w:tcW w:w="220" w:type="pct"/>
            <w:tcBorders>
              <w:top w:val="nil"/>
              <w:left w:val="nil"/>
              <w:bottom w:val="nil"/>
              <w:right w:val="nil"/>
            </w:tcBorders>
            <w:shd w:val="clear" w:color="auto" w:fill="auto"/>
            <w:noWrap/>
            <w:vAlign w:val="bottom"/>
          </w:tcPr>
          <w:p w14:paraId="1CA6781E" w14:textId="06EB810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0.185</w:t>
            </w:r>
          </w:p>
        </w:tc>
        <w:tc>
          <w:tcPr>
            <w:tcW w:w="594" w:type="pct"/>
            <w:tcBorders>
              <w:top w:val="nil"/>
              <w:left w:val="single" w:sz="8" w:space="0" w:color="auto"/>
              <w:bottom w:val="nil"/>
              <w:right w:val="single" w:sz="8" w:space="0" w:color="auto"/>
            </w:tcBorders>
            <w:shd w:val="clear" w:color="000000" w:fill="C6E0B4"/>
            <w:noWrap/>
            <w:vAlign w:val="bottom"/>
          </w:tcPr>
          <w:p w14:paraId="395ACECC" w14:textId="70D7AAA5"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0.272</w:t>
            </w:r>
          </w:p>
        </w:tc>
        <w:tc>
          <w:tcPr>
            <w:tcW w:w="353" w:type="pct"/>
            <w:tcBorders>
              <w:top w:val="nil"/>
              <w:left w:val="nil"/>
              <w:bottom w:val="nil"/>
              <w:right w:val="nil"/>
            </w:tcBorders>
            <w:shd w:val="clear" w:color="auto" w:fill="auto"/>
            <w:noWrap/>
            <w:vAlign w:val="bottom"/>
          </w:tcPr>
          <w:p w14:paraId="2D60B9CD" w14:textId="1783C03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128</w:t>
            </w:r>
          </w:p>
        </w:tc>
        <w:tc>
          <w:tcPr>
            <w:tcW w:w="290" w:type="pct"/>
            <w:tcBorders>
              <w:top w:val="nil"/>
              <w:left w:val="nil"/>
              <w:bottom w:val="nil"/>
              <w:right w:val="nil"/>
            </w:tcBorders>
            <w:shd w:val="clear" w:color="auto" w:fill="auto"/>
            <w:noWrap/>
            <w:vAlign w:val="bottom"/>
          </w:tcPr>
          <w:p w14:paraId="72C4AB70" w14:textId="71CF6EBD"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1191</w:t>
            </w:r>
          </w:p>
        </w:tc>
        <w:tc>
          <w:tcPr>
            <w:tcW w:w="220" w:type="pct"/>
            <w:tcBorders>
              <w:top w:val="nil"/>
              <w:left w:val="nil"/>
              <w:bottom w:val="nil"/>
              <w:right w:val="nil"/>
            </w:tcBorders>
            <w:shd w:val="clear" w:color="auto" w:fill="auto"/>
            <w:noWrap/>
            <w:vAlign w:val="bottom"/>
          </w:tcPr>
          <w:p w14:paraId="7DF1C9D7" w14:textId="2CF19DB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0.107</w:t>
            </w:r>
          </w:p>
        </w:tc>
        <w:tc>
          <w:tcPr>
            <w:tcW w:w="539" w:type="pct"/>
            <w:tcBorders>
              <w:top w:val="nil"/>
              <w:left w:val="single" w:sz="8" w:space="0" w:color="auto"/>
              <w:bottom w:val="nil"/>
              <w:right w:val="single" w:sz="8" w:space="0" w:color="auto"/>
            </w:tcBorders>
            <w:shd w:val="clear" w:color="000000" w:fill="C6E0B4"/>
            <w:noWrap/>
            <w:vAlign w:val="bottom"/>
          </w:tcPr>
          <w:p w14:paraId="3FD93B83" w14:textId="4BA2F0E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0.456</w:t>
            </w:r>
          </w:p>
        </w:tc>
        <w:tc>
          <w:tcPr>
            <w:tcW w:w="378" w:type="pct"/>
            <w:tcBorders>
              <w:top w:val="nil"/>
              <w:left w:val="nil"/>
              <w:bottom w:val="nil"/>
              <w:right w:val="nil"/>
            </w:tcBorders>
            <w:shd w:val="clear" w:color="auto" w:fill="auto"/>
            <w:noWrap/>
            <w:vAlign w:val="bottom"/>
          </w:tcPr>
          <w:p w14:paraId="4C02F565" w14:textId="029637FD"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171</w:t>
            </w:r>
          </w:p>
        </w:tc>
        <w:tc>
          <w:tcPr>
            <w:tcW w:w="290" w:type="pct"/>
            <w:tcBorders>
              <w:top w:val="nil"/>
              <w:left w:val="nil"/>
              <w:bottom w:val="nil"/>
              <w:right w:val="nil"/>
            </w:tcBorders>
            <w:shd w:val="clear" w:color="auto" w:fill="auto"/>
            <w:noWrap/>
            <w:vAlign w:val="bottom"/>
          </w:tcPr>
          <w:p w14:paraId="288D0B2B" w14:textId="7484803A"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1423</w:t>
            </w:r>
          </w:p>
        </w:tc>
        <w:tc>
          <w:tcPr>
            <w:tcW w:w="220" w:type="pct"/>
            <w:tcBorders>
              <w:top w:val="nil"/>
              <w:left w:val="nil"/>
              <w:bottom w:val="nil"/>
              <w:right w:val="nil"/>
            </w:tcBorders>
            <w:shd w:val="clear" w:color="auto" w:fill="auto"/>
            <w:noWrap/>
            <w:vAlign w:val="bottom"/>
          </w:tcPr>
          <w:p w14:paraId="45F2448A" w14:textId="76D012B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0.120</w:t>
            </w:r>
          </w:p>
        </w:tc>
        <w:tc>
          <w:tcPr>
            <w:tcW w:w="576" w:type="pct"/>
            <w:tcBorders>
              <w:top w:val="nil"/>
              <w:left w:val="single" w:sz="8" w:space="0" w:color="auto"/>
              <w:bottom w:val="nil"/>
              <w:right w:val="single" w:sz="8" w:space="0" w:color="auto"/>
            </w:tcBorders>
            <w:shd w:val="clear" w:color="000000" w:fill="C6E0B4"/>
            <w:noWrap/>
            <w:vAlign w:val="bottom"/>
          </w:tcPr>
          <w:p w14:paraId="7A3C4CC1" w14:textId="634C0EA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0.728</w:t>
            </w:r>
          </w:p>
        </w:tc>
      </w:tr>
      <w:tr w:rsidR="00CF3E15" w:rsidRPr="00F432F8" w14:paraId="5CBAC64C"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0CA2009" w14:textId="77777777" w:rsidR="00CF3E15" w:rsidRPr="00F432F8" w:rsidRDefault="00CF3E15"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9</w:t>
            </w:r>
          </w:p>
        </w:tc>
        <w:tc>
          <w:tcPr>
            <w:tcW w:w="366" w:type="pct"/>
            <w:tcBorders>
              <w:top w:val="nil"/>
              <w:left w:val="nil"/>
              <w:bottom w:val="nil"/>
              <w:right w:val="nil"/>
            </w:tcBorders>
            <w:shd w:val="clear" w:color="auto" w:fill="auto"/>
            <w:noWrap/>
            <w:vAlign w:val="bottom"/>
          </w:tcPr>
          <w:p w14:paraId="248E9A4B" w14:textId="362E6C2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NA</w:t>
            </w:r>
          </w:p>
        </w:tc>
        <w:tc>
          <w:tcPr>
            <w:tcW w:w="292" w:type="pct"/>
            <w:tcBorders>
              <w:top w:val="nil"/>
              <w:left w:val="nil"/>
              <w:bottom w:val="nil"/>
              <w:right w:val="nil"/>
            </w:tcBorders>
            <w:shd w:val="clear" w:color="auto" w:fill="auto"/>
            <w:noWrap/>
            <w:vAlign w:val="bottom"/>
          </w:tcPr>
          <w:p w14:paraId="0DC1EBDE" w14:textId="2784A960"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NA</w:t>
            </w:r>
          </w:p>
        </w:tc>
        <w:tc>
          <w:tcPr>
            <w:tcW w:w="220" w:type="pct"/>
            <w:tcBorders>
              <w:top w:val="nil"/>
              <w:left w:val="nil"/>
              <w:bottom w:val="nil"/>
              <w:right w:val="nil"/>
            </w:tcBorders>
            <w:shd w:val="clear" w:color="auto" w:fill="auto"/>
            <w:noWrap/>
            <w:vAlign w:val="bottom"/>
          </w:tcPr>
          <w:p w14:paraId="63825519" w14:textId="0B113B9E"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NA</w:t>
            </w:r>
          </w:p>
        </w:tc>
        <w:tc>
          <w:tcPr>
            <w:tcW w:w="594" w:type="pct"/>
            <w:tcBorders>
              <w:top w:val="nil"/>
              <w:left w:val="single" w:sz="8" w:space="0" w:color="auto"/>
              <w:bottom w:val="nil"/>
              <w:right w:val="single" w:sz="8" w:space="0" w:color="auto"/>
            </w:tcBorders>
            <w:shd w:val="clear" w:color="000000" w:fill="C6E0B4"/>
            <w:noWrap/>
            <w:vAlign w:val="bottom"/>
          </w:tcPr>
          <w:p w14:paraId="1A079BCB" w14:textId="4B73B94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NA</w:t>
            </w:r>
          </w:p>
        </w:tc>
        <w:tc>
          <w:tcPr>
            <w:tcW w:w="353" w:type="pct"/>
            <w:tcBorders>
              <w:top w:val="nil"/>
              <w:left w:val="nil"/>
              <w:bottom w:val="nil"/>
              <w:right w:val="nil"/>
            </w:tcBorders>
            <w:shd w:val="clear" w:color="auto" w:fill="auto"/>
            <w:noWrap/>
            <w:vAlign w:val="bottom"/>
          </w:tcPr>
          <w:p w14:paraId="121D79C1" w14:textId="2C5D0D1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22</w:t>
            </w:r>
          </w:p>
        </w:tc>
        <w:tc>
          <w:tcPr>
            <w:tcW w:w="290" w:type="pct"/>
            <w:tcBorders>
              <w:top w:val="nil"/>
              <w:left w:val="nil"/>
              <w:bottom w:val="nil"/>
              <w:right w:val="nil"/>
            </w:tcBorders>
            <w:shd w:val="clear" w:color="auto" w:fill="auto"/>
            <w:noWrap/>
            <w:vAlign w:val="bottom"/>
          </w:tcPr>
          <w:p w14:paraId="0FD498DD" w14:textId="130D6213"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359</w:t>
            </w:r>
          </w:p>
        </w:tc>
        <w:tc>
          <w:tcPr>
            <w:tcW w:w="220" w:type="pct"/>
            <w:tcBorders>
              <w:top w:val="nil"/>
              <w:left w:val="nil"/>
              <w:bottom w:val="nil"/>
              <w:right w:val="nil"/>
            </w:tcBorders>
            <w:shd w:val="clear" w:color="auto" w:fill="auto"/>
            <w:noWrap/>
            <w:vAlign w:val="bottom"/>
          </w:tcPr>
          <w:p w14:paraId="69F90F27" w14:textId="36D1E177"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0.061</w:t>
            </w:r>
          </w:p>
        </w:tc>
        <w:tc>
          <w:tcPr>
            <w:tcW w:w="539" w:type="pct"/>
            <w:tcBorders>
              <w:top w:val="nil"/>
              <w:left w:val="single" w:sz="8" w:space="0" w:color="auto"/>
              <w:bottom w:val="nil"/>
              <w:right w:val="single" w:sz="8" w:space="0" w:color="auto"/>
            </w:tcBorders>
            <w:shd w:val="clear" w:color="000000" w:fill="C6E0B4"/>
            <w:noWrap/>
            <w:vAlign w:val="bottom"/>
          </w:tcPr>
          <w:p w14:paraId="12C74634" w14:textId="6160515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0.202</w:t>
            </w:r>
          </w:p>
        </w:tc>
        <w:tc>
          <w:tcPr>
            <w:tcW w:w="378" w:type="pct"/>
            <w:tcBorders>
              <w:top w:val="nil"/>
              <w:left w:val="nil"/>
              <w:bottom w:val="nil"/>
              <w:right w:val="nil"/>
            </w:tcBorders>
            <w:shd w:val="clear" w:color="auto" w:fill="auto"/>
            <w:noWrap/>
            <w:vAlign w:val="bottom"/>
          </w:tcPr>
          <w:p w14:paraId="14DA5303" w14:textId="09CA11F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28</w:t>
            </w:r>
          </w:p>
        </w:tc>
        <w:tc>
          <w:tcPr>
            <w:tcW w:w="290" w:type="pct"/>
            <w:tcBorders>
              <w:top w:val="nil"/>
              <w:left w:val="nil"/>
              <w:bottom w:val="nil"/>
              <w:right w:val="nil"/>
            </w:tcBorders>
            <w:shd w:val="clear" w:color="auto" w:fill="auto"/>
            <w:noWrap/>
            <w:vAlign w:val="bottom"/>
          </w:tcPr>
          <w:p w14:paraId="16AF4E78" w14:textId="6E4E2B3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439</w:t>
            </w:r>
          </w:p>
        </w:tc>
        <w:tc>
          <w:tcPr>
            <w:tcW w:w="220" w:type="pct"/>
            <w:tcBorders>
              <w:top w:val="nil"/>
              <w:left w:val="nil"/>
              <w:bottom w:val="nil"/>
              <w:right w:val="nil"/>
            </w:tcBorders>
            <w:shd w:val="clear" w:color="auto" w:fill="auto"/>
            <w:noWrap/>
            <w:vAlign w:val="bottom"/>
          </w:tcPr>
          <w:p w14:paraId="5E621ACC" w14:textId="7786FD3E"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0.064</w:t>
            </w:r>
          </w:p>
        </w:tc>
        <w:tc>
          <w:tcPr>
            <w:tcW w:w="576" w:type="pct"/>
            <w:tcBorders>
              <w:top w:val="nil"/>
              <w:left w:val="single" w:sz="8" w:space="0" w:color="auto"/>
              <w:bottom w:val="nil"/>
              <w:right w:val="single" w:sz="8" w:space="0" w:color="auto"/>
            </w:tcBorders>
            <w:shd w:val="clear" w:color="000000" w:fill="C6E0B4"/>
            <w:noWrap/>
            <w:vAlign w:val="bottom"/>
          </w:tcPr>
          <w:p w14:paraId="74AAEFB4" w14:textId="04C9E67E"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0.453</w:t>
            </w:r>
          </w:p>
        </w:tc>
      </w:tr>
      <w:tr w:rsidR="00CF3E15" w:rsidRPr="00F432F8" w14:paraId="0874BBEF" w14:textId="77777777" w:rsidTr="00F81F2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4563FD5" w14:textId="77777777" w:rsidR="00CF3E15" w:rsidRPr="00F432F8" w:rsidRDefault="00CF3E15" w:rsidP="002A4EA3">
            <w:pPr>
              <w:keepNext/>
              <w:spacing w:after="0" w:line="240" w:lineRule="auto"/>
              <w:rPr>
                <w:rFonts w:ascii="Arial" w:hAnsi="Arial" w:cs="Arial"/>
                <w:color w:val="000000" w:themeColor="text1"/>
                <w:sz w:val="16"/>
                <w:szCs w:val="16"/>
              </w:rPr>
            </w:pPr>
            <w:r>
              <w:rPr>
                <w:rFonts w:ascii="Arial" w:hAnsi="Arial" w:cs="Arial"/>
                <w:color w:val="000000" w:themeColor="text1"/>
                <w:sz w:val="16"/>
                <w:szCs w:val="16"/>
              </w:rPr>
              <w:t>11</w:t>
            </w:r>
          </w:p>
        </w:tc>
        <w:tc>
          <w:tcPr>
            <w:tcW w:w="366" w:type="pct"/>
            <w:tcBorders>
              <w:top w:val="nil"/>
              <w:left w:val="nil"/>
              <w:bottom w:val="nil"/>
              <w:right w:val="nil"/>
            </w:tcBorders>
            <w:shd w:val="clear" w:color="auto" w:fill="auto"/>
            <w:noWrap/>
            <w:vAlign w:val="bottom"/>
          </w:tcPr>
          <w:p w14:paraId="302E136E" w14:textId="278C75E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29</w:t>
            </w:r>
          </w:p>
        </w:tc>
        <w:tc>
          <w:tcPr>
            <w:tcW w:w="292" w:type="pct"/>
            <w:tcBorders>
              <w:top w:val="nil"/>
              <w:left w:val="nil"/>
              <w:bottom w:val="nil"/>
              <w:right w:val="nil"/>
            </w:tcBorders>
            <w:shd w:val="clear" w:color="auto" w:fill="auto"/>
            <w:noWrap/>
            <w:vAlign w:val="bottom"/>
          </w:tcPr>
          <w:p w14:paraId="72AC2412" w14:textId="17105EB9"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269</w:t>
            </w:r>
          </w:p>
        </w:tc>
        <w:tc>
          <w:tcPr>
            <w:tcW w:w="220" w:type="pct"/>
            <w:tcBorders>
              <w:top w:val="nil"/>
              <w:left w:val="nil"/>
              <w:bottom w:val="nil"/>
              <w:right w:val="nil"/>
            </w:tcBorders>
            <w:shd w:val="clear" w:color="auto" w:fill="auto"/>
            <w:noWrap/>
            <w:vAlign w:val="bottom"/>
          </w:tcPr>
          <w:p w14:paraId="50F0C0D2" w14:textId="4BE777B4"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0.108</w:t>
            </w:r>
          </w:p>
        </w:tc>
        <w:tc>
          <w:tcPr>
            <w:tcW w:w="594" w:type="pct"/>
            <w:tcBorders>
              <w:top w:val="nil"/>
              <w:left w:val="single" w:sz="8" w:space="0" w:color="auto"/>
              <w:bottom w:val="nil"/>
              <w:right w:val="single" w:sz="8" w:space="0" w:color="auto"/>
            </w:tcBorders>
            <w:shd w:val="clear" w:color="000000" w:fill="C6E0B4"/>
            <w:noWrap/>
            <w:vAlign w:val="bottom"/>
          </w:tcPr>
          <w:p w14:paraId="3F2222EA" w14:textId="26A1DD2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0.302</w:t>
            </w:r>
          </w:p>
        </w:tc>
        <w:tc>
          <w:tcPr>
            <w:tcW w:w="353" w:type="pct"/>
            <w:tcBorders>
              <w:top w:val="nil"/>
              <w:left w:val="nil"/>
              <w:bottom w:val="nil"/>
              <w:right w:val="nil"/>
            </w:tcBorders>
            <w:shd w:val="clear" w:color="auto" w:fill="auto"/>
            <w:noWrap/>
            <w:vAlign w:val="bottom"/>
          </w:tcPr>
          <w:p w14:paraId="3832CD4B" w14:textId="488A6F45"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113</w:t>
            </w:r>
          </w:p>
        </w:tc>
        <w:tc>
          <w:tcPr>
            <w:tcW w:w="290" w:type="pct"/>
            <w:tcBorders>
              <w:top w:val="nil"/>
              <w:left w:val="nil"/>
              <w:bottom w:val="nil"/>
              <w:right w:val="nil"/>
            </w:tcBorders>
            <w:shd w:val="clear" w:color="auto" w:fill="auto"/>
            <w:noWrap/>
            <w:vAlign w:val="bottom"/>
          </w:tcPr>
          <w:p w14:paraId="0FFA8BAB" w14:textId="5DD047E8"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1260</w:t>
            </w:r>
          </w:p>
        </w:tc>
        <w:tc>
          <w:tcPr>
            <w:tcW w:w="220" w:type="pct"/>
            <w:tcBorders>
              <w:top w:val="nil"/>
              <w:left w:val="nil"/>
              <w:bottom w:val="nil"/>
              <w:right w:val="nil"/>
            </w:tcBorders>
            <w:shd w:val="clear" w:color="auto" w:fill="auto"/>
            <w:noWrap/>
            <w:vAlign w:val="bottom"/>
          </w:tcPr>
          <w:p w14:paraId="19CCD54C" w14:textId="775C5E0A"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0.090</w:t>
            </w:r>
          </w:p>
        </w:tc>
        <w:tc>
          <w:tcPr>
            <w:tcW w:w="539" w:type="pct"/>
            <w:tcBorders>
              <w:top w:val="nil"/>
              <w:left w:val="single" w:sz="8" w:space="0" w:color="auto"/>
              <w:bottom w:val="nil"/>
              <w:right w:val="single" w:sz="8" w:space="0" w:color="auto"/>
            </w:tcBorders>
            <w:shd w:val="clear" w:color="000000" w:fill="C6E0B4"/>
            <w:noWrap/>
            <w:vAlign w:val="bottom"/>
          </w:tcPr>
          <w:p w14:paraId="621F8499" w14:textId="2028A0A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0.470</w:t>
            </w:r>
          </w:p>
        </w:tc>
        <w:tc>
          <w:tcPr>
            <w:tcW w:w="378" w:type="pct"/>
            <w:tcBorders>
              <w:top w:val="nil"/>
              <w:left w:val="nil"/>
              <w:bottom w:val="nil"/>
              <w:right w:val="nil"/>
            </w:tcBorders>
            <w:shd w:val="clear" w:color="auto" w:fill="auto"/>
            <w:noWrap/>
            <w:vAlign w:val="bottom"/>
          </w:tcPr>
          <w:p w14:paraId="128B27E4" w14:textId="115A3BEA"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142</w:t>
            </w:r>
          </w:p>
        </w:tc>
        <w:tc>
          <w:tcPr>
            <w:tcW w:w="290" w:type="pct"/>
            <w:tcBorders>
              <w:top w:val="nil"/>
              <w:left w:val="nil"/>
              <w:bottom w:val="nil"/>
              <w:right w:val="nil"/>
            </w:tcBorders>
            <w:shd w:val="clear" w:color="auto" w:fill="auto"/>
            <w:noWrap/>
            <w:vAlign w:val="bottom"/>
          </w:tcPr>
          <w:p w14:paraId="7F8615E3" w14:textId="58C1A222"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1529</w:t>
            </w:r>
          </w:p>
        </w:tc>
        <w:tc>
          <w:tcPr>
            <w:tcW w:w="220" w:type="pct"/>
            <w:tcBorders>
              <w:top w:val="nil"/>
              <w:left w:val="nil"/>
              <w:bottom w:val="nil"/>
              <w:right w:val="nil"/>
            </w:tcBorders>
            <w:shd w:val="clear" w:color="auto" w:fill="auto"/>
            <w:noWrap/>
            <w:vAlign w:val="bottom"/>
          </w:tcPr>
          <w:p w14:paraId="5602B148" w14:textId="21ADB15B"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0.093</w:t>
            </w:r>
          </w:p>
        </w:tc>
        <w:tc>
          <w:tcPr>
            <w:tcW w:w="576" w:type="pct"/>
            <w:tcBorders>
              <w:top w:val="nil"/>
              <w:left w:val="single" w:sz="8" w:space="0" w:color="auto"/>
              <w:bottom w:val="nil"/>
              <w:right w:val="single" w:sz="8" w:space="0" w:color="auto"/>
            </w:tcBorders>
            <w:shd w:val="clear" w:color="000000" w:fill="C6E0B4"/>
            <w:noWrap/>
            <w:vAlign w:val="bottom"/>
          </w:tcPr>
          <w:p w14:paraId="4057EEE6" w14:textId="1C85C246" w:rsidR="00CF3E15" w:rsidRPr="00D42C21" w:rsidRDefault="00CF3E15" w:rsidP="002A4EA3">
            <w:pPr>
              <w:keepNext/>
              <w:spacing w:after="0" w:line="240" w:lineRule="auto"/>
              <w:jc w:val="right"/>
              <w:rPr>
                <w:rFonts w:ascii="Arial" w:hAnsi="Arial" w:cs="Arial"/>
                <w:sz w:val="16"/>
                <w:szCs w:val="16"/>
              </w:rPr>
            </w:pPr>
            <w:r w:rsidRPr="00D42C21">
              <w:rPr>
                <w:rFonts w:ascii="Arial" w:hAnsi="Arial" w:cs="Arial"/>
                <w:sz w:val="16"/>
              </w:rPr>
              <w:t>0.742</w:t>
            </w:r>
          </w:p>
        </w:tc>
      </w:tr>
      <w:tr w:rsidR="00CF3E15" w:rsidRPr="00F432F8" w14:paraId="45594899" w14:textId="77777777" w:rsidTr="00F81F28">
        <w:trPr>
          <w:cantSplit/>
          <w:trHeight w:val="240"/>
        </w:trPr>
        <w:tc>
          <w:tcPr>
            <w:tcW w:w="662" w:type="pct"/>
            <w:tcBorders>
              <w:top w:val="single" w:sz="4" w:space="0" w:color="auto"/>
              <w:left w:val="nil"/>
              <w:right w:val="nil"/>
            </w:tcBorders>
            <w:shd w:val="clear" w:color="auto" w:fill="auto"/>
            <w:noWrap/>
            <w:vAlign w:val="center"/>
          </w:tcPr>
          <w:p w14:paraId="015A7327" w14:textId="77777777" w:rsidR="00CF3E15" w:rsidRPr="00F432F8" w:rsidRDefault="00CF3E15" w:rsidP="002A4EA3">
            <w:pPr>
              <w:keepNext/>
              <w:spacing w:after="0" w:line="240" w:lineRule="auto"/>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Total or Mean</w:t>
            </w:r>
          </w:p>
        </w:tc>
        <w:tc>
          <w:tcPr>
            <w:tcW w:w="366" w:type="pct"/>
            <w:tcBorders>
              <w:top w:val="single" w:sz="4" w:space="0" w:color="auto"/>
              <w:left w:val="nil"/>
              <w:right w:val="nil"/>
            </w:tcBorders>
            <w:shd w:val="clear" w:color="auto" w:fill="auto"/>
            <w:noWrap/>
            <w:vAlign w:val="bottom"/>
          </w:tcPr>
          <w:p w14:paraId="57DF198D" w14:textId="5AC995B7" w:rsidR="00CF3E15" w:rsidRPr="00D42C21" w:rsidRDefault="00CF3E15" w:rsidP="002A4EA3">
            <w:pPr>
              <w:keepNext/>
              <w:spacing w:after="0" w:line="240" w:lineRule="auto"/>
              <w:jc w:val="right"/>
              <w:rPr>
                <w:rFonts w:ascii="Arial" w:eastAsia="Times New Roman" w:hAnsi="Arial" w:cs="Arial"/>
                <w:b/>
                <w:color w:val="000000"/>
                <w:sz w:val="16"/>
              </w:rPr>
            </w:pPr>
            <w:r w:rsidRPr="00D42C21">
              <w:rPr>
                <w:rFonts w:ascii="Arial" w:hAnsi="Arial" w:cs="Arial"/>
                <w:b/>
                <w:color w:val="000000"/>
                <w:sz w:val="16"/>
              </w:rPr>
              <w:t>1000</w:t>
            </w:r>
          </w:p>
        </w:tc>
        <w:tc>
          <w:tcPr>
            <w:tcW w:w="292" w:type="pct"/>
            <w:tcBorders>
              <w:top w:val="single" w:sz="4" w:space="0" w:color="auto"/>
              <w:left w:val="nil"/>
              <w:right w:val="nil"/>
            </w:tcBorders>
            <w:shd w:val="clear" w:color="auto" w:fill="auto"/>
            <w:noWrap/>
            <w:vAlign w:val="bottom"/>
          </w:tcPr>
          <w:p w14:paraId="24E40F33" w14:textId="3E256FC2"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6786</w:t>
            </w:r>
          </w:p>
        </w:tc>
        <w:tc>
          <w:tcPr>
            <w:tcW w:w="220" w:type="pct"/>
            <w:tcBorders>
              <w:top w:val="single" w:sz="4" w:space="0" w:color="auto"/>
              <w:left w:val="nil"/>
              <w:right w:val="nil"/>
            </w:tcBorders>
            <w:shd w:val="clear" w:color="auto" w:fill="auto"/>
            <w:noWrap/>
            <w:vAlign w:val="bottom"/>
          </w:tcPr>
          <w:p w14:paraId="5C27CB00" w14:textId="6F1AECF9"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0.147</w:t>
            </w:r>
          </w:p>
        </w:tc>
        <w:tc>
          <w:tcPr>
            <w:tcW w:w="594" w:type="pct"/>
            <w:tcBorders>
              <w:top w:val="single" w:sz="4" w:space="0" w:color="auto"/>
              <w:left w:val="single" w:sz="8" w:space="0" w:color="auto"/>
              <w:right w:val="single" w:sz="8" w:space="0" w:color="auto"/>
            </w:tcBorders>
            <w:shd w:val="clear" w:color="auto" w:fill="auto"/>
            <w:noWrap/>
            <w:vAlign w:val="bottom"/>
          </w:tcPr>
          <w:p w14:paraId="7DA3B708" w14:textId="77777777" w:rsidR="00CF3E15" w:rsidRPr="00D42C21" w:rsidRDefault="00CF3E15" w:rsidP="002A4EA3">
            <w:pPr>
              <w:keepNext/>
              <w:spacing w:after="0" w:line="240" w:lineRule="auto"/>
              <w:jc w:val="right"/>
              <w:rPr>
                <w:rFonts w:ascii="Arial" w:hAnsi="Arial" w:cs="Arial"/>
                <w:b/>
                <w:color w:val="000000"/>
                <w:sz w:val="16"/>
              </w:rPr>
            </w:pPr>
          </w:p>
        </w:tc>
        <w:tc>
          <w:tcPr>
            <w:tcW w:w="353" w:type="pct"/>
            <w:tcBorders>
              <w:top w:val="single" w:sz="4" w:space="0" w:color="auto"/>
              <w:left w:val="nil"/>
              <w:right w:val="nil"/>
            </w:tcBorders>
            <w:shd w:val="clear" w:color="auto" w:fill="auto"/>
            <w:noWrap/>
            <w:vAlign w:val="bottom"/>
          </w:tcPr>
          <w:p w14:paraId="175FFAB3" w14:textId="65CEE1F1"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4259</w:t>
            </w:r>
          </w:p>
        </w:tc>
        <w:tc>
          <w:tcPr>
            <w:tcW w:w="290" w:type="pct"/>
            <w:tcBorders>
              <w:top w:val="single" w:sz="4" w:space="0" w:color="auto"/>
              <w:left w:val="nil"/>
              <w:right w:val="nil"/>
            </w:tcBorders>
            <w:shd w:val="clear" w:color="auto" w:fill="auto"/>
            <w:noWrap/>
            <w:vAlign w:val="bottom"/>
          </w:tcPr>
          <w:p w14:paraId="58215162" w14:textId="5028B7CD"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46326</w:t>
            </w:r>
          </w:p>
        </w:tc>
        <w:tc>
          <w:tcPr>
            <w:tcW w:w="220" w:type="pct"/>
            <w:tcBorders>
              <w:top w:val="single" w:sz="4" w:space="0" w:color="auto"/>
              <w:left w:val="nil"/>
              <w:right w:val="nil"/>
            </w:tcBorders>
            <w:shd w:val="clear" w:color="auto" w:fill="auto"/>
            <w:noWrap/>
            <w:vAlign w:val="bottom"/>
          </w:tcPr>
          <w:p w14:paraId="113C0AD3" w14:textId="7D65DCCB"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0.092</w:t>
            </w:r>
          </w:p>
        </w:tc>
        <w:tc>
          <w:tcPr>
            <w:tcW w:w="539" w:type="pct"/>
            <w:tcBorders>
              <w:top w:val="single" w:sz="4" w:space="0" w:color="auto"/>
              <w:left w:val="single" w:sz="8" w:space="0" w:color="auto"/>
              <w:right w:val="single" w:sz="8" w:space="0" w:color="auto"/>
            </w:tcBorders>
            <w:shd w:val="clear" w:color="auto" w:fill="auto"/>
            <w:noWrap/>
            <w:vAlign w:val="bottom"/>
          </w:tcPr>
          <w:p w14:paraId="4777FB8C" w14:textId="77777777" w:rsidR="00CF3E15" w:rsidRPr="00D42C21" w:rsidRDefault="00CF3E15" w:rsidP="002A4EA3">
            <w:pPr>
              <w:keepNext/>
              <w:spacing w:after="0" w:line="240" w:lineRule="auto"/>
              <w:jc w:val="right"/>
              <w:rPr>
                <w:rFonts w:ascii="Arial" w:hAnsi="Arial" w:cs="Arial"/>
                <w:b/>
                <w:color w:val="000000"/>
                <w:sz w:val="16"/>
              </w:rPr>
            </w:pPr>
          </w:p>
        </w:tc>
        <w:tc>
          <w:tcPr>
            <w:tcW w:w="378" w:type="pct"/>
            <w:tcBorders>
              <w:top w:val="single" w:sz="4" w:space="0" w:color="auto"/>
              <w:left w:val="nil"/>
              <w:right w:val="nil"/>
            </w:tcBorders>
            <w:shd w:val="clear" w:color="auto" w:fill="auto"/>
            <w:noWrap/>
            <w:vAlign w:val="bottom"/>
          </w:tcPr>
          <w:p w14:paraId="71198AF5" w14:textId="14A74F64"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5265</w:t>
            </w:r>
          </w:p>
        </w:tc>
        <w:tc>
          <w:tcPr>
            <w:tcW w:w="290" w:type="pct"/>
            <w:tcBorders>
              <w:top w:val="single" w:sz="4" w:space="0" w:color="auto"/>
              <w:left w:val="nil"/>
              <w:right w:val="nil"/>
            </w:tcBorders>
            <w:shd w:val="clear" w:color="auto" w:fill="auto"/>
            <w:noWrap/>
            <w:vAlign w:val="bottom"/>
          </w:tcPr>
          <w:p w14:paraId="7BF4CC51" w14:textId="41652229"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53192</w:t>
            </w:r>
          </w:p>
        </w:tc>
        <w:tc>
          <w:tcPr>
            <w:tcW w:w="220" w:type="pct"/>
            <w:tcBorders>
              <w:top w:val="single" w:sz="4" w:space="0" w:color="auto"/>
              <w:left w:val="nil"/>
              <w:right w:val="nil"/>
            </w:tcBorders>
            <w:shd w:val="clear" w:color="auto" w:fill="auto"/>
            <w:noWrap/>
            <w:vAlign w:val="bottom"/>
          </w:tcPr>
          <w:p w14:paraId="794F2E3E" w14:textId="204298A1" w:rsidR="00CF3E15" w:rsidRPr="00D42C21" w:rsidRDefault="00CF3E15" w:rsidP="002A4EA3">
            <w:pPr>
              <w:keepNext/>
              <w:spacing w:after="0" w:line="240" w:lineRule="auto"/>
              <w:jc w:val="right"/>
              <w:rPr>
                <w:rFonts w:ascii="Arial" w:hAnsi="Arial" w:cs="Arial"/>
                <w:b/>
                <w:color w:val="000000"/>
                <w:sz w:val="16"/>
              </w:rPr>
            </w:pPr>
            <w:r w:rsidRPr="00D42C21">
              <w:rPr>
                <w:rFonts w:ascii="Arial" w:hAnsi="Arial" w:cs="Arial"/>
                <w:b/>
                <w:color w:val="000000"/>
                <w:sz w:val="16"/>
              </w:rPr>
              <w:t>0.099</w:t>
            </w:r>
          </w:p>
        </w:tc>
        <w:tc>
          <w:tcPr>
            <w:tcW w:w="576" w:type="pct"/>
            <w:tcBorders>
              <w:top w:val="single" w:sz="4" w:space="0" w:color="auto"/>
              <w:left w:val="single" w:sz="8" w:space="0" w:color="auto"/>
              <w:right w:val="single" w:sz="8" w:space="0" w:color="auto"/>
            </w:tcBorders>
            <w:shd w:val="clear" w:color="auto" w:fill="auto"/>
            <w:noWrap/>
            <w:vAlign w:val="center"/>
          </w:tcPr>
          <w:p w14:paraId="6DADF33C" w14:textId="77777777" w:rsidR="00CF3E15" w:rsidRPr="00F432F8" w:rsidRDefault="00CF3E15" w:rsidP="002A4EA3">
            <w:pPr>
              <w:keepNext/>
              <w:spacing w:after="0" w:line="240" w:lineRule="auto"/>
              <w:jc w:val="right"/>
              <w:rPr>
                <w:rFonts w:ascii="Arial" w:hAnsi="Arial" w:cs="Arial"/>
                <w:b/>
                <w:color w:val="000000" w:themeColor="text1"/>
                <w:sz w:val="16"/>
                <w:szCs w:val="16"/>
              </w:rPr>
            </w:pPr>
            <w:r w:rsidRPr="00F432F8">
              <w:rPr>
                <w:rFonts w:ascii="Arial" w:eastAsia="Times New Roman" w:hAnsi="Arial" w:cs="Arial"/>
                <w:b/>
                <w:bCs/>
                <w:color w:val="000000" w:themeColor="text1"/>
                <w:sz w:val="16"/>
                <w:szCs w:val="16"/>
              </w:rPr>
              <w:t> </w:t>
            </w:r>
          </w:p>
        </w:tc>
      </w:tr>
      <w:tr w:rsidR="00CF3E15" w:rsidRPr="00F432F8" w14:paraId="051FCDDB" w14:textId="77777777" w:rsidTr="00F81F28">
        <w:trPr>
          <w:cantSplit/>
          <w:trHeight w:val="225"/>
        </w:trPr>
        <w:tc>
          <w:tcPr>
            <w:tcW w:w="662" w:type="pct"/>
            <w:tcBorders>
              <w:top w:val="nil"/>
              <w:left w:val="nil"/>
              <w:bottom w:val="nil"/>
              <w:right w:val="nil"/>
            </w:tcBorders>
            <w:shd w:val="clear" w:color="auto" w:fill="auto"/>
            <w:noWrap/>
            <w:vAlign w:val="bottom"/>
            <w:hideMark/>
          </w:tcPr>
          <w:p w14:paraId="17817C3E" w14:textId="77777777" w:rsidR="00CF3E15" w:rsidRPr="00F432F8" w:rsidRDefault="00CF3E15"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bottom"/>
            <w:hideMark/>
          </w:tcPr>
          <w:p w14:paraId="4AB76859" w14:textId="77777777" w:rsidR="00CF3E15" w:rsidRPr="00F432F8" w:rsidRDefault="00CF3E15" w:rsidP="002A4EA3">
            <w:pPr>
              <w:keepNext/>
              <w:spacing w:after="0" w:line="240" w:lineRule="auto"/>
              <w:rPr>
                <w:rFonts w:ascii="Arial" w:eastAsia="Times New Roman" w:hAnsi="Arial" w:cs="Arial"/>
                <w:color w:val="000000" w:themeColor="text1"/>
                <w:sz w:val="16"/>
                <w:szCs w:val="16"/>
              </w:rPr>
            </w:pPr>
          </w:p>
        </w:tc>
        <w:tc>
          <w:tcPr>
            <w:tcW w:w="292" w:type="pct"/>
            <w:tcBorders>
              <w:top w:val="nil"/>
              <w:left w:val="nil"/>
              <w:bottom w:val="nil"/>
              <w:right w:val="nil"/>
            </w:tcBorders>
            <w:shd w:val="clear" w:color="auto" w:fill="auto"/>
            <w:noWrap/>
            <w:vAlign w:val="bottom"/>
          </w:tcPr>
          <w:p w14:paraId="792AF83E" w14:textId="77777777" w:rsidR="00CF3E15" w:rsidRPr="00F432F8" w:rsidRDefault="00CF3E15" w:rsidP="002A4EA3">
            <w:pPr>
              <w:keepNext/>
              <w:spacing w:after="0" w:line="240" w:lineRule="auto"/>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00826188" w14:textId="77777777" w:rsidR="00CF3E15" w:rsidRPr="00F432F8" w:rsidRDefault="00CF3E15" w:rsidP="002A4EA3">
            <w:pPr>
              <w:keepNext/>
              <w:spacing w:after="0" w:line="240" w:lineRule="auto"/>
              <w:rPr>
                <w:rFonts w:ascii="Arial" w:eastAsia="Times New Roman" w:hAnsi="Arial" w:cs="Arial"/>
                <w:color w:val="000000" w:themeColor="text1"/>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24E44D63" w14:textId="77777777" w:rsidR="00CF3E15" w:rsidRPr="00F432F8" w:rsidRDefault="00CF3E15"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53" w:type="pct"/>
            <w:tcBorders>
              <w:top w:val="nil"/>
              <w:left w:val="nil"/>
              <w:bottom w:val="nil"/>
              <w:right w:val="nil"/>
            </w:tcBorders>
            <w:shd w:val="clear" w:color="auto" w:fill="auto"/>
            <w:noWrap/>
            <w:vAlign w:val="bottom"/>
            <w:hideMark/>
          </w:tcPr>
          <w:p w14:paraId="06A9EB62" w14:textId="77777777" w:rsidR="00CF3E15" w:rsidRPr="00F432F8" w:rsidRDefault="00CF3E15" w:rsidP="002A4EA3">
            <w:pPr>
              <w:keepNext/>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3FB7D509" w14:textId="77777777" w:rsidR="00CF3E15" w:rsidRPr="00F432F8" w:rsidRDefault="00CF3E15" w:rsidP="002A4EA3">
            <w:pPr>
              <w:keepNext/>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0A748A39" w14:textId="77777777" w:rsidR="00CF3E15" w:rsidRPr="00F432F8" w:rsidRDefault="00CF3E15" w:rsidP="002A4EA3">
            <w:pPr>
              <w:keepNext/>
              <w:spacing w:after="0" w:line="240" w:lineRule="auto"/>
              <w:jc w:val="right"/>
              <w:rPr>
                <w:rFonts w:ascii="Arial" w:eastAsia="Times New Roman" w:hAnsi="Arial" w:cs="Arial"/>
                <w:color w:val="000000" w:themeColor="text1"/>
                <w:sz w:val="16"/>
                <w:szCs w:val="16"/>
              </w:rPr>
            </w:pPr>
          </w:p>
        </w:tc>
        <w:tc>
          <w:tcPr>
            <w:tcW w:w="539" w:type="pct"/>
            <w:tcBorders>
              <w:top w:val="nil"/>
              <w:left w:val="single" w:sz="8" w:space="0" w:color="auto"/>
              <w:bottom w:val="nil"/>
              <w:right w:val="single" w:sz="8" w:space="0" w:color="auto"/>
            </w:tcBorders>
            <w:shd w:val="clear" w:color="auto" w:fill="auto"/>
            <w:noWrap/>
            <w:vAlign w:val="bottom"/>
            <w:hideMark/>
          </w:tcPr>
          <w:p w14:paraId="33E758EA" w14:textId="77777777" w:rsidR="00CF3E15" w:rsidRPr="00F432F8" w:rsidRDefault="00CF3E15"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c>
          <w:tcPr>
            <w:tcW w:w="378" w:type="pct"/>
            <w:tcBorders>
              <w:top w:val="nil"/>
              <w:left w:val="nil"/>
              <w:bottom w:val="nil"/>
              <w:right w:val="nil"/>
            </w:tcBorders>
            <w:shd w:val="clear" w:color="auto" w:fill="auto"/>
            <w:noWrap/>
            <w:vAlign w:val="bottom"/>
            <w:hideMark/>
          </w:tcPr>
          <w:p w14:paraId="4DE4A562" w14:textId="77777777" w:rsidR="00CF3E15" w:rsidRPr="00F432F8" w:rsidRDefault="00CF3E15" w:rsidP="002A4EA3">
            <w:pPr>
              <w:keepNext/>
              <w:spacing w:after="0" w:line="240" w:lineRule="auto"/>
              <w:jc w:val="right"/>
              <w:rPr>
                <w:rFonts w:ascii="Arial" w:eastAsia="Times New Roman" w:hAnsi="Arial" w:cs="Arial"/>
                <w:color w:val="000000" w:themeColor="text1"/>
                <w:sz w:val="16"/>
                <w:szCs w:val="16"/>
              </w:rPr>
            </w:pPr>
          </w:p>
        </w:tc>
        <w:tc>
          <w:tcPr>
            <w:tcW w:w="290" w:type="pct"/>
            <w:tcBorders>
              <w:top w:val="nil"/>
              <w:left w:val="nil"/>
              <w:bottom w:val="nil"/>
              <w:right w:val="nil"/>
            </w:tcBorders>
            <w:shd w:val="clear" w:color="auto" w:fill="auto"/>
            <w:noWrap/>
            <w:vAlign w:val="bottom"/>
          </w:tcPr>
          <w:p w14:paraId="57A970D9" w14:textId="77777777" w:rsidR="00CF3E15" w:rsidRPr="00F432F8" w:rsidRDefault="00CF3E15" w:rsidP="002A4EA3">
            <w:pPr>
              <w:keepNext/>
              <w:spacing w:after="0" w:line="240" w:lineRule="auto"/>
              <w:jc w:val="right"/>
              <w:rPr>
                <w:rFonts w:ascii="Arial" w:eastAsia="Times New Roman" w:hAnsi="Arial" w:cs="Arial"/>
                <w:color w:val="000000" w:themeColor="text1"/>
                <w:sz w:val="16"/>
                <w:szCs w:val="16"/>
              </w:rPr>
            </w:pPr>
          </w:p>
        </w:tc>
        <w:tc>
          <w:tcPr>
            <w:tcW w:w="220" w:type="pct"/>
            <w:tcBorders>
              <w:top w:val="nil"/>
              <w:left w:val="nil"/>
              <w:bottom w:val="nil"/>
              <w:right w:val="nil"/>
            </w:tcBorders>
            <w:shd w:val="clear" w:color="auto" w:fill="auto"/>
            <w:noWrap/>
            <w:vAlign w:val="bottom"/>
          </w:tcPr>
          <w:p w14:paraId="1A5B2347" w14:textId="77777777" w:rsidR="00CF3E15" w:rsidRPr="00F432F8" w:rsidRDefault="00CF3E15" w:rsidP="002A4EA3">
            <w:pPr>
              <w:keepNext/>
              <w:spacing w:after="0" w:line="240" w:lineRule="auto"/>
              <w:jc w:val="right"/>
              <w:rPr>
                <w:rFonts w:ascii="Arial" w:eastAsia="Times New Roman" w:hAnsi="Arial" w:cs="Arial"/>
                <w:color w:val="000000" w:themeColor="text1"/>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35652A98" w14:textId="77777777" w:rsidR="00CF3E15" w:rsidRPr="00F432F8" w:rsidRDefault="00CF3E15"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Overall Reliability</w:t>
            </w:r>
          </w:p>
        </w:tc>
      </w:tr>
      <w:tr w:rsidR="00CF3E15" w:rsidRPr="00F432F8" w14:paraId="03611D9E" w14:textId="77777777" w:rsidTr="00F81F28">
        <w:trPr>
          <w:cantSplit/>
        </w:trPr>
        <w:tc>
          <w:tcPr>
            <w:tcW w:w="662" w:type="pct"/>
            <w:tcBorders>
              <w:top w:val="nil"/>
              <w:left w:val="nil"/>
              <w:bottom w:val="nil"/>
              <w:right w:val="nil"/>
            </w:tcBorders>
            <w:shd w:val="clear" w:color="auto" w:fill="auto"/>
            <w:noWrap/>
            <w:vAlign w:val="center"/>
          </w:tcPr>
          <w:p w14:paraId="30290CB9" w14:textId="77777777" w:rsidR="00CF3E15" w:rsidRPr="00F432F8" w:rsidRDefault="00CF3E15"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noWrap/>
            <w:vAlign w:val="center"/>
          </w:tcPr>
          <w:p w14:paraId="0D30B983" w14:textId="77777777" w:rsidR="00CF3E15" w:rsidRPr="00F432F8" w:rsidRDefault="00CF3E15" w:rsidP="002A4EA3">
            <w:pPr>
              <w:keepNext/>
              <w:spacing w:after="0" w:line="240" w:lineRule="auto"/>
              <w:jc w:val="right"/>
              <w:rPr>
                <w:rFonts w:ascii="Arial" w:eastAsia="Times New Roman" w:hAnsi="Arial" w:cs="Arial"/>
                <w:bCs/>
                <w:color w:val="000000" w:themeColor="text1"/>
                <w:sz w:val="16"/>
                <w:szCs w:val="16"/>
              </w:rPr>
            </w:pPr>
            <w:r w:rsidRPr="00F432F8">
              <w:rPr>
                <w:rFonts w:ascii="Arial" w:eastAsia="Times New Roman" w:hAnsi="Arial" w:cs="Arial"/>
                <w:bCs/>
                <w:color w:val="000000" w:themeColor="text1"/>
                <w:sz w:val="16"/>
                <w:szCs w:val="16"/>
              </w:rPr>
              <w:t>Median n</w:t>
            </w:r>
          </w:p>
        </w:tc>
        <w:tc>
          <w:tcPr>
            <w:tcW w:w="292" w:type="pct"/>
            <w:tcBorders>
              <w:top w:val="nil"/>
              <w:left w:val="nil"/>
              <w:bottom w:val="nil"/>
              <w:right w:val="nil"/>
            </w:tcBorders>
            <w:shd w:val="clear" w:color="auto" w:fill="auto"/>
            <w:noWrap/>
            <w:vAlign w:val="bottom"/>
          </w:tcPr>
          <w:p w14:paraId="2149A185" w14:textId="22D105DC" w:rsidR="00CF3E15" w:rsidRPr="00D42C21" w:rsidRDefault="00CF3E15" w:rsidP="002A4EA3">
            <w:pPr>
              <w:keepNext/>
              <w:spacing w:after="0" w:line="240" w:lineRule="auto"/>
              <w:jc w:val="right"/>
              <w:rPr>
                <w:rFonts w:ascii="Arial" w:eastAsia="Times New Roman" w:hAnsi="Arial" w:cs="Arial"/>
                <w:bCs/>
                <w:color w:val="000000" w:themeColor="text1"/>
                <w:sz w:val="16"/>
                <w:szCs w:val="16"/>
              </w:rPr>
            </w:pPr>
            <w:r w:rsidRPr="00D42C21">
              <w:rPr>
                <w:rFonts w:ascii="Arial" w:hAnsi="Arial" w:cs="Arial"/>
                <w:color w:val="000000"/>
                <w:sz w:val="16"/>
              </w:rPr>
              <w:t>314.5</w:t>
            </w:r>
          </w:p>
        </w:tc>
        <w:tc>
          <w:tcPr>
            <w:tcW w:w="220" w:type="pct"/>
            <w:tcBorders>
              <w:top w:val="nil"/>
              <w:left w:val="nil"/>
              <w:bottom w:val="nil"/>
              <w:right w:val="nil"/>
            </w:tcBorders>
            <w:shd w:val="clear" w:color="auto" w:fill="auto"/>
            <w:noWrap/>
            <w:vAlign w:val="center"/>
          </w:tcPr>
          <w:p w14:paraId="20C6375F"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6F46F8FF" w14:textId="163D6F49"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400</w:t>
            </w:r>
          </w:p>
        </w:tc>
        <w:tc>
          <w:tcPr>
            <w:tcW w:w="353" w:type="pct"/>
            <w:tcBorders>
              <w:top w:val="nil"/>
              <w:left w:val="nil"/>
              <w:bottom w:val="nil"/>
              <w:right w:val="nil"/>
            </w:tcBorders>
            <w:shd w:val="clear" w:color="auto" w:fill="auto"/>
            <w:noWrap/>
            <w:vAlign w:val="center"/>
          </w:tcPr>
          <w:p w14:paraId="61323025" w14:textId="77777777" w:rsidR="00CF3E15" w:rsidRPr="00697878" w:rsidRDefault="00CF3E15" w:rsidP="002A4EA3">
            <w:pPr>
              <w:keepNext/>
              <w:spacing w:after="0" w:line="240" w:lineRule="auto"/>
              <w:jc w:val="right"/>
              <w:rPr>
                <w:rFonts w:ascii="Arial" w:eastAsia="Times New Roman" w:hAnsi="Arial" w:cs="Arial"/>
                <w:bCs/>
                <w:color w:val="000000" w:themeColor="text1"/>
                <w:sz w:val="16"/>
                <w:szCs w:val="16"/>
              </w:rPr>
            </w:pPr>
            <w:r w:rsidRPr="0069787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5D6DF054" w14:textId="4121FB8C" w:rsidR="00CF3E15" w:rsidRPr="00D42C21" w:rsidRDefault="00CF3E15" w:rsidP="002A4EA3">
            <w:pPr>
              <w:keepNext/>
              <w:spacing w:after="0" w:line="240" w:lineRule="auto"/>
              <w:jc w:val="right"/>
              <w:rPr>
                <w:rFonts w:ascii="Arial" w:eastAsia="Times New Roman" w:hAnsi="Arial" w:cs="Arial"/>
                <w:bCs/>
                <w:color w:val="000000" w:themeColor="text1"/>
                <w:sz w:val="16"/>
                <w:szCs w:val="16"/>
              </w:rPr>
            </w:pPr>
            <w:r w:rsidRPr="00D42C21">
              <w:rPr>
                <w:rFonts w:ascii="Arial" w:hAnsi="Arial" w:cs="Arial"/>
                <w:color w:val="000000"/>
                <w:sz w:val="16"/>
              </w:rPr>
              <w:t>1288</w:t>
            </w:r>
          </w:p>
        </w:tc>
        <w:tc>
          <w:tcPr>
            <w:tcW w:w="220" w:type="pct"/>
            <w:tcBorders>
              <w:top w:val="nil"/>
              <w:left w:val="nil"/>
              <w:bottom w:val="nil"/>
              <w:right w:val="nil"/>
            </w:tcBorders>
            <w:shd w:val="clear" w:color="auto" w:fill="auto"/>
            <w:noWrap/>
            <w:vAlign w:val="center"/>
          </w:tcPr>
          <w:p w14:paraId="5DA9AE24"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539" w:type="pct"/>
            <w:vMerge w:val="restart"/>
            <w:tcBorders>
              <w:top w:val="single" w:sz="8" w:space="0" w:color="auto"/>
              <w:left w:val="single" w:sz="8" w:space="0" w:color="auto"/>
              <w:right w:val="single" w:sz="8" w:space="0" w:color="auto"/>
            </w:tcBorders>
            <w:shd w:val="clear" w:color="000000" w:fill="A9D08E"/>
            <w:vAlign w:val="center"/>
            <w:hideMark/>
          </w:tcPr>
          <w:p w14:paraId="518A7CEF" w14:textId="176AF96C"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517</w:t>
            </w:r>
          </w:p>
        </w:tc>
        <w:tc>
          <w:tcPr>
            <w:tcW w:w="378" w:type="pct"/>
            <w:tcBorders>
              <w:top w:val="nil"/>
              <w:left w:val="nil"/>
              <w:bottom w:val="nil"/>
              <w:right w:val="nil"/>
            </w:tcBorders>
            <w:shd w:val="clear" w:color="auto" w:fill="auto"/>
            <w:noWrap/>
            <w:vAlign w:val="center"/>
          </w:tcPr>
          <w:p w14:paraId="7D9F1AAF" w14:textId="77777777" w:rsidR="00CF3E15" w:rsidRPr="00697878" w:rsidRDefault="00CF3E15" w:rsidP="002A4EA3">
            <w:pPr>
              <w:keepNext/>
              <w:spacing w:after="0" w:line="240" w:lineRule="auto"/>
              <w:jc w:val="right"/>
              <w:rPr>
                <w:rFonts w:ascii="Arial" w:eastAsia="Times New Roman" w:hAnsi="Arial" w:cs="Arial"/>
                <w:bCs/>
                <w:color w:val="000000" w:themeColor="text1"/>
                <w:sz w:val="16"/>
                <w:szCs w:val="16"/>
              </w:rPr>
            </w:pPr>
            <w:r w:rsidRPr="00697878">
              <w:rPr>
                <w:rFonts w:ascii="Arial" w:eastAsia="Times New Roman" w:hAnsi="Arial" w:cs="Arial"/>
                <w:bCs/>
                <w:color w:val="000000" w:themeColor="text1"/>
                <w:sz w:val="16"/>
                <w:szCs w:val="16"/>
              </w:rPr>
              <w:t>Median n</w:t>
            </w:r>
          </w:p>
        </w:tc>
        <w:tc>
          <w:tcPr>
            <w:tcW w:w="290" w:type="pct"/>
            <w:tcBorders>
              <w:top w:val="nil"/>
              <w:left w:val="nil"/>
              <w:bottom w:val="nil"/>
              <w:right w:val="nil"/>
            </w:tcBorders>
            <w:shd w:val="clear" w:color="auto" w:fill="auto"/>
            <w:noWrap/>
            <w:vAlign w:val="bottom"/>
          </w:tcPr>
          <w:p w14:paraId="5BCFA1E2" w14:textId="77777777" w:rsidR="00CF3E15" w:rsidRPr="00697878" w:rsidRDefault="00CF3E15"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1561</w:t>
            </w:r>
          </w:p>
        </w:tc>
        <w:tc>
          <w:tcPr>
            <w:tcW w:w="220" w:type="pct"/>
            <w:tcBorders>
              <w:top w:val="nil"/>
              <w:left w:val="nil"/>
              <w:bottom w:val="nil"/>
              <w:right w:val="nil"/>
            </w:tcBorders>
            <w:shd w:val="clear" w:color="auto" w:fill="auto"/>
            <w:noWrap/>
            <w:vAlign w:val="center"/>
          </w:tcPr>
          <w:p w14:paraId="4782541C"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6DE19D6C" w14:textId="068DD460" w:rsidR="00CF3E15" w:rsidRPr="00F432F8" w:rsidRDefault="00CF3E15"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0.</w:t>
            </w:r>
            <w:r>
              <w:rPr>
                <w:rFonts w:ascii="Arial" w:eastAsia="Times New Roman" w:hAnsi="Arial" w:cs="Arial"/>
                <w:b/>
                <w:bCs/>
                <w:color w:val="000000" w:themeColor="text1"/>
                <w:sz w:val="16"/>
                <w:szCs w:val="16"/>
              </w:rPr>
              <w:t>723</w:t>
            </w:r>
          </w:p>
        </w:tc>
      </w:tr>
      <w:tr w:rsidR="00CF3E15" w:rsidRPr="00F432F8" w14:paraId="5008FDD1" w14:textId="77777777" w:rsidTr="00F81F28">
        <w:trPr>
          <w:cantSplit/>
        </w:trPr>
        <w:tc>
          <w:tcPr>
            <w:tcW w:w="662" w:type="pct"/>
            <w:tcBorders>
              <w:top w:val="nil"/>
              <w:left w:val="nil"/>
              <w:bottom w:val="nil"/>
              <w:right w:val="nil"/>
            </w:tcBorders>
            <w:shd w:val="clear" w:color="auto" w:fill="auto"/>
            <w:vAlign w:val="center"/>
          </w:tcPr>
          <w:p w14:paraId="3FB9E0BC" w14:textId="77777777" w:rsidR="00CF3E15" w:rsidRPr="00F432F8" w:rsidRDefault="00CF3E15" w:rsidP="002A4EA3">
            <w:pPr>
              <w:keepNext/>
              <w:spacing w:after="0" w:line="240" w:lineRule="auto"/>
              <w:rPr>
                <w:rFonts w:ascii="Arial" w:eastAsia="Times New Roman" w:hAnsi="Arial" w:cs="Arial"/>
                <w:b/>
                <w:bCs/>
                <w:color w:val="000000" w:themeColor="text1"/>
                <w:sz w:val="16"/>
                <w:szCs w:val="16"/>
              </w:rPr>
            </w:pPr>
          </w:p>
        </w:tc>
        <w:tc>
          <w:tcPr>
            <w:tcW w:w="366" w:type="pct"/>
            <w:tcBorders>
              <w:top w:val="nil"/>
              <w:left w:val="nil"/>
              <w:bottom w:val="nil"/>
              <w:right w:val="nil"/>
            </w:tcBorders>
            <w:shd w:val="clear" w:color="auto" w:fill="auto"/>
            <w:vAlign w:val="center"/>
          </w:tcPr>
          <w:p w14:paraId="71091716" w14:textId="77777777" w:rsidR="00CF3E15" w:rsidRPr="00F432F8" w:rsidRDefault="00CF3E15" w:rsidP="002A4EA3">
            <w:pPr>
              <w:keepNext/>
              <w:spacing w:after="0" w:line="240" w:lineRule="auto"/>
              <w:jc w:val="right"/>
              <w:rPr>
                <w:rFonts w:ascii="Arial" w:eastAsia="Times New Roman" w:hAnsi="Arial" w:cs="Arial"/>
                <w:b/>
                <w:bCs/>
                <w:color w:val="000000" w:themeColor="text1"/>
                <w:sz w:val="16"/>
                <w:szCs w:val="16"/>
              </w:rPr>
            </w:pPr>
            <w:r w:rsidRPr="00F432F8">
              <w:rPr>
                <w:rFonts w:ascii="Arial" w:eastAsia="Times New Roman" w:hAnsi="Arial" w:cs="Arial"/>
                <w:color w:val="000000" w:themeColor="text1"/>
                <w:sz w:val="16"/>
                <w:szCs w:val="16"/>
              </w:rPr>
              <w:t>Min n</w:t>
            </w:r>
          </w:p>
        </w:tc>
        <w:tc>
          <w:tcPr>
            <w:tcW w:w="292" w:type="pct"/>
            <w:tcBorders>
              <w:top w:val="nil"/>
              <w:left w:val="nil"/>
              <w:bottom w:val="nil"/>
              <w:right w:val="nil"/>
            </w:tcBorders>
            <w:shd w:val="clear" w:color="auto" w:fill="auto"/>
            <w:vAlign w:val="bottom"/>
          </w:tcPr>
          <w:p w14:paraId="04C7943E" w14:textId="24F15A92" w:rsidR="00CF3E15" w:rsidRPr="00D42C21" w:rsidRDefault="00CF3E15" w:rsidP="002A4EA3">
            <w:pPr>
              <w:keepNext/>
              <w:spacing w:after="0" w:line="240" w:lineRule="auto"/>
              <w:jc w:val="right"/>
              <w:rPr>
                <w:rFonts w:ascii="Arial" w:eastAsia="Times New Roman" w:hAnsi="Arial" w:cs="Arial"/>
                <w:bCs/>
                <w:color w:val="000000" w:themeColor="text1"/>
                <w:sz w:val="16"/>
                <w:szCs w:val="16"/>
              </w:rPr>
            </w:pPr>
            <w:r w:rsidRPr="00D42C21">
              <w:rPr>
                <w:rFonts w:ascii="Arial" w:hAnsi="Arial" w:cs="Arial"/>
                <w:color w:val="000000"/>
                <w:sz w:val="16"/>
              </w:rPr>
              <w:t>79</w:t>
            </w:r>
          </w:p>
        </w:tc>
        <w:tc>
          <w:tcPr>
            <w:tcW w:w="220" w:type="pct"/>
            <w:tcBorders>
              <w:top w:val="nil"/>
              <w:left w:val="nil"/>
              <w:bottom w:val="nil"/>
              <w:right w:val="nil"/>
            </w:tcBorders>
            <w:shd w:val="clear" w:color="auto" w:fill="auto"/>
            <w:vAlign w:val="center"/>
          </w:tcPr>
          <w:p w14:paraId="778EBBB4"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39C3D689"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353" w:type="pct"/>
            <w:tcBorders>
              <w:top w:val="nil"/>
              <w:left w:val="nil"/>
              <w:bottom w:val="nil"/>
              <w:right w:val="nil"/>
            </w:tcBorders>
            <w:shd w:val="clear" w:color="auto" w:fill="auto"/>
            <w:vAlign w:val="center"/>
          </w:tcPr>
          <w:p w14:paraId="04827450"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1BB4D97C" w14:textId="7D5F1F3E" w:rsidR="00CF3E15" w:rsidRPr="00D42C21" w:rsidRDefault="00CF3E15" w:rsidP="002A4EA3">
            <w:pPr>
              <w:keepNext/>
              <w:spacing w:after="0" w:line="240" w:lineRule="auto"/>
              <w:jc w:val="right"/>
              <w:rPr>
                <w:rFonts w:ascii="Arial" w:eastAsia="Times New Roman" w:hAnsi="Arial" w:cs="Arial"/>
                <w:bCs/>
                <w:color w:val="000000" w:themeColor="text1"/>
                <w:sz w:val="16"/>
                <w:szCs w:val="16"/>
              </w:rPr>
            </w:pPr>
            <w:r w:rsidRPr="00D42C21">
              <w:rPr>
                <w:rFonts w:ascii="Arial" w:hAnsi="Arial" w:cs="Arial"/>
                <w:color w:val="000000"/>
                <w:sz w:val="16"/>
              </w:rPr>
              <w:t>300</w:t>
            </w:r>
          </w:p>
        </w:tc>
        <w:tc>
          <w:tcPr>
            <w:tcW w:w="220" w:type="pct"/>
            <w:tcBorders>
              <w:top w:val="nil"/>
              <w:left w:val="nil"/>
              <w:bottom w:val="nil"/>
              <w:right w:val="nil"/>
            </w:tcBorders>
            <w:shd w:val="clear" w:color="auto" w:fill="auto"/>
            <w:vAlign w:val="center"/>
          </w:tcPr>
          <w:p w14:paraId="04083B46"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539" w:type="pct"/>
            <w:vMerge/>
            <w:tcBorders>
              <w:left w:val="single" w:sz="8" w:space="0" w:color="auto"/>
              <w:bottom w:val="single" w:sz="8" w:space="0" w:color="auto"/>
              <w:right w:val="single" w:sz="8" w:space="0" w:color="auto"/>
            </w:tcBorders>
            <w:shd w:val="clear" w:color="000000" w:fill="E2EFDA"/>
            <w:vAlign w:val="center"/>
          </w:tcPr>
          <w:p w14:paraId="4AD69C02"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378" w:type="pct"/>
            <w:tcBorders>
              <w:top w:val="nil"/>
              <w:left w:val="nil"/>
              <w:bottom w:val="nil"/>
              <w:right w:val="nil"/>
            </w:tcBorders>
            <w:shd w:val="clear" w:color="auto" w:fill="auto"/>
            <w:vAlign w:val="center"/>
          </w:tcPr>
          <w:p w14:paraId="7C30DFB6"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r w:rsidRPr="00697878">
              <w:rPr>
                <w:rFonts w:ascii="Arial" w:eastAsia="Times New Roman" w:hAnsi="Arial" w:cs="Arial"/>
                <w:color w:val="000000" w:themeColor="text1"/>
                <w:sz w:val="16"/>
                <w:szCs w:val="16"/>
              </w:rPr>
              <w:t>Min n</w:t>
            </w:r>
          </w:p>
        </w:tc>
        <w:tc>
          <w:tcPr>
            <w:tcW w:w="290" w:type="pct"/>
            <w:tcBorders>
              <w:top w:val="nil"/>
              <w:left w:val="nil"/>
              <w:bottom w:val="nil"/>
              <w:right w:val="nil"/>
            </w:tcBorders>
            <w:shd w:val="clear" w:color="auto" w:fill="auto"/>
            <w:vAlign w:val="bottom"/>
          </w:tcPr>
          <w:p w14:paraId="7A035096" w14:textId="77777777" w:rsidR="00CF3E15" w:rsidRPr="00697878" w:rsidRDefault="00CF3E15" w:rsidP="002A4EA3">
            <w:pPr>
              <w:keepNext/>
              <w:spacing w:after="0" w:line="240" w:lineRule="auto"/>
              <w:jc w:val="right"/>
              <w:rPr>
                <w:rFonts w:ascii="Arial" w:eastAsia="Times New Roman" w:hAnsi="Arial" w:cs="Arial"/>
                <w:bCs/>
                <w:color w:val="000000" w:themeColor="text1"/>
                <w:sz w:val="16"/>
                <w:szCs w:val="16"/>
              </w:rPr>
            </w:pPr>
            <w:r w:rsidRPr="00697878">
              <w:rPr>
                <w:rFonts w:ascii="Arial" w:hAnsi="Arial" w:cs="Arial"/>
                <w:color w:val="000000"/>
                <w:sz w:val="16"/>
                <w:szCs w:val="16"/>
              </w:rPr>
              <w:t>379</w:t>
            </w:r>
          </w:p>
        </w:tc>
        <w:tc>
          <w:tcPr>
            <w:tcW w:w="220" w:type="pct"/>
            <w:tcBorders>
              <w:top w:val="nil"/>
              <w:left w:val="nil"/>
              <w:bottom w:val="nil"/>
              <w:right w:val="nil"/>
            </w:tcBorders>
            <w:shd w:val="clear" w:color="auto" w:fill="auto"/>
            <w:vAlign w:val="center"/>
          </w:tcPr>
          <w:p w14:paraId="6C3773EA" w14:textId="77777777" w:rsidR="00CF3E15" w:rsidRPr="00697878" w:rsidRDefault="00CF3E15" w:rsidP="002A4EA3">
            <w:pPr>
              <w:keepNext/>
              <w:spacing w:after="0" w:line="240" w:lineRule="auto"/>
              <w:jc w:val="right"/>
              <w:rPr>
                <w:rFonts w:ascii="Arial" w:eastAsia="Times New Roman" w:hAnsi="Arial" w:cs="Arial"/>
                <w:b/>
                <w:bCs/>
                <w:color w:val="000000" w:themeColor="text1"/>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2666C7BA" w14:textId="77777777" w:rsidR="00CF3E15" w:rsidRPr="00F432F8" w:rsidRDefault="00CF3E15" w:rsidP="002A4EA3">
            <w:pPr>
              <w:keepNext/>
              <w:spacing w:after="0" w:line="240" w:lineRule="auto"/>
              <w:jc w:val="right"/>
              <w:rPr>
                <w:rFonts w:ascii="Arial" w:eastAsia="Times New Roman" w:hAnsi="Arial" w:cs="Arial"/>
                <w:b/>
                <w:bCs/>
                <w:color w:val="000000" w:themeColor="text1"/>
                <w:sz w:val="16"/>
                <w:szCs w:val="16"/>
              </w:rPr>
            </w:pPr>
          </w:p>
        </w:tc>
      </w:tr>
    </w:tbl>
    <w:p w14:paraId="5679A5F6" w14:textId="77777777" w:rsidR="007D7F42" w:rsidRDefault="007D7F42" w:rsidP="002A4EA3">
      <w:pPr>
        <w:keepNext/>
        <w:spacing w:after="0" w:line="240" w:lineRule="auto"/>
        <w:ind w:firstLine="1350"/>
        <w:rPr>
          <w:rFonts w:ascii="Arial" w:hAnsi="Arial" w:cs="Arial"/>
          <w:sz w:val="16"/>
        </w:rPr>
      </w:pPr>
    </w:p>
    <w:p w14:paraId="03FE0D33" w14:textId="77777777" w:rsidR="005574CC" w:rsidRPr="007D7F42" w:rsidRDefault="005574CC" w:rsidP="002A4EA3">
      <w:pPr>
        <w:keepNext/>
        <w:spacing w:after="0" w:line="240" w:lineRule="auto"/>
        <w:ind w:firstLine="1350"/>
        <w:rPr>
          <w:rFonts w:ascii="Arial" w:hAnsi="Arial" w:cs="Arial"/>
          <w:sz w:val="16"/>
        </w:rPr>
      </w:pPr>
      <w:r w:rsidRPr="007D7F42">
        <w:rPr>
          <w:rFonts w:ascii="Arial" w:hAnsi="Arial" w:cs="Arial"/>
          <w:sz w:val="16"/>
        </w:rPr>
        <w:t>Note: Reliability estimates are the same regardless of using the unit size cutoff of 75 because all unit sizes are above 75.</w:t>
      </w:r>
    </w:p>
    <w:p w14:paraId="4648008B" w14:textId="77777777" w:rsidR="00D7399F" w:rsidRDefault="00D7399F" w:rsidP="002A4EA3">
      <w:pPr>
        <w:keepNext/>
        <w:tabs>
          <w:tab w:val="left" w:pos="12491"/>
        </w:tabs>
        <w:spacing w:after="0" w:line="240" w:lineRule="auto"/>
        <w:ind w:left="720" w:firstLine="630"/>
        <w:rPr>
          <w:b/>
        </w:rPr>
      </w:pPr>
    </w:p>
    <w:p w14:paraId="5349AD36" w14:textId="77777777" w:rsidR="00D7399F" w:rsidRDefault="00D7399F" w:rsidP="002A4EA3">
      <w:pPr>
        <w:keepNext/>
        <w:tabs>
          <w:tab w:val="left" w:pos="12491"/>
        </w:tabs>
        <w:spacing w:after="0" w:line="240" w:lineRule="auto"/>
        <w:ind w:left="720" w:firstLine="630"/>
        <w:rPr>
          <w:b/>
        </w:rPr>
      </w:pPr>
    </w:p>
    <w:p w14:paraId="4C86CCDA" w14:textId="77777777" w:rsidR="00D7399F" w:rsidRDefault="00D7399F" w:rsidP="002A4EA3">
      <w:pPr>
        <w:keepNext/>
        <w:tabs>
          <w:tab w:val="left" w:pos="12491"/>
        </w:tabs>
        <w:spacing w:after="0" w:line="240" w:lineRule="auto"/>
        <w:ind w:left="720" w:firstLine="630"/>
        <w:rPr>
          <w:b/>
        </w:rPr>
      </w:pPr>
    </w:p>
    <w:p w14:paraId="6A6DB809" w14:textId="77777777" w:rsidR="00D7399F" w:rsidRDefault="00D7399F" w:rsidP="002A4EA3">
      <w:pPr>
        <w:keepNext/>
        <w:tabs>
          <w:tab w:val="left" w:pos="12491"/>
        </w:tabs>
        <w:spacing w:after="0" w:line="240" w:lineRule="auto"/>
        <w:ind w:left="720" w:firstLine="630"/>
        <w:rPr>
          <w:b/>
        </w:rPr>
      </w:pPr>
    </w:p>
    <w:p w14:paraId="0E3A203E" w14:textId="77777777" w:rsidR="00D7399F" w:rsidRDefault="00D7399F" w:rsidP="002A4EA3">
      <w:pPr>
        <w:keepNext/>
        <w:tabs>
          <w:tab w:val="left" w:pos="12491"/>
        </w:tabs>
        <w:spacing w:after="0" w:line="240" w:lineRule="auto"/>
        <w:ind w:left="720" w:firstLine="630"/>
        <w:rPr>
          <w:b/>
        </w:rPr>
      </w:pPr>
    </w:p>
    <w:p w14:paraId="66F39E5F" w14:textId="77777777" w:rsidR="00D7399F" w:rsidRDefault="00D7399F" w:rsidP="002A4EA3">
      <w:pPr>
        <w:keepNext/>
        <w:tabs>
          <w:tab w:val="left" w:pos="12491"/>
        </w:tabs>
        <w:spacing w:after="0" w:line="240" w:lineRule="auto"/>
        <w:ind w:left="720" w:firstLine="630"/>
        <w:rPr>
          <w:b/>
        </w:rPr>
      </w:pPr>
    </w:p>
    <w:p w14:paraId="2B0F9707" w14:textId="77777777" w:rsidR="00D7399F" w:rsidRDefault="00D7399F" w:rsidP="002A4EA3">
      <w:pPr>
        <w:keepNext/>
        <w:tabs>
          <w:tab w:val="left" w:pos="12491"/>
        </w:tabs>
        <w:spacing w:after="0" w:line="240" w:lineRule="auto"/>
        <w:ind w:left="720" w:firstLine="630"/>
        <w:rPr>
          <w:b/>
        </w:rPr>
      </w:pPr>
    </w:p>
    <w:p w14:paraId="1021AC55" w14:textId="77777777" w:rsidR="00D7399F" w:rsidRDefault="00D7399F" w:rsidP="002A4EA3">
      <w:pPr>
        <w:keepNext/>
        <w:tabs>
          <w:tab w:val="left" w:pos="12491"/>
        </w:tabs>
        <w:spacing w:after="0" w:line="240" w:lineRule="auto"/>
        <w:ind w:left="720" w:firstLine="630"/>
        <w:rPr>
          <w:b/>
        </w:rPr>
      </w:pPr>
    </w:p>
    <w:p w14:paraId="76DCE29C" w14:textId="77777777" w:rsidR="00D7399F" w:rsidRDefault="00D7399F" w:rsidP="002A4EA3">
      <w:pPr>
        <w:keepNext/>
        <w:tabs>
          <w:tab w:val="left" w:pos="12491"/>
        </w:tabs>
        <w:spacing w:after="0" w:line="240" w:lineRule="auto"/>
        <w:ind w:left="720" w:firstLine="630"/>
        <w:rPr>
          <w:b/>
        </w:rPr>
      </w:pPr>
    </w:p>
    <w:p w14:paraId="12EE818C" w14:textId="77777777" w:rsidR="00D7399F" w:rsidRDefault="00D7399F" w:rsidP="002A4EA3">
      <w:pPr>
        <w:keepNext/>
        <w:tabs>
          <w:tab w:val="left" w:pos="12491"/>
        </w:tabs>
        <w:spacing w:after="0" w:line="240" w:lineRule="auto"/>
        <w:ind w:left="720" w:firstLine="630"/>
        <w:rPr>
          <w:b/>
        </w:rPr>
      </w:pPr>
    </w:p>
    <w:p w14:paraId="62EC8989" w14:textId="77777777" w:rsidR="00D7399F" w:rsidRDefault="00D7399F" w:rsidP="002A4EA3">
      <w:pPr>
        <w:keepNext/>
        <w:tabs>
          <w:tab w:val="left" w:pos="12491"/>
        </w:tabs>
        <w:spacing w:after="0" w:line="240" w:lineRule="auto"/>
        <w:ind w:left="720" w:firstLine="630"/>
        <w:rPr>
          <w:b/>
        </w:rPr>
      </w:pPr>
    </w:p>
    <w:p w14:paraId="27653705" w14:textId="77777777" w:rsidR="00D7399F" w:rsidRDefault="00D7399F" w:rsidP="002A4EA3">
      <w:pPr>
        <w:keepNext/>
        <w:tabs>
          <w:tab w:val="left" w:pos="12491"/>
        </w:tabs>
        <w:spacing w:after="0" w:line="240" w:lineRule="auto"/>
        <w:ind w:left="720" w:firstLine="630"/>
        <w:rPr>
          <w:b/>
        </w:rPr>
      </w:pPr>
    </w:p>
    <w:p w14:paraId="70FC8405" w14:textId="77777777" w:rsidR="00D7399F" w:rsidRDefault="00D7399F" w:rsidP="002A4EA3">
      <w:pPr>
        <w:keepNext/>
        <w:tabs>
          <w:tab w:val="left" w:pos="12491"/>
        </w:tabs>
        <w:spacing w:after="0" w:line="240" w:lineRule="auto"/>
        <w:ind w:left="720" w:firstLine="630"/>
        <w:rPr>
          <w:b/>
        </w:rPr>
      </w:pPr>
    </w:p>
    <w:p w14:paraId="22619F6A" w14:textId="77777777" w:rsidR="00D7399F" w:rsidRDefault="00D7399F" w:rsidP="002A4EA3">
      <w:pPr>
        <w:keepNext/>
        <w:tabs>
          <w:tab w:val="left" w:pos="12491"/>
        </w:tabs>
        <w:spacing w:after="0" w:line="240" w:lineRule="auto"/>
        <w:ind w:left="720" w:firstLine="630"/>
        <w:rPr>
          <w:b/>
        </w:rPr>
      </w:pPr>
    </w:p>
    <w:p w14:paraId="162D790E" w14:textId="77777777" w:rsidR="00D7399F" w:rsidRDefault="00D7399F" w:rsidP="002A4EA3">
      <w:pPr>
        <w:keepNext/>
        <w:tabs>
          <w:tab w:val="left" w:pos="12491"/>
        </w:tabs>
        <w:spacing w:after="0" w:line="240" w:lineRule="auto"/>
        <w:ind w:left="720" w:firstLine="630"/>
        <w:rPr>
          <w:b/>
        </w:rPr>
      </w:pPr>
    </w:p>
    <w:p w14:paraId="6989D5DD" w14:textId="77777777" w:rsidR="00D7399F" w:rsidRDefault="00D7399F" w:rsidP="002A4EA3">
      <w:pPr>
        <w:keepNext/>
        <w:tabs>
          <w:tab w:val="left" w:pos="12491"/>
        </w:tabs>
        <w:spacing w:after="0" w:line="240" w:lineRule="auto"/>
        <w:ind w:left="720" w:firstLine="630"/>
        <w:rPr>
          <w:b/>
        </w:rPr>
      </w:pPr>
    </w:p>
    <w:p w14:paraId="67DE7FEF" w14:textId="77777777" w:rsidR="00D7399F" w:rsidRDefault="00D7399F" w:rsidP="002A4EA3">
      <w:pPr>
        <w:keepNext/>
        <w:tabs>
          <w:tab w:val="left" w:pos="12491"/>
        </w:tabs>
        <w:spacing w:after="0" w:line="240" w:lineRule="auto"/>
        <w:ind w:left="720" w:firstLine="630"/>
        <w:rPr>
          <w:b/>
        </w:rPr>
      </w:pPr>
    </w:p>
    <w:p w14:paraId="13A6428A" w14:textId="77777777" w:rsidR="00534DAD" w:rsidRDefault="00534DAD" w:rsidP="002A4EA3">
      <w:pPr>
        <w:keepNext/>
        <w:tabs>
          <w:tab w:val="left" w:pos="12491"/>
        </w:tabs>
        <w:spacing w:after="0" w:line="240" w:lineRule="auto"/>
        <w:ind w:left="720" w:firstLine="630"/>
        <w:rPr>
          <w:b/>
          <w:color w:val="C00000"/>
        </w:rPr>
      </w:pPr>
    </w:p>
    <w:p w14:paraId="6C536DBD" w14:textId="77777777" w:rsidR="00534DAD" w:rsidRDefault="00534DAD" w:rsidP="002A4EA3">
      <w:pPr>
        <w:keepNext/>
        <w:tabs>
          <w:tab w:val="left" w:pos="12491"/>
        </w:tabs>
        <w:spacing w:after="0" w:line="240" w:lineRule="auto"/>
        <w:ind w:left="720" w:firstLine="630"/>
        <w:rPr>
          <w:b/>
          <w:color w:val="C00000"/>
        </w:rPr>
      </w:pPr>
    </w:p>
    <w:p w14:paraId="5CA4455D" w14:textId="76C5EAEC" w:rsidR="00D737A1" w:rsidRPr="002A4EA3" w:rsidRDefault="00D43CC3" w:rsidP="002A4EA3">
      <w:pPr>
        <w:keepNext/>
        <w:tabs>
          <w:tab w:val="left" w:pos="12491"/>
        </w:tabs>
        <w:spacing w:after="0" w:line="240" w:lineRule="auto"/>
        <w:ind w:left="720" w:firstLine="630"/>
        <w:rPr>
          <w:b/>
          <w:color w:val="C00000"/>
        </w:rPr>
      </w:pPr>
      <w:r w:rsidRPr="002A4EA3">
        <w:rPr>
          <w:b/>
          <w:color w:val="C00000"/>
        </w:rPr>
        <w:lastRenderedPageBreak/>
        <w:t>Table 5</w:t>
      </w:r>
      <w:r w:rsidR="00D737A1" w:rsidRPr="002A4EA3">
        <w:rPr>
          <w:b/>
          <w:color w:val="C00000"/>
        </w:rPr>
        <w:t xml:space="preserve">. Rates and reliabilities for provision of contraceptive methods in the </w:t>
      </w:r>
      <w:r w:rsidR="00180AE3" w:rsidRPr="002A4EA3">
        <w:rPr>
          <w:b/>
          <w:color w:val="C00000"/>
        </w:rPr>
        <w:t>60-day</w:t>
      </w:r>
      <w:r w:rsidR="005B78A9" w:rsidRPr="002A4EA3">
        <w:rPr>
          <w:b/>
          <w:color w:val="C00000"/>
        </w:rPr>
        <w:t>s</w:t>
      </w:r>
      <w:r w:rsidR="00180AE3" w:rsidRPr="002A4EA3">
        <w:rPr>
          <w:b/>
          <w:color w:val="C00000"/>
        </w:rPr>
        <w:t xml:space="preserve"> </w:t>
      </w:r>
      <w:r w:rsidR="00D737A1" w:rsidRPr="002A4EA3">
        <w:rPr>
          <w:b/>
          <w:color w:val="C00000"/>
        </w:rPr>
        <w:t xml:space="preserve">postpartum period, </w:t>
      </w:r>
      <w:r w:rsidR="00643BD4" w:rsidRPr="002A4EA3">
        <w:rPr>
          <w:b/>
          <w:color w:val="C00000"/>
        </w:rPr>
        <w:t>Washington State Health Care Authority</w:t>
      </w:r>
      <w:r w:rsidR="004E6399" w:rsidRPr="002A4EA3">
        <w:rPr>
          <w:b/>
          <w:color w:val="C00000"/>
        </w:rPr>
        <w:t>, 2019</w:t>
      </w:r>
      <w:r w:rsidR="00D737A1" w:rsidRPr="002A4EA3">
        <w:rPr>
          <w:b/>
          <w:color w:val="C00000"/>
        </w:rPr>
        <w:t xml:space="preserve">, by health plan </w:t>
      </w:r>
    </w:p>
    <w:p w14:paraId="702BB6A2" w14:textId="77777777" w:rsidR="00D737A1" w:rsidRDefault="00D737A1"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79F1598E" w14:textId="3B319F75" w:rsidR="00D737A1" w:rsidRPr="00F432F8" w:rsidRDefault="00ED7B62"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xml:space="preserve">60 DAY POSTPARTUM – </w:t>
      </w:r>
      <w:r w:rsidR="00D737A1" w:rsidRPr="00F432F8">
        <w:rPr>
          <w:rFonts w:ascii="Arial" w:eastAsia="Times New Roman" w:hAnsi="Arial" w:cs="Arial"/>
          <w:b/>
          <w:bCs/>
          <w:color w:val="000000" w:themeColor="text1"/>
          <w:sz w:val="16"/>
          <w:szCs w:val="16"/>
        </w:rPr>
        <w:t>MOST/MOD</w:t>
      </w:r>
    </w:p>
    <w:tbl>
      <w:tblPr>
        <w:tblW w:w="3985" w:type="pct"/>
        <w:tblInd w:w="1340" w:type="dxa"/>
        <w:tblLayout w:type="fixed"/>
        <w:tblLook w:val="04A0" w:firstRow="1" w:lastRow="0" w:firstColumn="1" w:lastColumn="0" w:noHBand="0" w:noVBand="1"/>
        <w:tblCaption w:val="Table 5. Rates and reliabilities for provision of contraceptive methods in the 60-days postpartum period, Washington State Health Care Authority, 2019, by health plan"/>
        <w:tblDescription w:val="Rates and reliabilities for provision of 60-day postpartum most and moderately effective contraceptive methods by age group and health plan&#10;"/>
      </w:tblPr>
      <w:tblGrid>
        <w:gridCol w:w="1955"/>
        <w:gridCol w:w="1081"/>
        <w:gridCol w:w="863"/>
        <w:gridCol w:w="649"/>
        <w:gridCol w:w="1753"/>
        <w:gridCol w:w="1042"/>
        <w:gridCol w:w="856"/>
        <w:gridCol w:w="649"/>
        <w:gridCol w:w="1591"/>
        <w:gridCol w:w="1116"/>
        <w:gridCol w:w="856"/>
        <w:gridCol w:w="649"/>
        <w:gridCol w:w="1700"/>
      </w:tblGrid>
      <w:tr w:rsidR="006C775A" w:rsidRPr="006C775A" w14:paraId="1D9D77F7" w14:textId="77777777" w:rsidTr="0019480E">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B0598BE" w14:textId="43EE9876" w:rsidR="006654C1" w:rsidRPr="006C775A" w:rsidRDefault="00DC5EBF"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Health Plan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60C18A1D" w14:textId="6B089865" w:rsidR="006654C1" w:rsidRPr="006C775A" w:rsidRDefault="006654C1"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15 to &lt;21 Years</w:t>
            </w:r>
          </w:p>
        </w:tc>
        <w:tc>
          <w:tcPr>
            <w:tcW w:w="1402" w:type="pct"/>
            <w:gridSpan w:val="4"/>
            <w:tcBorders>
              <w:top w:val="single" w:sz="8" w:space="0" w:color="auto"/>
              <w:left w:val="nil"/>
              <w:bottom w:val="single" w:sz="8" w:space="0" w:color="auto"/>
              <w:right w:val="single" w:sz="8" w:space="0" w:color="000000"/>
            </w:tcBorders>
            <w:shd w:val="clear" w:color="000000" w:fill="DDEBF7"/>
            <w:vAlign w:val="center"/>
            <w:hideMark/>
          </w:tcPr>
          <w:p w14:paraId="7BDC533F" w14:textId="683799DE" w:rsidR="006654C1" w:rsidRPr="006C775A" w:rsidRDefault="006654C1"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21 to 44 years</w:t>
            </w:r>
          </w:p>
        </w:tc>
        <w:tc>
          <w:tcPr>
            <w:tcW w:w="1463" w:type="pct"/>
            <w:gridSpan w:val="4"/>
            <w:tcBorders>
              <w:top w:val="single" w:sz="8" w:space="0" w:color="auto"/>
              <w:left w:val="nil"/>
              <w:bottom w:val="single" w:sz="8" w:space="0" w:color="auto"/>
              <w:right w:val="single" w:sz="8" w:space="0" w:color="000000"/>
            </w:tcBorders>
            <w:shd w:val="clear" w:color="000000" w:fill="DDEBF7"/>
            <w:vAlign w:val="center"/>
            <w:hideMark/>
          </w:tcPr>
          <w:p w14:paraId="4E729A7C" w14:textId="5F7F7410" w:rsidR="006654C1" w:rsidRPr="006C775A" w:rsidRDefault="006654C1"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all age groups</w:t>
            </w:r>
          </w:p>
        </w:tc>
      </w:tr>
      <w:tr w:rsidR="003667DC" w:rsidRPr="006C775A" w14:paraId="4C7350C5" w14:textId="77777777" w:rsidTr="0019480E">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3D100E4E" w14:textId="77777777" w:rsidR="003667DC" w:rsidRPr="006C775A" w:rsidRDefault="003667DC"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 </w:t>
            </w:r>
          </w:p>
        </w:tc>
        <w:tc>
          <w:tcPr>
            <w:tcW w:w="366" w:type="pct"/>
            <w:tcBorders>
              <w:top w:val="nil"/>
              <w:left w:val="nil"/>
              <w:bottom w:val="single" w:sz="8" w:space="0" w:color="auto"/>
              <w:right w:val="nil"/>
            </w:tcBorders>
            <w:shd w:val="clear" w:color="auto" w:fill="auto"/>
            <w:vAlign w:val="center"/>
            <w:hideMark/>
          </w:tcPr>
          <w:p w14:paraId="024477C5"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6F2EDAAC" w14:textId="17B35F5D"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2" w:type="pct"/>
            <w:tcBorders>
              <w:top w:val="nil"/>
              <w:left w:val="nil"/>
              <w:bottom w:val="single" w:sz="8" w:space="0" w:color="auto"/>
              <w:right w:val="nil"/>
            </w:tcBorders>
            <w:shd w:val="clear" w:color="auto" w:fill="auto"/>
            <w:vAlign w:val="center"/>
            <w:hideMark/>
          </w:tcPr>
          <w:p w14:paraId="7387DA57" w14:textId="55B1B5B1"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3DD01E23" w14:textId="556F4345"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7420F928" w14:textId="18DC68F9"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53" w:type="pct"/>
            <w:tcBorders>
              <w:top w:val="nil"/>
              <w:left w:val="nil"/>
              <w:bottom w:val="single" w:sz="8" w:space="0" w:color="auto"/>
              <w:right w:val="nil"/>
            </w:tcBorders>
            <w:shd w:val="clear" w:color="auto" w:fill="auto"/>
            <w:vAlign w:val="center"/>
            <w:hideMark/>
          </w:tcPr>
          <w:p w14:paraId="23F7F297"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6B4A5583" w14:textId="7A224452"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1DBF83D8" w14:textId="23285604"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5731B5AE" w14:textId="794D8664"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39" w:type="pct"/>
            <w:tcBorders>
              <w:top w:val="nil"/>
              <w:left w:val="single" w:sz="8" w:space="0" w:color="auto"/>
              <w:bottom w:val="single" w:sz="8" w:space="0" w:color="auto"/>
              <w:right w:val="single" w:sz="8" w:space="0" w:color="auto"/>
            </w:tcBorders>
            <w:shd w:val="clear" w:color="auto" w:fill="auto"/>
            <w:vAlign w:val="center"/>
            <w:hideMark/>
          </w:tcPr>
          <w:p w14:paraId="2913C79A" w14:textId="0DB6E9A5"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78" w:type="pct"/>
            <w:tcBorders>
              <w:top w:val="nil"/>
              <w:left w:val="nil"/>
              <w:bottom w:val="single" w:sz="8" w:space="0" w:color="auto"/>
              <w:right w:val="nil"/>
            </w:tcBorders>
            <w:shd w:val="clear" w:color="auto" w:fill="auto"/>
            <w:vAlign w:val="center"/>
            <w:hideMark/>
          </w:tcPr>
          <w:p w14:paraId="2C1726CA" w14:textId="37E3D0DC" w:rsidR="003667DC" w:rsidRPr="006C775A" w:rsidRDefault="003667DC"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 </w:t>
            </w:r>
            <w:r w:rsidRPr="006C775A">
              <w:rPr>
                <w:rFonts w:ascii="Arial" w:eastAsia="Times New Roman" w:hAnsi="Arial" w:cs="Arial"/>
                <w:sz w:val="16"/>
                <w:szCs w:val="16"/>
              </w:rPr>
              <w:t>Most/Mod</w:t>
            </w:r>
          </w:p>
          <w:p w14:paraId="78E79F25" w14:textId="0F37D6F9"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68D142E1" w14:textId="3DB70A1A"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3EFF9611" w14:textId="78750CA3"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6E2CEC54" w14:textId="78919503"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r>
      <w:tr w:rsidR="003667DC" w:rsidRPr="006C775A" w14:paraId="03DD7EB6"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EEE71F3" w14:textId="162E3268" w:rsidR="003667DC" w:rsidRPr="006C775A" w:rsidRDefault="003667DC" w:rsidP="002A4EA3">
            <w:pPr>
              <w:keepNext/>
              <w:spacing w:after="0" w:line="240" w:lineRule="auto"/>
              <w:rPr>
                <w:rFonts w:ascii="Arial" w:eastAsia="Times New Roman" w:hAnsi="Arial" w:cs="Arial"/>
                <w:sz w:val="16"/>
                <w:szCs w:val="16"/>
              </w:rPr>
            </w:pPr>
            <w:r w:rsidRPr="006C775A">
              <w:rPr>
                <w:rFonts w:ascii="Arial" w:eastAsia="Times New Roman" w:hAnsi="Arial" w:cs="Arial"/>
                <w:sz w:val="16"/>
                <w:szCs w:val="16"/>
              </w:rPr>
              <w:t>MCO 1</w:t>
            </w:r>
          </w:p>
        </w:tc>
        <w:tc>
          <w:tcPr>
            <w:tcW w:w="366" w:type="pct"/>
            <w:tcBorders>
              <w:top w:val="nil"/>
              <w:left w:val="nil"/>
              <w:bottom w:val="nil"/>
              <w:right w:val="nil"/>
            </w:tcBorders>
            <w:shd w:val="clear" w:color="auto" w:fill="auto"/>
            <w:noWrap/>
            <w:vAlign w:val="bottom"/>
          </w:tcPr>
          <w:p w14:paraId="533BDDD0" w14:textId="6DE799A4" w:rsidR="003667DC" w:rsidRPr="00473F76" w:rsidRDefault="003667DC" w:rsidP="002A4EA3">
            <w:pPr>
              <w:keepNext/>
              <w:spacing w:after="0" w:line="240" w:lineRule="auto"/>
              <w:jc w:val="right"/>
              <w:rPr>
                <w:rFonts w:ascii="Arial" w:eastAsia="Times New Roman" w:hAnsi="Arial" w:cs="Arial"/>
                <w:sz w:val="16"/>
                <w:szCs w:val="16"/>
              </w:rPr>
            </w:pPr>
            <w:r w:rsidRPr="00473F76">
              <w:rPr>
                <w:rFonts w:ascii="Arial" w:hAnsi="Arial" w:cs="Arial"/>
                <w:sz w:val="16"/>
                <w:szCs w:val="16"/>
              </w:rPr>
              <w:t>68</w:t>
            </w:r>
          </w:p>
        </w:tc>
        <w:tc>
          <w:tcPr>
            <w:tcW w:w="292" w:type="pct"/>
            <w:tcBorders>
              <w:top w:val="nil"/>
              <w:left w:val="nil"/>
              <w:bottom w:val="nil"/>
              <w:right w:val="nil"/>
            </w:tcBorders>
            <w:shd w:val="clear" w:color="auto" w:fill="auto"/>
            <w:noWrap/>
            <w:vAlign w:val="bottom"/>
          </w:tcPr>
          <w:p w14:paraId="3AB94F87" w14:textId="75E2FB44"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165</w:t>
            </w:r>
          </w:p>
        </w:tc>
        <w:tc>
          <w:tcPr>
            <w:tcW w:w="220" w:type="pct"/>
            <w:tcBorders>
              <w:top w:val="nil"/>
              <w:left w:val="nil"/>
              <w:bottom w:val="nil"/>
              <w:right w:val="nil"/>
            </w:tcBorders>
            <w:shd w:val="clear" w:color="auto" w:fill="auto"/>
            <w:noWrap/>
            <w:vAlign w:val="bottom"/>
          </w:tcPr>
          <w:p w14:paraId="722CB526" w14:textId="4BEBB179"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0.412</w:t>
            </w:r>
          </w:p>
        </w:tc>
        <w:tc>
          <w:tcPr>
            <w:tcW w:w="594" w:type="pct"/>
            <w:tcBorders>
              <w:top w:val="nil"/>
              <w:left w:val="single" w:sz="8" w:space="0" w:color="auto"/>
              <w:bottom w:val="nil"/>
              <w:right w:val="single" w:sz="8" w:space="0" w:color="auto"/>
            </w:tcBorders>
            <w:shd w:val="clear" w:color="000000" w:fill="C6E0B4"/>
            <w:noWrap/>
            <w:vAlign w:val="bottom"/>
          </w:tcPr>
          <w:p w14:paraId="382E5B1B" w14:textId="3B7DAAE0"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0.317</w:t>
            </w:r>
          </w:p>
        </w:tc>
        <w:tc>
          <w:tcPr>
            <w:tcW w:w="353" w:type="pct"/>
            <w:tcBorders>
              <w:top w:val="nil"/>
              <w:left w:val="nil"/>
              <w:bottom w:val="nil"/>
              <w:right w:val="nil"/>
            </w:tcBorders>
            <w:shd w:val="clear" w:color="auto" w:fill="auto"/>
            <w:noWrap/>
            <w:vAlign w:val="bottom"/>
          </w:tcPr>
          <w:p w14:paraId="2BF56053" w14:textId="325C3901"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750</w:t>
            </w:r>
          </w:p>
        </w:tc>
        <w:tc>
          <w:tcPr>
            <w:tcW w:w="290" w:type="pct"/>
            <w:tcBorders>
              <w:top w:val="nil"/>
              <w:left w:val="nil"/>
              <w:bottom w:val="nil"/>
              <w:right w:val="nil"/>
            </w:tcBorders>
            <w:shd w:val="clear" w:color="auto" w:fill="auto"/>
            <w:noWrap/>
            <w:vAlign w:val="bottom"/>
          </w:tcPr>
          <w:p w14:paraId="7F7D19F4" w14:textId="043CFE37"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2055</w:t>
            </w:r>
          </w:p>
        </w:tc>
        <w:tc>
          <w:tcPr>
            <w:tcW w:w="220" w:type="pct"/>
            <w:tcBorders>
              <w:top w:val="nil"/>
              <w:left w:val="nil"/>
              <w:bottom w:val="nil"/>
              <w:right w:val="nil"/>
            </w:tcBorders>
            <w:shd w:val="clear" w:color="auto" w:fill="auto"/>
            <w:noWrap/>
            <w:vAlign w:val="bottom"/>
          </w:tcPr>
          <w:p w14:paraId="7D59A29E" w14:textId="682ED49A"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0.365</w:t>
            </w:r>
          </w:p>
        </w:tc>
        <w:tc>
          <w:tcPr>
            <w:tcW w:w="539" w:type="pct"/>
            <w:tcBorders>
              <w:top w:val="nil"/>
              <w:left w:val="single" w:sz="8" w:space="0" w:color="auto"/>
              <w:bottom w:val="nil"/>
              <w:right w:val="single" w:sz="8" w:space="0" w:color="auto"/>
            </w:tcBorders>
            <w:shd w:val="clear" w:color="000000" w:fill="C6E0B4"/>
            <w:noWrap/>
            <w:vAlign w:val="bottom"/>
          </w:tcPr>
          <w:p w14:paraId="72C086B3" w14:textId="5835979D"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0.904</w:t>
            </w:r>
          </w:p>
        </w:tc>
        <w:tc>
          <w:tcPr>
            <w:tcW w:w="378" w:type="pct"/>
            <w:tcBorders>
              <w:top w:val="nil"/>
              <w:left w:val="nil"/>
              <w:bottom w:val="nil"/>
              <w:right w:val="nil"/>
            </w:tcBorders>
            <w:shd w:val="clear" w:color="auto" w:fill="auto"/>
            <w:noWrap/>
            <w:vAlign w:val="bottom"/>
          </w:tcPr>
          <w:p w14:paraId="15B7A00C" w14:textId="58DAB60E"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818</w:t>
            </w:r>
          </w:p>
        </w:tc>
        <w:tc>
          <w:tcPr>
            <w:tcW w:w="290" w:type="pct"/>
            <w:tcBorders>
              <w:top w:val="nil"/>
              <w:left w:val="nil"/>
              <w:bottom w:val="nil"/>
              <w:right w:val="nil"/>
            </w:tcBorders>
            <w:shd w:val="clear" w:color="auto" w:fill="auto"/>
            <w:noWrap/>
            <w:vAlign w:val="bottom"/>
          </w:tcPr>
          <w:p w14:paraId="4083B8F0" w14:textId="2F75B0B1"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2220</w:t>
            </w:r>
          </w:p>
        </w:tc>
        <w:tc>
          <w:tcPr>
            <w:tcW w:w="220" w:type="pct"/>
            <w:tcBorders>
              <w:top w:val="nil"/>
              <w:left w:val="nil"/>
              <w:bottom w:val="nil"/>
              <w:right w:val="nil"/>
            </w:tcBorders>
            <w:shd w:val="clear" w:color="auto" w:fill="auto"/>
            <w:noWrap/>
            <w:vAlign w:val="bottom"/>
          </w:tcPr>
          <w:p w14:paraId="185A9B18" w14:textId="43F7C948"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0.368</w:t>
            </w:r>
          </w:p>
        </w:tc>
        <w:tc>
          <w:tcPr>
            <w:tcW w:w="576" w:type="pct"/>
            <w:tcBorders>
              <w:top w:val="nil"/>
              <w:left w:val="single" w:sz="8" w:space="0" w:color="auto"/>
              <w:bottom w:val="nil"/>
              <w:right w:val="single" w:sz="8" w:space="0" w:color="auto"/>
            </w:tcBorders>
            <w:shd w:val="clear" w:color="000000" w:fill="C6E0B4"/>
            <w:noWrap/>
            <w:vAlign w:val="bottom"/>
          </w:tcPr>
          <w:p w14:paraId="66FC9B44" w14:textId="3707462A"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0.911</w:t>
            </w:r>
          </w:p>
        </w:tc>
      </w:tr>
      <w:tr w:rsidR="003667DC" w:rsidRPr="006C775A" w14:paraId="0DD25C93"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352BB05" w14:textId="7CA162C8"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2</w:t>
            </w:r>
          </w:p>
        </w:tc>
        <w:tc>
          <w:tcPr>
            <w:tcW w:w="366" w:type="pct"/>
            <w:tcBorders>
              <w:top w:val="nil"/>
              <w:left w:val="nil"/>
              <w:bottom w:val="nil"/>
              <w:right w:val="nil"/>
            </w:tcBorders>
            <w:shd w:val="clear" w:color="auto" w:fill="auto"/>
            <w:noWrap/>
            <w:vAlign w:val="bottom"/>
          </w:tcPr>
          <w:p w14:paraId="0CE0F7E4" w14:textId="16B8CE51"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121</w:t>
            </w:r>
          </w:p>
        </w:tc>
        <w:tc>
          <w:tcPr>
            <w:tcW w:w="292" w:type="pct"/>
            <w:tcBorders>
              <w:top w:val="nil"/>
              <w:left w:val="nil"/>
              <w:bottom w:val="nil"/>
              <w:right w:val="nil"/>
            </w:tcBorders>
            <w:shd w:val="clear" w:color="auto" w:fill="auto"/>
            <w:noWrap/>
            <w:vAlign w:val="bottom"/>
          </w:tcPr>
          <w:p w14:paraId="2D929D34" w14:textId="1D0081E5"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283</w:t>
            </w:r>
          </w:p>
        </w:tc>
        <w:tc>
          <w:tcPr>
            <w:tcW w:w="220" w:type="pct"/>
            <w:tcBorders>
              <w:top w:val="nil"/>
              <w:left w:val="nil"/>
              <w:bottom w:val="nil"/>
              <w:right w:val="nil"/>
            </w:tcBorders>
            <w:shd w:val="clear" w:color="auto" w:fill="auto"/>
            <w:noWrap/>
            <w:vAlign w:val="bottom"/>
          </w:tcPr>
          <w:p w14:paraId="6CA59048" w14:textId="59109351"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0.428</w:t>
            </w:r>
          </w:p>
        </w:tc>
        <w:tc>
          <w:tcPr>
            <w:tcW w:w="594" w:type="pct"/>
            <w:tcBorders>
              <w:top w:val="nil"/>
              <w:left w:val="single" w:sz="8" w:space="0" w:color="auto"/>
              <w:bottom w:val="nil"/>
              <w:right w:val="single" w:sz="8" w:space="0" w:color="auto"/>
            </w:tcBorders>
            <w:shd w:val="clear" w:color="000000" w:fill="C6E0B4"/>
            <w:noWrap/>
            <w:vAlign w:val="bottom"/>
          </w:tcPr>
          <w:p w14:paraId="269D036F" w14:textId="049044D9"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0.443</w:t>
            </w:r>
          </w:p>
        </w:tc>
        <w:tc>
          <w:tcPr>
            <w:tcW w:w="353" w:type="pct"/>
            <w:tcBorders>
              <w:top w:val="nil"/>
              <w:left w:val="nil"/>
              <w:bottom w:val="nil"/>
              <w:right w:val="nil"/>
            </w:tcBorders>
            <w:shd w:val="clear" w:color="auto" w:fill="auto"/>
            <w:noWrap/>
            <w:vAlign w:val="bottom"/>
          </w:tcPr>
          <w:p w14:paraId="4A207870" w14:textId="036F2E76"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1101</w:t>
            </w:r>
          </w:p>
        </w:tc>
        <w:tc>
          <w:tcPr>
            <w:tcW w:w="290" w:type="pct"/>
            <w:tcBorders>
              <w:top w:val="nil"/>
              <w:left w:val="nil"/>
              <w:bottom w:val="nil"/>
              <w:right w:val="nil"/>
            </w:tcBorders>
            <w:shd w:val="clear" w:color="auto" w:fill="auto"/>
            <w:noWrap/>
            <w:vAlign w:val="bottom"/>
          </w:tcPr>
          <w:p w14:paraId="5AB92B3D" w14:textId="130D2155"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2710</w:t>
            </w:r>
          </w:p>
        </w:tc>
        <w:tc>
          <w:tcPr>
            <w:tcW w:w="220" w:type="pct"/>
            <w:tcBorders>
              <w:top w:val="nil"/>
              <w:left w:val="nil"/>
              <w:bottom w:val="nil"/>
              <w:right w:val="nil"/>
            </w:tcBorders>
            <w:shd w:val="clear" w:color="auto" w:fill="auto"/>
            <w:noWrap/>
            <w:vAlign w:val="bottom"/>
          </w:tcPr>
          <w:p w14:paraId="0CBCB91A" w14:textId="7E735B6F"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0.406</w:t>
            </w:r>
          </w:p>
        </w:tc>
        <w:tc>
          <w:tcPr>
            <w:tcW w:w="539" w:type="pct"/>
            <w:tcBorders>
              <w:top w:val="nil"/>
              <w:left w:val="single" w:sz="8" w:space="0" w:color="auto"/>
              <w:bottom w:val="nil"/>
              <w:right w:val="single" w:sz="8" w:space="0" w:color="auto"/>
            </w:tcBorders>
            <w:shd w:val="clear" w:color="000000" w:fill="C6E0B4"/>
            <w:noWrap/>
            <w:vAlign w:val="bottom"/>
          </w:tcPr>
          <w:p w14:paraId="3F15CA2D" w14:textId="34DA40F6"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0.926</w:t>
            </w:r>
          </w:p>
        </w:tc>
        <w:tc>
          <w:tcPr>
            <w:tcW w:w="378" w:type="pct"/>
            <w:tcBorders>
              <w:top w:val="nil"/>
              <w:left w:val="nil"/>
              <w:bottom w:val="nil"/>
              <w:right w:val="nil"/>
            </w:tcBorders>
            <w:shd w:val="clear" w:color="auto" w:fill="auto"/>
            <w:noWrap/>
            <w:vAlign w:val="bottom"/>
          </w:tcPr>
          <w:p w14:paraId="2C4DC8A4" w14:textId="3B4CBC0F"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1222</w:t>
            </w:r>
          </w:p>
        </w:tc>
        <w:tc>
          <w:tcPr>
            <w:tcW w:w="290" w:type="pct"/>
            <w:tcBorders>
              <w:top w:val="nil"/>
              <w:left w:val="nil"/>
              <w:bottom w:val="nil"/>
              <w:right w:val="nil"/>
            </w:tcBorders>
            <w:shd w:val="clear" w:color="auto" w:fill="auto"/>
            <w:noWrap/>
            <w:vAlign w:val="bottom"/>
          </w:tcPr>
          <w:p w14:paraId="3F16F712" w14:textId="276F7864"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2993</w:t>
            </w:r>
          </w:p>
        </w:tc>
        <w:tc>
          <w:tcPr>
            <w:tcW w:w="220" w:type="pct"/>
            <w:tcBorders>
              <w:top w:val="nil"/>
              <w:left w:val="nil"/>
              <w:bottom w:val="nil"/>
              <w:right w:val="nil"/>
            </w:tcBorders>
            <w:shd w:val="clear" w:color="auto" w:fill="auto"/>
            <w:noWrap/>
            <w:vAlign w:val="bottom"/>
          </w:tcPr>
          <w:p w14:paraId="6F114FEB" w14:textId="6030D7DE"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0.408</w:t>
            </w:r>
          </w:p>
        </w:tc>
        <w:tc>
          <w:tcPr>
            <w:tcW w:w="576" w:type="pct"/>
            <w:tcBorders>
              <w:top w:val="nil"/>
              <w:left w:val="single" w:sz="8" w:space="0" w:color="auto"/>
              <w:bottom w:val="nil"/>
              <w:right w:val="single" w:sz="8" w:space="0" w:color="auto"/>
            </w:tcBorders>
            <w:shd w:val="clear" w:color="000000" w:fill="C6E0B4"/>
            <w:noWrap/>
            <w:vAlign w:val="bottom"/>
          </w:tcPr>
          <w:p w14:paraId="0633D72C" w14:textId="560E4C8A"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0.932</w:t>
            </w:r>
          </w:p>
        </w:tc>
      </w:tr>
      <w:tr w:rsidR="003667DC" w:rsidRPr="006C775A" w14:paraId="65D75760"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A361F9C" w14:textId="75CFB484"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3</w:t>
            </w:r>
          </w:p>
        </w:tc>
        <w:tc>
          <w:tcPr>
            <w:tcW w:w="366" w:type="pct"/>
            <w:tcBorders>
              <w:top w:val="nil"/>
              <w:left w:val="nil"/>
              <w:bottom w:val="nil"/>
              <w:right w:val="nil"/>
            </w:tcBorders>
            <w:shd w:val="clear" w:color="auto" w:fill="auto"/>
            <w:noWrap/>
            <w:vAlign w:val="bottom"/>
          </w:tcPr>
          <w:p w14:paraId="433E1124" w14:textId="46B6B6FD"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114</w:t>
            </w:r>
          </w:p>
        </w:tc>
        <w:tc>
          <w:tcPr>
            <w:tcW w:w="292" w:type="pct"/>
            <w:tcBorders>
              <w:top w:val="nil"/>
              <w:left w:val="nil"/>
              <w:bottom w:val="nil"/>
              <w:right w:val="nil"/>
            </w:tcBorders>
            <w:shd w:val="clear" w:color="auto" w:fill="auto"/>
            <w:noWrap/>
            <w:vAlign w:val="bottom"/>
          </w:tcPr>
          <w:p w14:paraId="3F246254" w14:textId="3742ECBC"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239</w:t>
            </w:r>
          </w:p>
        </w:tc>
        <w:tc>
          <w:tcPr>
            <w:tcW w:w="220" w:type="pct"/>
            <w:tcBorders>
              <w:top w:val="nil"/>
              <w:left w:val="nil"/>
              <w:bottom w:val="nil"/>
              <w:right w:val="nil"/>
            </w:tcBorders>
            <w:shd w:val="clear" w:color="auto" w:fill="auto"/>
            <w:noWrap/>
            <w:vAlign w:val="bottom"/>
          </w:tcPr>
          <w:p w14:paraId="71DCF898" w14:textId="70B2BE3A"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0.477</w:t>
            </w:r>
          </w:p>
        </w:tc>
        <w:tc>
          <w:tcPr>
            <w:tcW w:w="594" w:type="pct"/>
            <w:tcBorders>
              <w:top w:val="nil"/>
              <w:left w:val="single" w:sz="8" w:space="0" w:color="auto"/>
              <w:bottom w:val="nil"/>
              <w:right w:val="single" w:sz="8" w:space="0" w:color="auto"/>
            </w:tcBorders>
            <w:shd w:val="clear" w:color="000000" w:fill="C6E0B4"/>
            <w:noWrap/>
            <w:vAlign w:val="bottom"/>
          </w:tcPr>
          <w:p w14:paraId="4539D561" w14:textId="5E3AD16B"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0.402</w:t>
            </w:r>
          </w:p>
        </w:tc>
        <w:tc>
          <w:tcPr>
            <w:tcW w:w="353" w:type="pct"/>
            <w:tcBorders>
              <w:top w:val="nil"/>
              <w:left w:val="nil"/>
              <w:bottom w:val="nil"/>
              <w:right w:val="nil"/>
            </w:tcBorders>
            <w:shd w:val="clear" w:color="auto" w:fill="auto"/>
            <w:noWrap/>
            <w:vAlign w:val="bottom"/>
          </w:tcPr>
          <w:p w14:paraId="7EF32730" w14:textId="16BE5E82"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864</w:t>
            </w:r>
          </w:p>
        </w:tc>
        <w:tc>
          <w:tcPr>
            <w:tcW w:w="290" w:type="pct"/>
            <w:tcBorders>
              <w:top w:val="nil"/>
              <w:left w:val="nil"/>
              <w:bottom w:val="nil"/>
              <w:right w:val="nil"/>
            </w:tcBorders>
            <w:shd w:val="clear" w:color="auto" w:fill="auto"/>
            <w:noWrap/>
            <w:vAlign w:val="bottom"/>
          </w:tcPr>
          <w:p w14:paraId="5133676E" w14:textId="444B3D6B"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1854</w:t>
            </w:r>
          </w:p>
        </w:tc>
        <w:tc>
          <w:tcPr>
            <w:tcW w:w="220" w:type="pct"/>
            <w:tcBorders>
              <w:top w:val="nil"/>
              <w:left w:val="nil"/>
              <w:bottom w:val="nil"/>
              <w:right w:val="nil"/>
            </w:tcBorders>
            <w:shd w:val="clear" w:color="auto" w:fill="auto"/>
            <w:noWrap/>
            <w:vAlign w:val="bottom"/>
          </w:tcPr>
          <w:p w14:paraId="3C13BEB4" w14:textId="6BCCBC9B"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0.466</w:t>
            </w:r>
          </w:p>
        </w:tc>
        <w:tc>
          <w:tcPr>
            <w:tcW w:w="539" w:type="pct"/>
            <w:tcBorders>
              <w:top w:val="nil"/>
              <w:left w:val="single" w:sz="8" w:space="0" w:color="auto"/>
              <w:bottom w:val="nil"/>
              <w:right w:val="single" w:sz="8" w:space="0" w:color="auto"/>
            </w:tcBorders>
            <w:shd w:val="clear" w:color="000000" w:fill="C6E0B4"/>
            <w:noWrap/>
            <w:vAlign w:val="bottom"/>
          </w:tcPr>
          <w:p w14:paraId="5C87CDC4" w14:textId="656B8D07"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0.895</w:t>
            </w:r>
          </w:p>
        </w:tc>
        <w:tc>
          <w:tcPr>
            <w:tcW w:w="378" w:type="pct"/>
            <w:tcBorders>
              <w:top w:val="nil"/>
              <w:left w:val="nil"/>
              <w:bottom w:val="nil"/>
              <w:right w:val="nil"/>
            </w:tcBorders>
            <w:shd w:val="clear" w:color="auto" w:fill="auto"/>
            <w:noWrap/>
            <w:vAlign w:val="bottom"/>
          </w:tcPr>
          <w:p w14:paraId="19CE61EE" w14:textId="3F3AB1B5"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978</w:t>
            </w:r>
          </w:p>
        </w:tc>
        <w:tc>
          <w:tcPr>
            <w:tcW w:w="290" w:type="pct"/>
            <w:tcBorders>
              <w:top w:val="nil"/>
              <w:left w:val="nil"/>
              <w:bottom w:val="nil"/>
              <w:right w:val="nil"/>
            </w:tcBorders>
            <w:shd w:val="clear" w:color="auto" w:fill="auto"/>
            <w:noWrap/>
            <w:vAlign w:val="bottom"/>
          </w:tcPr>
          <w:p w14:paraId="1D8FA2BB" w14:textId="704CE7CB"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2093</w:t>
            </w:r>
          </w:p>
        </w:tc>
        <w:tc>
          <w:tcPr>
            <w:tcW w:w="220" w:type="pct"/>
            <w:tcBorders>
              <w:top w:val="nil"/>
              <w:left w:val="nil"/>
              <w:bottom w:val="nil"/>
              <w:right w:val="nil"/>
            </w:tcBorders>
            <w:shd w:val="clear" w:color="auto" w:fill="auto"/>
            <w:noWrap/>
            <w:vAlign w:val="bottom"/>
          </w:tcPr>
          <w:p w14:paraId="2A62AD69" w14:textId="36472B4D"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0.467</w:t>
            </w:r>
          </w:p>
        </w:tc>
        <w:tc>
          <w:tcPr>
            <w:tcW w:w="576" w:type="pct"/>
            <w:tcBorders>
              <w:top w:val="nil"/>
              <w:left w:val="single" w:sz="8" w:space="0" w:color="auto"/>
              <w:bottom w:val="nil"/>
              <w:right w:val="single" w:sz="8" w:space="0" w:color="auto"/>
            </w:tcBorders>
            <w:shd w:val="clear" w:color="000000" w:fill="C6E0B4"/>
            <w:noWrap/>
            <w:vAlign w:val="bottom"/>
          </w:tcPr>
          <w:p w14:paraId="26A367F1" w14:textId="4D45EF29"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0.906</w:t>
            </w:r>
          </w:p>
        </w:tc>
      </w:tr>
      <w:tr w:rsidR="003667DC" w:rsidRPr="006C775A" w14:paraId="4DDA9E87"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113FDB04" w14:textId="7481D048"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4</w:t>
            </w:r>
          </w:p>
        </w:tc>
        <w:tc>
          <w:tcPr>
            <w:tcW w:w="366" w:type="pct"/>
            <w:tcBorders>
              <w:top w:val="nil"/>
              <w:left w:val="nil"/>
              <w:bottom w:val="nil"/>
              <w:right w:val="nil"/>
            </w:tcBorders>
            <w:shd w:val="clear" w:color="auto" w:fill="auto"/>
            <w:noWrap/>
            <w:vAlign w:val="bottom"/>
          </w:tcPr>
          <w:p w14:paraId="7BDA39BE" w14:textId="6052D426"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451</w:t>
            </w:r>
          </w:p>
        </w:tc>
        <w:tc>
          <w:tcPr>
            <w:tcW w:w="292" w:type="pct"/>
            <w:tcBorders>
              <w:top w:val="nil"/>
              <w:left w:val="nil"/>
              <w:bottom w:val="nil"/>
              <w:right w:val="nil"/>
            </w:tcBorders>
            <w:shd w:val="clear" w:color="auto" w:fill="auto"/>
            <w:noWrap/>
            <w:vAlign w:val="bottom"/>
          </w:tcPr>
          <w:p w14:paraId="7DE63318" w14:textId="2899F5E1"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915</w:t>
            </w:r>
          </w:p>
        </w:tc>
        <w:tc>
          <w:tcPr>
            <w:tcW w:w="220" w:type="pct"/>
            <w:tcBorders>
              <w:top w:val="nil"/>
              <w:left w:val="nil"/>
              <w:bottom w:val="nil"/>
              <w:right w:val="nil"/>
            </w:tcBorders>
            <w:shd w:val="clear" w:color="auto" w:fill="auto"/>
            <w:noWrap/>
            <w:vAlign w:val="bottom"/>
          </w:tcPr>
          <w:p w14:paraId="03431057" w14:textId="3573A1B2"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0.493</w:t>
            </w:r>
          </w:p>
        </w:tc>
        <w:tc>
          <w:tcPr>
            <w:tcW w:w="594" w:type="pct"/>
            <w:tcBorders>
              <w:top w:val="nil"/>
              <w:left w:val="single" w:sz="8" w:space="0" w:color="auto"/>
              <w:bottom w:val="nil"/>
              <w:right w:val="single" w:sz="8" w:space="0" w:color="auto"/>
            </w:tcBorders>
            <w:shd w:val="clear" w:color="000000" w:fill="C6E0B4"/>
            <w:noWrap/>
            <w:vAlign w:val="bottom"/>
          </w:tcPr>
          <w:p w14:paraId="3ED68D62" w14:textId="4965704A"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0.720</w:t>
            </w:r>
          </w:p>
        </w:tc>
        <w:tc>
          <w:tcPr>
            <w:tcW w:w="353" w:type="pct"/>
            <w:tcBorders>
              <w:top w:val="nil"/>
              <w:left w:val="nil"/>
              <w:bottom w:val="nil"/>
              <w:right w:val="nil"/>
            </w:tcBorders>
            <w:shd w:val="clear" w:color="auto" w:fill="auto"/>
            <w:noWrap/>
            <w:vAlign w:val="bottom"/>
          </w:tcPr>
          <w:p w14:paraId="773691ED" w14:textId="124EA7B9"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4115</w:t>
            </w:r>
          </w:p>
        </w:tc>
        <w:tc>
          <w:tcPr>
            <w:tcW w:w="290" w:type="pct"/>
            <w:tcBorders>
              <w:top w:val="nil"/>
              <w:left w:val="nil"/>
              <w:bottom w:val="nil"/>
              <w:right w:val="nil"/>
            </w:tcBorders>
            <w:shd w:val="clear" w:color="auto" w:fill="auto"/>
            <w:noWrap/>
            <w:vAlign w:val="bottom"/>
          </w:tcPr>
          <w:p w14:paraId="03891E1F" w14:textId="02970A00"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10137</w:t>
            </w:r>
          </w:p>
        </w:tc>
        <w:tc>
          <w:tcPr>
            <w:tcW w:w="220" w:type="pct"/>
            <w:tcBorders>
              <w:top w:val="nil"/>
              <w:left w:val="nil"/>
              <w:bottom w:val="nil"/>
              <w:right w:val="nil"/>
            </w:tcBorders>
            <w:shd w:val="clear" w:color="auto" w:fill="auto"/>
            <w:noWrap/>
            <w:vAlign w:val="bottom"/>
          </w:tcPr>
          <w:p w14:paraId="3E5549D4" w14:textId="52E23403"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0.406</w:t>
            </w:r>
          </w:p>
        </w:tc>
        <w:tc>
          <w:tcPr>
            <w:tcW w:w="539" w:type="pct"/>
            <w:tcBorders>
              <w:top w:val="nil"/>
              <w:left w:val="single" w:sz="8" w:space="0" w:color="auto"/>
              <w:bottom w:val="nil"/>
              <w:right w:val="single" w:sz="8" w:space="0" w:color="auto"/>
            </w:tcBorders>
            <w:shd w:val="clear" w:color="000000" w:fill="C6E0B4"/>
            <w:noWrap/>
            <w:vAlign w:val="bottom"/>
          </w:tcPr>
          <w:p w14:paraId="68FE1731" w14:textId="47157A1A"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0.979</w:t>
            </w:r>
          </w:p>
        </w:tc>
        <w:tc>
          <w:tcPr>
            <w:tcW w:w="378" w:type="pct"/>
            <w:tcBorders>
              <w:top w:val="nil"/>
              <w:left w:val="nil"/>
              <w:bottom w:val="nil"/>
              <w:right w:val="nil"/>
            </w:tcBorders>
            <w:shd w:val="clear" w:color="auto" w:fill="auto"/>
            <w:noWrap/>
            <w:vAlign w:val="bottom"/>
          </w:tcPr>
          <w:p w14:paraId="20C07B4E" w14:textId="1B1A4A5A"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4566</w:t>
            </w:r>
          </w:p>
        </w:tc>
        <w:tc>
          <w:tcPr>
            <w:tcW w:w="290" w:type="pct"/>
            <w:tcBorders>
              <w:top w:val="nil"/>
              <w:left w:val="nil"/>
              <w:bottom w:val="nil"/>
              <w:right w:val="nil"/>
            </w:tcBorders>
            <w:shd w:val="clear" w:color="auto" w:fill="auto"/>
            <w:noWrap/>
            <w:vAlign w:val="bottom"/>
          </w:tcPr>
          <w:p w14:paraId="1347149D" w14:textId="4021CF72"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11052</w:t>
            </w:r>
          </w:p>
        </w:tc>
        <w:tc>
          <w:tcPr>
            <w:tcW w:w="220" w:type="pct"/>
            <w:tcBorders>
              <w:top w:val="nil"/>
              <w:left w:val="nil"/>
              <w:bottom w:val="nil"/>
              <w:right w:val="nil"/>
            </w:tcBorders>
            <w:shd w:val="clear" w:color="auto" w:fill="auto"/>
            <w:noWrap/>
            <w:vAlign w:val="bottom"/>
          </w:tcPr>
          <w:p w14:paraId="28EE8422" w14:textId="274AAF3C"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0.413</w:t>
            </w:r>
          </w:p>
        </w:tc>
        <w:tc>
          <w:tcPr>
            <w:tcW w:w="576" w:type="pct"/>
            <w:tcBorders>
              <w:top w:val="nil"/>
              <w:left w:val="single" w:sz="8" w:space="0" w:color="auto"/>
              <w:bottom w:val="nil"/>
              <w:right w:val="single" w:sz="8" w:space="0" w:color="auto"/>
            </w:tcBorders>
            <w:shd w:val="clear" w:color="000000" w:fill="C6E0B4"/>
            <w:noWrap/>
            <w:vAlign w:val="bottom"/>
          </w:tcPr>
          <w:p w14:paraId="614FCF8F" w14:textId="3D6D458B"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0.981</w:t>
            </w:r>
          </w:p>
        </w:tc>
      </w:tr>
      <w:tr w:rsidR="003667DC" w:rsidRPr="006C775A" w14:paraId="7D8757C7"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7008B5D" w14:textId="7AFAEFF5"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5</w:t>
            </w:r>
          </w:p>
        </w:tc>
        <w:tc>
          <w:tcPr>
            <w:tcW w:w="366" w:type="pct"/>
            <w:tcBorders>
              <w:top w:val="nil"/>
              <w:left w:val="nil"/>
              <w:bottom w:val="nil"/>
              <w:right w:val="nil"/>
            </w:tcBorders>
            <w:shd w:val="clear" w:color="auto" w:fill="auto"/>
            <w:noWrap/>
            <w:vAlign w:val="bottom"/>
          </w:tcPr>
          <w:p w14:paraId="5D0EE243" w14:textId="57172139"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40</w:t>
            </w:r>
          </w:p>
        </w:tc>
        <w:tc>
          <w:tcPr>
            <w:tcW w:w="292" w:type="pct"/>
            <w:tcBorders>
              <w:top w:val="nil"/>
              <w:left w:val="nil"/>
              <w:bottom w:val="nil"/>
              <w:right w:val="nil"/>
            </w:tcBorders>
            <w:shd w:val="clear" w:color="auto" w:fill="auto"/>
            <w:noWrap/>
            <w:vAlign w:val="bottom"/>
          </w:tcPr>
          <w:p w14:paraId="1F0B1EA0" w14:textId="366C99AE"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104</w:t>
            </w:r>
          </w:p>
        </w:tc>
        <w:tc>
          <w:tcPr>
            <w:tcW w:w="220" w:type="pct"/>
            <w:tcBorders>
              <w:top w:val="nil"/>
              <w:left w:val="nil"/>
              <w:bottom w:val="nil"/>
              <w:right w:val="nil"/>
            </w:tcBorders>
            <w:shd w:val="clear" w:color="auto" w:fill="auto"/>
            <w:noWrap/>
            <w:vAlign w:val="bottom"/>
          </w:tcPr>
          <w:p w14:paraId="08A2A463" w14:textId="4FFE6E5C"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0.385</w:t>
            </w:r>
          </w:p>
        </w:tc>
        <w:tc>
          <w:tcPr>
            <w:tcW w:w="594" w:type="pct"/>
            <w:tcBorders>
              <w:top w:val="nil"/>
              <w:left w:val="single" w:sz="8" w:space="0" w:color="auto"/>
              <w:bottom w:val="nil"/>
              <w:right w:val="single" w:sz="8" w:space="0" w:color="auto"/>
            </w:tcBorders>
            <w:shd w:val="clear" w:color="000000" w:fill="C6E0B4"/>
            <w:noWrap/>
            <w:vAlign w:val="bottom"/>
          </w:tcPr>
          <w:p w14:paraId="62892FA5" w14:textId="1E0D86BE"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0.226</w:t>
            </w:r>
          </w:p>
        </w:tc>
        <w:tc>
          <w:tcPr>
            <w:tcW w:w="353" w:type="pct"/>
            <w:tcBorders>
              <w:top w:val="nil"/>
              <w:left w:val="nil"/>
              <w:bottom w:val="nil"/>
              <w:right w:val="nil"/>
            </w:tcBorders>
            <w:shd w:val="clear" w:color="auto" w:fill="auto"/>
            <w:noWrap/>
            <w:vAlign w:val="bottom"/>
          </w:tcPr>
          <w:p w14:paraId="475E9B07" w14:textId="2462AF96"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680</w:t>
            </w:r>
          </w:p>
        </w:tc>
        <w:tc>
          <w:tcPr>
            <w:tcW w:w="290" w:type="pct"/>
            <w:tcBorders>
              <w:top w:val="nil"/>
              <w:left w:val="nil"/>
              <w:bottom w:val="nil"/>
              <w:right w:val="nil"/>
            </w:tcBorders>
            <w:shd w:val="clear" w:color="auto" w:fill="auto"/>
            <w:noWrap/>
            <w:vAlign w:val="bottom"/>
          </w:tcPr>
          <w:p w14:paraId="136E3815" w14:textId="3229C428"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1826</w:t>
            </w:r>
          </w:p>
        </w:tc>
        <w:tc>
          <w:tcPr>
            <w:tcW w:w="220" w:type="pct"/>
            <w:tcBorders>
              <w:top w:val="nil"/>
              <w:left w:val="nil"/>
              <w:bottom w:val="nil"/>
              <w:right w:val="nil"/>
            </w:tcBorders>
            <w:shd w:val="clear" w:color="auto" w:fill="auto"/>
            <w:noWrap/>
            <w:vAlign w:val="bottom"/>
          </w:tcPr>
          <w:p w14:paraId="066A3D9F" w14:textId="305777A2"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0.372</w:t>
            </w:r>
          </w:p>
        </w:tc>
        <w:tc>
          <w:tcPr>
            <w:tcW w:w="539" w:type="pct"/>
            <w:tcBorders>
              <w:top w:val="nil"/>
              <w:left w:val="single" w:sz="8" w:space="0" w:color="auto"/>
              <w:bottom w:val="nil"/>
              <w:right w:val="single" w:sz="8" w:space="0" w:color="auto"/>
            </w:tcBorders>
            <w:shd w:val="clear" w:color="000000" w:fill="C6E0B4"/>
            <w:noWrap/>
            <w:vAlign w:val="bottom"/>
          </w:tcPr>
          <w:p w14:paraId="34CAB4E2" w14:textId="4BD71C5E"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0.894</w:t>
            </w:r>
          </w:p>
        </w:tc>
        <w:tc>
          <w:tcPr>
            <w:tcW w:w="378" w:type="pct"/>
            <w:tcBorders>
              <w:top w:val="nil"/>
              <w:left w:val="nil"/>
              <w:bottom w:val="nil"/>
              <w:right w:val="nil"/>
            </w:tcBorders>
            <w:shd w:val="clear" w:color="auto" w:fill="auto"/>
            <w:noWrap/>
            <w:vAlign w:val="bottom"/>
          </w:tcPr>
          <w:p w14:paraId="50A69AFD" w14:textId="340EFEAF"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720</w:t>
            </w:r>
          </w:p>
        </w:tc>
        <w:tc>
          <w:tcPr>
            <w:tcW w:w="290" w:type="pct"/>
            <w:tcBorders>
              <w:top w:val="nil"/>
              <w:left w:val="nil"/>
              <w:bottom w:val="nil"/>
              <w:right w:val="nil"/>
            </w:tcBorders>
            <w:shd w:val="clear" w:color="auto" w:fill="auto"/>
            <w:noWrap/>
            <w:vAlign w:val="bottom"/>
          </w:tcPr>
          <w:p w14:paraId="2294C15D" w14:textId="39074232"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1930</w:t>
            </w:r>
          </w:p>
        </w:tc>
        <w:tc>
          <w:tcPr>
            <w:tcW w:w="220" w:type="pct"/>
            <w:tcBorders>
              <w:top w:val="nil"/>
              <w:left w:val="nil"/>
              <w:bottom w:val="nil"/>
              <w:right w:val="nil"/>
            </w:tcBorders>
            <w:shd w:val="clear" w:color="auto" w:fill="auto"/>
            <w:noWrap/>
            <w:vAlign w:val="bottom"/>
          </w:tcPr>
          <w:p w14:paraId="3FCAE460" w14:textId="5801B59E"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0.373</w:t>
            </w:r>
          </w:p>
        </w:tc>
        <w:tc>
          <w:tcPr>
            <w:tcW w:w="576" w:type="pct"/>
            <w:tcBorders>
              <w:top w:val="nil"/>
              <w:left w:val="single" w:sz="8" w:space="0" w:color="auto"/>
              <w:bottom w:val="nil"/>
              <w:right w:val="single" w:sz="8" w:space="0" w:color="auto"/>
            </w:tcBorders>
            <w:shd w:val="clear" w:color="000000" w:fill="C6E0B4"/>
            <w:noWrap/>
            <w:vAlign w:val="bottom"/>
          </w:tcPr>
          <w:p w14:paraId="65A81DAD" w14:textId="4E3FB116" w:rsidR="003667DC" w:rsidRPr="00473F76" w:rsidRDefault="003667DC" w:rsidP="002A4EA3">
            <w:pPr>
              <w:keepNext/>
              <w:spacing w:after="0" w:line="240" w:lineRule="auto"/>
              <w:jc w:val="right"/>
              <w:rPr>
                <w:rFonts w:ascii="Arial" w:hAnsi="Arial" w:cs="Arial"/>
                <w:sz w:val="16"/>
                <w:szCs w:val="16"/>
              </w:rPr>
            </w:pPr>
            <w:r w:rsidRPr="00473F76">
              <w:rPr>
                <w:rFonts w:ascii="Arial" w:hAnsi="Arial" w:cs="Arial"/>
                <w:sz w:val="16"/>
                <w:szCs w:val="16"/>
              </w:rPr>
              <w:t>0.899</w:t>
            </w:r>
          </w:p>
        </w:tc>
      </w:tr>
      <w:tr w:rsidR="003667DC" w:rsidRPr="006C775A" w14:paraId="1D7D32C1" w14:textId="77777777" w:rsidTr="0019480E">
        <w:trPr>
          <w:cantSplit/>
          <w:trHeight w:val="240"/>
        </w:trPr>
        <w:tc>
          <w:tcPr>
            <w:tcW w:w="662" w:type="pct"/>
            <w:tcBorders>
              <w:top w:val="single" w:sz="4" w:space="0" w:color="auto"/>
              <w:left w:val="nil"/>
              <w:bottom w:val="nil"/>
              <w:right w:val="nil"/>
            </w:tcBorders>
            <w:shd w:val="clear" w:color="auto" w:fill="auto"/>
            <w:noWrap/>
            <w:vAlign w:val="center"/>
          </w:tcPr>
          <w:p w14:paraId="21271587" w14:textId="77777777" w:rsidR="003667DC" w:rsidRPr="006C775A" w:rsidRDefault="003667DC" w:rsidP="002A4EA3">
            <w:pPr>
              <w:keepNext/>
              <w:spacing w:after="0" w:line="240" w:lineRule="auto"/>
              <w:rPr>
                <w:rFonts w:ascii="Arial" w:hAnsi="Arial" w:cs="Arial"/>
                <w:b/>
                <w:sz w:val="16"/>
                <w:szCs w:val="16"/>
              </w:rPr>
            </w:pPr>
            <w:r w:rsidRPr="006C775A">
              <w:rPr>
                <w:rFonts w:ascii="Arial" w:eastAsia="Times New Roman" w:hAnsi="Arial" w:cs="Arial"/>
                <w:b/>
                <w:bCs/>
                <w:sz w:val="16"/>
                <w:szCs w:val="16"/>
              </w:rPr>
              <w:t>Total or Mean</w:t>
            </w:r>
          </w:p>
        </w:tc>
        <w:tc>
          <w:tcPr>
            <w:tcW w:w="366" w:type="pct"/>
            <w:tcBorders>
              <w:top w:val="single" w:sz="4" w:space="0" w:color="auto"/>
              <w:left w:val="nil"/>
              <w:bottom w:val="nil"/>
              <w:right w:val="nil"/>
            </w:tcBorders>
            <w:shd w:val="clear" w:color="auto" w:fill="auto"/>
            <w:noWrap/>
            <w:vAlign w:val="bottom"/>
          </w:tcPr>
          <w:p w14:paraId="6902D74F" w14:textId="6CDEB56E" w:rsidR="003667DC" w:rsidRPr="00473F76" w:rsidRDefault="003667DC" w:rsidP="002A4EA3">
            <w:pPr>
              <w:keepNext/>
              <w:spacing w:after="0" w:line="240" w:lineRule="auto"/>
              <w:jc w:val="right"/>
              <w:rPr>
                <w:rFonts w:ascii="Arial" w:eastAsia="Times New Roman" w:hAnsi="Arial" w:cs="Arial"/>
                <w:b/>
                <w:sz w:val="16"/>
                <w:szCs w:val="16"/>
              </w:rPr>
            </w:pPr>
            <w:r w:rsidRPr="00473F76">
              <w:rPr>
                <w:rFonts w:ascii="Arial" w:hAnsi="Arial" w:cs="Arial"/>
                <w:b/>
                <w:color w:val="000000"/>
                <w:sz w:val="16"/>
              </w:rPr>
              <w:t>794</w:t>
            </w:r>
          </w:p>
        </w:tc>
        <w:tc>
          <w:tcPr>
            <w:tcW w:w="292" w:type="pct"/>
            <w:tcBorders>
              <w:top w:val="single" w:sz="4" w:space="0" w:color="auto"/>
              <w:left w:val="nil"/>
              <w:bottom w:val="nil"/>
              <w:right w:val="nil"/>
            </w:tcBorders>
            <w:shd w:val="clear" w:color="auto" w:fill="auto"/>
            <w:noWrap/>
            <w:vAlign w:val="bottom"/>
          </w:tcPr>
          <w:p w14:paraId="2D0AF1E7" w14:textId="454CB5D6"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1706</w:t>
            </w:r>
          </w:p>
        </w:tc>
        <w:tc>
          <w:tcPr>
            <w:tcW w:w="220" w:type="pct"/>
            <w:tcBorders>
              <w:top w:val="single" w:sz="4" w:space="0" w:color="auto"/>
              <w:left w:val="nil"/>
              <w:bottom w:val="nil"/>
              <w:right w:val="nil"/>
            </w:tcBorders>
            <w:shd w:val="clear" w:color="auto" w:fill="auto"/>
            <w:noWrap/>
            <w:vAlign w:val="bottom"/>
          </w:tcPr>
          <w:p w14:paraId="17EEFC98" w14:textId="3C59B47B"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0.465</w:t>
            </w:r>
          </w:p>
        </w:tc>
        <w:tc>
          <w:tcPr>
            <w:tcW w:w="594" w:type="pct"/>
            <w:tcBorders>
              <w:top w:val="single" w:sz="4" w:space="0" w:color="auto"/>
              <w:left w:val="single" w:sz="8" w:space="0" w:color="auto"/>
              <w:bottom w:val="nil"/>
              <w:right w:val="single" w:sz="8" w:space="0" w:color="auto"/>
            </w:tcBorders>
            <w:shd w:val="clear" w:color="auto" w:fill="auto"/>
            <w:noWrap/>
            <w:vAlign w:val="bottom"/>
          </w:tcPr>
          <w:p w14:paraId="465D063F" w14:textId="77777777" w:rsidR="003667DC" w:rsidRPr="00473F76" w:rsidRDefault="003667DC" w:rsidP="002A4EA3">
            <w:pPr>
              <w:keepNext/>
              <w:spacing w:after="0" w:line="240" w:lineRule="auto"/>
              <w:jc w:val="right"/>
              <w:rPr>
                <w:rFonts w:ascii="Arial" w:hAnsi="Arial" w:cs="Arial"/>
                <w:b/>
                <w:sz w:val="16"/>
                <w:szCs w:val="16"/>
              </w:rPr>
            </w:pPr>
          </w:p>
        </w:tc>
        <w:tc>
          <w:tcPr>
            <w:tcW w:w="353" w:type="pct"/>
            <w:tcBorders>
              <w:top w:val="single" w:sz="4" w:space="0" w:color="auto"/>
              <w:left w:val="nil"/>
              <w:bottom w:val="nil"/>
              <w:right w:val="nil"/>
            </w:tcBorders>
            <w:shd w:val="clear" w:color="auto" w:fill="auto"/>
            <w:noWrap/>
            <w:vAlign w:val="bottom"/>
          </w:tcPr>
          <w:p w14:paraId="25F7BD4A" w14:textId="02104766"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7510</w:t>
            </w:r>
          </w:p>
        </w:tc>
        <w:tc>
          <w:tcPr>
            <w:tcW w:w="290" w:type="pct"/>
            <w:tcBorders>
              <w:top w:val="single" w:sz="4" w:space="0" w:color="auto"/>
              <w:left w:val="nil"/>
              <w:bottom w:val="nil"/>
              <w:right w:val="nil"/>
            </w:tcBorders>
            <w:shd w:val="clear" w:color="auto" w:fill="auto"/>
            <w:noWrap/>
            <w:vAlign w:val="bottom"/>
          </w:tcPr>
          <w:p w14:paraId="2C258BF0" w14:textId="38EC1250"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18582</w:t>
            </w:r>
          </w:p>
        </w:tc>
        <w:tc>
          <w:tcPr>
            <w:tcW w:w="220" w:type="pct"/>
            <w:tcBorders>
              <w:top w:val="single" w:sz="4" w:space="0" w:color="auto"/>
              <w:left w:val="nil"/>
              <w:bottom w:val="nil"/>
              <w:right w:val="nil"/>
            </w:tcBorders>
            <w:shd w:val="clear" w:color="auto" w:fill="auto"/>
            <w:noWrap/>
            <w:vAlign w:val="bottom"/>
          </w:tcPr>
          <w:p w14:paraId="377637AD" w14:textId="0A895C02"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0.404</w:t>
            </w:r>
          </w:p>
        </w:tc>
        <w:tc>
          <w:tcPr>
            <w:tcW w:w="539" w:type="pct"/>
            <w:tcBorders>
              <w:top w:val="single" w:sz="4" w:space="0" w:color="auto"/>
              <w:left w:val="single" w:sz="8" w:space="0" w:color="auto"/>
              <w:bottom w:val="nil"/>
              <w:right w:val="single" w:sz="8" w:space="0" w:color="auto"/>
            </w:tcBorders>
            <w:shd w:val="clear" w:color="auto" w:fill="auto"/>
            <w:noWrap/>
            <w:vAlign w:val="bottom"/>
          </w:tcPr>
          <w:p w14:paraId="4D42B83F" w14:textId="77777777" w:rsidR="003667DC" w:rsidRPr="00473F76" w:rsidRDefault="003667DC" w:rsidP="002A4EA3">
            <w:pPr>
              <w:keepNext/>
              <w:spacing w:after="0" w:line="240" w:lineRule="auto"/>
              <w:jc w:val="right"/>
              <w:rPr>
                <w:rFonts w:ascii="Arial" w:hAnsi="Arial" w:cs="Arial"/>
                <w:b/>
                <w:sz w:val="16"/>
                <w:szCs w:val="16"/>
              </w:rPr>
            </w:pPr>
          </w:p>
        </w:tc>
        <w:tc>
          <w:tcPr>
            <w:tcW w:w="378" w:type="pct"/>
            <w:tcBorders>
              <w:top w:val="single" w:sz="4" w:space="0" w:color="auto"/>
              <w:left w:val="nil"/>
              <w:bottom w:val="nil"/>
              <w:right w:val="nil"/>
            </w:tcBorders>
            <w:shd w:val="clear" w:color="auto" w:fill="auto"/>
            <w:noWrap/>
            <w:vAlign w:val="bottom"/>
          </w:tcPr>
          <w:p w14:paraId="73E571D6" w14:textId="314D84A6"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8304</w:t>
            </w:r>
          </w:p>
        </w:tc>
        <w:tc>
          <w:tcPr>
            <w:tcW w:w="290" w:type="pct"/>
            <w:tcBorders>
              <w:top w:val="single" w:sz="4" w:space="0" w:color="auto"/>
              <w:left w:val="nil"/>
              <w:bottom w:val="nil"/>
              <w:right w:val="nil"/>
            </w:tcBorders>
            <w:shd w:val="clear" w:color="auto" w:fill="auto"/>
            <w:noWrap/>
            <w:vAlign w:val="bottom"/>
          </w:tcPr>
          <w:p w14:paraId="444D0A7D" w14:textId="7A8337D7"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20288</w:t>
            </w:r>
          </w:p>
        </w:tc>
        <w:tc>
          <w:tcPr>
            <w:tcW w:w="220" w:type="pct"/>
            <w:tcBorders>
              <w:top w:val="single" w:sz="4" w:space="0" w:color="auto"/>
              <w:left w:val="nil"/>
              <w:bottom w:val="nil"/>
              <w:right w:val="nil"/>
            </w:tcBorders>
            <w:shd w:val="clear" w:color="auto" w:fill="auto"/>
            <w:noWrap/>
            <w:vAlign w:val="bottom"/>
          </w:tcPr>
          <w:p w14:paraId="5A983F0A" w14:textId="479190D0" w:rsidR="003667DC" w:rsidRPr="00473F76" w:rsidRDefault="003667DC" w:rsidP="002A4EA3">
            <w:pPr>
              <w:keepNext/>
              <w:spacing w:after="0" w:line="240" w:lineRule="auto"/>
              <w:jc w:val="right"/>
              <w:rPr>
                <w:rFonts w:ascii="Arial" w:hAnsi="Arial" w:cs="Arial"/>
                <w:b/>
                <w:sz w:val="16"/>
                <w:szCs w:val="16"/>
              </w:rPr>
            </w:pPr>
            <w:r w:rsidRPr="00473F76">
              <w:rPr>
                <w:rFonts w:ascii="Arial" w:hAnsi="Arial" w:cs="Arial"/>
                <w:b/>
                <w:color w:val="000000"/>
                <w:sz w:val="16"/>
              </w:rPr>
              <w:t>0.409</w:t>
            </w:r>
          </w:p>
        </w:tc>
        <w:tc>
          <w:tcPr>
            <w:tcW w:w="576" w:type="pct"/>
            <w:tcBorders>
              <w:top w:val="single" w:sz="4" w:space="0" w:color="auto"/>
              <w:left w:val="single" w:sz="8" w:space="0" w:color="auto"/>
              <w:bottom w:val="nil"/>
              <w:right w:val="single" w:sz="8" w:space="0" w:color="auto"/>
            </w:tcBorders>
            <w:shd w:val="clear" w:color="auto" w:fill="auto"/>
            <w:noWrap/>
            <w:vAlign w:val="center"/>
          </w:tcPr>
          <w:p w14:paraId="1DB75679" w14:textId="77777777" w:rsidR="003667DC" w:rsidRPr="006C775A" w:rsidRDefault="003667DC" w:rsidP="002A4EA3">
            <w:pPr>
              <w:keepNext/>
              <w:spacing w:after="0" w:line="240" w:lineRule="auto"/>
              <w:jc w:val="right"/>
              <w:rPr>
                <w:rFonts w:ascii="Arial" w:hAnsi="Arial" w:cs="Arial"/>
                <w:b/>
                <w:sz w:val="16"/>
                <w:szCs w:val="16"/>
              </w:rPr>
            </w:pPr>
            <w:r w:rsidRPr="006C775A">
              <w:rPr>
                <w:rFonts w:ascii="Arial" w:eastAsia="Times New Roman" w:hAnsi="Arial" w:cs="Arial"/>
                <w:b/>
                <w:bCs/>
                <w:sz w:val="16"/>
                <w:szCs w:val="16"/>
              </w:rPr>
              <w:t> </w:t>
            </w:r>
          </w:p>
        </w:tc>
      </w:tr>
      <w:tr w:rsidR="003667DC" w:rsidRPr="006C775A" w14:paraId="48544C5D" w14:textId="77777777" w:rsidTr="0019480E">
        <w:trPr>
          <w:cantSplit/>
          <w:trHeight w:val="225"/>
        </w:trPr>
        <w:tc>
          <w:tcPr>
            <w:tcW w:w="662" w:type="pct"/>
            <w:tcBorders>
              <w:top w:val="nil"/>
              <w:left w:val="nil"/>
              <w:bottom w:val="nil"/>
              <w:right w:val="nil"/>
            </w:tcBorders>
            <w:shd w:val="clear" w:color="auto" w:fill="auto"/>
            <w:noWrap/>
            <w:vAlign w:val="bottom"/>
            <w:hideMark/>
          </w:tcPr>
          <w:p w14:paraId="6FE68DEC" w14:textId="77777777" w:rsidR="003667DC" w:rsidRPr="006C775A" w:rsidRDefault="003667DC"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bottom"/>
            <w:hideMark/>
          </w:tcPr>
          <w:p w14:paraId="6B24CF98" w14:textId="77777777" w:rsidR="003667DC" w:rsidRPr="006C775A" w:rsidRDefault="003667DC" w:rsidP="002A4EA3">
            <w:pPr>
              <w:keepNext/>
              <w:spacing w:after="0" w:line="240" w:lineRule="auto"/>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7E3CF3D3" w14:textId="77777777" w:rsidR="003667DC" w:rsidRPr="006C775A" w:rsidRDefault="003667DC" w:rsidP="002A4EA3">
            <w:pPr>
              <w:keepNext/>
              <w:spacing w:after="0" w:line="240" w:lineRule="auto"/>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0362DE5E" w14:textId="77777777" w:rsidR="003667DC" w:rsidRPr="006C775A" w:rsidRDefault="003667DC" w:rsidP="002A4EA3">
            <w:pPr>
              <w:keepNext/>
              <w:spacing w:after="0" w:line="240" w:lineRule="auto"/>
              <w:rPr>
                <w:rFonts w:ascii="Arial" w:eastAsia="Times New Roman" w:hAnsi="Arial" w:cs="Arial"/>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02F9613E"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53" w:type="pct"/>
            <w:tcBorders>
              <w:top w:val="nil"/>
              <w:left w:val="nil"/>
              <w:bottom w:val="nil"/>
              <w:right w:val="nil"/>
            </w:tcBorders>
            <w:shd w:val="clear" w:color="auto" w:fill="auto"/>
            <w:noWrap/>
            <w:vAlign w:val="bottom"/>
            <w:hideMark/>
          </w:tcPr>
          <w:p w14:paraId="06A6E67F"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4BE559CC"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38B2C1C6"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539" w:type="pct"/>
            <w:tcBorders>
              <w:top w:val="nil"/>
              <w:left w:val="single" w:sz="8" w:space="0" w:color="auto"/>
              <w:bottom w:val="nil"/>
              <w:right w:val="single" w:sz="8" w:space="0" w:color="auto"/>
            </w:tcBorders>
            <w:shd w:val="clear" w:color="auto" w:fill="auto"/>
            <w:noWrap/>
            <w:vAlign w:val="bottom"/>
            <w:hideMark/>
          </w:tcPr>
          <w:p w14:paraId="3CC09A87"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78" w:type="pct"/>
            <w:tcBorders>
              <w:top w:val="nil"/>
              <w:left w:val="nil"/>
              <w:bottom w:val="nil"/>
              <w:right w:val="nil"/>
            </w:tcBorders>
            <w:shd w:val="clear" w:color="auto" w:fill="auto"/>
            <w:noWrap/>
            <w:vAlign w:val="bottom"/>
            <w:hideMark/>
          </w:tcPr>
          <w:p w14:paraId="28F94A94"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7EAEDB24"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1519E9F1"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1E3091C1"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r>
      <w:tr w:rsidR="003667DC" w:rsidRPr="006C775A" w14:paraId="2603FE0C" w14:textId="77777777" w:rsidTr="0019480E">
        <w:trPr>
          <w:cantSplit/>
        </w:trPr>
        <w:tc>
          <w:tcPr>
            <w:tcW w:w="662" w:type="pct"/>
            <w:tcBorders>
              <w:top w:val="nil"/>
              <w:left w:val="nil"/>
              <w:bottom w:val="nil"/>
              <w:right w:val="nil"/>
            </w:tcBorders>
            <w:shd w:val="clear" w:color="auto" w:fill="auto"/>
            <w:noWrap/>
            <w:vAlign w:val="center"/>
          </w:tcPr>
          <w:p w14:paraId="65026EEA" w14:textId="77777777" w:rsidR="003667DC" w:rsidRPr="006C775A" w:rsidRDefault="003667DC"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center"/>
          </w:tcPr>
          <w:p w14:paraId="4638C1F1" w14:textId="77777777" w:rsidR="003667DC" w:rsidRPr="006C775A" w:rsidRDefault="003667DC" w:rsidP="002A4EA3">
            <w:pPr>
              <w:keepNext/>
              <w:spacing w:after="0" w:line="240" w:lineRule="auto"/>
              <w:jc w:val="right"/>
              <w:rPr>
                <w:rFonts w:ascii="Arial" w:eastAsia="Times New Roman" w:hAnsi="Arial" w:cs="Arial"/>
                <w:bCs/>
                <w:sz w:val="16"/>
                <w:szCs w:val="16"/>
              </w:rPr>
            </w:pPr>
            <w:r w:rsidRPr="006C775A">
              <w:rPr>
                <w:rFonts w:ascii="Arial" w:eastAsia="Times New Roman" w:hAnsi="Arial" w:cs="Arial"/>
                <w:bCs/>
                <w:sz w:val="16"/>
                <w:szCs w:val="16"/>
              </w:rPr>
              <w:t>Median n</w:t>
            </w:r>
          </w:p>
        </w:tc>
        <w:tc>
          <w:tcPr>
            <w:tcW w:w="292" w:type="pct"/>
            <w:tcBorders>
              <w:top w:val="nil"/>
              <w:left w:val="nil"/>
              <w:bottom w:val="nil"/>
              <w:right w:val="nil"/>
            </w:tcBorders>
            <w:shd w:val="clear" w:color="auto" w:fill="auto"/>
            <w:noWrap/>
            <w:vAlign w:val="bottom"/>
          </w:tcPr>
          <w:p w14:paraId="0A7510DF" w14:textId="5C3262DF"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261</w:t>
            </w:r>
          </w:p>
        </w:tc>
        <w:tc>
          <w:tcPr>
            <w:tcW w:w="220" w:type="pct"/>
            <w:tcBorders>
              <w:top w:val="nil"/>
              <w:left w:val="nil"/>
              <w:bottom w:val="nil"/>
              <w:right w:val="nil"/>
            </w:tcBorders>
            <w:shd w:val="clear" w:color="auto" w:fill="auto"/>
            <w:noWrap/>
            <w:vAlign w:val="center"/>
          </w:tcPr>
          <w:p w14:paraId="4814F814"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677DF287" w14:textId="0E4A93DE" w:rsidR="003667DC" w:rsidRPr="006C775A"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b/>
                <w:bCs/>
                <w:sz w:val="16"/>
                <w:szCs w:val="16"/>
              </w:rPr>
              <w:t>0.422</w:t>
            </w:r>
          </w:p>
        </w:tc>
        <w:tc>
          <w:tcPr>
            <w:tcW w:w="353" w:type="pct"/>
            <w:tcBorders>
              <w:top w:val="nil"/>
              <w:left w:val="nil"/>
              <w:bottom w:val="nil"/>
              <w:right w:val="nil"/>
            </w:tcBorders>
            <w:shd w:val="clear" w:color="auto" w:fill="auto"/>
            <w:noWrap/>
            <w:vAlign w:val="center"/>
          </w:tcPr>
          <w:p w14:paraId="2C16A5FF" w14:textId="44B13D61"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7BEAFCFA" w14:textId="50CFADF9"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2382.5</w:t>
            </w:r>
          </w:p>
        </w:tc>
        <w:tc>
          <w:tcPr>
            <w:tcW w:w="220" w:type="pct"/>
            <w:tcBorders>
              <w:top w:val="nil"/>
              <w:left w:val="nil"/>
              <w:bottom w:val="nil"/>
              <w:right w:val="nil"/>
            </w:tcBorders>
            <w:shd w:val="clear" w:color="auto" w:fill="auto"/>
            <w:noWrap/>
            <w:vAlign w:val="center"/>
          </w:tcPr>
          <w:p w14:paraId="00F7FEC2"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39" w:type="pct"/>
            <w:vMerge w:val="restart"/>
            <w:tcBorders>
              <w:top w:val="single" w:sz="8" w:space="0" w:color="auto"/>
              <w:left w:val="single" w:sz="8" w:space="0" w:color="auto"/>
              <w:right w:val="single" w:sz="8" w:space="0" w:color="auto"/>
            </w:tcBorders>
            <w:shd w:val="clear" w:color="000000" w:fill="A9D08E"/>
            <w:vAlign w:val="center"/>
            <w:hideMark/>
          </w:tcPr>
          <w:p w14:paraId="44F4F65F" w14:textId="4675165E" w:rsidR="003667DC" w:rsidRPr="006C775A"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b/>
                <w:bCs/>
                <w:sz w:val="16"/>
                <w:szCs w:val="16"/>
              </w:rPr>
              <w:t>0.920</w:t>
            </w:r>
          </w:p>
        </w:tc>
        <w:tc>
          <w:tcPr>
            <w:tcW w:w="378" w:type="pct"/>
            <w:tcBorders>
              <w:top w:val="nil"/>
              <w:left w:val="nil"/>
              <w:bottom w:val="nil"/>
              <w:right w:val="nil"/>
            </w:tcBorders>
            <w:shd w:val="clear" w:color="auto" w:fill="auto"/>
            <w:noWrap/>
            <w:vAlign w:val="center"/>
          </w:tcPr>
          <w:p w14:paraId="03E2FE69" w14:textId="22BE3C45"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3646A92F" w14:textId="60346FA9"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2606.5</w:t>
            </w:r>
          </w:p>
        </w:tc>
        <w:tc>
          <w:tcPr>
            <w:tcW w:w="220" w:type="pct"/>
            <w:tcBorders>
              <w:top w:val="nil"/>
              <w:left w:val="nil"/>
              <w:bottom w:val="nil"/>
              <w:right w:val="nil"/>
            </w:tcBorders>
            <w:shd w:val="clear" w:color="auto" w:fill="auto"/>
            <w:noWrap/>
            <w:vAlign w:val="center"/>
          </w:tcPr>
          <w:p w14:paraId="4FD53BE7"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4267DFDD" w14:textId="442B6D8A"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0.</w:t>
            </w:r>
            <w:r w:rsidRPr="00473F76">
              <w:rPr>
                <w:rFonts w:ascii="Arial" w:eastAsia="Times New Roman" w:hAnsi="Arial" w:cs="Arial"/>
                <w:b/>
                <w:bCs/>
                <w:sz w:val="16"/>
                <w:szCs w:val="16"/>
              </w:rPr>
              <w:t xml:space="preserve"> 926</w:t>
            </w:r>
          </w:p>
        </w:tc>
      </w:tr>
      <w:tr w:rsidR="003667DC" w:rsidRPr="006C775A" w14:paraId="0ABC2D8A" w14:textId="77777777" w:rsidTr="0019480E">
        <w:trPr>
          <w:cantSplit/>
        </w:trPr>
        <w:tc>
          <w:tcPr>
            <w:tcW w:w="662" w:type="pct"/>
            <w:tcBorders>
              <w:top w:val="nil"/>
              <w:left w:val="nil"/>
              <w:bottom w:val="nil"/>
              <w:right w:val="nil"/>
            </w:tcBorders>
            <w:shd w:val="clear" w:color="auto" w:fill="auto"/>
            <w:vAlign w:val="center"/>
          </w:tcPr>
          <w:p w14:paraId="0235E742" w14:textId="77777777" w:rsidR="003667DC" w:rsidRPr="006C775A" w:rsidRDefault="003667DC"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vAlign w:val="center"/>
          </w:tcPr>
          <w:p w14:paraId="2C725B23"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sz w:val="16"/>
                <w:szCs w:val="16"/>
              </w:rPr>
              <w:t>Min n</w:t>
            </w:r>
          </w:p>
        </w:tc>
        <w:tc>
          <w:tcPr>
            <w:tcW w:w="292" w:type="pct"/>
            <w:tcBorders>
              <w:top w:val="nil"/>
              <w:left w:val="nil"/>
              <w:bottom w:val="nil"/>
              <w:right w:val="nil"/>
            </w:tcBorders>
            <w:shd w:val="clear" w:color="auto" w:fill="auto"/>
            <w:vAlign w:val="bottom"/>
          </w:tcPr>
          <w:p w14:paraId="3A1F1A38" w14:textId="34E836A4"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104</w:t>
            </w:r>
          </w:p>
        </w:tc>
        <w:tc>
          <w:tcPr>
            <w:tcW w:w="220" w:type="pct"/>
            <w:tcBorders>
              <w:top w:val="nil"/>
              <w:left w:val="nil"/>
              <w:bottom w:val="nil"/>
              <w:right w:val="nil"/>
            </w:tcBorders>
            <w:shd w:val="clear" w:color="auto" w:fill="auto"/>
            <w:vAlign w:val="center"/>
          </w:tcPr>
          <w:p w14:paraId="563D9B47"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147AD0D5"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353" w:type="pct"/>
            <w:tcBorders>
              <w:top w:val="nil"/>
              <w:left w:val="nil"/>
              <w:bottom w:val="nil"/>
              <w:right w:val="nil"/>
            </w:tcBorders>
            <w:shd w:val="clear" w:color="auto" w:fill="auto"/>
            <w:vAlign w:val="center"/>
          </w:tcPr>
          <w:p w14:paraId="0997FBF3" w14:textId="466AC3B4" w:rsidR="003667DC" w:rsidRPr="006C775A"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26A9561F" w14:textId="7AB4EA96"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1826</w:t>
            </w:r>
          </w:p>
        </w:tc>
        <w:tc>
          <w:tcPr>
            <w:tcW w:w="220" w:type="pct"/>
            <w:tcBorders>
              <w:top w:val="nil"/>
              <w:left w:val="nil"/>
              <w:bottom w:val="nil"/>
              <w:right w:val="nil"/>
            </w:tcBorders>
            <w:shd w:val="clear" w:color="auto" w:fill="auto"/>
            <w:vAlign w:val="center"/>
          </w:tcPr>
          <w:p w14:paraId="4959A99F"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39" w:type="pct"/>
            <w:vMerge/>
            <w:tcBorders>
              <w:left w:val="single" w:sz="8" w:space="0" w:color="auto"/>
              <w:bottom w:val="single" w:sz="8" w:space="0" w:color="auto"/>
              <w:right w:val="single" w:sz="8" w:space="0" w:color="auto"/>
            </w:tcBorders>
            <w:shd w:val="clear" w:color="000000" w:fill="E2EFDA"/>
            <w:vAlign w:val="center"/>
          </w:tcPr>
          <w:p w14:paraId="0FCD01BF"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378" w:type="pct"/>
            <w:tcBorders>
              <w:top w:val="nil"/>
              <w:left w:val="nil"/>
              <w:bottom w:val="nil"/>
              <w:right w:val="nil"/>
            </w:tcBorders>
            <w:shd w:val="clear" w:color="auto" w:fill="auto"/>
            <w:vAlign w:val="center"/>
          </w:tcPr>
          <w:p w14:paraId="1B96C864" w14:textId="376AE7A4" w:rsidR="003667DC" w:rsidRPr="006C775A"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02926AFD" w14:textId="4B305724" w:rsidR="003667DC" w:rsidRPr="006C775A"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1930</w:t>
            </w:r>
          </w:p>
        </w:tc>
        <w:tc>
          <w:tcPr>
            <w:tcW w:w="220" w:type="pct"/>
            <w:tcBorders>
              <w:top w:val="nil"/>
              <w:left w:val="nil"/>
              <w:bottom w:val="nil"/>
              <w:right w:val="nil"/>
            </w:tcBorders>
            <w:shd w:val="clear" w:color="auto" w:fill="auto"/>
            <w:vAlign w:val="center"/>
          </w:tcPr>
          <w:p w14:paraId="461F2A66"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34AA77A1" w14:textId="77777777" w:rsidR="003667DC" w:rsidRPr="006C775A" w:rsidRDefault="003667DC" w:rsidP="002A4EA3">
            <w:pPr>
              <w:keepNext/>
              <w:spacing w:after="0" w:line="240" w:lineRule="auto"/>
              <w:jc w:val="right"/>
              <w:rPr>
                <w:rFonts w:ascii="Arial" w:eastAsia="Times New Roman" w:hAnsi="Arial" w:cs="Arial"/>
                <w:b/>
                <w:bCs/>
                <w:sz w:val="16"/>
                <w:szCs w:val="16"/>
              </w:rPr>
            </w:pPr>
          </w:p>
        </w:tc>
      </w:tr>
    </w:tbl>
    <w:p w14:paraId="4B0ABD96" w14:textId="77777777" w:rsidR="00D737A1" w:rsidRDefault="00D737A1"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761810A9" w14:textId="77777777" w:rsidR="00D737A1" w:rsidRDefault="00D737A1"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3DC906CE" w14:textId="79BF0FC3" w:rsidR="00D737A1" w:rsidRPr="00F432F8" w:rsidRDefault="00ED7B62"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xml:space="preserve">60 DAY POSTPARTUM – </w:t>
      </w:r>
      <w:r w:rsidR="00D737A1" w:rsidRPr="00F432F8">
        <w:rPr>
          <w:rFonts w:ascii="Arial" w:eastAsia="Times New Roman" w:hAnsi="Arial" w:cs="Arial"/>
          <w:b/>
          <w:bCs/>
          <w:color w:val="000000" w:themeColor="text1"/>
          <w:sz w:val="16"/>
          <w:szCs w:val="16"/>
        </w:rPr>
        <w:t>LARC</w:t>
      </w:r>
    </w:p>
    <w:tbl>
      <w:tblPr>
        <w:tblW w:w="3985" w:type="pct"/>
        <w:tblInd w:w="1340" w:type="dxa"/>
        <w:tblLayout w:type="fixed"/>
        <w:tblLook w:val="04A0" w:firstRow="1" w:lastRow="0" w:firstColumn="1" w:lastColumn="0" w:noHBand="0" w:noVBand="1"/>
        <w:tblCaption w:val="Table 5. Rates and reliabilities for provision of contraceptive methods in the 60-days postpartum period, Washington State Health Care Authority, 2019, by health plan"/>
        <w:tblDescription w:val="Rates and reliabilities for provision of 60-day postpartum LARC methods by age group and health plan&#10;"/>
      </w:tblPr>
      <w:tblGrid>
        <w:gridCol w:w="1955"/>
        <w:gridCol w:w="1081"/>
        <w:gridCol w:w="863"/>
        <w:gridCol w:w="649"/>
        <w:gridCol w:w="1753"/>
        <w:gridCol w:w="1042"/>
        <w:gridCol w:w="856"/>
        <w:gridCol w:w="649"/>
        <w:gridCol w:w="1686"/>
        <w:gridCol w:w="1024"/>
        <w:gridCol w:w="856"/>
        <w:gridCol w:w="649"/>
        <w:gridCol w:w="1697"/>
      </w:tblGrid>
      <w:tr w:rsidR="006C775A" w:rsidRPr="006C775A" w14:paraId="08359D6B" w14:textId="77777777" w:rsidTr="0019480E">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416D2AB" w14:textId="56131A4A" w:rsidR="00D737A1" w:rsidRPr="006C775A" w:rsidRDefault="00DC5EBF"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Health Plan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5A9CCF0C" w14:textId="77777777" w:rsidR="00D737A1" w:rsidRPr="006C775A" w:rsidRDefault="00D737A1"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15 to &lt;21 Years</w:t>
            </w:r>
          </w:p>
        </w:tc>
        <w:tc>
          <w:tcPr>
            <w:tcW w:w="1434" w:type="pct"/>
            <w:gridSpan w:val="4"/>
            <w:tcBorders>
              <w:top w:val="single" w:sz="8" w:space="0" w:color="auto"/>
              <w:left w:val="nil"/>
              <w:bottom w:val="single" w:sz="8" w:space="0" w:color="auto"/>
              <w:right w:val="single" w:sz="8" w:space="0" w:color="000000"/>
            </w:tcBorders>
            <w:shd w:val="clear" w:color="000000" w:fill="DDEBF7"/>
            <w:vAlign w:val="center"/>
            <w:hideMark/>
          </w:tcPr>
          <w:p w14:paraId="4CBFF2E6" w14:textId="77777777" w:rsidR="00D737A1" w:rsidRPr="006C775A" w:rsidRDefault="00D737A1"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21 to 44 years</w:t>
            </w:r>
          </w:p>
        </w:tc>
        <w:tc>
          <w:tcPr>
            <w:tcW w:w="1432" w:type="pct"/>
            <w:gridSpan w:val="4"/>
            <w:tcBorders>
              <w:top w:val="single" w:sz="8" w:space="0" w:color="auto"/>
              <w:left w:val="nil"/>
              <w:bottom w:val="single" w:sz="8" w:space="0" w:color="auto"/>
              <w:right w:val="single" w:sz="8" w:space="0" w:color="000000"/>
            </w:tcBorders>
            <w:shd w:val="clear" w:color="000000" w:fill="DDEBF7"/>
            <w:vAlign w:val="center"/>
            <w:hideMark/>
          </w:tcPr>
          <w:p w14:paraId="7AD63ED6" w14:textId="77777777" w:rsidR="00D737A1" w:rsidRPr="006C775A" w:rsidRDefault="00D737A1"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all age groups</w:t>
            </w:r>
          </w:p>
        </w:tc>
      </w:tr>
      <w:tr w:rsidR="003667DC" w:rsidRPr="006C775A" w14:paraId="40F2DAD4" w14:textId="77777777" w:rsidTr="0019480E">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0BE4C726" w14:textId="77777777" w:rsidR="003667DC" w:rsidRPr="006C775A" w:rsidRDefault="003667DC"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 </w:t>
            </w:r>
          </w:p>
        </w:tc>
        <w:tc>
          <w:tcPr>
            <w:tcW w:w="366" w:type="pct"/>
            <w:tcBorders>
              <w:top w:val="nil"/>
              <w:left w:val="nil"/>
              <w:bottom w:val="single" w:sz="8" w:space="0" w:color="auto"/>
              <w:right w:val="nil"/>
            </w:tcBorders>
            <w:shd w:val="clear" w:color="auto" w:fill="auto"/>
            <w:vAlign w:val="center"/>
            <w:hideMark/>
          </w:tcPr>
          <w:p w14:paraId="63272220"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LARC</w:t>
            </w:r>
          </w:p>
          <w:p w14:paraId="6F552334"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2" w:type="pct"/>
            <w:tcBorders>
              <w:top w:val="nil"/>
              <w:left w:val="nil"/>
              <w:bottom w:val="single" w:sz="8" w:space="0" w:color="auto"/>
              <w:right w:val="nil"/>
            </w:tcBorders>
            <w:shd w:val="clear" w:color="auto" w:fill="auto"/>
            <w:vAlign w:val="center"/>
            <w:hideMark/>
          </w:tcPr>
          <w:p w14:paraId="30346C37"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66284A3A"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93" w:type="pct"/>
            <w:tcBorders>
              <w:top w:val="nil"/>
              <w:left w:val="single" w:sz="8" w:space="0" w:color="auto"/>
              <w:bottom w:val="single" w:sz="8" w:space="0" w:color="auto"/>
              <w:right w:val="single" w:sz="8" w:space="0" w:color="auto"/>
            </w:tcBorders>
            <w:shd w:val="clear" w:color="auto" w:fill="auto"/>
            <w:vAlign w:val="center"/>
            <w:hideMark/>
          </w:tcPr>
          <w:p w14:paraId="32B48184"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53" w:type="pct"/>
            <w:tcBorders>
              <w:top w:val="nil"/>
              <w:left w:val="nil"/>
              <w:bottom w:val="single" w:sz="8" w:space="0" w:color="auto"/>
              <w:right w:val="nil"/>
            </w:tcBorders>
            <w:shd w:val="clear" w:color="auto" w:fill="auto"/>
            <w:vAlign w:val="center"/>
            <w:hideMark/>
          </w:tcPr>
          <w:p w14:paraId="1E60D4C0"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LARC</w:t>
            </w:r>
          </w:p>
          <w:p w14:paraId="03CE8BEA"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25DA5265"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4397C3FC"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71" w:type="pct"/>
            <w:tcBorders>
              <w:top w:val="nil"/>
              <w:left w:val="single" w:sz="8" w:space="0" w:color="auto"/>
              <w:bottom w:val="single" w:sz="8" w:space="0" w:color="auto"/>
              <w:right w:val="single" w:sz="8" w:space="0" w:color="auto"/>
            </w:tcBorders>
            <w:shd w:val="clear" w:color="auto" w:fill="auto"/>
            <w:vAlign w:val="center"/>
            <w:hideMark/>
          </w:tcPr>
          <w:p w14:paraId="3046657A"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47" w:type="pct"/>
            <w:tcBorders>
              <w:top w:val="nil"/>
              <w:left w:val="nil"/>
              <w:bottom w:val="single" w:sz="8" w:space="0" w:color="auto"/>
              <w:right w:val="nil"/>
            </w:tcBorders>
            <w:shd w:val="clear" w:color="auto" w:fill="auto"/>
            <w:vAlign w:val="center"/>
            <w:hideMark/>
          </w:tcPr>
          <w:p w14:paraId="4D33B55D"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LARC</w:t>
            </w:r>
          </w:p>
          <w:p w14:paraId="53C1812F" w14:textId="65100286"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4185BE18"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42DA6647"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75" w:type="pct"/>
            <w:tcBorders>
              <w:top w:val="nil"/>
              <w:left w:val="single" w:sz="8" w:space="0" w:color="auto"/>
              <w:bottom w:val="single" w:sz="8" w:space="0" w:color="auto"/>
              <w:right w:val="single" w:sz="8" w:space="0" w:color="auto"/>
            </w:tcBorders>
            <w:shd w:val="clear" w:color="auto" w:fill="auto"/>
            <w:vAlign w:val="center"/>
            <w:hideMark/>
          </w:tcPr>
          <w:p w14:paraId="4F92772D" w14:textId="77777777" w:rsidR="003667DC" w:rsidRPr="006C775A" w:rsidRDefault="003667D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r>
      <w:tr w:rsidR="003667DC" w:rsidRPr="006C775A" w14:paraId="52DB162D"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FC1DCEB" w14:textId="08284AFA" w:rsidR="003667DC" w:rsidRPr="006C775A" w:rsidRDefault="003667DC" w:rsidP="002A4EA3">
            <w:pPr>
              <w:keepNext/>
              <w:spacing w:after="0" w:line="240" w:lineRule="auto"/>
              <w:rPr>
                <w:rFonts w:ascii="Arial" w:eastAsia="Times New Roman" w:hAnsi="Arial" w:cs="Arial"/>
                <w:sz w:val="16"/>
                <w:szCs w:val="16"/>
              </w:rPr>
            </w:pPr>
            <w:r w:rsidRPr="006C775A">
              <w:rPr>
                <w:rFonts w:ascii="Arial" w:eastAsia="Times New Roman" w:hAnsi="Arial" w:cs="Arial"/>
                <w:sz w:val="16"/>
                <w:szCs w:val="16"/>
              </w:rPr>
              <w:t>MCO 1</w:t>
            </w:r>
          </w:p>
        </w:tc>
        <w:tc>
          <w:tcPr>
            <w:tcW w:w="366" w:type="pct"/>
            <w:tcBorders>
              <w:top w:val="nil"/>
              <w:left w:val="nil"/>
              <w:bottom w:val="nil"/>
              <w:right w:val="nil"/>
            </w:tcBorders>
            <w:shd w:val="clear" w:color="auto" w:fill="auto"/>
            <w:noWrap/>
            <w:vAlign w:val="bottom"/>
          </w:tcPr>
          <w:p w14:paraId="70E0D038" w14:textId="3F8403F0" w:rsidR="003667DC" w:rsidRPr="000C7C9D" w:rsidRDefault="003667DC" w:rsidP="002A4EA3">
            <w:pPr>
              <w:keepNext/>
              <w:spacing w:after="0" w:line="240" w:lineRule="auto"/>
              <w:jc w:val="right"/>
              <w:rPr>
                <w:rFonts w:ascii="Arial" w:eastAsia="Times New Roman" w:hAnsi="Arial" w:cs="Arial"/>
                <w:sz w:val="16"/>
                <w:szCs w:val="16"/>
              </w:rPr>
            </w:pPr>
            <w:r w:rsidRPr="000C7C9D">
              <w:rPr>
                <w:rFonts w:ascii="Arial" w:hAnsi="Arial" w:cs="Arial"/>
                <w:sz w:val="16"/>
                <w:szCs w:val="16"/>
              </w:rPr>
              <w:t>38</w:t>
            </w:r>
          </w:p>
        </w:tc>
        <w:tc>
          <w:tcPr>
            <w:tcW w:w="292" w:type="pct"/>
            <w:tcBorders>
              <w:top w:val="nil"/>
              <w:left w:val="nil"/>
              <w:bottom w:val="nil"/>
              <w:right w:val="nil"/>
            </w:tcBorders>
            <w:shd w:val="clear" w:color="auto" w:fill="auto"/>
            <w:noWrap/>
            <w:vAlign w:val="bottom"/>
          </w:tcPr>
          <w:p w14:paraId="7BA0D885" w14:textId="4D793D08"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165</w:t>
            </w:r>
          </w:p>
        </w:tc>
        <w:tc>
          <w:tcPr>
            <w:tcW w:w="220" w:type="pct"/>
            <w:tcBorders>
              <w:top w:val="nil"/>
              <w:left w:val="nil"/>
              <w:bottom w:val="nil"/>
              <w:right w:val="nil"/>
            </w:tcBorders>
            <w:shd w:val="clear" w:color="auto" w:fill="auto"/>
            <w:noWrap/>
            <w:vAlign w:val="bottom"/>
          </w:tcPr>
          <w:p w14:paraId="649F60F9" w14:textId="60597A22"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0.230</w:t>
            </w:r>
          </w:p>
        </w:tc>
        <w:tc>
          <w:tcPr>
            <w:tcW w:w="593" w:type="pct"/>
            <w:tcBorders>
              <w:top w:val="nil"/>
              <w:left w:val="single" w:sz="8" w:space="0" w:color="auto"/>
              <w:bottom w:val="nil"/>
              <w:right w:val="single" w:sz="8" w:space="0" w:color="auto"/>
            </w:tcBorders>
            <w:shd w:val="clear" w:color="000000" w:fill="C6E0B4"/>
            <w:noWrap/>
            <w:vAlign w:val="bottom"/>
          </w:tcPr>
          <w:p w14:paraId="515817A2" w14:textId="568175D7"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0.000</w:t>
            </w:r>
          </w:p>
        </w:tc>
        <w:tc>
          <w:tcPr>
            <w:tcW w:w="353" w:type="pct"/>
            <w:tcBorders>
              <w:top w:val="nil"/>
              <w:left w:val="nil"/>
              <w:bottom w:val="nil"/>
              <w:right w:val="nil"/>
            </w:tcBorders>
            <w:shd w:val="clear" w:color="auto" w:fill="auto"/>
            <w:noWrap/>
            <w:vAlign w:val="bottom"/>
          </w:tcPr>
          <w:p w14:paraId="0B385F16" w14:textId="1E3BE88F"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292</w:t>
            </w:r>
          </w:p>
        </w:tc>
        <w:tc>
          <w:tcPr>
            <w:tcW w:w="290" w:type="pct"/>
            <w:tcBorders>
              <w:top w:val="nil"/>
              <w:left w:val="nil"/>
              <w:bottom w:val="nil"/>
              <w:right w:val="nil"/>
            </w:tcBorders>
            <w:shd w:val="clear" w:color="auto" w:fill="auto"/>
            <w:noWrap/>
            <w:vAlign w:val="bottom"/>
          </w:tcPr>
          <w:p w14:paraId="0CA4932E" w14:textId="19D96852"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2055</w:t>
            </w:r>
          </w:p>
        </w:tc>
        <w:tc>
          <w:tcPr>
            <w:tcW w:w="220" w:type="pct"/>
            <w:tcBorders>
              <w:top w:val="nil"/>
              <w:left w:val="nil"/>
              <w:bottom w:val="nil"/>
              <w:right w:val="nil"/>
            </w:tcBorders>
            <w:shd w:val="clear" w:color="auto" w:fill="auto"/>
            <w:noWrap/>
            <w:vAlign w:val="bottom"/>
          </w:tcPr>
          <w:p w14:paraId="20AF0A6E" w14:textId="0EEB8B1A"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0.142</w:t>
            </w:r>
          </w:p>
        </w:tc>
        <w:tc>
          <w:tcPr>
            <w:tcW w:w="571" w:type="pct"/>
            <w:tcBorders>
              <w:top w:val="nil"/>
              <w:left w:val="single" w:sz="8" w:space="0" w:color="auto"/>
              <w:bottom w:val="nil"/>
              <w:right w:val="single" w:sz="8" w:space="0" w:color="auto"/>
            </w:tcBorders>
            <w:shd w:val="clear" w:color="000000" w:fill="C6E0B4"/>
            <w:noWrap/>
            <w:vAlign w:val="bottom"/>
          </w:tcPr>
          <w:p w14:paraId="762FD2B5" w14:textId="5B93E84E"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0.860</w:t>
            </w:r>
          </w:p>
        </w:tc>
        <w:tc>
          <w:tcPr>
            <w:tcW w:w="347" w:type="pct"/>
            <w:tcBorders>
              <w:top w:val="nil"/>
              <w:left w:val="nil"/>
              <w:bottom w:val="nil"/>
              <w:right w:val="nil"/>
            </w:tcBorders>
            <w:shd w:val="clear" w:color="auto" w:fill="auto"/>
            <w:noWrap/>
            <w:vAlign w:val="bottom"/>
          </w:tcPr>
          <w:p w14:paraId="343CB607" w14:textId="452F1CA2"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330</w:t>
            </w:r>
          </w:p>
        </w:tc>
        <w:tc>
          <w:tcPr>
            <w:tcW w:w="290" w:type="pct"/>
            <w:tcBorders>
              <w:top w:val="nil"/>
              <w:left w:val="nil"/>
              <w:bottom w:val="nil"/>
              <w:right w:val="nil"/>
            </w:tcBorders>
            <w:shd w:val="clear" w:color="auto" w:fill="auto"/>
            <w:noWrap/>
            <w:vAlign w:val="bottom"/>
          </w:tcPr>
          <w:p w14:paraId="1820061C" w14:textId="7982A328"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2220</w:t>
            </w:r>
          </w:p>
        </w:tc>
        <w:tc>
          <w:tcPr>
            <w:tcW w:w="220" w:type="pct"/>
            <w:tcBorders>
              <w:top w:val="nil"/>
              <w:left w:val="nil"/>
              <w:bottom w:val="nil"/>
              <w:right w:val="nil"/>
            </w:tcBorders>
            <w:shd w:val="clear" w:color="auto" w:fill="auto"/>
            <w:noWrap/>
            <w:vAlign w:val="bottom"/>
          </w:tcPr>
          <w:p w14:paraId="1F97124D" w14:textId="39CEBD7E"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0.149</w:t>
            </w:r>
          </w:p>
        </w:tc>
        <w:tc>
          <w:tcPr>
            <w:tcW w:w="575" w:type="pct"/>
            <w:tcBorders>
              <w:top w:val="nil"/>
              <w:left w:val="single" w:sz="8" w:space="0" w:color="auto"/>
              <w:bottom w:val="nil"/>
              <w:right w:val="single" w:sz="8" w:space="0" w:color="auto"/>
            </w:tcBorders>
            <w:shd w:val="clear" w:color="000000" w:fill="C6E0B4"/>
            <w:noWrap/>
            <w:vAlign w:val="bottom"/>
          </w:tcPr>
          <w:p w14:paraId="01A5DB4F" w14:textId="32995499"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0.865</w:t>
            </w:r>
          </w:p>
        </w:tc>
      </w:tr>
      <w:tr w:rsidR="003667DC" w:rsidRPr="006C775A" w14:paraId="7E2044BF"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9EEAA32" w14:textId="4DE80DB7"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2</w:t>
            </w:r>
          </w:p>
        </w:tc>
        <w:tc>
          <w:tcPr>
            <w:tcW w:w="366" w:type="pct"/>
            <w:tcBorders>
              <w:top w:val="nil"/>
              <w:left w:val="nil"/>
              <w:bottom w:val="nil"/>
              <w:right w:val="nil"/>
            </w:tcBorders>
            <w:shd w:val="clear" w:color="auto" w:fill="auto"/>
            <w:noWrap/>
            <w:vAlign w:val="bottom"/>
          </w:tcPr>
          <w:p w14:paraId="7A022594" w14:textId="5F317722"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68</w:t>
            </w:r>
          </w:p>
        </w:tc>
        <w:tc>
          <w:tcPr>
            <w:tcW w:w="292" w:type="pct"/>
            <w:tcBorders>
              <w:top w:val="nil"/>
              <w:left w:val="nil"/>
              <w:bottom w:val="nil"/>
              <w:right w:val="nil"/>
            </w:tcBorders>
            <w:shd w:val="clear" w:color="auto" w:fill="auto"/>
            <w:noWrap/>
            <w:vAlign w:val="bottom"/>
          </w:tcPr>
          <w:p w14:paraId="3F6899F3" w14:textId="265EC0AA"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283</w:t>
            </w:r>
          </w:p>
        </w:tc>
        <w:tc>
          <w:tcPr>
            <w:tcW w:w="220" w:type="pct"/>
            <w:tcBorders>
              <w:top w:val="nil"/>
              <w:left w:val="nil"/>
              <w:bottom w:val="nil"/>
              <w:right w:val="nil"/>
            </w:tcBorders>
            <w:shd w:val="clear" w:color="auto" w:fill="auto"/>
            <w:noWrap/>
            <w:vAlign w:val="bottom"/>
          </w:tcPr>
          <w:p w14:paraId="2AE6CA6F" w14:textId="798FC865"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0.240</w:t>
            </w:r>
          </w:p>
        </w:tc>
        <w:tc>
          <w:tcPr>
            <w:tcW w:w="593" w:type="pct"/>
            <w:tcBorders>
              <w:top w:val="nil"/>
              <w:left w:val="single" w:sz="8" w:space="0" w:color="auto"/>
              <w:bottom w:val="nil"/>
              <w:right w:val="single" w:sz="8" w:space="0" w:color="auto"/>
            </w:tcBorders>
            <w:shd w:val="clear" w:color="000000" w:fill="C6E0B4"/>
            <w:noWrap/>
            <w:vAlign w:val="bottom"/>
          </w:tcPr>
          <w:p w14:paraId="72F0BEEA" w14:textId="6E3F7021"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0.000</w:t>
            </w:r>
          </w:p>
        </w:tc>
        <w:tc>
          <w:tcPr>
            <w:tcW w:w="353" w:type="pct"/>
            <w:tcBorders>
              <w:top w:val="nil"/>
              <w:left w:val="nil"/>
              <w:bottom w:val="nil"/>
              <w:right w:val="nil"/>
            </w:tcBorders>
            <w:shd w:val="clear" w:color="auto" w:fill="auto"/>
            <w:noWrap/>
            <w:vAlign w:val="bottom"/>
          </w:tcPr>
          <w:p w14:paraId="5B9B8184" w14:textId="02003EF9"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481</w:t>
            </w:r>
          </w:p>
        </w:tc>
        <w:tc>
          <w:tcPr>
            <w:tcW w:w="290" w:type="pct"/>
            <w:tcBorders>
              <w:top w:val="nil"/>
              <w:left w:val="nil"/>
              <w:bottom w:val="nil"/>
              <w:right w:val="nil"/>
            </w:tcBorders>
            <w:shd w:val="clear" w:color="auto" w:fill="auto"/>
            <w:noWrap/>
            <w:vAlign w:val="bottom"/>
          </w:tcPr>
          <w:p w14:paraId="77C49DBC" w14:textId="6C8A9310"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2710</w:t>
            </w:r>
          </w:p>
        </w:tc>
        <w:tc>
          <w:tcPr>
            <w:tcW w:w="220" w:type="pct"/>
            <w:tcBorders>
              <w:top w:val="nil"/>
              <w:left w:val="nil"/>
              <w:bottom w:val="nil"/>
              <w:right w:val="nil"/>
            </w:tcBorders>
            <w:shd w:val="clear" w:color="auto" w:fill="auto"/>
            <w:noWrap/>
            <w:vAlign w:val="bottom"/>
          </w:tcPr>
          <w:p w14:paraId="4CE42E02" w14:textId="6AE79DC0"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0.177</w:t>
            </w:r>
          </w:p>
        </w:tc>
        <w:tc>
          <w:tcPr>
            <w:tcW w:w="571" w:type="pct"/>
            <w:tcBorders>
              <w:top w:val="nil"/>
              <w:left w:val="single" w:sz="8" w:space="0" w:color="auto"/>
              <w:bottom w:val="nil"/>
              <w:right w:val="single" w:sz="8" w:space="0" w:color="auto"/>
            </w:tcBorders>
            <w:shd w:val="clear" w:color="000000" w:fill="C6E0B4"/>
            <w:noWrap/>
            <w:vAlign w:val="bottom"/>
          </w:tcPr>
          <w:p w14:paraId="68C5CE2D" w14:textId="4C275463"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0.890</w:t>
            </w:r>
          </w:p>
        </w:tc>
        <w:tc>
          <w:tcPr>
            <w:tcW w:w="347" w:type="pct"/>
            <w:tcBorders>
              <w:top w:val="nil"/>
              <w:left w:val="nil"/>
              <w:bottom w:val="nil"/>
              <w:right w:val="nil"/>
            </w:tcBorders>
            <w:shd w:val="clear" w:color="auto" w:fill="auto"/>
            <w:noWrap/>
            <w:vAlign w:val="bottom"/>
          </w:tcPr>
          <w:p w14:paraId="5D655CB6" w14:textId="5D69BE4C"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549</w:t>
            </w:r>
          </w:p>
        </w:tc>
        <w:tc>
          <w:tcPr>
            <w:tcW w:w="290" w:type="pct"/>
            <w:tcBorders>
              <w:top w:val="nil"/>
              <w:left w:val="nil"/>
              <w:bottom w:val="nil"/>
              <w:right w:val="nil"/>
            </w:tcBorders>
            <w:shd w:val="clear" w:color="auto" w:fill="auto"/>
            <w:noWrap/>
            <w:vAlign w:val="bottom"/>
          </w:tcPr>
          <w:p w14:paraId="14A2AB81" w14:textId="389C750F"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2993</w:t>
            </w:r>
          </w:p>
        </w:tc>
        <w:tc>
          <w:tcPr>
            <w:tcW w:w="220" w:type="pct"/>
            <w:tcBorders>
              <w:top w:val="nil"/>
              <w:left w:val="nil"/>
              <w:bottom w:val="nil"/>
              <w:right w:val="nil"/>
            </w:tcBorders>
            <w:shd w:val="clear" w:color="auto" w:fill="auto"/>
            <w:noWrap/>
            <w:vAlign w:val="bottom"/>
          </w:tcPr>
          <w:p w14:paraId="3F9A313B" w14:textId="6EB0ACF9"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0.183</w:t>
            </w:r>
          </w:p>
        </w:tc>
        <w:tc>
          <w:tcPr>
            <w:tcW w:w="575" w:type="pct"/>
            <w:tcBorders>
              <w:top w:val="nil"/>
              <w:left w:val="single" w:sz="8" w:space="0" w:color="auto"/>
              <w:bottom w:val="nil"/>
              <w:right w:val="single" w:sz="8" w:space="0" w:color="auto"/>
            </w:tcBorders>
            <w:shd w:val="clear" w:color="000000" w:fill="C6E0B4"/>
            <w:noWrap/>
            <w:vAlign w:val="bottom"/>
          </w:tcPr>
          <w:p w14:paraId="195F7535" w14:textId="1E53F47D"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0.897</w:t>
            </w:r>
          </w:p>
        </w:tc>
      </w:tr>
      <w:tr w:rsidR="003667DC" w:rsidRPr="006C775A" w14:paraId="195D384C"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6FA5311" w14:textId="5A63107A"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3</w:t>
            </w:r>
          </w:p>
        </w:tc>
        <w:tc>
          <w:tcPr>
            <w:tcW w:w="366" w:type="pct"/>
            <w:tcBorders>
              <w:top w:val="nil"/>
              <w:left w:val="nil"/>
              <w:bottom w:val="nil"/>
              <w:right w:val="nil"/>
            </w:tcBorders>
            <w:shd w:val="clear" w:color="auto" w:fill="auto"/>
            <w:noWrap/>
            <w:vAlign w:val="bottom"/>
          </w:tcPr>
          <w:p w14:paraId="1CD2C433" w14:textId="738E2436"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50</w:t>
            </w:r>
          </w:p>
        </w:tc>
        <w:tc>
          <w:tcPr>
            <w:tcW w:w="292" w:type="pct"/>
            <w:tcBorders>
              <w:top w:val="nil"/>
              <w:left w:val="nil"/>
              <w:bottom w:val="nil"/>
              <w:right w:val="nil"/>
            </w:tcBorders>
            <w:shd w:val="clear" w:color="auto" w:fill="auto"/>
            <w:noWrap/>
            <w:vAlign w:val="bottom"/>
          </w:tcPr>
          <w:p w14:paraId="5CBDA421" w14:textId="16EA3198"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239</w:t>
            </w:r>
          </w:p>
        </w:tc>
        <w:tc>
          <w:tcPr>
            <w:tcW w:w="220" w:type="pct"/>
            <w:tcBorders>
              <w:top w:val="nil"/>
              <w:left w:val="nil"/>
              <w:bottom w:val="nil"/>
              <w:right w:val="nil"/>
            </w:tcBorders>
            <w:shd w:val="clear" w:color="auto" w:fill="auto"/>
            <w:noWrap/>
            <w:vAlign w:val="bottom"/>
          </w:tcPr>
          <w:p w14:paraId="724E6A64" w14:textId="2E0EEB05"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0.209</w:t>
            </w:r>
          </w:p>
        </w:tc>
        <w:tc>
          <w:tcPr>
            <w:tcW w:w="593" w:type="pct"/>
            <w:tcBorders>
              <w:top w:val="nil"/>
              <w:left w:val="single" w:sz="8" w:space="0" w:color="auto"/>
              <w:bottom w:val="nil"/>
              <w:right w:val="single" w:sz="8" w:space="0" w:color="auto"/>
            </w:tcBorders>
            <w:shd w:val="clear" w:color="000000" w:fill="C6E0B4"/>
            <w:noWrap/>
            <w:vAlign w:val="bottom"/>
          </w:tcPr>
          <w:p w14:paraId="45546774" w14:textId="72789F70"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0.000</w:t>
            </w:r>
          </w:p>
        </w:tc>
        <w:tc>
          <w:tcPr>
            <w:tcW w:w="353" w:type="pct"/>
            <w:tcBorders>
              <w:top w:val="nil"/>
              <w:left w:val="nil"/>
              <w:bottom w:val="nil"/>
              <w:right w:val="nil"/>
            </w:tcBorders>
            <w:shd w:val="clear" w:color="auto" w:fill="auto"/>
            <w:noWrap/>
            <w:vAlign w:val="bottom"/>
          </w:tcPr>
          <w:p w14:paraId="0959C735" w14:textId="5755B7A8"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356</w:t>
            </w:r>
          </w:p>
        </w:tc>
        <w:tc>
          <w:tcPr>
            <w:tcW w:w="290" w:type="pct"/>
            <w:tcBorders>
              <w:top w:val="nil"/>
              <w:left w:val="nil"/>
              <w:bottom w:val="nil"/>
              <w:right w:val="nil"/>
            </w:tcBorders>
            <w:shd w:val="clear" w:color="auto" w:fill="auto"/>
            <w:noWrap/>
            <w:vAlign w:val="bottom"/>
          </w:tcPr>
          <w:p w14:paraId="543BDFB2" w14:textId="033857EF"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1854</w:t>
            </w:r>
          </w:p>
        </w:tc>
        <w:tc>
          <w:tcPr>
            <w:tcW w:w="220" w:type="pct"/>
            <w:tcBorders>
              <w:top w:val="nil"/>
              <w:left w:val="nil"/>
              <w:bottom w:val="nil"/>
              <w:right w:val="nil"/>
            </w:tcBorders>
            <w:shd w:val="clear" w:color="auto" w:fill="auto"/>
            <w:noWrap/>
            <w:vAlign w:val="bottom"/>
          </w:tcPr>
          <w:p w14:paraId="18018649" w14:textId="377FC1E1"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0.192</w:t>
            </w:r>
          </w:p>
        </w:tc>
        <w:tc>
          <w:tcPr>
            <w:tcW w:w="571" w:type="pct"/>
            <w:tcBorders>
              <w:top w:val="nil"/>
              <w:left w:val="single" w:sz="8" w:space="0" w:color="auto"/>
              <w:bottom w:val="nil"/>
              <w:right w:val="single" w:sz="8" w:space="0" w:color="auto"/>
            </w:tcBorders>
            <w:shd w:val="clear" w:color="000000" w:fill="C6E0B4"/>
            <w:noWrap/>
            <w:vAlign w:val="bottom"/>
          </w:tcPr>
          <w:p w14:paraId="0D895119" w14:textId="0E89A97D"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0.848</w:t>
            </w:r>
          </w:p>
        </w:tc>
        <w:tc>
          <w:tcPr>
            <w:tcW w:w="347" w:type="pct"/>
            <w:tcBorders>
              <w:top w:val="nil"/>
              <w:left w:val="nil"/>
              <w:bottom w:val="nil"/>
              <w:right w:val="nil"/>
            </w:tcBorders>
            <w:shd w:val="clear" w:color="auto" w:fill="auto"/>
            <w:noWrap/>
            <w:vAlign w:val="bottom"/>
          </w:tcPr>
          <w:p w14:paraId="55233A66" w14:textId="790A6878"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406</w:t>
            </w:r>
          </w:p>
        </w:tc>
        <w:tc>
          <w:tcPr>
            <w:tcW w:w="290" w:type="pct"/>
            <w:tcBorders>
              <w:top w:val="nil"/>
              <w:left w:val="nil"/>
              <w:bottom w:val="nil"/>
              <w:right w:val="nil"/>
            </w:tcBorders>
            <w:shd w:val="clear" w:color="auto" w:fill="auto"/>
            <w:noWrap/>
            <w:vAlign w:val="bottom"/>
          </w:tcPr>
          <w:p w14:paraId="43844B26" w14:textId="5AC84724"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2093</w:t>
            </w:r>
          </w:p>
        </w:tc>
        <w:tc>
          <w:tcPr>
            <w:tcW w:w="220" w:type="pct"/>
            <w:tcBorders>
              <w:top w:val="nil"/>
              <w:left w:val="nil"/>
              <w:bottom w:val="nil"/>
              <w:right w:val="nil"/>
            </w:tcBorders>
            <w:shd w:val="clear" w:color="auto" w:fill="auto"/>
            <w:noWrap/>
            <w:vAlign w:val="bottom"/>
          </w:tcPr>
          <w:p w14:paraId="4543C074" w14:textId="41BAF909"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0.194</w:t>
            </w:r>
          </w:p>
        </w:tc>
        <w:tc>
          <w:tcPr>
            <w:tcW w:w="575" w:type="pct"/>
            <w:tcBorders>
              <w:top w:val="nil"/>
              <w:left w:val="single" w:sz="8" w:space="0" w:color="auto"/>
              <w:bottom w:val="nil"/>
              <w:right w:val="single" w:sz="8" w:space="0" w:color="auto"/>
            </w:tcBorders>
            <w:shd w:val="clear" w:color="000000" w:fill="C6E0B4"/>
            <w:noWrap/>
            <w:vAlign w:val="bottom"/>
          </w:tcPr>
          <w:p w14:paraId="533AFF33" w14:textId="781D63F4"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0.858</w:t>
            </w:r>
          </w:p>
        </w:tc>
      </w:tr>
      <w:tr w:rsidR="003667DC" w:rsidRPr="006C775A" w14:paraId="297DAEBE"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28457D40" w14:textId="257C00D9"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4</w:t>
            </w:r>
          </w:p>
        </w:tc>
        <w:tc>
          <w:tcPr>
            <w:tcW w:w="366" w:type="pct"/>
            <w:tcBorders>
              <w:top w:val="nil"/>
              <w:left w:val="nil"/>
              <w:bottom w:val="nil"/>
              <w:right w:val="nil"/>
            </w:tcBorders>
            <w:shd w:val="clear" w:color="auto" w:fill="auto"/>
            <w:noWrap/>
            <w:vAlign w:val="bottom"/>
          </w:tcPr>
          <w:p w14:paraId="70C2307B" w14:textId="5AF2F2E4"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203</w:t>
            </w:r>
          </w:p>
        </w:tc>
        <w:tc>
          <w:tcPr>
            <w:tcW w:w="292" w:type="pct"/>
            <w:tcBorders>
              <w:top w:val="nil"/>
              <w:left w:val="nil"/>
              <w:bottom w:val="nil"/>
              <w:right w:val="nil"/>
            </w:tcBorders>
            <w:shd w:val="clear" w:color="auto" w:fill="auto"/>
            <w:noWrap/>
            <w:vAlign w:val="bottom"/>
          </w:tcPr>
          <w:p w14:paraId="64CACD5A" w14:textId="4C142713"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915</w:t>
            </w:r>
          </w:p>
        </w:tc>
        <w:tc>
          <w:tcPr>
            <w:tcW w:w="220" w:type="pct"/>
            <w:tcBorders>
              <w:top w:val="nil"/>
              <w:left w:val="nil"/>
              <w:bottom w:val="nil"/>
              <w:right w:val="nil"/>
            </w:tcBorders>
            <w:shd w:val="clear" w:color="auto" w:fill="auto"/>
            <w:noWrap/>
            <w:vAlign w:val="bottom"/>
          </w:tcPr>
          <w:p w14:paraId="5334DA79" w14:textId="78CFC03D"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0.222</w:t>
            </w:r>
          </w:p>
        </w:tc>
        <w:tc>
          <w:tcPr>
            <w:tcW w:w="593" w:type="pct"/>
            <w:tcBorders>
              <w:top w:val="nil"/>
              <w:left w:val="single" w:sz="8" w:space="0" w:color="auto"/>
              <w:bottom w:val="nil"/>
              <w:right w:val="single" w:sz="8" w:space="0" w:color="auto"/>
            </w:tcBorders>
            <w:shd w:val="clear" w:color="000000" w:fill="C6E0B4"/>
            <w:noWrap/>
            <w:vAlign w:val="bottom"/>
          </w:tcPr>
          <w:p w14:paraId="2DAE3990" w14:textId="33F49CA5"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0.000</w:t>
            </w:r>
          </w:p>
        </w:tc>
        <w:tc>
          <w:tcPr>
            <w:tcW w:w="353" w:type="pct"/>
            <w:tcBorders>
              <w:top w:val="nil"/>
              <w:left w:val="nil"/>
              <w:bottom w:val="nil"/>
              <w:right w:val="nil"/>
            </w:tcBorders>
            <w:shd w:val="clear" w:color="auto" w:fill="auto"/>
            <w:noWrap/>
            <w:vAlign w:val="bottom"/>
          </w:tcPr>
          <w:p w14:paraId="13C90EE2" w14:textId="507D20E1"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1591</w:t>
            </w:r>
          </w:p>
        </w:tc>
        <w:tc>
          <w:tcPr>
            <w:tcW w:w="290" w:type="pct"/>
            <w:tcBorders>
              <w:top w:val="nil"/>
              <w:left w:val="nil"/>
              <w:bottom w:val="nil"/>
              <w:right w:val="nil"/>
            </w:tcBorders>
            <w:shd w:val="clear" w:color="auto" w:fill="auto"/>
            <w:noWrap/>
            <w:vAlign w:val="bottom"/>
          </w:tcPr>
          <w:p w14:paraId="234CB06C" w14:textId="562FDAEC"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10137</w:t>
            </w:r>
          </w:p>
        </w:tc>
        <w:tc>
          <w:tcPr>
            <w:tcW w:w="220" w:type="pct"/>
            <w:tcBorders>
              <w:top w:val="nil"/>
              <w:left w:val="nil"/>
              <w:bottom w:val="nil"/>
              <w:right w:val="nil"/>
            </w:tcBorders>
            <w:shd w:val="clear" w:color="auto" w:fill="auto"/>
            <w:noWrap/>
            <w:vAlign w:val="bottom"/>
          </w:tcPr>
          <w:p w14:paraId="5018DB2D" w14:textId="49777C86"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0.157</w:t>
            </w:r>
          </w:p>
        </w:tc>
        <w:tc>
          <w:tcPr>
            <w:tcW w:w="571" w:type="pct"/>
            <w:tcBorders>
              <w:top w:val="nil"/>
              <w:left w:val="single" w:sz="8" w:space="0" w:color="auto"/>
              <w:bottom w:val="nil"/>
              <w:right w:val="single" w:sz="8" w:space="0" w:color="auto"/>
            </w:tcBorders>
            <w:shd w:val="clear" w:color="000000" w:fill="C6E0B4"/>
            <w:noWrap/>
            <w:vAlign w:val="bottom"/>
          </w:tcPr>
          <w:p w14:paraId="649D332C" w14:textId="4252A270"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0.968</w:t>
            </w:r>
          </w:p>
        </w:tc>
        <w:tc>
          <w:tcPr>
            <w:tcW w:w="347" w:type="pct"/>
            <w:tcBorders>
              <w:top w:val="nil"/>
              <w:left w:val="nil"/>
              <w:bottom w:val="nil"/>
              <w:right w:val="nil"/>
            </w:tcBorders>
            <w:shd w:val="clear" w:color="auto" w:fill="auto"/>
            <w:noWrap/>
            <w:vAlign w:val="bottom"/>
          </w:tcPr>
          <w:p w14:paraId="73F8F011" w14:textId="327980AB"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1794</w:t>
            </w:r>
          </w:p>
        </w:tc>
        <w:tc>
          <w:tcPr>
            <w:tcW w:w="290" w:type="pct"/>
            <w:tcBorders>
              <w:top w:val="nil"/>
              <w:left w:val="nil"/>
              <w:bottom w:val="nil"/>
              <w:right w:val="nil"/>
            </w:tcBorders>
            <w:shd w:val="clear" w:color="auto" w:fill="auto"/>
            <w:noWrap/>
            <w:vAlign w:val="bottom"/>
          </w:tcPr>
          <w:p w14:paraId="301EA00E" w14:textId="7F8EEBFF"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11052</w:t>
            </w:r>
          </w:p>
        </w:tc>
        <w:tc>
          <w:tcPr>
            <w:tcW w:w="220" w:type="pct"/>
            <w:tcBorders>
              <w:top w:val="nil"/>
              <w:left w:val="nil"/>
              <w:bottom w:val="nil"/>
              <w:right w:val="nil"/>
            </w:tcBorders>
            <w:shd w:val="clear" w:color="auto" w:fill="auto"/>
            <w:noWrap/>
            <w:vAlign w:val="bottom"/>
          </w:tcPr>
          <w:p w14:paraId="21EF17DF" w14:textId="178F5EB3"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0.162</w:t>
            </w:r>
          </w:p>
        </w:tc>
        <w:tc>
          <w:tcPr>
            <w:tcW w:w="575" w:type="pct"/>
            <w:tcBorders>
              <w:top w:val="nil"/>
              <w:left w:val="single" w:sz="8" w:space="0" w:color="auto"/>
              <w:bottom w:val="nil"/>
              <w:right w:val="single" w:sz="8" w:space="0" w:color="auto"/>
            </w:tcBorders>
            <w:shd w:val="clear" w:color="000000" w:fill="C6E0B4"/>
            <w:noWrap/>
            <w:vAlign w:val="bottom"/>
          </w:tcPr>
          <w:p w14:paraId="6C73973B" w14:textId="5C4621F7"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0.970</w:t>
            </w:r>
          </w:p>
        </w:tc>
      </w:tr>
      <w:tr w:rsidR="003667DC" w:rsidRPr="006C775A" w14:paraId="6254D1AC" w14:textId="77777777" w:rsidTr="0019480E">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5A56FB0" w14:textId="21394739" w:rsidR="003667DC" w:rsidRPr="006C775A" w:rsidRDefault="003667DC"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5</w:t>
            </w:r>
          </w:p>
        </w:tc>
        <w:tc>
          <w:tcPr>
            <w:tcW w:w="366" w:type="pct"/>
            <w:tcBorders>
              <w:top w:val="nil"/>
              <w:left w:val="nil"/>
              <w:bottom w:val="nil"/>
              <w:right w:val="nil"/>
            </w:tcBorders>
            <w:shd w:val="clear" w:color="auto" w:fill="auto"/>
            <w:noWrap/>
            <w:vAlign w:val="bottom"/>
          </w:tcPr>
          <w:p w14:paraId="7C503021" w14:textId="7573CC4C"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19</w:t>
            </w:r>
          </w:p>
        </w:tc>
        <w:tc>
          <w:tcPr>
            <w:tcW w:w="292" w:type="pct"/>
            <w:tcBorders>
              <w:top w:val="nil"/>
              <w:left w:val="nil"/>
              <w:bottom w:val="nil"/>
              <w:right w:val="nil"/>
            </w:tcBorders>
            <w:shd w:val="clear" w:color="auto" w:fill="auto"/>
            <w:noWrap/>
            <w:vAlign w:val="bottom"/>
          </w:tcPr>
          <w:p w14:paraId="2B534BCA" w14:textId="772ACF61"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104</w:t>
            </w:r>
          </w:p>
        </w:tc>
        <w:tc>
          <w:tcPr>
            <w:tcW w:w="220" w:type="pct"/>
            <w:tcBorders>
              <w:top w:val="nil"/>
              <w:left w:val="nil"/>
              <w:bottom w:val="nil"/>
              <w:right w:val="nil"/>
            </w:tcBorders>
            <w:shd w:val="clear" w:color="auto" w:fill="auto"/>
            <w:noWrap/>
            <w:vAlign w:val="bottom"/>
          </w:tcPr>
          <w:p w14:paraId="358F4A24" w14:textId="28767AB2"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0.183</w:t>
            </w:r>
          </w:p>
        </w:tc>
        <w:tc>
          <w:tcPr>
            <w:tcW w:w="593" w:type="pct"/>
            <w:tcBorders>
              <w:top w:val="nil"/>
              <w:left w:val="single" w:sz="8" w:space="0" w:color="auto"/>
              <w:bottom w:val="nil"/>
              <w:right w:val="single" w:sz="8" w:space="0" w:color="auto"/>
            </w:tcBorders>
            <w:shd w:val="clear" w:color="000000" w:fill="C6E0B4"/>
            <w:noWrap/>
            <w:vAlign w:val="bottom"/>
          </w:tcPr>
          <w:p w14:paraId="551C250A" w14:textId="14787817" w:rsidR="003667DC" w:rsidRPr="000C7C9D" w:rsidRDefault="003667DC" w:rsidP="002A4EA3">
            <w:pPr>
              <w:keepNext/>
              <w:spacing w:after="0" w:line="240" w:lineRule="auto"/>
              <w:jc w:val="right"/>
              <w:rPr>
                <w:rFonts w:ascii="Arial" w:hAnsi="Arial" w:cs="Arial"/>
                <w:sz w:val="16"/>
                <w:szCs w:val="16"/>
              </w:rPr>
            </w:pPr>
            <w:r w:rsidRPr="000C7C9D">
              <w:rPr>
                <w:rFonts w:ascii="Arial" w:hAnsi="Arial" w:cs="Arial"/>
                <w:sz w:val="16"/>
                <w:szCs w:val="16"/>
              </w:rPr>
              <w:t>0.000</w:t>
            </w:r>
          </w:p>
        </w:tc>
        <w:tc>
          <w:tcPr>
            <w:tcW w:w="353" w:type="pct"/>
            <w:tcBorders>
              <w:top w:val="nil"/>
              <w:left w:val="nil"/>
              <w:bottom w:val="nil"/>
              <w:right w:val="nil"/>
            </w:tcBorders>
            <w:shd w:val="clear" w:color="auto" w:fill="auto"/>
            <w:noWrap/>
            <w:vAlign w:val="bottom"/>
          </w:tcPr>
          <w:p w14:paraId="44ADA45F" w14:textId="7D50C8F8"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241</w:t>
            </w:r>
          </w:p>
        </w:tc>
        <w:tc>
          <w:tcPr>
            <w:tcW w:w="290" w:type="pct"/>
            <w:tcBorders>
              <w:top w:val="nil"/>
              <w:left w:val="nil"/>
              <w:bottom w:val="nil"/>
              <w:right w:val="nil"/>
            </w:tcBorders>
            <w:shd w:val="clear" w:color="auto" w:fill="auto"/>
            <w:noWrap/>
            <w:vAlign w:val="bottom"/>
          </w:tcPr>
          <w:p w14:paraId="5487B357" w14:textId="2D4F4E9E"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1826</w:t>
            </w:r>
          </w:p>
        </w:tc>
        <w:tc>
          <w:tcPr>
            <w:tcW w:w="220" w:type="pct"/>
            <w:tcBorders>
              <w:top w:val="nil"/>
              <w:left w:val="nil"/>
              <w:bottom w:val="nil"/>
              <w:right w:val="nil"/>
            </w:tcBorders>
            <w:shd w:val="clear" w:color="auto" w:fill="auto"/>
            <w:noWrap/>
            <w:vAlign w:val="bottom"/>
          </w:tcPr>
          <w:p w14:paraId="74F800D8" w14:textId="345C290D"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0.132</w:t>
            </w:r>
          </w:p>
        </w:tc>
        <w:tc>
          <w:tcPr>
            <w:tcW w:w="571" w:type="pct"/>
            <w:tcBorders>
              <w:top w:val="nil"/>
              <w:left w:val="single" w:sz="8" w:space="0" w:color="auto"/>
              <w:bottom w:val="nil"/>
              <w:right w:val="single" w:sz="8" w:space="0" w:color="auto"/>
            </w:tcBorders>
            <w:shd w:val="clear" w:color="000000" w:fill="C6E0B4"/>
            <w:noWrap/>
            <w:vAlign w:val="bottom"/>
          </w:tcPr>
          <w:p w14:paraId="6945626A" w14:textId="4FADDEB8"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0.846</w:t>
            </w:r>
          </w:p>
        </w:tc>
        <w:tc>
          <w:tcPr>
            <w:tcW w:w="347" w:type="pct"/>
            <w:tcBorders>
              <w:top w:val="nil"/>
              <w:left w:val="nil"/>
              <w:bottom w:val="nil"/>
              <w:right w:val="nil"/>
            </w:tcBorders>
            <w:shd w:val="clear" w:color="auto" w:fill="auto"/>
            <w:noWrap/>
            <w:vAlign w:val="bottom"/>
          </w:tcPr>
          <w:p w14:paraId="3C486C53" w14:textId="4C42D97E"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260</w:t>
            </w:r>
          </w:p>
        </w:tc>
        <w:tc>
          <w:tcPr>
            <w:tcW w:w="290" w:type="pct"/>
            <w:tcBorders>
              <w:top w:val="nil"/>
              <w:left w:val="nil"/>
              <w:bottom w:val="nil"/>
              <w:right w:val="nil"/>
            </w:tcBorders>
            <w:shd w:val="clear" w:color="auto" w:fill="auto"/>
            <w:noWrap/>
            <w:vAlign w:val="bottom"/>
          </w:tcPr>
          <w:p w14:paraId="417088FD" w14:textId="4DDC602C"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1930</w:t>
            </w:r>
          </w:p>
        </w:tc>
        <w:tc>
          <w:tcPr>
            <w:tcW w:w="220" w:type="pct"/>
            <w:tcBorders>
              <w:top w:val="nil"/>
              <w:left w:val="nil"/>
              <w:bottom w:val="nil"/>
              <w:right w:val="nil"/>
            </w:tcBorders>
            <w:shd w:val="clear" w:color="auto" w:fill="auto"/>
            <w:noWrap/>
            <w:vAlign w:val="bottom"/>
          </w:tcPr>
          <w:p w14:paraId="15442DC6" w14:textId="4854640D"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0.135</w:t>
            </w:r>
          </w:p>
        </w:tc>
        <w:tc>
          <w:tcPr>
            <w:tcW w:w="575" w:type="pct"/>
            <w:tcBorders>
              <w:top w:val="nil"/>
              <w:left w:val="single" w:sz="8" w:space="0" w:color="auto"/>
              <w:bottom w:val="nil"/>
              <w:right w:val="single" w:sz="8" w:space="0" w:color="auto"/>
            </w:tcBorders>
            <w:shd w:val="clear" w:color="000000" w:fill="C6E0B4"/>
            <w:noWrap/>
            <w:vAlign w:val="bottom"/>
          </w:tcPr>
          <w:p w14:paraId="739CD2ED" w14:textId="536E622D" w:rsidR="003667DC" w:rsidRPr="0008274D" w:rsidRDefault="003667DC" w:rsidP="002A4EA3">
            <w:pPr>
              <w:keepNext/>
              <w:spacing w:after="0" w:line="240" w:lineRule="auto"/>
              <w:jc w:val="right"/>
              <w:rPr>
                <w:rFonts w:ascii="Arial" w:hAnsi="Arial" w:cs="Arial"/>
                <w:sz w:val="16"/>
                <w:szCs w:val="16"/>
              </w:rPr>
            </w:pPr>
            <w:r w:rsidRPr="0008274D">
              <w:rPr>
                <w:rFonts w:ascii="Arial" w:hAnsi="Arial" w:cs="Arial"/>
                <w:color w:val="000000"/>
                <w:sz w:val="16"/>
              </w:rPr>
              <w:t>0.848</w:t>
            </w:r>
          </w:p>
        </w:tc>
      </w:tr>
      <w:tr w:rsidR="003667DC" w:rsidRPr="006C775A" w14:paraId="4E1BD01A" w14:textId="77777777" w:rsidTr="0019480E">
        <w:trPr>
          <w:cantSplit/>
          <w:trHeight w:val="240"/>
        </w:trPr>
        <w:tc>
          <w:tcPr>
            <w:tcW w:w="662" w:type="pct"/>
            <w:tcBorders>
              <w:top w:val="single" w:sz="4" w:space="0" w:color="auto"/>
              <w:left w:val="nil"/>
              <w:bottom w:val="nil"/>
              <w:right w:val="nil"/>
            </w:tcBorders>
            <w:shd w:val="clear" w:color="auto" w:fill="auto"/>
            <w:noWrap/>
            <w:vAlign w:val="center"/>
          </w:tcPr>
          <w:p w14:paraId="3E0C8125" w14:textId="77777777" w:rsidR="003667DC" w:rsidRPr="006C775A" w:rsidRDefault="003667DC" w:rsidP="002A4EA3">
            <w:pPr>
              <w:keepNext/>
              <w:spacing w:after="0" w:line="240" w:lineRule="auto"/>
              <w:rPr>
                <w:rFonts w:ascii="Arial" w:hAnsi="Arial" w:cs="Arial"/>
                <w:b/>
                <w:sz w:val="16"/>
                <w:szCs w:val="16"/>
              </w:rPr>
            </w:pPr>
            <w:r w:rsidRPr="006C775A">
              <w:rPr>
                <w:rFonts w:ascii="Arial" w:eastAsia="Times New Roman" w:hAnsi="Arial" w:cs="Arial"/>
                <w:b/>
                <w:bCs/>
                <w:sz w:val="16"/>
                <w:szCs w:val="16"/>
              </w:rPr>
              <w:t>Total or Mean</w:t>
            </w:r>
          </w:p>
        </w:tc>
        <w:tc>
          <w:tcPr>
            <w:tcW w:w="366" w:type="pct"/>
            <w:tcBorders>
              <w:top w:val="single" w:sz="4" w:space="0" w:color="auto"/>
              <w:left w:val="nil"/>
              <w:bottom w:val="nil"/>
              <w:right w:val="nil"/>
            </w:tcBorders>
            <w:shd w:val="clear" w:color="auto" w:fill="auto"/>
            <w:noWrap/>
            <w:vAlign w:val="bottom"/>
          </w:tcPr>
          <w:p w14:paraId="5B181541" w14:textId="2126E4AF" w:rsidR="003667DC" w:rsidRPr="001A2138" w:rsidRDefault="003667DC" w:rsidP="002A4EA3">
            <w:pPr>
              <w:keepNext/>
              <w:spacing w:after="0" w:line="240" w:lineRule="auto"/>
              <w:jc w:val="right"/>
              <w:rPr>
                <w:rFonts w:ascii="Arial" w:eastAsia="Times New Roman" w:hAnsi="Arial" w:cs="Arial"/>
                <w:b/>
                <w:sz w:val="16"/>
                <w:szCs w:val="16"/>
              </w:rPr>
            </w:pPr>
            <w:r w:rsidRPr="001A2138">
              <w:rPr>
                <w:rFonts w:ascii="Arial" w:hAnsi="Arial" w:cs="Arial"/>
                <w:b/>
                <w:color w:val="000000"/>
                <w:sz w:val="16"/>
                <w:szCs w:val="16"/>
              </w:rPr>
              <w:t>378</w:t>
            </w:r>
          </w:p>
        </w:tc>
        <w:tc>
          <w:tcPr>
            <w:tcW w:w="292" w:type="pct"/>
            <w:tcBorders>
              <w:top w:val="single" w:sz="4" w:space="0" w:color="auto"/>
              <w:left w:val="nil"/>
              <w:bottom w:val="nil"/>
              <w:right w:val="nil"/>
            </w:tcBorders>
            <w:shd w:val="clear" w:color="auto" w:fill="auto"/>
            <w:noWrap/>
            <w:vAlign w:val="bottom"/>
          </w:tcPr>
          <w:p w14:paraId="45F43BFA" w14:textId="19ED3982"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szCs w:val="16"/>
              </w:rPr>
              <w:t>1706</w:t>
            </w:r>
          </w:p>
        </w:tc>
        <w:tc>
          <w:tcPr>
            <w:tcW w:w="220" w:type="pct"/>
            <w:tcBorders>
              <w:top w:val="single" w:sz="4" w:space="0" w:color="auto"/>
              <w:left w:val="nil"/>
              <w:bottom w:val="nil"/>
              <w:right w:val="nil"/>
            </w:tcBorders>
            <w:shd w:val="clear" w:color="auto" w:fill="auto"/>
            <w:noWrap/>
            <w:vAlign w:val="bottom"/>
          </w:tcPr>
          <w:p w14:paraId="45ADB133" w14:textId="44872518"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szCs w:val="16"/>
              </w:rPr>
              <w:t>0.222</w:t>
            </w:r>
          </w:p>
        </w:tc>
        <w:tc>
          <w:tcPr>
            <w:tcW w:w="593" w:type="pct"/>
            <w:tcBorders>
              <w:top w:val="single" w:sz="4" w:space="0" w:color="auto"/>
              <w:left w:val="single" w:sz="8" w:space="0" w:color="auto"/>
              <w:bottom w:val="nil"/>
              <w:right w:val="single" w:sz="8" w:space="0" w:color="auto"/>
            </w:tcBorders>
            <w:shd w:val="clear" w:color="auto" w:fill="auto"/>
            <w:noWrap/>
            <w:vAlign w:val="bottom"/>
          </w:tcPr>
          <w:p w14:paraId="3373C107" w14:textId="77777777" w:rsidR="003667DC" w:rsidRPr="001A2138" w:rsidRDefault="003667DC" w:rsidP="002A4EA3">
            <w:pPr>
              <w:keepNext/>
              <w:spacing w:after="0" w:line="240" w:lineRule="auto"/>
              <w:jc w:val="right"/>
              <w:rPr>
                <w:rFonts w:ascii="Arial" w:hAnsi="Arial" w:cs="Arial"/>
                <w:b/>
                <w:sz w:val="16"/>
                <w:szCs w:val="16"/>
              </w:rPr>
            </w:pPr>
          </w:p>
        </w:tc>
        <w:tc>
          <w:tcPr>
            <w:tcW w:w="353" w:type="pct"/>
            <w:tcBorders>
              <w:top w:val="single" w:sz="4" w:space="0" w:color="auto"/>
              <w:left w:val="nil"/>
              <w:bottom w:val="nil"/>
              <w:right w:val="nil"/>
            </w:tcBorders>
            <w:shd w:val="clear" w:color="auto" w:fill="auto"/>
            <w:noWrap/>
            <w:vAlign w:val="bottom"/>
          </w:tcPr>
          <w:p w14:paraId="58108AC4" w14:textId="5381D0EC"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rPr>
              <w:t>2961</w:t>
            </w:r>
          </w:p>
        </w:tc>
        <w:tc>
          <w:tcPr>
            <w:tcW w:w="290" w:type="pct"/>
            <w:tcBorders>
              <w:top w:val="single" w:sz="4" w:space="0" w:color="auto"/>
              <w:left w:val="nil"/>
              <w:bottom w:val="nil"/>
              <w:right w:val="nil"/>
            </w:tcBorders>
            <w:shd w:val="clear" w:color="auto" w:fill="auto"/>
            <w:noWrap/>
            <w:vAlign w:val="bottom"/>
          </w:tcPr>
          <w:p w14:paraId="0DA86888" w14:textId="3A44AFF9"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rPr>
              <w:t>18582</w:t>
            </w:r>
          </w:p>
        </w:tc>
        <w:tc>
          <w:tcPr>
            <w:tcW w:w="220" w:type="pct"/>
            <w:tcBorders>
              <w:top w:val="single" w:sz="4" w:space="0" w:color="auto"/>
              <w:left w:val="nil"/>
              <w:bottom w:val="nil"/>
              <w:right w:val="nil"/>
            </w:tcBorders>
            <w:shd w:val="clear" w:color="auto" w:fill="auto"/>
            <w:noWrap/>
            <w:vAlign w:val="bottom"/>
          </w:tcPr>
          <w:p w14:paraId="10BEEF64" w14:textId="73F026D0"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rPr>
              <w:t>0.159</w:t>
            </w:r>
          </w:p>
        </w:tc>
        <w:tc>
          <w:tcPr>
            <w:tcW w:w="571" w:type="pct"/>
            <w:tcBorders>
              <w:top w:val="single" w:sz="4" w:space="0" w:color="auto"/>
              <w:left w:val="single" w:sz="8" w:space="0" w:color="auto"/>
              <w:bottom w:val="nil"/>
              <w:right w:val="single" w:sz="8" w:space="0" w:color="auto"/>
            </w:tcBorders>
            <w:shd w:val="clear" w:color="auto" w:fill="auto"/>
            <w:noWrap/>
            <w:vAlign w:val="bottom"/>
          </w:tcPr>
          <w:p w14:paraId="07F29BD5" w14:textId="77777777" w:rsidR="003667DC" w:rsidRPr="001A2138" w:rsidRDefault="003667DC" w:rsidP="002A4EA3">
            <w:pPr>
              <w:keepNext/>
              <w:spacing w:after="0" w:line="240" w:lineRule="auto"/>
              <w:jc w:val="right"/>
              <w:rPr>
                <w:rFonts w:ascii="Arial" w:hAnsi="Arial" w:cs="Arial"/>
                <w:b/>
                <w:sz w:val="16"/>
                <w:szCs w:val="16"/>
              </w:rPr>
            </w:pPr>
          </w:p>
        </w:tc>
        <w:tc>
          <w:tcPr>
            <w:tcW w:w="347" w:type="pct"/>
            <w:tcBorders>
              <w:top w:val="single" w:sz="4" w:space="0" w:color="auto"/>
              <w:left w:val="nil"/>
              <w:bottom w:val="nil"/>
              <w:right w:val="nil"/>
            </w:tcBorders>
            <w:shd w:val="clear" w:color="auto" w:fill="auto"/>
            <w:noWrap/>
            <w:vAlign w:val="bottom"/>
          </w:tcPr>
          <w:p w14:paraId="1B5F7E1A" w14:textId="144E617D"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rPr>
              <w:t>3339</w:t>
            </w:r>
          </w:p>
        </w:tc>
        <w:tc>
          <w:tcPr>
            <w:tcW w:w="290" w:type="pct"/>
            <w:tcBorders>
              <w:top w:val="single" w:sz="4" w:space="0" w:color="auto"/>
              <w:left w:val="nil"/>
              <w:bottom w:val="nil"/>
              <w:right w:val="nil"/>
            </w:tcBorders>
            <w:shd w:val="clear" w:color="auto" w:fill="auto"/>
            <w:noWrap/>
            <w:vAlign w:val="bottom"/>
          </w:tcPr>
          <w:p w14:paraId="39755D59" w14:textId="4FC421BD"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rPr>
              <w:t>20288</w:t>
            </w:r>
          </w:p>
        </w:tc>
        <w:tc>
          <w:tcPr>
            <w:tcW w:w="220" w:type="pct"/>
            <w:tcBorders>
              <w:top w:val="single" w:sz="4" w:space="0" w:color="auto"/>
              <w:left w:val="nil"/>
              <w:bottom w:val="nil"/>
              <w:right w:val="nil"/>
            </w:tcBorders>
            <w:shd w:val="clear" w:color="auto" w:fill="auto"/>
            <w:noWrap/>
            <w:vAlign w:val="bottom"/>
          </w:tcPr>
          <w:p w14:paraId="668B039F" w14:textId="213FED73" w:rsidR="003667DC" w:rsidRPr="001A2138" w:rsidRDefault="003667DC" w:rsidP="002A4EA3">
            <w:pPr>
              <w:keepNext/>
              <w:spacing w:after="0" w:line="240" w:lineRule="auto"/>
              <w:jc w:val="right"/>
              <w:rPr>
                <w:rFonts w:ascii="Arial" w:hAnsi="Arial" w:cs="Arial"/>
                <w:b/>
                <w:sz w:val="16"/>
                <w:szCs w:val="16"/>
              </w:rPr>
            </w:pPr>
            <w:r w:rsidRPr="001A2138">
              <w:rPr>
                <w:rFonts w:ascii="Arial" w:hAnsi="Arial" w:cs="Arial"/>
                <w:b/>
                <w:color w:val="000000"/>
                <w:sz w:val="16"/>
              </w:rPr>
              <w:t>0.165</w:t>
            </w:r>
          </w:p>
        </w:tc>
        <w:tc>
          <w:tcPr>
            <w:tcW w:w="575" w:type="pct"/>
            <w:tcBorders>
              <w:top w:val="single" w:sz="4" w:space="0" w:color="auto"/>
              <w:left w:val="single" w:sz="8" w:space="0" w:color="auto"/>
              <w:bottom w:val="nil"/>
              <w:right w:val="single" w:sz="8" w:space="0" w:color="auto"/>
            </w:tcBorders>
            <w:shd w:val="clear" w:color="auto" w:fill="auto"/>
            <w:noWrap/>
            <w:vAlign w:val="center"/>
          </w:tcPr>
          <w:p w14:paraId="7E16DCA6" w14:textId="77777777" w:rsidR="003667DC" w:rsidRPr="006C775A" w:rsidRDefault="003667DC" w:rsidP="002A4EA3">
            <w:pPr>
              <w:keepNext/>
              <w:spacing w:after="0" w:line="240" w:lineRule="auto"/>
              <w:jc w:val="right"/>
              <w:rPr>
                <w:rFonts w:ascii="Arial" w:hAnsi="Arial" w:cs="Arial"/>
                <w:b/>
                <w:sz w:val="16"/>
                <w:szCs w:val="16"/>
              </w:rPr>
            </w:pPr>
            <w:r w:rsidRPr="006C775A">
              <w:rPr>
                <w:rFonts w:ascii="Arial" w:eastAsia="Times New Roman" w:hAnsi="Arial" w:cs="Arial"/>
                <w:b/>
                <w:bCs/>
                <w:sz w:val="16"/>
                <w:szCs w:val="16"/>
              </w:rPr>
              <w:t> </w:t>
            </w:r>
          </w:p>
        </w:tc>
      </w:tr>
      <w:tr w:rsidR="003667DC" w:rsidRPr="006C775A" w14:paraId="679D6323" w14:textId="77777777" w:rsidTr="0019480E">
        <w:trPr>
          <w:cantSplit/>
          <w:trHeight w:val="225"/>
        </w:trPr>
        <w:tc>
          <w:tcPr>
            <w:tcW w:w="662" w:type="pct"/>
            <w:tcBorders>
              <w:top w:val="nil"/>
              <w:left w:val="nil"/>
              <w:bottom w:val="nil"/>
              <w:right w:val="nil"/>
            </w:tcBorders>
            <w:shd w:val="clear" w:color="auto" w:fill="auto"/>
            <w:noWrap/>
            <w:vAlign w:val="bottom"/>
            <w:hideMark/>
          </w:tcPr>
          <w:p w14:paraId="240C8A08" w14:textId="77777777" w:rsidR="003667DC" w:rsidRPr="006C775A" w:rsidRDefault="003667DC"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bottom"/>
            <w:hideMark/>
          </w:tcPr>
          <w:p w14:paraId="0A30ADCA" w14:textId="77777777" w:rsidR="003667DC" w:rsidRPr="006C775A" w:rsidRDefault="003667DC" w:rsidP="002A4EA3">
            <w:pPr>
              <w:keepNext/>
              <w:spacing w:after="0" w:line="240" w:lineRule="auto"/>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0887C187" w14:textId="77777777" w:rsidR="003667DC" w:rsidRPr="006C775A" w:rsidRDefault="003667DC" w:rsidP="002A4EA3">
            <w:pPr>
              <w:keepNext/>
              <w:spacing w:after="0" w:line="240" w:lineRule="auto"/>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5B1812C9" w14:textId="77777777" w:rsidR="003667DC" w:rsidRPr="006C775A" w:rsidRDefault="003667DC" w:rsidP="002A4EA3">
            <w:pPr>
              <w:keepNext/>
              <w:spacing w:after="0" w:line="240" w:lineRule="auto"/>
              <w:rPr>
                <w:rFonts w:ascii="Arial" w:eastAsia="Times New Roman" w:hAnsi="Arial" w:cs="Arial"/>
                <w:sz w:val="16"/>
                <w:szCs w:val="16"/>
              </w:rPr>
            </w:pPr>
          </w:p>
        </w:tc>
        <w:tc>
          <w:tcPr>
            <w:tcW w:w="593" w:type="pct"/>
            <w:tcBorders>
              <w:top w:val="nil"/>
              <w:left w:val="single" w:sz="8" w:space="0" w:color="auto"/>
              <w:bottom w:val="nil"/>
              <w:right w:val="single" w:sz="8" w:space="0" w:color="auto"/>
            </w:tcBorders>
            <w:shd w:val="clear" w:color="auto" w:fill="auto"/>
            <w:noWrap/>
            <w:vAlign w:val="bottom"/>
            <w:hideMark/>
          </w:tcPr>
          <w:p w14:paraId="45959272"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53" w:type="pct"/>
            <w:tcBorders>
              <w:top w:val="nil"/>
              <w:left w:val="nil"/>
              <w:bottom w:val="nil"/>
              <w:right w:val="nil"/>
            </w:tcBorders>
            <w:shd w:val="clear" w:color="auto" w:fill="auto"/>
            <w:noWrap/>
            <w:vAlign w:val="bottom"/>
            <w:hideMark/>
          </w:tcPr>
          <w:p w14:paraId="612EC0DD"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59A9D412"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6339A50E"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571" w:type="pct"/>
            <w:tcBorders>
              <w:top w:val="nil"/>
              <w:left w:val="single" w:sz="8" w:space="0" w:color="auto"/>
              <w:bottom w:val="nil"/>
              <w:right w:val="single" w:sz="8" w:space="0" w:color="auto"/>
            </w:tcBorders>
            <w:shd w:val="clear" w:color="auto" w:fill="auto"/>
            <w:noWrap/>
            <w:vAlign w:val="bottom"/>
            <w:hideMark/>
          </w:tcPr>
          <w:p w14:paraId="357E0738"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47" w:type="pct"/>
            <w:tcBorders>
              <w:top w:val="nil"/>
              <w:left w:val="nil"/>
              <w:bottom w:val="nil"/>
              <w:right w:val="nil"/>
            </w:tcBorders>
            <w:shd w:val="clear" w:color="auto" w:fill="auto"/>
            <w:noWrap/>
            <w:vAlign w:val="bottom"/>
            <w:hideMark/>
          </w:tcPr>
          <w:p w14:paraId="59524D75"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457266BB"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50DBFCFB" w14:textId="77777777" w:rsidR="003667DC" w:rsidRPr="006C775A" w:rsidRDefault="003667DC" w:rsidP="002A4EA3">
            <w:pPr>
              <w:keepNext/>
              <w:spacing w:after="0" w:line="240" w:lineRule="auto"/>
              <w:jc w:val="right"/>
              <w:rPr>
                <w:rFonts w:ascii="Arial" w:eastAsia="Times New Roman" w:hAnsi="Arial" w:cs="Arial"/>
                <w:sz w:val="16"/>
                <w:szCs w:val="16"/>
              </w:rPr>
            </w:pPr>
          </w:p>
        </w:tc>
        <w:tc>
          <w:tcPr>
            <w:tcW w:w="575" w:type="pct"/>
            <w:tcBorders>
              <w:top w:val="nil"/>
              <w:left w:val="single" w:sz="8" w:space="0" w:color="auto"/>
              <w:bottom w:val="nil"/>
              <w:right w:val="single" w:sz="8" w:space="0" w:color="auto"/>
            </w:tcBorders>
            <w:shd w:val="clear" w:color="auto" w:fill="auto"/>
            <w:noWrap/>
            <w:vAlign w:val="bottom"/>
            <w:hideMark/>
          </w:tcPr>
          <w:p w14:paraId="22851C5A"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r>
      <w:tr w:rsidR="003667DC" w:rsidRPr="006C775A" w14:paraId="6B983D1D" w14:textId="77777777" w:rsidTr="0019480E">
        <w:trPr>
          <w:cantSplit/>
        </w:trPr>
        <w:tc>
          <w:tcPr>
            <w:tcW w:w="662" w:type="pct"/>
            <w:tcBorders>
              <w:top w:val="nil"/>
              <w:left w:val="nil"/>
              <w:bottom w:val="nil"/>
              <w:right w:val="nil"/>
            </w:tcBorders>
            <w:shd w:val="clear" w:color="auto" w:fill="auto"/>
            <w:noWrap/>
            <w:vAlign w:val="center"/>
          </w:tcPr>
          <w:p w14:paraId="1BF129A2" w14:textId="77777777" w:rsidR="003667DC" w:rsidRPr="006C775A" w:rsidRDefault="003667DC"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center"/>
          </w:tcPr>
          <w:p w14:paraId="073F8B52" w14:textId="77777777" w:rsidR="003667DC" w:rsidRPr="006C775A" w:rsidRDefault="003667DC" w:rsidP="002A4EA3">
            <w:pPr>
              <w:keepNext/>
              <w:spacing w:after="0" w:line="240" w:lineRule="auto"/>
              <w:jc w:val="right"/>
              <w:rPr>
                <w:rFonts w:ascii="Arial" w:eastAsia="Times New Roman" w:hAnsi="Arial" w:cs="Arial"/>
                <w:bCs/>
                <w:sz w:val="16"/>
                <w:szCs w:val="16"/>
              </w:rPr>
            </w:pPr>
            <w:r w:rsidRPr="006C775A">
              <w:rPr>
                <w:rFonts w:ascii="Arial" w:eastAsia="Times New Roman" w:hAnsi="Arial" w:cs="Arial"/>
                <w:bCs/>
                <w:sz w:val="16"/>
                <w:szCs w:val="16"/>
              </w:rPr>
              <w:t>Median n</w:t>
            </w:r>
          </w:p>
        </w:tc>
        <w:tc>
          <w:tcPr>
            <w:tcW w:w="292" w:type="pct"/>
            <w:tcBorders>
              <w:top w:val="nil"/>
              <w:left w:val="nil"/>
              <w:bottom w:val="nil"/>
              <w:right w:val="nil"/>
            </w:tcBorders>
            <w:shd w:val="clear" w:color="auto" w:fill="auto"/>
            <w:noWrap/>
            <w:vAlign w:val="bottom"/>
          </w:tcPr>
          <w:p w14:paraId="2BD07FF0" w14:textId="1517F2E5"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261</w:t>
            </w:r>
          </w:p>
        </w:tc>
        <w:tc>
          <w:tcPr>
            <w:tcW w:w="220" w:type="pct"/>
            <w:tcBorders>
              <w:top w:val="nil"/>
              <w:left w:val="nil"/>
              <w:bottom w:val="nil"/>
              <w:right w:val="nil"/>
            </w:tcBorders>
            <w:shd w:val="clear" w:color="auto" w:fill="auto"/>
            <w:noWrap/>
            <w:vAlign w:val="center"/>
          </w:tcPr>
          <w:p w14:paraId="78C8E809" w14:textId="77777777" w:rsidR="003667DC" w:rsidRPr="00473F76" w:rsidRDefault="003667DC" w:rsidP="002A4EA3">
            <w:pPr>
              <w:keepNext/>
              <w:spacing w:after="0" w:line="240" w:lineRule="auto"/>
              <w:jc w:val="right"/>
              <w:rPr>
                <w:rFonts w:ascii="Arial" w:eastAsia="Times New Roman" w:hAnsi="Arial" w:cs="Arial"/>
                <w:b/>
                <w:bCs/>
                <w:sz w:val="16"/>
                <w:szCs w:val="16"/>
              </w:rPr>
            </w:pPr>
          </w:p>
        </w:tc>
        <w:tc>
          <w:tcPr>
            <w:tcW w:w="593" w:type="pct"/>
            <w:vMerge w:val="restart"/>
            <w:tcBorders>
              <w:top w:val="single" w:sz="8" w:space="0" w:color="auto"/>
              <w:left w:val="single" w:sz="8" w:space="0" w:color="auto"/>
              <w:right w:val="single" w:sz="8" w:space="0" w:color="auto"/>
            </w:tcBorders>
            <w:shd w:val="clear" w:color="000000" w:fill="A9D08E"/>
            <w:vAlign w:val="center"/>
            <w:hideMark/>
          </w:tcPr>
          <w:p w14:paraId="4E7A96E8" w14:textId="0B6ECDDA" w:rsidR="003667DC" w:rsidRPr="00473F76"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b/>
                <w:bCs/>
                <w:sz w:val="16"/>
                <w:szCs w:val="16"/>
              </w:rPr>
              <w:t>0.</w:t>
            </w:r>
            <w:r>
              <w:rPr>
                <w:rFonts w:ascii="Arial" w:eastAsia="Times New Roman" w:hAnsi="Arial" w:cs="Arial"/>
                <w:b/>
                <w:bCs/>
                <w:sz w:val="16"/>
                <w:szCs w:val="16"/>
              </w:rPr>
              <w:t>000</w:t>
            </w:r>
          </w:p>
        </w:tc>
        <w:tc>
          <w:tcPr>
            <w:tcW w:w="353" w:type="pct"/>
            <w:tcBorders>
              <w:top w:val="nil"/>
              <w:left w:val="nil"/>
              <w:bottom w:val="nil"/>
              <w:right w:val="nil"/>
            </w:tcBorders>
            <w:shd w:val="clear" w:color="auto" w:fill="auto"/>
            <w:noWrap/>
            <w:vAlign w:val="center"/>
          </w:tcPr>
          <w:p w14:paraId="16D8170A" w14:textId="77777777"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7AF89227" w14:textId="17D11CC7"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2382.5</w:t>
            </w:r>
          </w:p>
        </w:tc>
        <w:tc>
          <w:tcPr>
            <w:tcW w:w="220" w:type="pct"/>
            <w:tcBorders>
              <w:top w:val="nil"/>
              <w:left w:val="nil"/>
              <w:bottom w:val="nil"/>
              <w:right w:val="nil"/>
            </w:tcBorders>
            <w:shd w:val="clear" w:color="auto" w:fill="auto"/>
            <w:noWrap/>
            <w:vAlign w:val="center"/>
          </w:tcPr>
          <w:p w14:paraId="2D0BD2DD" w14:textId="77777777" w:rsidR="003667DC" w:rsidRPr="00473F76" w:rsidRDefault="003667DC" w:rsidP="002A4EA3">
            <w:pPr>
              <w:keepNext/>
              <w:spacing w:after="0" w:line="240" w:lineRule="auto"/>
              <w:jc w:val="right"/>
              <w:rPr>
                <w:rFonts w:ascii="Arial" w:eastAsia="Times New Roman" w:hAnsi="Arial" w:cs="Arial"/>
                <w:b/>
                <w:bCs/>
                <w:sz w:val="16"/>
                <w:szCs w:val="16"/>
              </w:rPr>
            </w:pPr>
          </w:p>
        </w:tc>
        <w:tc>
          <w:tcPr>
            <w:tcW w:w="571" w:type="pct"/>
            <w:vMerge w:val="restart"/>
            <w:tcBorders>
              <w:top w:val="single" w:sz="8" w:space="0" w:color="auto"/>
              <w:left w:val="single" w:sz="8" w:space="0" w:color="auto"/>
              <w:right w:val="single" w:sz="8" w:space="0" w:color="auto"/>
            </w:tcBorders>
            <w:shd w:val="clear" w:color="000000" w:fill="A9D08E"/>
            <w:vAlign w:val="center"/>
            <w:hideMark/>
          </w:tcPr>
          <w:p w14:paraId="39A522F4" w14:textId="189BE6B8" w:rsidR="003667DC" w:rsidRPr="00473F76" w:rsidRDefault="003667DC" w:rsidP="002A4EA3">
            <w:pPr>
              <w:keepNext/>
              <w:spacing w:after="0" w:line="240" w:lineRule="auto"/>
              <w:jc w:val="right"/>
              <w:rPr>
                <w:rFonts w:ascii="Arial" w:eastAsia="Times New Roman" w:hAnsi="Arial" w:cs="Arial"/>
                <w:b/>
                <w:bCs/>
                <w:sz w:val="16"/>
                <w:szCs w:val="16"/>
              </w:rPr>
            </w:pPr>
            <w:r w:rsidRPr="0008274D">
              <w:rPr>
                <w:rFonts w:ascii="Arial" w:eastAsia="Times New Roman" w:hAnsi="Arial" w:cs="Arial"/>
                <w:b/>
                <w:bCs/>
                <w:sz w:val="16"/>
                <w:szCs w:val="16"/>
              </w:rPr>
              <w:t>0.882</w:t>
            </w:r>
          </w:p>
        </w:tc>
        <w:tc>
          <w:tcPr>
            <w:tcW w:w="347" w:type="pct"/>
            <w:tcBorders>
              <w:top w:val="nil"/>
              <w:left w:val="nil"/>
              <w:bottom w:val="nil"/>
              <w:right w:val="nil"/>
            </w:tcBorders>
            <w:shd w:val="clear" w:color="auto" w:fill="auto"/>
            <w:noWrap/>
            <w:vAlign w:val="center"/>
          </w:tcPr>
          <w:p w14:paraId="5DDB057B" w14:textId="77777777"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366E31E0" w14:textId="6F411252"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2606.5</w:t>
            </w:r>
          </w:p>
        </w:tc>
        <w:tc>
          <w:tcPr>
            <w:tcW w:w="220" w:type="pct"/>
            <w:tcBorders>
              <w:top w:val="nil"/>
              <w:left w:val="nil"/>
              <w:bottom w:val="nil"/>
              <w:right w:val="nil"/>
            </w:tcBorders>
            <w:shd w:val="clear" w:color="auto" w:fill="auto"/>
            <w:noWrap/>
            <w:vAlign w:val="center"/>
          </w:tcPr>
          <w:p w14:paraId="3C7C3152"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75" w:type="pct"/>
            <w:vMerge w:val="restart"/>
            <w:tcBorders>
              <w:top w:val="single" w:sz="8" w:space="0" w:color="auto"/>
              <w:left w:val="single" w:sz="8" w:space="0" w:color="auto"/>
              <w:right w:val="single" w:sz="8" w:space="0" w:color="auto"/>
            </w:tcBorders>
            <w:shd w:val="clear" w:color="000000" w:fill="A9D08E"/>
            <w:vAlign w:val="center"/>
            <w:hideMark/>
          </w:tcPr>
          <w:p w14:paraId="037CF38E" w14:textId="578C055C" w:rsidR="003667DC" w:rsidRPr="006C775A"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b/>
                <w:bCs/>
                <w:sz w:val="16"/>
                <w:szCs w:val="16"/>
              </w:rPr>
              <w:t>0.</w:t>
            </w:r>
            <w:r>
              <w:rPr>
                <w:rFonts w:ascii="Arial" w:eastAsia="Times New Roman" w:hAnsi="Arial" w:cs="Arial"/>
                <w:b/>
                <w:bCs/>
                <w:sz w:val="16"/>
                <w:szCs w:val="16"/>
              </w:rPr>
              <w:t>888</w:t>
            </w:r>
          </w:p>
        </w:tc>
      </w:tr>
      <w:tr w:rsidR="003667DC" w:rsidRPr="006C775A" w14:paraId="437BB2F0" w14:textId="77777777" w:rsidTr="0019480E">
        <w:trPr>
          <w:cantSplit/>
        </w:trPr>
        <w:tc>
          <w:tcPr>
            <w:tcW w:w="662" w:type="pct"/>
            <w:tcBorders>
              <w:top w:val="nil"/>
              <w:left w:val="nil"/>
              <w:bottom w:val="nil"/>
              <w:right w:val="nil"/>
            </w:tcBorders>
            <w:shd w:val="clear" w:color="auto" w:fill="auto"/>
            <w:vAlign w:val="center"/>
          </w:tcPr>
          <w:p w14:paraId="4A6D7A05" w14:textId="77777777" w:rsidR="003667DC" w:rsidRPr="006C775A" w:rsidRDefault="003667DC"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vAlign w:val="center"/>
          </w:tcPr>
          <w:p w14:paraId="3D465888" w14:textId="77777777" w:rsidR="003667DC" w:rsidRPr="006C775A" w:rsidRDefault="003667DC"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sz w:val="16"/>
                <w:szCs w:val="16"/>
              </w:rPr>
              <w:t>Min n</w:t>
            </w:r>
          </w:p>
        </w:tc>
        <w:tc>
          <w:tcPr>
            <w:tcW w:w="292" w:type="pct"/>
            <w:tcBorders>
              <w:top w:val="nil"/>
              <w:left w:val="nil"/>
              <w:bottom w:val="nil"/>
              <w:right w:val="nil"/>
            </w:tcBorders>
            <w:shd w:val="clear" w:color="auto" w:fill="auto"/>
            <w:vAlign w:val="bottom"/>
          </w:tcPr>
          <w:p w14:paraId="4EBF2768" w14:textId="447A4310"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104</w:t>
            </w:r>
          </w:p>
        </w:tc>
        <w:tc>
          <w:tcPr>
            <w:tcW w:w="220" w:type="pct"/>
            <w:tcBorders>
              <w:top w:val="nil"/>
              <w:left w:val="nil"/>
              <w:bottom w:val="nil"/>
              <w:right w:val="nil"/>
            </w:tcBorders>
            <w:shd w:val="clear" w:color="auto" w:fill="auto"/>
            <w:vAlign w:val="center"/>
          </w:tcPr>
          <w:p w14:paraId="16579DFF" w14:textId="77777777" w:rsidR="003667DC" w:rsidRPr="00473F76" w:rsidRDefault="003667DC" w:rsidP="002A4EA3">
            <w:pPr>
              <w:keepNext/>
              <w:spacing w:after="0" w:line="240" w:lineRule="auto"/>
              <w:jc w:val="right"/>
              <w:rPr>
                <w:rFonts w:ascii="Arial" w:eastAsia="Times New Roman" w:hAnsi="Arial" w:cs="Arial"/>
                <w:b/>
                <w:bCs/>
                <w:sz w:val="16"/>
                <w:szCs w:val="16"/>
              </w:rPr>
            </w:pPr>
          </w:p>
        </w:tc>
        <w:tc>
          <w:tcPr>
            <w:tcW w:w="593" w:type="pct"/>
            <w:vMerge/>
            <w:tcBorders>
              <w:left w:val="single" w:sz="8" w:space="0" w:color="auto"/>
              <w:bottom w:val="single" w:sz="8" w:space="0" w:color="auto"/>
              <w:right w:val="single" w:sz="8" w:space="0" w:color="auto"/>
            </w:tcBorders>
            <w:shd w:val="clear" w:color="000000" w:fill="E2EFDA"/>
            <w:vAlign w:val="center"/>
            <w:hideMark/>
          </w:tcPr>
          <w:p w14:paraId="3A54F19D" w14:textId="77777777" w:rsidR="003667DC" w:rsidRPr="00473F76" w:rsidRDefault="003667DC" w:rsidP="002A4EA3">
            <w:pPr>
              <w:keepNext/>
              <w:spacing w:after="0" w:line="240" w:lineRule="auto"/>
              <w:jc w:val="right"/>
              <w:rPr>
                <w:rFonts w:ascii="Arial" w:eastAsia="Times New Roman" w:hAnsi="Arial" w:cs="Arial"/>
                <w:b/>
                <w:bCs/>
                <w:sz w:val="16"/>
                <w:szCs w:val="16"/>
              </w:rPr>
            </w:pPr>
          </w:p>
        </w:tc>
        <w:tc>
          <w:tcPr>
            <w:tcW w:w="353" w:type="pct"/>
            <w:tcBorders>
              <w:top w:val="nil"/>
              <w:left w:val="nil"/>
              <w:bottom w:val="nil"/>
              <w:right w:val="nil"/>
            </w:tcBorders>
            <w:shd w:val="clear" w:color="auto" w:fill="auto"/>
            <w:vAlign w:val="center"/>
          </w:tcPr>
          <w:p w14:paraId="302691D5" w14:textId="77777777" w:rsidR="003667DC" w:rsidRPr="00473F76"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52B55F1C" w14:textId="464BF52A"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1826</w:t>
            </w:r>
          </w:p>
        </w:tc>
        <w:tc>
          <w:tcPr>
            <w:tcW w:w="220" w:type="pct"/>
            <w:tcBorders>
              <w:top w:val="nil"/>
              <w:left w:val="nil"/>
              <w:bottom w:val="nil"/>
              <w:right w:val="nil"/>
            </w:tcBorders>
            <w:shd w:val="clear" w:color="auto" w:fill="auto"/>
            <w:vAlign w:val="center"/>
          </w:tcPr>
          <w:p w14:paraId="130EA0FF" w14:textId="77777777" w:rsidR="003667DC" w:rsidRPr="00473F76" w:rsidRDefault="003667DC" w:rsidP="002A4EA3">
            <w:pPr>
              <w:keepNext/>
              <w:spacing w:after="0" w:line="240" w:lineRule="auto"/>
              <w:jc w:val="right"/>
              <w:rPr>
                <w:rFonts w:ascii="Arial" w:eastAsia="Times New Roman" w:hAnsi="Arial" w:cs="Arial"/>
                <w:b/>
                <w:bCs/>
                <w:sz w:val="16"/>
                <w:szCs w:val="16"/>
              </w:rPr>
            </w:pPr>
          </w:p>
        </w:tc>
        <w:tc>
          <w:tcPr>
            <w:tcW w:w="571" w:type="pct"/>
            <w:vMerge/>
            <w:tcBorders>
              <w:left w:val="single" w:sz="8" w:space="0" w:color="auto"/>
              <w:bottom w:val="single" w:sz="8" w:space="0" w:color="auto"/>
              <w:right w:val="single" w:sz="8" w:space="0" w:color="auto"/>
            </w:tcBorders>
            <w:shd w:val="clear" w:color="000000" w:fill="E2EFDA"/>
            <w:vAlign w:val="center"/>
          </w:tcPr>
          <w:p w14:paraId="334318B9" w14:textId="77777777" w:rsidR="003667DC" w:rsidRPr="00473F76" w:rsidRDefault="003667DC" w:rsidP="002A4EA3">
            <w:pPr>
              <w:keepNext/>
              <w:spacing w:after="0" w:line="240" w:lineRule="auto"/>
              <w:jc w:val="right"/>
              <w:rPr>
                <w:rFonts w:ascii="Arial" w:eastAsia="Times New Roman" w:hAnsi="Arial" w:cs="Arial"/>
                <w:b/>
                <w:bCs/>
                <w:sz w:val="16"/>
                <w:szCs w:val="16"/>
              </w:rPr>
            </w:pPr>
          </w:p>
        </w:tc>
        <w:tc>
          <w:tcPr>
            <w:tcW w:w="347" w:type="pct"/>
            <w:tcBorders>
              <w:top w:val="nil"/>
              <w:left w:val="nil"/>
              <w:bottom w:val="nil"/>
              <w:right w:val="nil"/>
            </w:tcBorders>
            <w:shd w:val="clear" w:color="auto" w:fill="auto"/>
            <w:vAlign w:val="center"/>
          </w:tcPr>
          <w:p w14:paraId="30348F53" w14:textId="77777777" w:rsidR="003667DC" w:rsidRPr="00473F76" w:rsidRDefault="003667DC"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6B6B2DB4" w14:textId="01F93E4E" w:rsidR="003667DC" w:rsidRPr="00473F76" w:rsidRDefault="003667DC" w:rsidP="002A4EA3">
            <w:pPr>
              <w:keepNext/>
              <w:spacing w:after="0" w:line="240" w:lineRule="auto"/>
              <w:jc w:val="right"/>
              <w:rPr>
                <w:rFonts w:ascii="Arial" w:eastAsia="Times New Roman" w:hAnsi="Arial" w:cs="Arial"/>
                <w:bCs/>
                <w:sz w:val="16"/>
                <w:szCs w:val="16"/>
              </w:rPr>
            </w:pPr>
            <w:r w:rsidRPr="00473F76">
              <w:rPr>
                <w:rFonts w:ascii="Arial" w:hAnsi="Arial" w:cs="Arial"/>
                <w:color w:val="000000"/>
                <w:sz w:val="16"/>
                <w:szCs w:val="16"/>
              </w:rPr>
              <w:t>1930</w:t>
            </w:r>
          </w:p>
        </w:tc>
        <w:tc>
          <w:tcPr>
            <w:tcW w:w="220" w:type="pct"/>
            <w:tcBorders>
              <w:top w:val="nil"/>
              <w:left w:val="nil"/>
              <w:bottom w:val="nil"/>
              <w:right w:val="nil"/>
            </w:tcBorders>
            <w:shd w:val="clear" w:color="auto" w:fill="auto"/>
            <w:vAlign w:val="center"/>
          </w:tcPr>
          <w:p w14:paraId="09C54855" w14:textId="77777777" w:rsidR="003667DC" w:rsidRPr="006C775A" w:rsidRDefault="003667DC" w:rsidP="002A4EA3">
            <w:pPr>
              <w:keepNext/>
              <w:spacing w:after="0" w:line="240" w:lineRule="auto"/>
              <w:jc w:val="right"/>
              <w:rPr>
                <w:rFonts w:ascii="Arial" w:eastAsia="Times New Roman" w:hAnsi="Arial" w:cs="Arial"/>
                <w:b/>
                <w:bCs/>
                <w:sz w:val="16"/>
                <w:szCs w:val="16"/>
              </w:rPr>
            </w:pPr>
          </w:p>
        </w:tc>
        <w:tc>
          <w:tcPr>
            <w:tcW w:w="575" w:type="pct"/>
            <w:vMerge/>
            <w:tcBorders>
              <w:left w:val="single" w:sz="8" w:space="0" w:color="auto"/>
              <w:bottom w:val="single" w:sz="8" w:space="0" w:color="auto"/>
              <w:right w:val="single" w:sz="8" w:space="0" w:color="auto"/>
            </w:tcBorders>
            <w:shd w:val="clear" w:color="000000" w:fill="E2EFDA"/>
            <w:vAlign w:val="center"/>
          </w:tcPr>
          <w:p w14:paraId="707494C1" w14:textId="77777777" w:rsidR="003667DC" w:rsidRPr="006C775A" w:rsidRDefault="003667DC" w:rsidP="002A4EA3">
            <w:pPr>
              <w:keepNext/>
              <w:spacing w:after="0" w:line="240" w:lineRule="auto"/>
              <w:jc w:val="right"/>
              <w:rPr>
                <w:rFonts w:ascii="Arial" w:eastAsia="Times New Roman" w:hAnsi="Arial" w:cs="Arial"/>
                <w:b/>
                <w:bCs/>
                <w:sz w:val="16"/>
                <w:szCs w:val="16"/>
              </w:rPr>
            </w:pPr>
          </w:p>
        </w:tc>
      </w:tr>
    </w:tbl>
    <w:p w14:paraId="7B8C80B8" w14:textId="29A911E9" w:rsidR="00D737A1" w:rsidRPr="00670A01" w:rsidRDefault="00670A01" w:rsidP="002A4EA3">
      <w:pPr>
        <w:keepNext/>
        <w:tabs>
          <w:tab w:val="left" w:pos="12491"/>
        </w:tabs>
        <w:spacing w:after="0"/>
        <w:ind w:left="720" w:firstLine="630"/>
        <w:rPr>
          <w:sz w:val="20"/>
        </w:rPr>
      </w:pPr>
      <w:r w:rsidRPr="00670A01">
        <w:rPr>
          <w:sz w:val="20"/>
        </w:rPr>
        <w:t>Note: Reliability estimates are the same regardless of using the unit size cutoff of 75 because all unit sizes are above 75.</w:t>
      </w:r>
    </w:p>
    <w:p w14:paraId="1FB671B4" w14:textId="77777777" w:rsidR="00D737A1" w:rsidRDefault="00D737A1" w:rsidP="002A4EA3">
      <w:pPr>
        <w:spacing w:after="0" w:line="240" w:lineRule="auto"/>
        <w:ind w:left="1350"/>
        <w:rPr>
          <w:b/>
        </w:rPr>
      </w:pPr>
    </w:p>
    <w:p w14:paraId="580A6B32" w14:textId="77777777" w:rsidR="00D737A1" w:rsidRDefault="00D737A1" w:rsidP="002A4EA3">
      <w:pPr>
        <w:spacing w:after="0" w:line="240" w:lineRule="auto"/>
        <w:ind w:left="1350"/>
        <w:rPr>
          <w:b/>
        </w:rPr>
      </w:pPr>
    </w:p>
    <w:p w14:paraId="22BF513B" w14:textId="77777777" w:rsidR="00D737A1" w:rsidRDefault="00D737A1" w:rsidP="002A4EA3">
      <w:pPr>
        <w:spacing w:after="0" w:line="240" w:lineRule="auto"/>
        <w:ind w:left="1350"/>
        <w:rPr>
          <w:b/>
        </w:rPr>
      </w:pPr>
    </w:p>
    <w:p w14:paraId="209C05C6" w14:textId="77777777" w:rsidR="00D737A1" w:rsidRDefault="00D737A1" w:rsidP="002A4EA3">
      <w:pPr>
        <w:spacing w:after="0" w:line="240" w:lineRule="auto"/>
        <w:ind w:left="1350"/>
        <w:rPr>
          <w:b/>
        </w:rPr>
      </w:pPr>
    </w:p>
    <w:p w14:paraId="1DD097AE" w14:textId="4C108108" w:rsidR="0056420F" w:rsidRPr="002A4EA3" w:rsidRDefault="0056420F" w:rsidP="002A4EA3">
      <w:pPr>
        <w:spacing w:after="0" w:line="240" w:lineRule="auto"/>
        <w:rPr>
          <w:color w:val="C00000"/>
        </w:rPr>
      </w:pPr>
    </w:p>
    <w:p w14:paraId="7195BB5B" w14:textId="77777777" w:rsidR="0013173F" w:rsidRPr="002A4EA3" w:rsidRDefault="0013173F" w:rsidP="002A4EA3">
      <w:pPr>
        <w:spacing w:after="0" w:line="240" w:lineRule="auto"/>
        <w:rPr>
          <w:color w:val="C00000"/>
        </w:rPr>
      </w:pPr>
    </w:p>
    <w:p w14:paraId="184179E9" w14:textId="77777777" w:rsidR="0013173F" w:rsidRPr="002A4EA3" w:rsidRDefault="0013173F" w:rsidP="002A4EA3">
      <w:pPr>
        <w:spacing w:after="0" w:line="240" w:lineRule="auto"/>
        <w:rPr>
          <w:color w:val="C00000"/>
        </w:rPr>
      </w:pPr>
    </w:p>
    <w:p w14:paraId="39EA2BC1" w14:textId="58C1F3E8" w:rsidR="0013173F" w:rsidRPr="002A4EA3" w:rsidRDefault="0013173F" w:rsidP="002A4EA3">
      <w:pPr>
        <w:keepNext/>
        <w:tabs>
          <w:tab w:val="left" w:pos="12491"/>
        </w:tabs>
        <w:spacing w:after="0"/>
        <w:ind w:left="720" w:firstLine="630"/>
        <w:rPr>
          <w:b/>
          <w:color w:val="C00000"/>
        </w:rPr>
      </w:pPr>
      <w:r w:rsidRPr="002A4EA3">
        <w:rPr>
          <w:b/>
          <w:color w:val="C00000"/>
        </w:rPr>
        <w:lastRenderedPageBreak/>
        <w:t xml:space="preserve">Table 6. Rates and reliabilities for provision of </w:t>
      </w:r>
      <w:r w:rsidRPr="002A4EA3">
        <w:rPr>
          <w:b/>
          <w:color w:val="C00000"/>
          <w:u w:val="single"/>
        </w:rPr>
        <w:t>most and moderately effective</w:t>
      </w:r>
      <w:r w:rsidRPr="002A4EA3">
        <w:rPr>
          <w:b/>
          <w:color w:val="C00000"/>
        </w:rPr>
        <w:t xml:space="preserve"> contraceptive methods in the postpartum period,</w:t>
      </w:r>
      <w:r w:rsidR="00190951" w:rsidRPr="002A4EA3">
        <w:rPr>
          <w:b/>
          <w:color w:val="C00000"/>
        </w:rPr>
        <w:t xml:space="preserve"> Massachusetts MassHealth, 2019, by health plan</w:t>
      </w:r>
    </w:p>
    <w:p w14:paraId="1F73CE29" w14:textId="15308B97" w:rsidR="00175FC0" w:rsidRPr="00175FC0" w:rsidRDefault="00175FC0" w:rsidP="002A4EA3">
      <w:pPr>
        <w:keepNext/>
        <w:tabs>
          <w:tab w:val="left" w:pos="12491"/>
        </w:tabs>
        <w:spacing w:before="120" w:after="0" w:line="240" w:lineRule="auto"/>
        <w:ind w:left="720" w:firstLine="634"/>
        <w:rPr>
          <w:rFonts w:ascii="Arial" w:eastAsia="Times New Roman" w:hAnsi="Arial" w:cs="Arial"/>
          <w:b/>
          <w:bCs/>
          <w:color w:val="000000"/>
          <w:sz w:val="16"/>
          <w:szCs w:val="16"/>
        </w:rPr>
      </w:pPr>
      <w:r w:rsidRPr="00837DFE">
        <w:rPr>
          <w:rFonts w:ascii="Arial" w:eastAsia="Times New Roman" w:hAnsi="Arial" w:cs="Arial"/>
          <w:b/>
          <w:bCs/>
          <w:color w:val="000000"/>
          <w:sz w:val="16"/>
          <w:szCs w:val="16"/>
        </w:rPr>
        <w:t>3 DAY POSTPARTUM – MOST/MOD</w:t>
      </w:r>
    </w:p>
    <w:tbl>
      <w:tblPr>
        <w:tblW w:w="4092" w:type="pct"/>
        <w:tblInd w:w="1340" w:type="dxa"/>
        <w:tblLayout w:type="fixed"/>
        <w:tblLook w:val="04A0" w:firstRow="1" w:lastRow="0" w:firstColumn="1" w:lastColumn="0" w:noHBand="0" w:noVBand="1"/>
        <w:tblCaption w:val="Table 6. Rates and reliabilities for provision of most and moderately effective contraceptive methods in the postpartum period, Massachusetts MassHealth, 2019, by health plan"/>
        <w:tblDescription w:val="Rates and reliabilities for provision of 3-day postpartum most and moderately effective contraceptive methods by age group and health plan&#10;"/>
      </w:tblPr>
      <w:tblGrid>
        <w:gridCol w:w="1350"/>
        <w:gridCol w:w="944"/>
        <w:gridCol w:w="773"/>
        <w:gridCol w:w="618"/>
        <w:gridCol w:w="1000"/>
        <w:gridCol w:w="1255"/>
        <w:gridCol w:w="991"/>
        <w:gridCol w:w="815"/>
        <w:gridCol w:w="618"/>
        <w:gridCol w:w="979"/>
        <w:gridCol w:w="1222"/>
        <w:gridCol w:w="970"/>
        <w:gridCol w:w="767"/>
        <w:gridCol w:w="618"/>
        <w:gridCol w:w="1000"/>
        <w:gridCol w:w="1237"/>
      </w:tblGrid>
      <w:tr w:rsidR="002A5E06" w:rsidRPr="00755152" w14:paraId="1B36D234" w14:textId="77777777" w:rsidTr="000C6501">
        <w:trPr>
          <w:cantSplit/>
          <w:trHeight w:val="690"/>
          <w:tblHeader/>
        </w:trPr>
        <w:tc>
          <w:tcPr>
            <w:tcW w:w="4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79D70CA" w14:textId="35F0B265" w:rsidR="002A5E06" w:rsidRPr="00755152" w:rsidRDefault="00175FC0" w:rsidP="002A4EA3">
            <w:pPr>
              <w:keepNext/>
              <w:spacing w:after="0" w:line="240" w:lineRule="auto"/>
              <w:jc w:val="center"/>
              <w:rPr>
                <w:rFonts w:ascii="Arial" w:eastAsia="Times New Roman" w:hAnsi="Arial" w:cs="Arial"/>
                <w:b/>
                <w:bCs/>
                <w:sz w:val="16"/>
                <w:szCs w:val="16"/>
              </w:rPr>
            </w:pPr>
            <w:r>
              <w:rPr>
                <w:rFonts w:ascii="Arial" w:eastAsia="Times New Roman" w:hAnsi="Arial" w:cs="Arial"/>
                <w:b/>
                <w:bCs/>
                <w:sz w:val="16"/>
                <w:szCs w:val="16"/>
              </w:rPr>
              <w:t>Health Plan</w:t>
            </w:r>
          </w:p>
        </w:tc>
        <w:tc>
          <w:tcPr>
            <w:tcW w:w="1514" w:type="pct"/>
            <w:gridSpan w:val="5"/>
            <w:tcBorders>
              <w:top w:val="single" w:sz="8" w:space="0" w:color="auto"/>
              <w:left w:val="nil"/>
              <w:bottom w:val="single" w:sz="8" w:space="0" w:color="auto"/>
              <w:right w:val="single" w:sz="4" w:space="0" w:color="auto"/>
            </w:tcBorders>
            <w:shd w:val="clear" w:color="000000" w:fill="DDEBF7"/>
            <w:vAlign w:val="center"/>
            <w:hideMark/>
          </w:tcPr>
          <w:p w14:paraId="1DFCE1E2" w14:textId="361CADFD" w:rsidR="002A5E06" w:rsidRPr="00755152" w:rsidRDefault="002A5E06"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15 to &lt;21 Years</w:t>
            </w:r>
          </w:p>
        </w:tc>
        <w:tc>
          <w:tcPr>
            <w:tcW w:w="1526" w:type="pct"/>
            <w:gridSpan w:val="5"/>
            <w:tcBorders>
              <w:top w:val="single" w:sz="8" w:space="0" w:color="auto"/>
              <w:left w:val="single" w:sz="4" w:space="0" w:color="auto"/>
              <w:bottom w:val="single" w:sz="8" w:space="0" w:color="auto"/>
              <w:right w:val="single" w:sz="4" w:space="0" w:color="auto"/>
            </w:tcBorders>
            <w:shd w:val="clear" w:color="000000" w:fill="DDEBF7"/>
            <w:vAlign w:val="center"/>
          </w:tcPr>
          <w:p w14:paraId="09724F2E" w14:textId="3EE65926" w:rsidR="002A5E06" w:rsidRPr="00755152" w:rsidRDefault="002A5E06"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21 to 44 years</w:t>
            </w:r>
          </w:p>
        </w:tc>
        <w:tc>
          <w:tcPr>
            <w:tcW w:w="1515" w:type="pct"/>
            <w:gridSpan w:val="5"/>
            <w:tcBorders>
              <w:top w:val="single" w:sz="8" w:space="0" w:color="auto"/>
              <w:left w:val="single" w:sz="4" w:space="0" w:color="auto"/>
              <w:bottom w:val="single" w:sz="8" w:space="0" w:color="auto"/>
              <w:right w:val="single" w:sz="8" w:space="0" w:color="000000"/>
            </w:tcBorders>
            <w:shd w:val="clear" w:color="000000" w:fill="DDEBF7"/>
            <w:vAlign w:val="center"/>
          </w:tcPr>
          <w:p w14:paraId="01545468" w14:textId="0B48A94A" w:rsidR="002A5E06" w:rsidRPr="00755152" w:rsidRDefault="002A5E06"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all age groups</w:t>
            </w:r>
          </w:p>
        </w:tc>
      </w:tr>
      <w:tr w:rsidR="00AB35BC" w:rsidRPr="00755152" w14:paraId="3E47195E" w14:textId="77777777" w:rsidTr="000C6501">
        <w:trPr>
          <w:cantSplit/>
          <w:trHeight w:val="457"/>
          <w:tblHeader/>
        </w:trPr>
        <w:tc>
          <w:tcPr>
            <w:tcW w:w="445" w:type="pct"/>
            <w:tcBorders>
              <w:top w:val="nil"/>
              <w:left w:val="single" w:sz="4" w:space="0" w:color="auto"/>
              <w:bottom w:val="nil"/>
              <w:right w:val="single" w:sz="8" w:space="0" w:color="auto"/>
            </w:tcBorders>
            <w:shd w:val="clear" w:color="auto" w:fill="auto"/>
            <w:vAlign w:val="center"/>
            <w:hideMark/>
          </w:tcPr>
          <w:p w14:paraId="212AE61E" w14:textId="77777777" w:rsidR="00AB35BC" w:rsidRPr="00755152" w:rsidRDefault="00AB35BC"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 </w:t>
            </w:r>
          </w:p>
        </w:tc>
        <w:tc>
          <w:tcPr>
            <w:tcW w:w="311" w:type="pct"/>
            <w:tcBorders>
              <w:top w:val="nil"/>
              <w:left w:val="nil"/>
              <w:bottom w:val="single" w:sz="8" w:space="0" w:color="auto"/>
              <w:right w:val="nil"/>
            </w:tcBorders>
            <w:shd w:val="clear" w:color="auto" w:fill="auto"/>
            <w:vAlign w:val="center"/>
            <w:hideMark/>
          </w:tcPr>
          <w:p w14:paraId="49B33D32" w14:textId="77777777" w:rsidR="00AB35BC" w:rsidRPr="006C775A" w:rsidRDefault="00AB35B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4F66B76B" w14:textId="12DD2A7A" w:rsidR="00AB35BC" w:rsidRPr="00755152" w:rsidRDefault="00AB35BC"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5" w:type="pct"/>
            <w:tcBorders>
              <w:top w:val="nil"/>
              <w:left w:val="nil"/>
              <w:bottom w:val="single" w:sz="8" w:space="0" w:color="auto"/>
              <w:right w:val="nil"/>
            </w:tcBorders>
            <w:shd w:val="clear" w:color="auto" w:fill="auto"/>
            <w:vAlign w:val="center"/>
            <w:hideMark/>
          </w:tcPr>
          <w:p w14:paraId="32977427" w14:textId="77777777" w:rsidR="00AB35BC" w:rsidRPr="00755152" w:rsidRDefault="00AB35BC"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4" w:type="pct"/>
            <w:tcBorders>
              <w:top w:val="nil"/>
              <w:left w:val="nil"/>
              <w:bottom w:val="single" w:sz="8" w:space="0" w:color="auto"/>
              <w:right w:val="nil"/>
            </w:tcBorders>
            <w:shd w:val="clear" w:color="auto" w:fill="auto"/>
            <w:vAlign w:val="center"/>
            <w:hideMark/>
          </w:tcPr>
          <w:p w14:paraId="774FCA17" w14:textId="77777777" w:rsidR="00AB35BC" w:rsidRPr="00755152" w:rsidRDefault="00AB35BC"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0" w:type="pct"/>
            <w:tcBorders>
              <w:top w:val="nil"/>
              <w:left w:val="single" w:sz="8" w:space="0" w:color="auto"/>
              <w:bottom w:val="single" w:sz="8" w:space="0" w:color="auto"/>
              <w:right w:val="single" w:sz="8" w:space="0" w:color="auto"/>
            </w:tcBorders>
            <w:shd w:val="clear" w:color="auto" w:fill="auto"/>
            <w:vAlign w:val="center"/>
            <w:hideMark/>
          </w:tcPr>
          <w:p w14:paraId="4B08D0F6" w14:textId="77777777" w:rsidR="00AB35BC" w:rsidRPr="001C3543" w:rsidRDefault="00AB35BC"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2C4549E8" w14:textId="77777777" w:rsidR="00AB35BC" w:rsidRPr="00755152" w:rsidRDefault="00AB35BC"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14" w:type="pct"/>
            <w:tcBorders>
              <w:top w:val="single" w:sz="4" w:space="0" w:color="auto"/>
              <w:left w:val="nil"/>
              <w:bottom w:val="single" w:sz="4" w:space="0" w:color="auto"/>
              <w:right w:val="single" w:sz="4" w:space="0" w:color="auto"/>
            </w:tcBorders>
            <w:vAlign w:val="center"/>
          </w:tcPr>
          <w:p w14:paraId="79310944" w14:textId="77777777" w:rsidR="00AB35BC" w:rsidRPr="001C3543" w:rsidRDefault="00AB35BC"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693D7A8C" w14:textId="77777777" w:rsidR="00AB35BC" w:rsidRPr="00755152" w:rsidRDefault="00AB35BC"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27" w:type="pct"/>
            <w:tcBorders>
              <w:top w:val="nil"/>
              <w:left w:val="single" w:sz="4" w:space="0" w:color="auto"/>
              <w:bottom w:val="single" w:sz="8" w:space="0" w:color="auto"/>
              <w:right w:val="nil"/>
            </w:tcBorders>
            <w:shd w:val="clear" w:color="auto" w:fill="auto"/>
            <w:vAlign w:val="center"/>
            <w:hideMark/>
          </w:tcPr>
          <w:p w14:paraId="2D305EEC" w14:textId="77777777" w:rsidR="00AB35BC" w:rsidRPr="006C775A" w:rsidRDefault="00AB35B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76934F02" w14:textId="7C3F8DD0" w:rsidR="00AB35BC" w:rsidRPr="00755152" w:rsidRDefault="00AB35BC"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69" w:type="pct"/>
            <w:tcBorders>
              <w:top w:val="nil"/>
              <w:left w:val="nil"/>
              <w:bottom w:val="single" w:sz="8" w:space="0" w:color="auto"/>
              <w:right w:val="nil"/>
            </w:tcBorders>
            <w:shd w:val="clear" w:color="auto" w:fill="auto"/>
            <w:vAlign w:val="center"/>
            <w:hideMark/>
          </w:tcPr>
          <w:p w14:paraId="0C4AED20" w14:textId="77777777" w:rsidR="00AB35BC" w:rsidRPr="00755152" w:rsidRDefault="00AB35BC"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4" w:type="pct"/>
            <w:tcBorders>
              <w:top w:val="nil"/>
              <w:left w:val="nil"/>
              <w:bottom w:val="single" w:sz="8" w:space="0" w:color="auto"/>
              <w:right w:val="nil"/>
            </w:tcBorders>
            <w:shd w:val="clear" w:color="auto" w:fill="auto"/>
            <w:vAlign w:val="center"/>
            <w:hideMark/>
          </w:tcPr>
          <w:p w14:paraId="31779F98" w14:textId="77777777" w:rsidR="00AB35BC" w:rsidRPr="00755152" w:rsidRDefault="00AB35BC"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3" w:type="pct"/>
            <w:tcBorders>
              <w:top w:val="nil"/>
              <w:left w:val="single" w:sz="8" w:space="0" w:color="auto"/>
              <w:bottom w:val="single" w:sz="8" w:space="0" w:color="auto"/>
              <w:right w:val="single" w:sz="8" w:space="0" w:color="auto"/>
            </w:tcBorders>
            <w:shd w:val="clear" w:color="auto" w:fill="auto"/>
            <w:vAlign w:val="center"/>
            <w:hideMark/>
          </w:tcPr>
          <w:p w14:paraId="5532622F" w14:textId="77777777" w:rsidR="00AB35BC" w:rsidRPr="001C3543" w:rsidRDefault="00AB35BC"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08ED885C" w14:textId="77777777" w:rsidR="00AB35BC" w:rsidRPr="00755152" w:rsidRDefault="00AB35BC"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03" w:type="pct"/>
            <w:tcBorders>
              <w:top w:val="single" w:sz="4" w:space="0" w:color="auto"/>
              <w:left w:val="nil"/>
              <w:bottom w:val="single" w:sz="8" w:space="0" w:color="auto"/>
              <w:right w:val="single" w:sz="4" w:space="0" w:color="auto"/>
            </w:tcBorders>
            <w:vAlign w:val="center"/>
          </w:tcPr>
          <w:p w14:paraId="1B94D863" w14:textId="77777777" w:rsidR="00AB35BC" w:rsidRPr="001C3543" w:rsidRDefault="00AB35BC"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83E12D3" w14:textId="77777777" w:rsidR="00AB35BC" w:rsidRPr="00755152" w:rsidRDefault="00AB35BC"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20" w:type="pct"/>
            <w:tcBorders>
              <w:top w:val="nil"/>
              <w:left w:val="single" w:sz="4" w:space="0" w:color="auto"/>
              <w:bottom w:val="single" w:sz="8" w:space="0" w:color="auto"/>
              <w:right w:val="nil"/>
            </w:tcBorders>
            <w:shd w:val="clear" w:color="auto" w:fill="auto"/>
            <w:vAlign w:val="center"/>
            <w:hideMark/>
          </w:tcPr>
          <w:p w14:paraId="7402FB29" w14:textId="77777777" w:rsidR="00AB35BC" w:rsidRPr="006C775A" w:rsidRDefault="00AB35BC"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4064FFB8" w14:textId="33B64F0A" w:rsidR="00AB35BC" w:rsidRPr="00755152" w:rsidRDefault="00AB35BC"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3" w:type="pct"/>
            <w:tcBorders>
              <w:top w:val="nil"/>
              <w:left w:val="nil"/>
              <w:bottom w:val="single" w:sz="8" w:space="0" w:color="auto"/>
              <w:right w:val="nil"/>
            </w:tcBorders>
            <w:shd w:val="clear" w:color="auto" w:fill="auto"/>
            <w:vAlign w:val="center"/>
            <w:hideMark/>
          </w:tcPr>
          <w:p w14:paraId="7DB3123A" w14:textId="77777777" w:rsidR="00AB35BC" w:rsidRPr="00755152" w:rsidRDefault="00AB35BC"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4" w:type="pct"/>
            <w:tcBorders>
              <w:top w:val="nil"/>
              <w:left w:val="nil"/>
              <w:bottom w:val="single" w:sz="8" w:space="0" w:color="auto"/>
              <w:right w:val="nil"/>
            </w:tcBorders>
            <w:shd w:val="clear" w:color="auto" w:fill="auto"/>
            <w:vAlign w:val="center"/>
            <w:hideMark/>
          </w:tcPr>
          <w:p w14:paraId="59CF39D9" w14:textId="77777777" w:rsidR="00AB35BC" w:rsidRPr="00755152" w:rsidRDefault="00AB35BC"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0" w:type="pct"/>
            <w:tcBorders>
              <w:top w:val="nil"/>
              <w:left w:val="single" w:sz="8" w:space="0" w:color="auto"/>
              <w:bottom w:val="single" w:sz="8" w:space="0" w:color="auto"/>
              <w:right w:val="single" w:sz="8" w:space="0" w:color="auto"/>
            </w:tcBorders>
            <w:shd w:val="clear" w:color="auto" w:fill="auto"/>
            <w:vAlign w:val="center"/>
            <w:hideMark/>
          </w:tcPr>
          <w:p w14:paraId="7DEB208E" w14:textId="77777777" w:rsidR="00AB35BC" w:rsidRPr="001C3543" w:rsidRDefault="00AB35BC"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404CE8EA" w14:textId="77777777" w:rsidR="00AB35BC" w:rsidRPr="00755152" w:rsidRDefault="00AB35BC"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07" w:type="pct"/>
            <w:tcBorders>
              <w:top w:val="nil"/>
              <w:left w:val="single" w:sz="8" w:space="0" w:color="auto"/>
              <w:bottom w:val="single" w:sz="8" w:space="0" w:color="auto"/>
              <w:right w:val="single" w:sz="8" w:space="0" w:color="auto"/>
            </w:tcBorders>
            <w:vAlign w:val="center"/>
          </w:tcPr>
          <w:p w14:paraId="61902043" w14:textId="77777777" w:rsidR="00AB35BC" w:rsidRPr="001C3543" w:rsidRDefault="00AB35BC"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7132A093" w14:textId="77777777" w:rsidR="00AB35BC" w:rsidRPr="00755152" w:rsidRDefault="00AB35BC"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r>
      <w:tr w:rsidR="00AB35BC" w:rsidRPr="00755152" w14:paraId="3DA3A8DA"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48A50FA1" w14:textId="1B19ECDB"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1</w:t>
            </w:r>
          </w:p>
        </w:tc>
        <w:tc>
          <w:tcPr>
            <w:tcW w:w="311" w:type="pct"/>
            <w:tcBorders>
              <w:top w:val="nil"/>
              <w:left w:val="nil"/>
              <w:bottom w:val="nil"/>
              <w:right w:val="nil"/>
            </w:tcBorders>
            <w:shd w:val="clear" w:color="auto" w:fill="auto"/>
            <w:noWrap/>
            <w:vAlign w:val="bottom"/>
          </w:tcPr>
          <w:p w14:paraId="08E5FCFF" w14:textId="06347FD8"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55" w:type="pct"/>
            <w:tcBorders>
              <w:top w:val="nil"/>
              <w:left w:val="nil"/>
              <w:bottom w:val="nil"/>
              <w:right w:val="nil"/>
            </w:tcBorders>
            <w:shd w:val="clear" w:color="auto" w:fill="auto"/>
            <w:noWrap/>
            <w:vAlign w:val="bottom"/>
          </w:tcPr>
          <w:p w14:paraId="7A277968" w14:textId="2719298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11</w:t>
            </w:r>
          </w:p>
        </w:tc>
        <w:tc>
          <w:tcPr>
            <w:tcW w:w="204" w:type="pct"/>
            <w:tcBorders>
              <w:top w:val="nil"/>
              <w:left w:val="nil"/>
              <w:bottom w:val="nil"/>
              <w:right w:val="nil"/>
            </w:tcBorders>
            <w:shd w:val="clear" w:color="auto" w:fill="auto"/>
            <w:noWrap/>
            <w:vAlign w:val="bottom"/>
          </w:tcPr>
          <w:p w14:paraId="57698284" w14:textId="0B5C0D3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0.000</w:t>
            </w:r>
          </w:p>
        </w:tc>
        <w:tc>
          <w:tcPr>
            <w:tcW w:w="330" w:type="pct"/>
            <w:tcBorders>
              <w:top w:val="nil"/>
              <w:left w:val="single" w:sz="8" w:space="0" w:color="auto"/>
              <w:bottom w:val="nil"/>
              <w:right w:val="single" w:sz="8" w:space="0" w:color="auto"/>
            </w:tcBorders>
            <w:shd w:val="clear" w:color="000000" w:fill="C6E0B4"/>
            <w:noWrap/>
            <w:vAlign w:val="bottom"/>
          </w:tcPr>
          <w:p w14:paraId="05C0E5FC" w14:textId="2F9453C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0.437</w:t>
            </w:r>
          </w:p>
        </w:tc>
        <w:tc>
          <w:tcPr>
            <w:tcW w:w="414" w:type="pct"/>
            <w:tcBorders>
              <w:top w:val="nil"/>
              <w:left w:val="nil"/>
              <w:bottom w:val="nil"/>
              <w:right w:val="single" w:sz="4" w:space="0" w:color="auto"/>
            </w:tcBorders>
            <w:shd w:val="clear" w:color="auto" w:fill="C6E0B4"/>
            <w:vAlign w:val="bottom"/>
          </w:tcPr>
          <w:p w14:paraId="5443BAD4" w14:textId="6574E98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45633F64" w14:textId="512EB58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59</w:t>
            </w:r>
          </w:p>
        </w:tc>
        <w:tc>
          <w:tcPr>
            <w:tcW w:w="269" w:type="pct"/>
            <w:tcBorders>
              <w:top w:val="nil"/>
              <w:left w:val="nil"/>
              <w:bottom w:val="nil"/>
              <w:right w:val="nil"/>
            </w:tcBorders>
            <w:shd w:val="clear" w:color="auto" w:fill="auto"/>
            <w:noWrap/>
            <w:vAlign w:val="bottom"/>
          </w:tcPr>
          <w:p w14:paraId="0B83BA25" w14:textId="07F6062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742</w:t>
            </w:r>
          </w:p>
        </w:tc>
        <w:tc>
          <w:tcPr>
            <w:tcW w:w="204" w:type="pct"/>
            <w:tcBorders>
              <w:top w:val="nil"/>
              <w:left w:val="nil"/>
              <w:bottom w:val="nil"/>
              <w:right w:val="nil"/>
            </w:tcBorders>
            <w:shd w:val="clear" w:color="auto" w:fill="auto"/>
            <w:noWrap/>
            <w:vAlign w:val="bottom"/>
          </w:tcPr>
          <w:p w14:paraId="5788D69C" w14:textId="0457F745"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0.080</w:t>
            </w:r>
          </w:p>
        </w:tc>
        <w:tc>
          <w:tcPr>
            <w:tcW w:w="323" w:type="pct"/>
            <w:tcBorders>
              <w:top w:val="nil"/>
              <w:left w:val="single" w:sz="8" w:space="0" w:color="auto"/>
              <w:bottom w:val="nil"/>
              <w:right w:val="single" w:sz="8" w:space="0" w:color="auto"/>
            </w:tcBorders>
            <w:shd w:val="clear" w:color="000000" w:fill="C6E0B4"/>
            <w:noWrap/>
            <w:vAlign w:val="bottom"/>
          </w:tcPr>
          <w:p w14:paraId="379E0F37" w14:textId="19FAB5D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0.944</w:t>
            </w:r>
          </w:p>
        </w:tc>
        <w:tc>
          <w:tcPr>
            <w:tcW w:w="403" w:type="pct"/>
            <w:tcBorders>
              <w:top w:val="nil"/>
              <w:left w:val="nil"/>
              <w:bottom w:val="nil"/>
              <w:right w:val="single" w:sz="4" w:space="0" w:color="auto"/>
            </w:tcBorders>
            <w:shd w:val="clear" w:color="auto" w:fill="C6E0B4"/>
            <w:vAlign w:val="bottom"/>
          </w:tcPr>
          <w:p w14:paraId="45BA8413" w14:textId="3DB5BC6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0.940</w:t>
            </w:r>
          </w:p>
        </w:tc>
        <w:tc>
          <w:tcPr>
            <w:tcW w:w="320" w:type="pct"/>
            <w:tcBorders>
              <w:top w:val="nil"/>
              <w:left w:val="single" w:sz="4" w:space="0" w:color="auto"/>
              <w:bottom w:val="nil"/>
              <w:right w:val="nil"/>
            </w:tcBorders>
            <w:shd w:val="clear" w:color="auto" w:fill="auto"/>
            <w:noWrap/>
            <w:vAlign w:val="bottom"/>
          </w:tcPr>
          <w:p w14:paraId="1F69B79A" w14:textId="000986F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59</w:t>
            </w:r>
          </w:p>
        </w:tc>
        <w:tc>
          <w:tcPr>
            <w:tcW w:w="253" w:type="pct"/>
            <w:tcBorders>
              <w:top w:val="nil"/>
              <w:left w:val="nil"/>
              <w:bottom w:val="nil"/>
              <w:right w:val="nil"/>
            </w:tcBorders>
            <w:shd w:val="clear" w:color="auto" w:fill="auto"/>
            <w:noWrap/>
            <w:vAlign w:val="bottom"/>
          </w:tcPr>
          <w:p w14:paraId="35B55B99" w14:textId="088ACF5A"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753</w:t>
            </w:r>
          </w:p>
        </w:tc>
        <w:tc>
          <w:tcPr>
            <w:tcW w:w="204" w:type="pct"/>
            <w:tcBorders>
              <w:top w:val="nil"/>
              <w:left w:val="nil"/>
              <w:bottom w:val="nil"/>
              <w:right w:val="nil"/>
            </w:tcBorders>
            <w:shd w:val="clear" w:color="auto" w:fill="auto"/>
            <w:noWrap/>
            <w:vAlign w:val="bottom"/>
          </w:tcPr>
          <w:p w14:paraId="0987CF75" w14:textId="5041769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0.078</w:t>
            </w:r>
          </w:p>
        </w:tc>
        <w:tc>
          <w:tcPr>
            <w:tcW w:w="330" w:type="pct"/>
            <w:tcBorders>
              <w:top w:val="nil"/>
              <w:left w:val="single" w:sz="8" w:space="0" w:color="auto"/>
              <w:bottom w:val="nil"/>
              <w:right w:val="single" w:sz="8" w:space="0" w:color="auto"/>
            </w:tcBorders>
            <w:shd w:val="clear" w:color="000000" w:fill="C6E0B4"/>
            <w:noWrap/>
            <w:vAlign w:val="bottom"/>
          </w:tcPr>
          <w:p w14:paraId="3A2E6AEF" w14:textId="5D6FE18D"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0.946</w:t>
            </w:r>
          </w:p>
        </w:tc>
        <w:tc>
          <w:tcPr>
            <w:tcW w:w="407" w:type="pct"/>
            <w:tcBorders>
              <w:top w:val="nil"/>
              <w:left w:val="single" w:sz="8" w:space="0" w:color="auto"/>
              <w:bottom w:val="nil"/>
              <w:right w:val="single" w:sz="8" w:space="0" w:color="auto"/>
            </w:tcBorders>
            <w:shd w:val="clear" w:color="000000" w:fill="C6E0B4"/>
            <w:vAlign w:val="bottom"/>
          </w:tcPr>
          <w:p w14:paraId="21C92BD7" w14:textId="7A6EECD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0.942</w:t>
            </w:r>
          </w:p>
        </w:tc>
      </w:tr>
      <w:tr w:rsidR="00AB35BC" w:rsidRPr="00755152" w14:paraId="74DD86D8"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4A91938E" w14:textId="4CA047C7"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2</w:t>
            </w:r>
          </w:p>
        </w:tc>
        <w:tc>
          <w:tcPr>
            <w:tcW w:w="311" w:type="pct"/>
            <w:tcBorders>
              <w:top w:val="nil"/>
              <w:left w:val="nil"/>
              <w:bottom w:val="nil"/>
              <w:right w:val="nil"/>
            </w:tcBorders>
            <w:shd w:val="clear" w:color="auto" w:fill="auto"/>
            <w:noWrap/>
            <w:vAlign w:val="bottom"/>
          </w:tcPr>
          <w:p w14:paraId="37E0EA6E" w14:textId="0C7FE88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55" w:type="pct"/>
            <w:tcBorders>
              <w:top w:val="nil"/>
              <w:left w:val="nil"/>
              <w:bottom w:val="nil"/>
              <w:right w:val="nil"/>
            </w:tcBorders>
            <w:shd w:val="clear" w:color="auto" w:fill="auto"/>
            <w:noWrap/>
            <w:vAlign w:val="bottom"/>
          </w:tcPr>
          <w:p w14:paraId="4A8E466B" w14:textId="2207DAA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13</w:t>
            </w:r>
          </w:p>
        </w:tc>
        <w:tc>
          <w:tcPr>
            <w:tcW w:w="204" w:type="pct"/>
            <w:tcBorders>
              <w:top w:val="nil"/>
              <w:left w:val="nil"/>
              <w:bottom w:val="nil"/>
              <w:right w:val="nil"/>
            </w:tcBorders>
            <w:shd w:val="clear" w:color="auto" w:fill="auto"/>
            <w:noWrap/>
            <w:vAlign w:val="bottom"/>
          </w:tcPr>
          <w:p w14:paraId="4F304326" w14:textId="225C3C8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0.000</w:t>
            </w:r>
          </w:p>
        </w:tc>
        <w:tc>
          <w:tcPr>
            <w:tcW w:w="330" w:type="pct"/>
            <w:tcBorders>
              <w:top w:val="nil"/>
              <w:left w:val="single" w:sz="8" w:space="0" w:color="auto"/>
              <w:bottom w:val="nil"/>
              <w:right w:val="single" w:sz="8" w:space="0" w:color="auto"/>
            </w:tcBorders>
            <w:shd w:val="clear" w:color="000000" w:fill="C6E0B4"/>
            <w:noWrap/>
            <w:vAlign w:val="bottom"/>
          </w:tcPr>
          <w:p w14:paraId="098CDF33" w14:textId="685E63DD"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0.479</w:t>
            </w:r>
          </w:p>
        </w:tc>
        <w:tc>
          <w:tcPr>
            <w:tcW w:w="414" w:type="pct"/>
            <w:tcBorders>
              <w:top w:val="nil"/>
              <w:left w:val="nil"/>
              <w:bottom w:val="nil"/>
              <w:right w:val="single" w:sz="4" w:space="0" w:color="auto"/>
            </w:tcBorders>
            <w:shd w:val="clear" w:color="auto" w:fill="C6E0B4"/>
            <w:vAlign w:val="bottom"/>
          </w:tcPr>
          <w:p w14:paraId="7C5B6B8F" w14:textId="478B6E5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5A3A4A74" w14:textId="4B151B9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21</w:t>
            </w:r>
          </w:p>
        </w:tc>
        <w:tc>
          <w:tcPr>
            <w:tcW w:w="269" w:type="pct"/>
            <w:tcBorders>
              <w:top w:val="nil"/>
              <w:left w:val="nil"/>
              <w:bottom w:val="nil"/>
              <w:right w:val="nil"/>
            </w:tcBorders>
            <w:shd w:val="clear" w:color="auto" w:fill="auto"/>
            <w:noWrap/>
            <w:vAlign w:val="bottom"/>
          </w:tcPr>
          <w:p w14:paraId="09472793" w14:textId="03D0E9E5"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236</w:t>
            </w:r>
          </w:p>
        </w:tc>
        <w:tc>
          <w:tcPr>
            <w:tcW w:w="204" w:type="pct"/>
            <w:tcBorders>
              <w:top w:val="nil"/>
              <w:left w:val="nil"/>
              <w:bottom w:val="nil"/>
              <w:right w:val="nil"/>
            </w:tcBorders>
            <w:shd w:val="clear" w:color="auto" w:fill="auto"/>
            <w:noWrap/>
            <w:vAlign w:val="bottom"/>
          </w:tcPr>
          <w:p w14:paraId="09C5E74E" w14:textId="00A9AED7"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0.089</w:t>
            </w:r>
          </w:p>
        </w:tc>
        <w:tc>
          <w:tcPr>
            <w:tcW w:w="323" w:type="pct"/>
            <w:tcBorders>
              <w:top w:val="nil"/>
              <w:left w:val="single" w:sz="8" w:space="0" w:color="auto"/>
              <w:bottom w:val="nil"/>
              <w:right w:val="single" w:sz="8" w:space="0" w:color="auto"/>
            </w:tcBorders>
            <w:shd w:val="clear" w:color="000000" w:fill="C6E0B4"/>
            <w:noWrap/>
            <w:vAlign w:val="bottom"/>
          </w:tcPr>
          <w:p w14:paraId="084757F5" w14:textId="421F804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0.843</w:t>
            </w:r>
          </w:p>
        </w:tc>
        <w:tc>
          <w:tcPr>
            <w:tcW w:w="403" w:type="pct"/>
            <w:tcBorders>
              <w:top w:val="nil"/>
              <w:left w:val="nil"/>
              <w:bottom w:val="nil"/>
              <w:right w:val="single" w:sz="4" w:space="0" w:color="auto"/>
            </w:tcBorders>
            <w:shd w:val="clear" w:color="auto" w:fill="C6E0B4"/>
            <w:vAlign w:val="bottom"/>
          </w:tcPr>
          <w:p w14:paraId="34060375" w14:textId="08A52DE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0.832</w:t>
            </w:r>
          </w:p>
        </w:tc>
        <w:tc>
          <w:tcPr>
            <w:tcW w:w="320" w:type="pct"/>
            <w:tcBorders>
              <w:top w:val="nil"/>
              <w:left w:val="single" w:sz="4" w:space="0" w:color="auto"/>
              <w:bottom w:val="nil"/>
              <w:right w:val="nil"/>
            </w:tcBorders>
            <w:shd w:val="clear" w:color="auto" w:fill="auto"/>
            <w:noWrap/>
            <w:vAlign w:val="bottom"/>
          </w:tcPr>
          <w:p w14:paraId="65BF74D8" w14:textId="43DD8D98"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21</w:t>
            </w:r>
          </w:p>
        </w:tc>
        <w:tc>
          <w:tcPr>
            <w:tcW w:w="253" w:type="pct"/>
            <w:tcBorders>
              <w:top w:val="nil"/>
              <w:left w:val="nil"/>
              <w:bottom w:val="nil"/>
              <w:right w:val="nil"/>
            </w:tcBorders>
            <w:shd w:val="clear" w:color="auto" w:fill="auto"/>
            <w:noWrap/>
            <w:vAlign w:val="bottom"/>
          </w:tcPr>
          <w:p w14:paraId="7CF27E66" w14:textId="258DCD6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249</w:t>
            </w:r>
          </w:p>
        </w:tc>
        <w:tc>
          <w:tcPr>
            <w:tcW w:w="204" w:type="pct"/>
            <w:tcBorders>
              <w:top w:val="nil"/>
              <w:left w:val="nil"/>
              <w:bottom w:val="nil"/>
              <w:right w:val="nil"/>
            </w:tcBorders>
            <w:shd w:val="clear" w:color="auto" w:fill="auto"/>
            <w:noWrap/>
            <w:vAlign w:val="bottom"/>
          </w:tcPr>
          <w:p w14:paraId="7DE7F986" w14:textId="4C0EE8F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0.084</w:t>
            </w:r>
          </w:p>
        </w:tc>
        <w:tc>
          <w:tcPr>
            <w:tcW w:w="330" w:type="pct"/>
            <w:tcBorders>
              <w:top w:val="nil"/>
              <w:left w:val="single" w:sz="8" w:space="0" w:color="auto"/>
              <w:bottom w:val="nil"/>
              <w:right w:val="single" w:sz="8" w:space="0" w:color="auto"/>
            </w:tcBorders>
            <w:shd w:val="clear" w:color="000000" w:fill="C6E0B4"/>
            <w:noWrap/>
            <w:vAlign w:val="bottom"/>
          </w:tcPr>
          <w:p w14:paraId="475C8E3A" w14:textId="282CC8F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0.853</w:t>
            </w:r>
          </w:p>
        </w:tc>
        <w:tc>
          <w:tcPr>
            <w:tcW w:w="407" w:type="pct"/>
            <w:tcBorders>
              <w:top w:val="nil"/>
              <w:left w:val="single" w:sz="8" w:space="0" w:color="auto"/>
              <w:bottom w:val="nil"/>
              <w:right w:val="single" w:sz="8" w:space="0" w:color="auto"/>
            </w:tcBorders>
            <w:shd w:val="clear" w:color="000000" w:fill="C6E0B4"/>
            <w:vAlign w:val="bottom"/>
          </w:tcPr>
          <w:p w14:paraId="44C92D59" w14:textId="730B930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0.843</w:t>
            </w:r>
          </w:p>
        </w:tc>
      </w:tr>
      <w:tr w:rsidR="00AB35BC" w:rsidRPr="00755152" w14:paraId="79776229"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718B12AA" w14:textId="3BEE7C4D"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3</w:t>
            </w:r>
          </w:p>
        </w:tc>
        <w:tc>
          <w:tcPr>
            <w:tcW w:w="311" w:type="pct"/>
            <w:tcBorders>
              <w:top w:val="nil"/>
              <w:left w:val="nil"/>
              <w:bottom w:val="nil"/>
              <w:right w:val="nil"/>
            </w:tcBorders>
            <w:shd w:val="clear" w:color="auto" w:fill="auto"/>
            <w:noWrap/>
            <w:vAlign w:val="bottom"/>
          </w:tcPr>
          <w:p w14:paraId="6AB4731E" w14:textId="1E13A0A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55" w:type="pct"/>
            <w:tcBorders>
              <w:top w:val="nil"/>
              <w:left w:val="nil"/>
              <w:bottom w:val="nil"/>
              <w:right w:val="nil"/>
            </w:tcBorders>
            <w:shd w:val="clear" w:color="auto" w:fill="auto"/>
            <w:noWrap/>
            <w:vAlign w:val="bottom"/>
          </w:tcPr>
          <w:p w14:paraId="27B13505" w14:textId="7207C48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17</w:t>
            </w:r>
          </w:p>
        </w:tc>
        <w:tc>
          <w:tcPr>
            <w:tcW w:w="204" w:type="pct"/>
            <w:tcBorders>
              <w:top w:val="nil"/>
              <w:left w:val="nil"/>
              <w:bottom w:val="nil"/>
              <w:right w:val="nil"/>
            </w:tcBorders>
            <w:shd w:val="clear" w:color="auto" w:fill="auto"/>
            <w:noWrap/>
            <w:vAlign w:val="bottom"/>
          </w:tcPr>
          <w:p w14:paraId="544BC29A" w14:textId="2F0AFA95" w:rsidR="00AB35BC" w:rsidRPr="008B0D4D" w:rsidRDefault="00AB35BC" w:rsidP="002A4EA3">
            <w:pPr>
              <w:spacing w:after="0" w:line="240" w:lineRule="auto"/>
              <w:jc w:val="center"/>
              <w:rPr>
                <w:rFonts w:ascii="Arial" w:hAnsi="Arial" w:cs="Arial"/>
                <w:color w:val="000000" w:themeColor="text1"/>
                <w:sz w:val="16"/>
                <w:szCs w:val="16"/>
              </w:rPr>
            </w:pPr>
            <w:r w:rsidRPr="008B0D4D">
              <w:rPr>
                <w:rFonts w:ascii="Arial" w:hAnsi="Arial" w:cs="Arial"/>
                <w:color w:val="000000" w:themeColor="text1"/>
                <w:sz w:val="16"/>
                <w:szCs w:val="16"/>
              </w:rPr>
              <w:t>0.000</w:t>
            </w:r>
          </w:p>
        </w:tc>
        <w:tc>
          <w:tcPr>
            <w:tcW w:w="330" w:type="pct"/>
            <w:tcBorders>
              <w:top w:val="nil"/>
              <w:left w:val="single" w:sz="8" w:space="0" w:color="auto"/>
              <w:bottom w:val="nil"/>
              <w:right w:val="single" w:sz="8" w:space="0" w:color="auto"/>
            </w:tcBorders>
            <w:shd w:val="clear" w:color="000000" w:fill="C6E0B4"/>
            <w:noWrap/>
            <w:vAlign w:val="bottom"/>
          </w:tcPr>
          <w:p w14:paraId="79757A37" w14:textId="0829F11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0.546</w:t>
            </w:r>
          </w:p>
        </w:tc>
        <w:tc>
          <w:tcPr>
            <w:tcW w:w="414" w:type="pct"/>
            <w:tcBorders>
              <w:top w:val="nil"/>
              <w:left w:val="nil"/>
              <w:bottom w:val="nil"/>
              <w:right w:val="single" w:sz="4" w:space="0" w:color="auto"/>
            </w:tcBorders>
            <w:shd w:val="clear" w:color="auto" w:fill="C6E0B4"/>
            <w:vAlign w:val="bottom"/>
          </w:tcPr>
          <w:p w14:paraId="2ADE7BE1" w14:textId="533BFF1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34432FCB" w14:textId="3FB5205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24</w:t>
            </w:r>
          </w:p>
        </w:tc>
        <w:tc>
          <w:tcPr>
            <w:tcW w:w="269" w:type="pct"/>
            <w:tcBorders>
              <w:top w:val="nil"/>
              <w:left w:val="nil"/>
              <w:bottom w:val="nil"/>
              <w:right w:val="nil"/>
            </w:tcBorders>
            <w:shd w:val="clear" w:color="auto" w:fill="auto"/>
            <w:noWrap/>
            <w:vAlign w:val="bottom"/>
          </w:tcPr>
          <w:p w14:paraId="108D5C69" w14:textId="22A5A7E8"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350</w:t>
            </w:r>
          </w:p>
        </w:tc>
        <w:tc>
          <w:tcPr>
            <w:tcW w:w="204" w:type="pct"/>
            <w:tcBorders>
              <w:top w:val="nil"/>
              <w:left w:val="nil"/>
              <w:bottom w:val="nil"/>
              <w:right w:val="nil"/>
            </w:tcBorders>
            <w:shd w:val="clear" w:color="auto" w:fill="auto"/>
            <w:noWrap/>
            <w:vAlign w:val="bottom"/>
          </w:tcPr>
          <w:p w14:paraId="1A1EDD92" w14:textId="4827390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0.069</w:t>
            </w:r>
          </w:p>
        </w:tc>
        <w:tc>
          <w:tcPr>
            <w:tcW w:w="323" w:type="pct"/>
            <w:tcBorders>
              <w:top w:val="nil"/>
              <w:left w:val="single" w:sz="8" w:space="0" w:color="auto"/>
              <w:bottom w:val="nil"/>
              <w:right w:val="single" w:sz="8" w:space="0" w:color="auto"/>
            </w:tcBorders>
            <w:shd w:val="clear" w:color="000000" w:fill="C6E0B4"/>
            <w:noWrap/>
            <w:vAlign w:val="bottom"/>
          </w:tcPr>
          <w:p w14:paraId="2D26F113" w14:textId="4D88147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0.888</w:t>
            </w:r>
          </w:p>
        </w:tc>
        <w:tc>
          <w:tcPr>
            <w:tcW w:w="403" w:type="pct"/>
            <w:tcBorders>
              <w:top w:val="nil"/>
              <w:left w:val="nil"/>
              <w:bottom w:val="nil"/>
              <w:right w:val="single" w:sz="4" w:space="0" w:color="auto"/>
            </w:tcBorders>
            <w:shd w:val="clear" w:color="auto" w:fill="C6E0B4"/>
            <w:vAlign w:val="bottom"/>
          </w:tcPr>
          <w:p w14:paraId="49FB20DF" w14:textId="23C2F7B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0.880</w:t>
            </w:r>
          </w:p>
        </w:tc>
        <w:tc>
          <w:tcPr>
            <w:tcW w:w="320" w:type="pct"/>
            <w:tcBorders>
              <w:top w:val="nil"/>
              <w:left w:val="single" w:sz="4" w:space="0" w:color="auto"/>
              <w:bottom w:val="nil"/>
              <w:right w:val="nil"/>
            </w:tcBorders>
            <w:shd w:val="clear" w:color="auto" w:fill="auto"/>
            <w:noWrap/>
            <w:vAlign w:val="bottom"/>
          </w:tcPr>
          <w:p w14:paraId="4228E2FA" w14:textId="09A6EABA"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24</w:t>
            </w:r>
          </w:p>
        </w:tc>
        <w:tc>
          <w:tcPr>
            <w:tcW w:w="253" w:type="pct"/>
            <w:tcBorders>
              <w:top w:val="nil"/>
              <w:left w:val="nil"/>
              <w:bottom w:val="nil"/>
              <w:right w:val="nil"/>
            </w:tcBorders>
            <w:shd w:val="clear" w:color="auto" w:fill="auto"/>
            <w:noWrap/>
            <w:vAlign w:val="bottom"/>
          </w:tcPr>
          <w:p w14:paraId="3598741A" w14:textId="6387859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367</w:t>
            </w:r>
          </w:p>
        </w:tc>
        <w:tc>
          <w:tcPr>
            <w:tcW w:w="204" w:type="pct"/>
            <w:tcBorders>
              <w:top w:val="nil"/>
              <w:left w:val="nil"/>
              <w:bottom w:val="nil"/>
              <w:right w:val="nil"/>
            </w:tcBorders>
            <w:shd w:val="clear" w:color="auto" w:fill="auto"/>
            <w:noWrap/>
            <w:vAlign w:val="bottom"/>
          </w:tcPr>
          <w:p w14:paraId="34AAD6C6" w14:textId="611D99A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0.065</w:t>
            </w:r>
          </w:p>
        </w:tc>
        <w:tc>
          <w:tcPr>
            <w:tcW w:w="330" w:type="pct"/>
            <w:tcBorders>
              <w:top w:val="nil"/>
              <w:left w:val="single" w:sz="8" w:space="0" w:color="auto"/>
              <w:bottom w:val="nil"/>
              <w:right w:val="single" w:sz="8" w:space="0" w:color="auto"/>
            </w:tcBorders>
            <w:shd w:val="clear" w:color="000000" w:fill="C6E0B4"/>
            <w:noWrap/>
            <w:vAlign w:val="bottom"/>
          </w:tcPr>
          <w:p w14:paraId="18FE2ECB" w14:textId="5927B24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0.896</w:t>
            </w:r>
          </w:p>
        </w:tc>
        <w:tc>
          <w:tcPr>
            <w:tcW w:w="407" w:type="pct"/>
            <w:tcBorders>
              <w:top w:val="nil"/>
              <w:left w:val="single" w:sz="8" w:space="0" w:color="auto"/>
              <w:bottom w:val="nil"/>
              <w:right w:val="single" w:sz="8" w:space="0" w:color="auto"/>
            </w:tcBorders>
            <w:shd w:val="clear" w:color="000000" w:fill="C6E0B4"/>
            <w:vAlign w:val="bottom"/>
          </w:tcPr>
          <w:p w14:paraId="6A55D272" w14:textId="479D39D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0.888</w:t>
            </w:r>
          </w:p>
        </w:tc>
      </w:tr>
      <w:tr w:rsidR="00AB35BC" w:rsidRPr="00755152" w14:paraId="4E41EC3E"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73FDBDAC" w14:textId="47237C1A"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4</w:t>
            </w:r>
          </w:p>
        </w:tc>
        <w:tc>
          <w:tcPr>
            <w:tcW w:w="311" w:type="pct"/>
            <w:tcBorders>
              <w:top w:val="nil"/>
              <w:left w:val="nil"/>
              <w:bottom w:val="nil"/>
              <w:right w:val="nil"/>
            </w:tcBorders>
            <w:shd w:val="clear" w:color="auto" w:fill="auto"/>
            <w:noWrap/>
            <w:vAlign w:val="bottom"/>
          </w:tcPr>
          <w:p w14:paraId="1F9230A8" w14:textId="75BFFB1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13</w:t>
            </w:r>
          </w:p>
        </w:tc>
        <w:tc>
          <w:tcPr>
            <w:tcW w:w="255" w:type="pct"/>
            <w:tcBorders>
              <w:top w:val="nil"/>
              <w:left w:val="nil"/>
              <w:bottom w:val="nil"/>
              <w:right w:val="nil"/>
            </w:tcBorders>
            <w:shd w:val="clear" w:color="auto" w:fill="auto"/>
            <w:noWrap/>
            <w:vAlign w:val="bottom"/>
          </w:tcPr>
          <w:p w14:paraId="46616B1B" w14:textId="610F837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115</w:t>
            </w:r>
          </w:p>
        </w:tc>
        <w:tc>
          <w:tcPr>
            <w:tcW w:w="204" w:type="pct"/>
            <w:tcBorders>
              <w:top w:val="nil"/>
              <w:left w:val="nil"/>
              <w:bottom w:val="nil"/>
              <w:right w:val="nil"/>
            </w:tcBorders>
            <w:shd w:val="clear" w:color="auto" w:fill="auto"/>
            <w:noWrap/>
            <w:vAlign w:val="bottom"/>
          </w:tcPr>
          <w:p w14:paraId="2256CEFD" w14:textId="2B33EA77"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0.113</w:t>
            </w:r>
          </w:p>
        </w:tc>
        <w:tc>
          <w:tcPr>
            <w:tcW w:w="330" w:type="pct"/>
            <w:tcBorders>
              <w:top w:val="nil"/>
              <w:left w:val="single" w:sz="8" w:space="0" w:color="auto"/>
              <w:bottom w:val="nil"/>
              <w:right w:val="single" w:sz="8" w:space="0" w:color="auto"/>
            </w:tcBorders>
            <w:shd w:val="clear" w:color="000000" w:fill="C6E0B4"/>
            <w:noWrap/>
            <w:vAlign w:val="bottom"/>
          </w:tcPr>
          <w:p w14:paraId="774F9420" w14:textId="4C122CE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0.890</w:t>
            </w:r>
          </w:p>
        </w:tc>
        <w:tc>
          <w:tcPr>
            <w:tcW w:w="414" w:type="pct"/>
            <w:tcBorders>
              <w:top w:val="nil"/>
              <w:left w:val="nil"/>
              <w:bottom w:val="nil"/>
              <w:right w:val="single" w:sz="4" w:space="0" w:color="auto"/>
            </w:tcBorders>
            <w:shd w:val="clear" w:color="auto" w:fill="C6E0B4"/>
            <w:vAlign w:val="bottom"/>
          </w:tcPr>
          <w:p w14:paraId="42F2961F" w14:textId="01B6967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0.860</w:t>
            </w:r>
          </w:p>
        </w:tc>
        <w:tc>
          <w:tcPr>
            <w:tcW w:w="327" w:type="pct"/>
            <w:tcBorders>
              <w:top w:val="nil"/>
              <w:left w:val="single" w:sz="4" w:space="0" w:color="auto"/>
              <w:bottom w:val="nil"/>
              <w:right w:val="nil"/>
            </w:tcBorders>
            <w:shd w:val="clear" w:color="auto" w:fill="auto"/>
            <w:noWrap/>
            <w:vAlign w:val="bottom"/>
          </w:tcPr>
          <w:p w14:paraId="6F75FEE5" w14:textId="54B75F1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5</w:t>
            </w:r>
          </w:p>
        </w:tc>
        <w:tc>
          <w:tcPr>
            <w:tcW w:w="269" w:type="pct"/>
            <w:tcBorders>
              <w:top w:val="nil"/>
              <w:left w:val="nil"/>
              <w:bottom w:val="nil"/>
              <w:right w:val="nil"/>
            </w:tcBorders>
            <w:shd w:val="clear" w:color="auto" w:fill="auto"/>
            <w:noWrap/>
            <w:vAlign w:val="bottom"/>
          </w:tcPr>
          <w:p w14:paraId="1CC09D04" w14:textId="19C906D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74</w:t>
            </w:r>
          </w:p>
        </w:tc>
        <w:tc>
          <w:tcPr>
            <w:tcW w:w="204" w:type="pct"/>
            <w:tcBorders>
              <w:top w:val="nil"/>
              <w:left w:val="nil"/>
              <w:bottom w:val="nil"/>
              <w:right w:val="nil"/>
            </w:tcBorders>
            <w:shd w:val="clear" w:color="auto" w:fill="auto"/>
            <w:noWrap/>
            <w:vAlign w:val="bottom"/>
          </w:tcPr>
          <w:p w14:paraId="245465D1" w14:textId="50179FF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0.068</w:t>
            </w:r>
          </w:p>
        </w:tc>
        <w:tc>
          <w:tcPr>
            <w:tcW w:w="323" w:type="pct"/>
            <w:tcBorders>
              <w:top w:val="nil"/>
              <w:left w:val="single" w:sz="8" w:space="0" w:color="auto"/>
              <w:bottom w:val="nil"/>
              <w:right w:val="single" w:sz="8" w:space="0" w:color="auto"/>
            </w:tcBorders>
            <w:shd w:val="clear" w:color="000000" w:fill="C6E0B4"/>
            <w:noWrap/>
            <w:vAlign w:val="bottom"/>
          </w:tcPr>
          <w:p w14:paraId="54D2C1B7" w14:textId="788593F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0.627</w:t>
            </w:r>
          </w:p>
        </w:tc>
        <w:tc>
          <w:tcPr>
            <w:tcW w:w="403" w:type="pct"/>
            <w:tcBorders>
              <w:top w:val="nil"/>
              <w:left w:val="nil"/>
              <w:bottom w:val="nil"/>
              <w:right w:val="single" w:sz="4" w:space="0" w:color="auto"/>
            </w:tcBorders>
            <w:shd w:val="clear" w:color="auto" w:fill="C6E0B4"/>
            <w:vAlign w:val="bottom"/>
          </w:tcPr>
          <w:p w14:paraId="345E6B90" w14:textId="3560ECB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NA</w:t>
            </w:r>
          </w:p>
        </w:tc>
        <w:tc>
          <w:tcPr>
            <w:tcW w:w="320" w:type="pct"/>
            <w:tcBorders>
              <w:top w:val="nil"/>
              <w:left w:val="single" w:sz="4" w:space="0" w:color="auto"/>
              <w:bottom w:val="nil"/>
              <w:right w:val="nil"/>
            </w:tcBorders>
            <w:shd w:val="clear" w:color="auto" w:fill="auto"/>
            <w:noWrap/>
            <w:vAlign w:val="bottom"/>
          </w:tcPr>
          <w:p w14:paraId="2551443D" w14:textId="62654F5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18</w:t>
            </w:r>
          </w:p>
        </w:tc>
        <w:tc>
          <w:tcPr>
            <w:tcW w:w="253" w:type="pct"/>
            <w:tcBorders>
              <w:top w:val="nil"/>
              <w:left w:val="nil"/>
              <w:bottom w:val="nil"/>
              <w:right w:val="nil"/>
            </w:tcBorders>
            <w:shd w:val="clear" w:color="auto" w:fill="auto"/>
            <w:noWrap/>
            <w:vAlign w:val="bottom"/>
          </w:tcPr>
          <w:p w14:paraId="39B3923B" w14:textId="63A0AA6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189</w:t>
            </w:r>
          </w:p>
        </w:tc>
        <w:tc>
          <w:tcPr>
            <w:tcW w:w="204" w:type="pct"/>
            <w:tcBorders>
              <w:top w:val="nil"/>
              <w:left w:val="nil"/>
              <w:bottom w:val="nil"/>
              <w:right w:val="nil"/>
            </w:tcBorders>
            <w:shd w:val="clear" w:color="auto" w:fill="auto"/>
            <w:noWrap/>
            <w:vAlign w:val="bottom"/>
          </w:tcPr>
          <w:p w14:paraId="38FDB282" w14:textId="25B6BC7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0.095</w:t>
            </w:r>
          </w:p>
        </w:tc>
        <w:tc>
          <w:tcPr>
            <w:tcW w:w="330" w:type="pct"/>
            <w:tcBorders>
              <w:top w:val="nil"/>
              <w:left w:val="single" w:sz="8" w:space="0" w:color="auto"/>
              <w:bottom w:val="nil"/>
              <w:right w:val="single" w:sz="8" w:space="0" w:color="auto"/>
            </w:tcBorders>
            <w:shd w:val="clear" w:color="000000" w:fill="C6E0B4"/>
            <w:noWrap/>
            <w:vAlign w:val="bottom"/>
          </w:tcPr>
          <w:p w14:paraId="77B5ED3B" w14:textId="62EE5CB9"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0.816</w:t>
            </w:r>
          </w:p>
        </w:tc>
        <w:tc>
          <w:tcPr>
            <w:tcW w:w="407" w:type="pct"/>
            <w:tcBorders>
              <w:top w:val="nil"/>
              <w:left w:val="single" w:sz="8" w:space="0" w:color="auto"/>
              <w:bottom w:val="nil"/>
              <w:right w:val="single" w:sz="8" w:space="0" w:color="auto"/>
            </w:tcBorders>
            <w:shd w:val="clear" w:color="000000" w:fill="C6E0B4"/>
            <w:vAlign w:val="bottom"/>
          </w:tcPr>
          <w:p w14:paraId="195ADFA1" w14:textId="6E68E2CA"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0.803</w:t>
            </w:r>
          </w:p>
        </w:tc>
      </w:tr>
      <w:tr w:rsidR="00AB35BC" w:rsidRPr="00755152" w14:paraId="35C1712F"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5210EEAC" w14:textId="375CBB07"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5</w:t>
            </w:r>
          </w:p>
        </w:tc>
        <w:tc>
          <w:tcPr>
            <w:tcW w:w="311" w:type="pct"/>
            <w:tcBorders>
              <w:top w:val="nil"/>
              <w:left w:val="nil"/>
              <w:bottom w:val="nil"/>
              <w:right w:val="nil"/>
            </w:tcBorders>
            <w:shd w:val="clear" w:color="auto" w:fill="auto"/>
            <w:noWrap/>
            <w:vAlign w:val="bottom"/>
          </w:tcPr>
          <w:p w14:paraId="37A56003" w14:textId="48D15D1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55" w:type="pct"/>
            <w:tcBorders>
              <w:top w:val="nil"/>
              <w:left w:val="nil"/>
              <w:bottom w:val="nil"/>
              <w:right w:val="nil"/>
            </w:tcBorders>
            <w:shd w:val="clear" w:color="auto" w:fill="auto"/>
            <w:noWrap/>
            <w:vAlign w:val="bottom"/>
          </w:tcPr>
          <w:p w14:paraId="5E611C25" w14:textId="22EDF395"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32</w:t>
            </w:r>
          </w:p>
        </w:tc>
        <w:tc>
          <w:tcPr>
            <w:tcW w:w="204" w:type="pct"/>
            <w:tcBorders>
              <w:top w:val="nil"/>
              <w:left w:val="nil"/>
              <w:bottom w:val="nil"/>
              <w:right w:val="nil"/>
            </w:tcBorders>
            <w:shd w:val="clear" w:color="auto" w:fill="auto"/>
            <w:noWrap/>
            <w:vAlign w:val="bottom"/>
          </w:tcPr>
          <w:p w14:paraId="4E81951A" w14:textId="1DA6710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0.000</w:t>
            </w:r>
          </w:p>
        </w:tc>
        <w:tc>
          <w:tcPr>
            <w:tcW w:w="330" w:type="pct"/>
            <w:tcBorders>
              <w:top w:val="nil"/>
              <w:left w:val="single" w:sz="8" w:space="0" w:color="auto"/>
              <w:bottom w:val="nil"/>
              <w:right w:val="single" w:sz="8" w:space="0" w:color="auto"/>
            </w:tcBorders>
            <w:shd w:val="clear" w:color="000000" w:fill="C6E0B4"/>
            <w:noWrap/>
            <w:vAlign w:val="bottom"/>
          </w:tcPr>
          <w:p w14:paraId="5C41E23B" w14:textId="7052AE2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0.693</w:t>
            </w:r>
          </w:p>
        </w:tc>
        <w:tc>
          <w:tcPr>
            <w:tcW w:w="414" w:type="pct"/>
            <w:tcBorders>
              <w:top w:val="nil"/>
              <w:left w:val="nil"/>
              <w:bottom w:val="nil"/>
              <w:right w:val="single" w:sz="4" w:space="0" w:color="auto"/>
            </w:tcBorders>
            <w:shd w:val="clear" w:color="auto" w:fill="C6E0B4"/>
            <w:vAlign w:val="bottom"/>
          </w:tcPr>
          <w:p w14:paraId="6690DED4" w14:textId="1549C69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5EC14C59" w14:textId="4A558F6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26</w:t>
            </w:r>
          </w:p>
        </w:tc>
        <w:tc>
          <w:tcPr>
            <w:tcW w:w="269" w:type="pct"/>
            <w:tcBorders>
              <w:top w:val="nil"/>
              <w:left w:val="nil"/>
              <w:bottom w:val="nil"/>
              <w:right w:val="nil"/>
            </w:tcBorders>
            <w:shd w:val="clear" w:color="auto" w:fill="auto"/>
            <w:noWrap/>
            <w:vAlign w:val="bottom"/>
          </w:tcPr>
          <w:p w14:paraId="389ACA4C" w14:textId="4F6AA9B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427</w:t>
            </w:r>
          </w:p>
        </w:tc>
        <w:tc>
          <w:tcPr>
            <w:tcW w:w="204" w:type="pct"/>
            <w:tcBorders>
              <w:top w:val="nil"/>
              <w:left w:val="nil"/>
              <w:bottom w:val="nil"/>
              <w:right w:val="nil"/>
            </w:tcBorders>
            <w:shd w:val="clear" w:color="auto" w:fill="auto"/>
            <w:noWrap/>
            <w:vAlign w:val="bottom"/>
          </w:tcPr>
          <w:p w14:paraId="254FA8E4" w14:textId="49FCFE9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0.061</w:t>
            </w:r>
          </w:p>
        </w:tc>
        <w:tc>
          <w:tcPr>
            <w:tcW w:w="323" w:type="pct"/>
            <w:tcBorders>
              <w:top w:val="nil"/>
              <w:left w:val="single" w:sz="8" w:space="0" w:color="auto"/>
              <w:bottom w:val="nil"/>
              <w:right w:val="single" w:sz="8" w:space="0" w:color="auto"/>
            </w:tcBorders>
            <w:shd w:val="clear" w:color="000000" w:fill="C6E0B4"/>
            <w:noWrap/>
            <w:vAlign w:val="bottom"/>
          </w:tcPr>
          <w:p w14:paraId="7C0F0027" w14:textId="378B0F5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0.906</w:t>
            </w:r>
          </w:p>
        </w:tc>
        <w:tc>
          <w:tcPr>
            <w:tcW w:w="403" w:type="pct"/>
            <w:tcBorders>
              <w:top w:val="nil"/>
              <w:left w:val="nil"/>
              <w:bottom w:val="nil"/>
              <w:right w:val="single" w:sz="4" w:space="0" w:color="auto"/>
            </w:tcBorders>
            <w:shd w:val="clear" w:color="auto" w:fill="C6E0B4"/>
            <w:vAlign w:val="bottom"/>
          </w:tcPr>
          <w:p w14:paraId="6685C363" w14:textId="09C0849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0.900</w:t>
            </w:r>
          </w:p>
        </w:tc>
        <w:tc>
          <w:tcPr>
            <w:tcW w:w="320" w:type="pct"/>
            <w:tcBorders>
              <w:top w:val="nil"/>
              <w:left w:val="single" w:sz="4" w:space="0" w:color="auto"/>
              <w:bottom w:val="nil"/>
              <w:right w:val="nil"/>
            </w:tcBorders>
            <w:shd w:val="clear" w:color="auto" w:fill="auto"/>
            <w:noWrap/>
            <w:vAlign w:val="bottom"/>
          </w:tcPr>
          <w:p w14:paraId="34A5AA79" w14:textId="39AA2C4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26</w:t>
            </w:r>
          </w:p>
        </w:tc>
        <w:tc>
          <w:tcPr>
            <w:tcW w:w="253" w:type="pct"/>
            <w:tcBorders>
              <w:top w:val="nil"/>
              <w:left w:val="nil"/>
              <w:bottom w:val="nil"/>
              <w:right w:val="nil"/>
            </w:tcBorders>
            <w:shd w:val="clear" w:color="auto" w:fill="auto"/>
            <w:noWrap/>
            <w:vAlign w:val="bottom"/>
          </w:tcPr>
          <w:p w14:paraId="5289A0F3" w14:textId="507180D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459</w:t>
            </w:r>
          </w:p>
        </w:tc>
        <w:tc>
          <w:tcPr>
            <w:tcW w:w="204" w:type="pct"/>
            <w:tcBorders>
              <w:top w:val="nil"/>
              <w:left w:val="nil"/>
              <w:bottom w:val="nil"/>
              <w:right w:val="nil"/>
            </w:tcBorders>
            <w:shd w:val="clear" w:color="auto" w:fill="auto"/>
            <w:noWrap/>
            <w:vAlign w:val="bottom"/>
          </w:tcPr>
          <w:p w14:paraId="04F05E93" w14:textId="2D68011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0.057</w:t>
            </w:r>
          </w:p>
        </w:tc>
        <w:tc>
          <w:tcPr>
            <w:tcW w:w="330" w:type="pct"/>
            <w:tcBorders>
              <w:top w:val="nil"/>
              <w:left w:val="single" w:sz="8" w:space="0" w:color="auto"/>
              <w:bottom w:val="nil"/>
              <w:right w:val="single" w:sz="8" w:space="0" w:color="auto"/>
            </w:tcBorders>
            <w:shd w:val="clear" w:color="000000" w:fill="C6E0B4"/>
            <w:noWrap/>
            <w:vAlign w:val="bottom"/>
          </w:tcPr>
          <w:p w14:paraId="1468EE25" w14:textId="6D6821B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0.915</w:t>
            </w:r>
          </w:p>
        </w:tc>
        <w:tc>
          <w:tcPr>
            <w:tcW w:w="407" w:type="pct"/>
            <w:tcBorders>
              <w:top w:val="nil"/>
              <w:left w:val="single" w:sz="8" w:space="0" w:color="auto"/>
              <w:bottom w:val="nil"/>
              <w:right w:val="single" w:sz="8" w:space="0" w:color="auto"/>
            </w:tcBorders>
            <w:shd w:val="clear" w:color="000000" w:fill="C6E0B4"/>
            <w:vAlign w:val="bottom"/>
          </w:tcPr>
          <w:p w14:paraId="1884B286" w14:textId="09FF5C9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0.908</w:t>
            </w:r>
          </w:p>
        </w:tc>
      </w:tr>
      <w:tr w:rsidR="00AB35BC" w:rsidRPr="00755152" w14:paraId="6C9A86D6"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591FDBE2" w14:textId="7B7FBD40"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6</w:t>
            </w:r>
          </w:p>
        </w:tc>
        <w:tc>
          <w:tcPr>
            <w:tcW w:w="311" w:type="pct"/>
            <w:tcBorders>
              <w:top w:val="nil"/>
              <w:left w:val="nil"/>
              <w:bottom w:val="nil"/>
              <w:right w:val="nil"/>
            </w:tcBorders>
            <w:shd w:val="clear" w:color="auto" w:fill="auto"/>
            <w:noWrap/>
            <w:vAlign w:val="bottom"/>
          </w:tcPr>
          <w:p w14:paraId="503BA3BF" w14:textId="248F3F3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21</w:t>
            </w:r>
          </w:p>
        </w:tc>
        <w:tc>
          <w:tcPr>
            <w:tcW w:w="255" w:type="pct"/>
            <w:tcBorders>
              <w:top w:val="nil"/>
              <w:left w:val="nil"/>
              <w:bottom w:val="nil"/>
              <w:right w:val="nil"/>
            </w:tcBorders>
            <w:shd w:val="clear" w:color="auto" w:fill="auto"/>
            <w:noWrap/>
            <w:vAlign w:val="bottom"/>
          </w:tcPr>
          <w:p w14:paraId="1B05A98F" w14:textId="26798D6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84</w:t>
            </w:r>
          </w:p>
        </w:tc>
        <w:tc>
          <w:tcPr>
            <w:tcW w:w="204" w:type="pct"/>
            <w:tcBorders>
              <w:top w:val="nil"/>
              <w:left w:val="nil"/>
              <w:bottom w:val="nil"/>
              <w:right w:val="nil"/>
            </w:tcBorders>
            <w:shd w:val="clear" w:color="auto" w:fill="auto"/>
            <w:noWrap/>
            <w:vAlign w:val="bottom"/>
          </w:tcPr>
          <w:p w14:paraId="43469E41" w14:textId="20319F0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0.250</w:t>
            </w:r>
          </w:p>
        </w:tc>
        <w:tc>
          <w:tcPr>
            <w:tcW w:w="330" w:type="pct"/>
            <w:tcBorders>
              <w:top w:val="nil"/>
              <w:left w:val="single" w:sz="8" w:space="0" w:color="auto"/>
              <w:bottom w:val="nil"/>
              <w:right w:val="single" w:sz="8" w:space="0" w:color="auto"/>
            </w:tcBorders>
            <w:shd w:val="clear" w:color="000000" w:fill="C6E0B4"/>
            <w:noWrap/>
            <w:vAlign w:val="bottom"/>
          </w:tcPr>
          <w:p w14:paraId="0731EC26" w14:textId="2EF00C8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0.856</w:t>
            </w:r>
          </w:p>
        </w:tc>
        <w:tc>
          <w:tcPr>
            <w:tcW w:w="414" w:type="pct"/>
            <w:tcBorders>
              <w:top w:val="nil"/>
              <w:left w:val="nil"/>
              <w:bottom w:val="nil"/>
              <w:right w:val="single" w:sz="4" w:space="0" w:color="auto"/>
            </w:tcBorders>
            <w:shd w:val="clear" w:color="auto" w:fill="C6E0B4"/>
            <w:vAlign w:val="bottom"/>
          </w:tcPr>
          <w:p w14:paraId="213D1AB0" w14:textId="2AAD97E5"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0.818</w:t>
            </w:r>
          </w:p>
        </w:tc>
        <w:tc>
          <w:tcPr>
            <w:tcW w:w="327" w:type="pct"/>
            <w:tcBorders>
              <w:top w:val="nil"/>
              <w:left w:val="single" w:sz="4" w:space="0" w:color="auto"/>
              <w:bottom w:val="nil"/>
              <w:right w:val="nil"/>
            </w:tcBorders>
            <w:shd w:val="clear" w:color="auto" w:fill="auto"/>
            <w:noWrap/>
            <w:vAlign w:val="bottom"/>
          </w:tcPr>
          <w:p w14:paraId="4035A436" w14:textId="60A8FE5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136</w:t>
            </w:r>
          </w:p>
        </w:tc>
        <w:tc>
          <w:tcPr>
            <w:tcW w:w="269" w:type="pct"/>
            <w:tcBorders>
              <w:top w:val="nil"/>
              <w:left w:val="nil"/>
              <w:bottom w:val="nil"/>
              <w:right w:val="nil"/>
            </w:tcBorders>
            <w:shd w:val="clear" w:color="auto" w:fill="auto"/>
            <w:noWrap/>
            <w:vAlign w:val="bottom"/>
          </w:tcPr>
          <w:p w14:paraId="64E97006" w14:textId="4E311FE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595</w:t>
            </w:r>
          </w:p>
        </w:tc>
        <w:tc>
          <w:tcPr>
            <w:tcW w:w="204" w:type="pct"/>
            <w:tcBorders>
              <w:top w:val="nil"/>
              <w:left w:val="nil"/>
              <w:bottom w:val="nil"/>
              <w:right w:val="nil"/>
            </w:tcBorders>
            <w:shd w:val="clear" w:color="auto" w:fill="auto"/>
            <w:noWrap/>
            <w:vAlign w:val="bottom"/>
          </w:tcPr>
          <w:p w14:paraId="6A7B9029" w14:textId="4DA1966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0.229</w:t>
            </w:r>
          </w:p>
        </w:tc>
        <w:tc>
          <w:tcPr>
            <w:tcW w:w="323" w:type="pct"/>
            <w:tcBorders>
              <w:top w:val="nil"/>
              <w:left w:val="single" w:sz="8" w:space="0" w:color="auto"/>
              <w:bottom w:val="nil"/>
              <w:right w:val="single" w:sz="8" w:space="0" w:color="auto"/>
            </w:tcBorders>
            <w:shd w:val="clear" w:color="000000" w:fill="C6E0B4"/>
            <w:noWrap/>
            <w:vAlign w:val="bottom"/>
          </w:tcPr>
          <w:p w14:paraId="21566A02" w14:textId="6CD7C8D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0.931</w:t>
            </w:r>
          </w:p>
        </w:tc>
        <w:tc>
          <w:tcPr>
            <w:tcW w:w="403" w:type="pct"/>
            <w:tcBorders>
              <w:top w:val="nil"/>
              <w:left w:val="nil"/>
              <w:bottom w:val="nil"/>
              <w:right w:val="single" w:sz="4" w:space="0" w:color="auto"/>
            </w:tcBorders>
            <w:shd w:val="clear" w:color="auto" w:fill="C6E0B4"/>
            <w:vAlign w:val="bottom"/>
          </w:tcPr>
          <w:p w14:paraId="0B2DA4E6" w14:textId="4B1454D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0.926</w:t>
            </w:r>
          </w:p>
        </w:tc>
        <w:tc>
          <w:tcPr>
            <w:tcW w:w="320" w:type="pct"/>
            <w:tcBorders>
              <w:top w:val="nil"/>
              <w:left w:val="single" w:sz="4" w:space="0" w:color="auto"/>
              <w:bottom w:val="nil"/>
              <w:right w:val="nil"/>
            </w:tcBorders>
            <w:shd w:val="clear" w:color="auto" w:fill="auto"/>
            <w:noWrap/>
            <w:vAlign w:val="bottom"/>
          </w:tcPr>
          <w:p w14:paraId="711BBAAF" w14:textId="6608CC38"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157</w:t>
            </w:r>
          </w:p>
        </w:tc>
        <w:tc>
          <w:tcPr>
            <w:tcW w:w="253" w:type="pct"/>
            <w:tcBorders>
              <w:top w:val="nil"/>
              <w:left w:val="nil"/>
              <w:bottom w:val="nil"/>
              <w:right w:val="nil"/>
            </w:tcBorders>
            <w:shd w:val="clear" w:color="auto" w:fill="auto"/>
            <w:noWrap/>
            <w:vAlign w:val="bottom"/>
          </w:tcPr>
          <w:p w14:paraId="4FD5AF14" w14:textId="7A8F7F0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679</w:t>
            </w:r>
          </w:p>
        </w:tc>
        <w:tc>
          <w:tcPr>
            <w:tcW w:w="204" w:type="pct"/>
            <w:tcBorders>
              <w:top w:val="nil"/>
              <w:left w:val="nil"/>
              <w:bottom w:val="nil"/>
              <w:right w:val="nil"/>
            </w:tcBorders>
            <w:shd w:val="clear" w:color="auto" w:fill="auto"/>
            <w:noWrap/>
            <w:vAlign w:val="bottom"/>
          </w:tcPr>
          <w:p w14:paraId="53AA747F" w14:textId="6E09CF1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0.231</w:t>
            </w:r>
          </w:p>
        </w:tc>
        <w:tc>
          <w:tcPr>
            <w:tcW w:w="330" w:type="pct"/>
            <w:tcBorders>
              <w:top w:val="nil"/>
              <w:left w:val="single" w:sz="8" w:space="0" w:color="auto"/>
              <w:bottom w:val="nil"/>
              <w:right w:val="single" w:sz="8" w:space="0" w:color="auto"/>
            </w:tcBorders>
            <w:shd w:val="clear" w:color="000000" w:fill="C6E0B4"/>
            <w:noWrap/>
            <w:vAlign w:val="bottom"/>
          </w:tcPr>
          <w:p w14:paraId="4D440AFF" w14:textId="4EE3252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0.941</w:t>
            </w:r>
          </w:p>
        </w:tc>
        <w:tc>
          <w:tcPr>
            <w:tcW w:w="407" w:type="pct"/>
            <w:tcBorders>
              <w:top w:val="nil"/>
              <w:left w:val="single" w:sz="8" w:space="0" w:color="auto"/>
              <w:bottom w:val="nil"/>
              <w:right w:val="single" w:sz="8" w:space="0" w:color="auto"/>
            </w:tcBorders>
            <w:shd w:val="clear" w:color="000000" w:fill="C6E0B4"/>
            <w:vAlign w:val="bottom"/>
          </w:tcPr>
          <w:p w14:paraId="4666B0D4" w14:textId="095B912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0.936</w:t>
            </w:r>
          </w:p>
        </w:tc>
      </w:tr>
      <w:tr w:rsidR="00AB35BC" w:rsidRPr="00755152" w14:paraId="731A02D7"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7F33A711" w14:textId="6E8C4BEA"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7</w:t>
            </w:r>
          </w:p>
        </w:tc>
        <w:tc>
          <w:tcPr>
            <w:tcW w:w="311" w:type="pct"/>
            <w:tcBorders>
              <w:top w:val="nil"/>
              <w:left w:val="nil"/>
              <w:bottom w:val="nil"/>
              <w:right w:val="nil"/>
            </w:tcBorders>
            <w:shd w:val="clear" w:color="auto" w:fill="auto"/>
            <w:noWrap/>
            <w:vAlign w:val="bottom"/>
          </w:tcPr>
          <w:p w14:paraId="566B7820" w14:textId="18DB9A1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w:t>
            </w:r>
          </w:p>
        </w:tc>
        <w:tc>
          <w:tcPr>
            <w:tcW w:w="255" w:type="pct"/>
            <w:tcBorders>
              <w:top w:val="nil"/>
              <w:left w:val="nil"/>
              <w:bottom w:val="nil"/>
              <w:right w:val="nil"/>
            </w:tcBorders>
            <w:shd w:val="clear" w:color="auto" w:fill="auto"/>
            <w:noWrap/>
            <w:vAlign w:val="bottom"/>
          </w:tcPr>
          <w:p w14:paraId="73EC51D7" w14:textId="3BB3754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38</w:t>
            </w:r>
          </w:p>
        </w:tc>
        <w:tc>
          <w:tcPr>
            <w:tcW w:w="204" w:type="pct"/>
            <w:tcBorders>
              <w:top w:val="nil"/>
              <w:left w:val="nil"/>
              <w:bottom w:val="nil"/>
              <w:right w:val="nil"/>
            </w:tcBorders>
            <w:shd w:val="clear" w:color="auto" w:fill="auto"/>
            <w:noWrap/>
            <w:vAlign w:val="bottom"/>
          </w:tcPr>
          <w:p w14:paraId="4C0CACBA" w14:textId="6EA696C7"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0.079</w:t>
            </w:r>
          </w:p>
        </w:tc>
        <w:tc>
          <w:tcPr>
            <w:tcW w:w="330" w:type="pct"/>
            <w:tcBorders>
              <w:top w:val="nil"/>
              <w:left w:val="single" w:sz="8" w:space="0" w:color="auto"/>
              <w:bottom w:val="nil"/>
              <w:right w:val="single" w:sz="8" w:space="0" w:color="auto"/>
            </w:tcBorders>
            <w:shd w:val="clear" w:color="000000" w:fill="C6E0B4"/>
            <w:noWrap/>
            <w:vAlign w:val="bottom"/>
          </w:tcPr>
          <w:p w14:paraId="1D4B2CB8" w14:textId="4A1C479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0.728</w:t>
            </w:r>
          </w:p>
        </w:tc>
        <w:tc>
          <w:tcPr>
            <w:tcW w:w="414" w:type="pct"/>
            <w:tcBorders>
              <w:top w:val="nil"/>
              <w:left w:val="nil"/>
              <w:bottom w:val="nil"/>
              <w:right w:val="single" w:sz="4" w:space="0" w:color="auto"/>
            </w:tcBorders>
            <w:shd w:val="clear" w:color="auto" w:fill="C6E0B4"/>
            <w:vAlign w:val="bottom"/>
          </w:tcPr>
          <w:p w14:paraId="67FF5DD1" w14:textId="07F351C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4ABF05FF" w14:textId="1C94C79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74</w:t>
            </w:r>
          </w:p>
        </w:tc>
        <w:tc>
          <w:tcPr>
            <w:tcW w:w="269" w:type="pct"/>
            <w:tcBorders>
              <w:top w:val="nil"/>
              <w:left w:val="nil"/>
              <w:bottom w:val="nil"/>
              <w:right w:val="nil"/>
            </w:tcBorders>
            <w:shd w:val="clear" w:color="auto" w:fill="auto"/>
            <w:noWrap/>
            <w:vAlign w:val="bottom"/>
          </w:tcPr>
          <w:p w14:paraId="1D55F722" w14:textId="12BA8BB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808</w:t>
            </w:r>
          </w:p>
        </w:tc>
        <w:tc>
          <w:tcPr>
            <w:tcW w:w="204" w:type="pct"/>
            <w:tcBorders>
              <w:top w:val="nil"/>
              <w:left w:val="nil"/>
              <w:bottom w:val="nil"/>
              <w:right w:val="nil"/>
            </w:tcBorders>
            <w:shd w:val="clear" w:color="auto" w:fill="auto"/>
            <w:noWrap/>
            <w:vAlign w:val="bottom"/>
          </w:tcPr>
          <w:p w14:paraId="05F6919F" w14:textId="198F5988"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0.092</w:t>
            </w:r>
          </w:p>
        </w:tc>
        <w:tc>
          <w:tcPr>
            <w:tcW w:w="323" w:type="pct"/>
            <w:tcBorders>
              <w:top w:val="nil"/>
              <w:left w:val="single" w:sz="8" w:space="0" w:color="auto"/>
              <w:bottom w:val="nil"/>
              <w:right w:val="single" w:sz="8" w:space="0" w:color="auto"/>
            </w:tcBorders>
            <w:shd w:val="clear" w:color="000000" w:fill="C6E0B4"/>
            <w:noWrap/>
            <w:vAlign w:val="bottom"/>
          </w:tcPr>
          <w:p w14:paraId="5F3D3210" w14:textId="2D40598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0.948</w:t>
            </w:r>
          </w:p>
        </w:tc>
        <w:tc>
          <w:tcPr>
            <w:tcW w:w="403" w:type="pct"/>
            <w:tcBorders>
              <w:top w:val="nil"/>
              <w:left w:val="nil"/>
              <w:bottom w:val="nil"/>
              <w:right w:val="single" w:sz="4" w:space="0" w:color="auto"/>
            </w:tcBorders>
            <w:shd w:val="clear" w:color="auto" w:fill="C6E0B4"/>
            <w:vAlign w:val="bottom"/>
          </w:tcPr>
          <w:p w14:paraId="49B67D95" w14:textId="2B6A6CA8"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0.944</w:t>
            </w:r>
          </w:p>
        </w:tc>
        <w:tc>
          <w:tcPr>
            <w:tcW w:w="320" w:type="pct"/>
            <w:tcBorders>
              <w:top w:val="nil"/>
              <w:left w:val="single" w:sz="4" w:space="0" w:color="auto"/>
              <w:bottom w:val="nil"/>
              <w:right w:val="nil"/>
            </w:tcBorders>
            <w:shd w:val="clear" w:color="auto" w:fill="auto"/>
            <w:noWrap/>
            <w:vAlign w:val="bottom"/>
          </w:tcPr>
          <w:p w14:paraId="78FC9AF0" w14:textId="2CD72FFD"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77</w:t>
            </w:r>
          </w:p>
        </w:tc>
        <w:tc>
          <w:tcPr>
            <w:tcW w:w="253" w:type="pct"/>
            <w:tcBorders>
              <w:top w:val="nil"/>
              <w:left w:val="nil"/>
              <w:bottom w:val="nil"/>
              <w:right w:val="nil"/>
            </w:tcBorders>
            <w:shd w:val="clear" w:color="auto" w:fill="auto"/>
            <w:noWrap/>
            <w:vAlign w:val="bottom"/>
          </w:tcPr>
          <w:p w14:paraId="0DD0D2EA" w14:textId="5658D746"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846</w:t>
            </w:r>
          </w:p>
        </w:tc>
        <w:tc>
          <w:tcPr>
            <w:tcW w:w="204" w:type="pct"/>
            <w:tcBorders>
              <w:top w:val="nil"/>
              <w:left w:val="nil"/>
              <w:bottom w:val="nil"/>
              <w:right w:val="nil"/>
            </w:tcBorders>
            <w:shd w:val="clear" w:color="auto" w:fill="auto"/>
            <w:noWrap/>
            <w:vAlign w:val="bottom"/>
          </w:tcPr>
          <w:p w14:paraId="1F3819E0" w14:textId="2947748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0.091</w:t>
            </w:r>
          </w:p>
        </w:tc>
        <w:tc>
          <w:tcPr>
            <w:tcW w:w="330" w:type="pct"/>
            <w:tcBorders>
              <w:top w:val="nil"/>
              <w:left w:val="single" w:sz="8" w:space="0" w:color="auto"/>
              <w:bottom w:val="nil"/>
              <w:right w:val="single" w:sz="8" w:space="0" w:color="auto"/>
            </w:tcBorders>
            <w:shd w:val="clear" w:color="000000" w:fill="C6E0B4"/>
            <w:noWrap/>
            <w:vAlign w:val="bottom"/>
          </w:tcPr>
          <w:p w14:paraId="46456910" w14:textId="7B152CB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0.952</w:t>
            </w:r>
          </w:p>
        </w:tc>
        <w:tc>
          <w:tcPr>
            <w:tcW w:w="407" w:type="pct"/>
            <w:tcBorders>
              <w:top w:val="nil"/>
              <w:left w:val="single" w:sz="8" w:space="0" w:color="auto"/>
              <w:bottom w:val="nil"/>
              <w:right w:val="single" w:sz="8" w:space="0" w:color="auto"/>
            </w:tcBorders>
            <w:shd w:val="clear" w:color="000000" w:fill="C6E0B4"/>
            <w:vAlign w:val="bottom"/>
          </w:tcPr>
          <w:p w14:paraId="6FDC579D" w14:textId="354DCED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0.948</w:t>
            </w:r>
          </w:p>
        </w:tc>
      </w:tr>
      <w:tr w:rsidR="00AB35BC" w:rsidRPr="00755152" w14:paraId="598CAD66"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47EBE605" w14:textId="17494007"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8</w:t>
            </w:r>
          </w:p>
        </w:tc>
        <w:tc>
          <w:tcPr>
            <w:tcW w:w="311" w:type="pct"/>
            <w:tcBorders>
              <w:top w:val="nil"/>
              <w:left w:val="nil"/>
              <w:bottom w:val="nil"/>
              <w:right w:val="nil"/>
            </w:tcBorders>
            <w:shd w:val="clear" w:color="auto" w:fill="auto"/>
            <w:noWrap/>
            <w:vAlign w:val="bottom"/>
          </w:tcPr>
          <w:p w14:paraId="2ED229B4" w14:textId="05059EC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w:t>
            </w:r>
          </w:p>
        </w:tc>
        <w:tc>
          <w:tcPr>
            <w:tcW w:w="255" w:type="pct"/>
            <w:tcBorders>
              <w:top w:val="nil"/>
              <w:left w:val="nil"/>
              <w:bottom w:val="nil"/>
              <w:right w:val="nil"/>
            </w:tcBorders>
            <w:shd w:val="clear" w:color="auto" w:fill="auto"/>
            <w:noWrap/>
            <w:vAlign w:val="bottom"/>
          </w:tcPr>
          <w:p w14:paraId="4F96B7C8" w14:textId="43A8C508"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14</w:t>
            </w:r>
          </w:p>
        </w:tc>
        <w:tc>
          <w:tcPr>
            <w:tcW w:w="204" w:type="pct"/>
            <w:tcBorders>
              <w:top w:val="nil"/>
              <w:left w:val="nil"/>
              <w:bottom w:val="nil"/>
              <w:right w:val="nil"/>
            </w:tcBorders>
            <w:shd w:val="clear" w:color="auto" w:fill="auto"/>
            <w:noWrap/>
            <w:vAlign w:val="bottom"/>
          </w:tcPr>
          <w:p w14:paraId="641541E1" w14:textId="3C9B991A"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0.143</w:t>
            </w:r>
          </w:p>
        </w:tc>
        <w:tc>
          <w:tcPr>
            <w:tcW w:w="330" w:type="pct"/>
            <w:tcBorders>
              <w:top w:val="nil"/>
              <w:left w:val="single" w:sz="8" w:space="0" w:color="auto"/>
              <w:bottom w:val="nil"/>
              <w:right w:val="single" w:sz="8" w:space="0" w:color="auto"/>
            </w:tcBorders>
            <w:shd w:val="clear" w:color="000000" w:fill="C6E0B4"/>
            <w:noWrap/>
            <w:vAlign w:val="bottom"/>
          </w:tcPr>
          <w:p w14:paraId="1E8D46DB" w14:textId="39F260F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0.497</w:t>
            </w:r>
          </w:p>
        </w:tc>
        <w:tc>
          <w:tcPr>
            <w:tcW w:w="414" w:type="pct"/>
            <w:tcBorders>
              <w:top w:val="nil"/>
              <w:left w:val="nil"/>
              <w:bottom w:val="nil"/>
              <w:right w:val="single" w:sz="4" w:space="0" w:color="auto"/>
            </w:tcBorders>
            <w:shd w:val="clear" w:color="auto" w:fill="C6E0B4"/>
            <w:vAlign w:val="bottom"/>
          </w:tcPr>
          <w:p w14:paraId="2CE40B8A" w14:textId="384D421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439B67A7" w14:textId="06ECC59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33</w:t>
            </w:r>
          </w:p>
        </w:tc>
        <w:tc>
          <w:tcPr>
            <w:tcW w:w="269" w:type="pct"/>
            <w:tcBorders>
              <w:top w:val="nil"/>
              <w:left w:val="nil"/>
              <w:bottom w:val="nil"/>
              <w:right w:val="nil"/>
            </w:tcBorders>
            <w:shd w:val="clear" w:color="auto" w:fill="auto"/>
            <w:noWrap/>
            <w:vAlign w:val="bottom"/>
          </w:tcPr>
          <w:p w14:paraId="3BE44630" w14:textId="44661BC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309</w:t>
            </w:r>
          </w:p>
        </w:tc>
        <w:tc>
          <w:tcPr>
            <w:tcW w:w="204" w:type="pct"/>
            <w:tcBorders>
              <w:top w:val="nil"/>
              <w:left w:val="nil"/>
              <w:bottom w:val="nil"/>
              <w:right w:val="nil"/>
            </w:tcBorders>
            <w:shd w:val="clear" w:color="auto" w:fill="auto"/>
            <w:noWrap/>
            <w:vAlign w:val="bottom"/>
          </w:tcPr>
          <w:p w14:paraId="3F657515" w14:textId="1C43C7C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0.107</w:t>
            </w:r>
          </w:p>
        </w:tc>
        <w:tc>
          <w:tcPr>
            <w:tcW w:w="323" w:type="pct"/>
            <w:tcBorders>
              <w:top w:val="nil"/>
              <w:left w:val="single" w:sz="8" w:space="0" w:color="auto"/>
              <w:bottom w:val="nil"/>
              <w:right w:val="single" w:sz="8" w:space="0" w:color="auto"/>
            </w:tcBorders>
            <w:shd w:val="clear" w:color="000000" w:fill="C6E0B4"/>
            <w:noWrap/>
            <w:vAlign w:val="bottom"/>
          </w:tcPr>
          <w:p w14:paraId="324971B5" w14:textId="18B6D108"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0.875</w:t>
            </w:r>
          </w:p>
        </w:tc>
        <w:tc>
          <w:tcPr>
            <w:tcW w:w="403" w:type="pct"/>
            <w:tcBorders>
              <w:top w:val="nil"/>
              <w:left w:val="nil"/>
              <w:bottom w:val="nil"/>
              <w:right w:val="single" w:sz="4" w:space="0" w:color="auto"/>
            </w:tcBorders>
            <w:shd w:val="clear" w:color="auto" w:fill="C6E0B4"/>
            <w:vAlign w:val="bottom"/>
          </w:tcPr>
          <w:p w14:paraId="469C06BE" w14:textId="6F530EA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0.867</w:t>
            </w:r>
          </w:p>
        </w:tc>
        <w:tc>
          <w:tcPr>
            <w:tcW w:w="320" w:type="pct"/>
            <w:tcBorders>
              <w:top w:val="nil"/>
              <w:left w:val="single" w:sz="4" w:space="0" w:color="auto"/>
              <w:bottom w:val="nil"/>
              <w:right w:val="nil"/>
            </w:tcBorders>
            <w:shd w:val="clear" w:color="auto" w:fill="auto"/>
            <w:noWrap/>
            <w:vAlign w:val="bottom"/>
          </w:tcPr>
          <w:p w14:paraId="6ABB86A1" w14:textId="60651652"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35</w:t>
            </w:r>
          </w:p>
        </w:tc>
        <w:tc>
          <w:tcPr>
            <w:tcW w:w="253" w:type="pct"/>
            <w:tcBorders>
              <w:top w:val="nil"/>
              <w:left w:val="nil"/>
              <w:bottom w:val="nil"/>
              <w:right w:val="nil"/>
            </w:tcBorders>
            <w:shd w:val="clear" w:color="auto" w:fill="auto"/>
            <w:noWrap/>
            <w:vAlign w:val="bottom"/>
          </w:tcPr>
          <w:p w14:paraId="3728C600" w14:textId="21162DE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323</w:t>
            </w:r>
          </w:p>
        </w:tc>
        <w:tc>
          <w:tcPr>
            <w:tcW w:w="204" w:type="pct"/>
            <w:tcBorders>
              <w:top w:val="nil"/>
              <w:left w:val="nil"/>
              <w:bottom w:val="nil"/>
              <w:right w:val="nil"/>
            </w:tcBorders>
            <w:shd w:val="clear" w:color="auto" w:fill="auto"/>
            <w:noWrap/>
            <w:vAlign w:val="bottom"/>
          </w:tcPr>
          <w:p w14:paraId="3240BCFA" w14:textId="6AEC59F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0.108</w:t>
            </w:r>
          </w:p>
        </w:tc>
        <w:tc>
          <w:tcPr>
            <w:tcW w:w="330" w:type="pct"/>
            <w:tcBorders>
              <w:top w:val="nil"/>
              <w:left w:val="single" w:sz="8" w:space="0" w:color="auto"/>
              <w:bottom w:val="nil"/>
              <w:right w:val="single" w:sz="8" w:space="0" w:color="auto"/>
            </w:tcBorders>
            <w:shd w:val="clear" w:color="000000" w:fill="C6E0B4"/>
            <w:noWrap/>
            <w:vAlign w:val="bottom"/>
          </w:tcPr>
          <w:p w14:paraId="789E8787" w14:textId="7662849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0.883</w:t>
            </w:r>
          </w:p>
        </w:tc>
        <w:tc>
          <w:tcPr>
            <w:tcW w:w="407" w:type="pct"/>
            <w:tcBorders>
              <w:top w:val="nil"/>
              <w:left w:val="single" w:sz="8" w:space="0" w:color="auto"/>
              <w:bottom w:val="nil"/>
              <w:right w:val="single" w:sz="8" w:space="0" w:color="auto"/>
            </w:tcBorders>
            <w:shd w:val="clear" w:color="000000" w:fill="C6E0B4"/>
            <w:vAlign w:val="bottom"/>
          </w:tcPr>
          <w:p w14:paraId="74C23589" w14:textId="0843A75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0.875</w:t>
            </w:r>
          </w:p>
        </w:tc>
      </w:tr>
      <w:tr w:rsidR="00AB35BC" w:rsidRPr="00755152" w14:paraId="0D0DFF50"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04E4F9CD" w14:textId="702A154C"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9</w:t>
            </w:r>
          </w:p>
        </w:tc>
        <w:tc>
          <w:tcPr>
            <w:tcW w:w="311" w:type="pct"/>
            <w:tcBorders>
              <w:top w:val="nil"/>
              <w:left w:val="nil"/>
              <w:bottom w:val="nil"/>
              <w:right w:val="nil"/>
            </w:tcBorders>
            <w:shd w:val="clear" w:color="auto" w:fill="auto"/>
            <w:noWrap/>
            <w:vAlign w:val="bottom"/>
          </w:tcPr>
          <w:p w14:paraId="14BDCFBD" w14:textId="26780D1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w:t>
            </w:r>
          </w:p>
        </w:tc>
        <w:tc>
          <w:tcPr>
            <w:tcW w:w="255" w:type="pct"/>
            <w:tcBorders>
              <w:top w:val="nil"/>
              <w:left w:val="nil"/>
              <w:bottom w:val="nil"/>
              <w:right w:val="nil"/>
            </w:tcBorders>
            <w:shd w:val="clear" w:color="auto" w:fill="auto"/>
            <w:noWrap/>
            <w:vAlign w:val="bottom"/>
          </w:tcPr>
          <w:p w14:paraId="50D74965" w14:textId="669A628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10</w:t>
            </w:r>
          </w:p>
        </w:tc>
        <w:tc>
          <w:tcPr>
            <w:tcW w:w="204" w:type="pct"/>
            <w:tcBorders>
              <w:top w:val="nil"/>
              <w:left w:val="nil"/>
              <w:bottom w:val="nil"/>
              <w:right w:val="nil"/>
            </w:tcBorders>
            <w:shd w:val="clear" w:color="auto" w:fill="auto"/>
            <w:noWrap/>
            <w:vAlign w:val="bottom"/>
          </w:tcPr>
          <w:p w14:paraId="6E278952" w14:textId="4BC2999A"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0.100</w:t>
            </w:r>
          </w:p>
        </w:tc>
        <w:tc>
          <w:tcPr>
            <w:tcW w:w="330" w:type="pct"/>
            <w:tcBorders>
              <w:top w:val="nil"/>
              <w:left w:val="single" w:sz="8" w:space="0" w:color="auto"/>
              <w:bottom w:val="nil"/>
              <w:right w:val="single" w:sz="8" w:space="0" w:color="auto"/>
            </w:tcBorders>
            <w:shd w:val="clear" w:color="000000" w:fill="C6E0B4"/>
            <w:noWrap/>
            <w:vAlign w:val="bottom"/>
          </w:tcPr>
          <w:p w14:paraId="7DCC02A0" w14:textId="227DBA2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0.414</w:t>
            </w:r>
          </w:p>
        </w:tc>
        <w:tc>
          <w:tcPr>
            <w:tcW w:w="414" w:type="pct"/>
            <w:tcBorders>
              <w:top w:val="nil"/>
              <w:left w:val="nil"/>
              <w:bottom w:val="nil"/>
              <w:right w:val="single" w:sz="4" w:space="0" w:color="auto"/>
            </w:tcBorders>
            <w:shd w:val="clear" w:color="auto" w:fill="C6E0B4"/>
            <w:vAlign w:val="bottom"/>
          </w:tcPr>
          <w:p w14:paraId="168DAD70" w14:textId="038B8A8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54435829" w14:textId="1B4D3D6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32</w:t>
            </w:r>
          </w:p>
        </w:tc>
        <w:tc>
          <w:tcPr>
            <w:tcW w:w="269" w:type="pct"/>
            <w:tcBorders>
              <w:top w:val="nil"/>
              <w:left w:val="nil"/>
              <w:bottom w:val="nil"/>
              <w:right w:val="nil"/>
            </w:tcBorders>
            <w:shd w:val="clear" w:color="auto" w:fill="auto"/>
            <w:noWrap/>
            <w:vAlign w:val="bottom"/>
          </w:tcPr>
          <w:p w14:paraId="3699F8C2" w14:textId="7D383C6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392</w:t>
            </w:r>
          </w:p>
        </w:tc>
        <w:tc>
          <w:tcPr>
            <w:tcW w:w="204" w:type="pct"/>
            <w:tcBorders>
              <w:top w:val="nil"/>
              <w:left w:val="nil"/>
              <w:bottom w:val="nil"/>
              <w:right w:val="nil"/>
            </w:tcBorders>
            <w:shd w:val="clear" w:color="auto" w:fill="auto"/>
            <w:noWrap/>
            <w:vAlign w:val="bottom"/>
          </w:tcPr>
          <w:p w14:paraId="4BE8F87A" w14:textId="71731668"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0.082</w:t>
            </w:r>
          </w:p>
        </w:tc>
        <w:tc>
          <w:tcPr>
            <w:tcW w:w="323" w:type="pct"/>
            <w:tcBorders>
              <w:top w:val="nil"/>
              <w:left w:val="single" w:sz="8" w:space="0" w:color="auto"/>
              <w:bottom w:val="nil"/>
              <w:right w:val="single" w:sz="8" w:space="0" w:color="auto"/>
            </w:tcBorders>
            <w:shd w:val="clear" w:color="000000" w:fill="C6E0B4"/>
            <w:noWrap/>
            <w:vAlign w:val="bottom"/>
          </w:tcPr>
          <w:p w14:paraId="43913D88" w14:textId="387DDC99"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0.899</w:t>
            </w:r>
          </w:p>
        </w:tc>
        <w:tc>
          <w:tcPr>
            <w:tcW w:w="403" w:type="pct"/>
            <w:tcBorders>
              <w:top w:val="nil"/>
              <w:left w:val="nil"/>
              <w:bottom w:val="nil"/>
              <w:right w:val="single" w:sz="4" w:space="0" w:color="auto"/>
            </w:tcBorders>
            <w:shd w:val="clear" w:color="auto" w:fill="C6E0B4"/>
            <w:vAlign w:val="bottom"/>
          </w:tcPr>
          <w:p w14:paraId="35F262BF" w14:textId="672F9AE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0.892</w:t>
            </w:r>
          </w:p>
        </w:tc>
        <w:tc>
          <w:tcPr>
            <w:tcW w:w="320" w:type="pct"/>
            <w:tcBorders>
              <w:top w:val="nil"/>
              <w:left w:val="single" w:sz="4" w:space="0" w:color="auto"/>
              <w:bottom w:val="nil"/>
              <w:right w:val="nil"/>
            </w:tcBorders>
            <w:shd w:val="clear" w:color="auto" w:fill="auto"/>
            <w:noWrap/>
            <w:vAlign w:val="bottom"/>
          </w:tcPr>
          <w:p w14:paraId="2EC31925" w14:textId="28557066"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33</w:t>
            </w:r>
          </w:p>
        </w:tc>
        <w:tc>
          <w:tcPr>
            <w:tcW w:w="253" w:type="pct"/>
            <w:tcBorders>
              <w:top w:val="nil"/>
              <w:left w:val="nil"/>
              <w:bottom w:val="nil"/>
              <w:right w:val="nil"/>
            </w:tcBorders>
            <w:shd w:val="clear" w:color="auto" w:fill="auto"/>
            <w:noWrap/>
            <w:vAlign w:val="bottom"/>
          </w:tcPr>
          <w:p w14:paraId="0DA87F87" w14:textId="70C5B78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402</w:t>
            </w:r>
          </w:p>
        </w:tc>
        <w:tc>
          <w:tcPr>
            <w:tcW w:w="204" w:type="pct"/>
            <w:tcBorders>
              <w:top w:val="nil"/>
              <w:left w:val="nil"/>
              <w:bottom w:val="nil"/>
              <w:right w:val="nil"/>
            </w:tcBorders>
            <w:shd w:val="clear" w:color="auto" w:fill="auto"/>
            <w:noWrap/>
            <w:vAlign w:val="bottom"/>
          </w:tcPr>
          <w:p w14:paraId="143124C7" w14:textId="6C1F3C1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0.082</w:t>
            </w:r>
          </w:p>
        </w:tc>
        <w:tc>
          <w:tcPr>
            <w:tcW w:w="330" w:type="pct"/>
            <w:tcBorders>
              <w:top w:val="nil"/>
              <w:left w:val="single" w:sz="8" w:space="0" w:color="auto"/>
              <w:bottom w:val="nil"/>
              <w:right w:val="single" w:sz="8" w:space="0" w:color="auto"/>
            </w:tcBorders>
            <w:shd w:val="clear" w:color="000000" w:fill="C6E0B4"/>
            <w:noWrap/>
            <w:vAlign w:val="bottom"/>
          </w:tcPr>
          <w:p w14:paraId="3C5CABC1" w14:textId="3C85493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0.904</w:t>
            </w:r>
          </w:p>
        </w:tc>
        <w:tc>
          <w:tcPr>
            <w:tcW w:w="407" w:type="pct"/>
            <w:tcBorders>
              <w:top w:val="nil"/>
              <w:left w:val="single" w:sz="8" w:space="0" w:color="auto"/>
              <w:bottom w:val="nil"/>
              <w:right w:val="single" w:sz="8" w:space="0" w:color="auto"/>
            </w:tcBorders>
            <w:shd w:val="clear" w:color="000000" w:fill="C6E0B4"/>
            <w:vAlign w:val="bottom"/>
          </w:tcPr>
          <w:p w14:paraId="4A35CD33" w14:textId="055039A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0.897</w:t>
            </w:r>
          </w:p>
        </w:tc>
      </w:tr>
      <w:tr w:rsidR="00AB35BC" w:rsidRPr="00755152" w14:paraId="083F8090"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6D08551C" w14:textId="197FECC3"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10</w:t>
            </w:r>
          </w:p>
        </w:tc>
        <w:tc>
          <w:tcPr>
            <w:tcW w:w="311" w:type="pct"/>
            <w:tcBorders>
              <w:top w:val="nil"/>
              <w:left w:val="nil"/>
              <w:bottom w:val="nil"/>
              <w:right w:val="nil"/>
            </w:tcBorders>
            <w:shd w:val="clear" w:color="auto" w:fill="auto"/>
            <w:noWrap/>
            <w:vAlign w:val="bottom"/>
          </w:tcPr>
          <w:p w14:paraId="28C7B602" w14:textId="71C0C80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w:t>
            </w:r>
          </w:p>
        </w:tc>
        <w:tc>
          <w:tcPr>
            <w:tcW w:w="255" w:type="pct"/>
            <w:tcBorders>
              <w:top w:val="nil"/>
              <w:left w:val="nil"/>
              <w:bottom w:val="nil"/>
              <w:right w:val="nil"/>
            </w:tcBorders>
            <w:shd w:val="clear" w:color="auto" w:fill="auto"/>
            <w:noWrap/>
            <w:vAlign w:val="bottom"/>
          </w:tcPr>
          <w:p w14:paraId="109E2181" w14:textId="0BC5D6B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137</w:t>
            </w:r>
          </w:p>
        </w:tc>
        <w:tc>
          <w:tcPr>
            <w:tcW w:w="204" w:type="pct"/>
            <w:tcBorders>
              <w:top w:val="nil"/>
              <w:left w:val="nil"/>
              <w:bottom w:val="nil"/>
              <w:right w:val="nil"/>
            </w:tcBorders>
            <w:shd w:val="clear" w:color="auto" w:fill="auto"/>
            <w:noWrap/>
            <w:vAlign w:val="bottom"/>
          </w:tcPr>
          <w:p w14:paraId="1D77FCE0" w14:textId="3FCBB44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0.051</w:t>
            </w:r>
          </w:p>
        </w:tc>
        <w:tc>
          <w:tcPr>
            <w:tcW w:w="330" w:type="pct"/>
            <w:tcBorders>
              <w:top w:val="nil"/>
              <w:left w:val="single" w:sz="8" w:space="0" w:color="auto"/>
              <w:bottom w:val="nil"/>
              <w:right w:val="single" w:sz="8" w:space="0" w:color="auto"/>
            </w:tcBorders>
            <w:shd w:val="clear" w:color="000000" w:fill="C6E0B4"/>
            <w:noWrap/>
            <w:vAlign w:val="bottom"/>
          </w:tcPr>
          <w:p w14:paraId="1F2CDAE5" w14:textId="4C5BDB7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0.906</w:t>
            </w:r>
          </w:p>
        </w:tc>
        <w:tc>
          <w:tcPr>
            <w:tcW w:w="414" w:type="pct"/>
            <w:tcBorders>
              <w:top w:val="nil"/>
              <w:left w:val="nil"/>
              <w:bottom w:val="nil"/>
              <w:right w:val="single" w:sz="4" w:space="0" w:color="auto"/>
            </w:tcBorders>
            <w:shd w:val="clear" w:color="auto" w:fill="C6E0B4"/>
            <w:vAlign w:val="bottom"/>
          </w:tcPr>
          <w:p w14:paraId="16D63B8A" w14:textId="04CEDFC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0.880</w:t>
            </w:r>
          </w:p>
        </w:tc>
        <w:tc>
          <w:tcPr>
            <w:tcW w:w="327" w:type="pct"/>
            <w:tcBorders>
              <w:top w:val="nil"/>
              <w:left w:val="single" w:sz="4" w:space="0" w:color="auto"/>
              <w:bottom w:val="nil"/>
              <w:right w:val="nil"/>
            </w:tcBorders>
            <w:shd w:val="clear" w:color="auto" w:fill="auto"/>
            <w:noWrap/>
            <w:vAlign w:val="bottom"/>
          </w:tcPr>
          <w:p w14:paraId="33B6E763" w14:textId="0F6CB28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233</w:t>
            </w:r>
          </w:p>
        </w:tc>
        <w:tc>
          <w:tcPr>
            <w:tcW w:w="269" w:type="pct"/>
            <w:tcBorders>
              <w:top w:val="nil"/>
              <w:left w:val="nil"/>
              <w:bottom w:val="nil"/>
              <w:right w:val="nil"/>
            </w:tcBorders>
            <w:shd w:val="clear" w:color="auto" w:fill="auto"/>
            <w:noWrap/>
            <w:vAlign w:val="bottom"/>
          </w:tcPr>
          <w:p w14:paraId="0AD79B08" w14:textId="5809FD4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2010</w:t>
            </w:r>
          </w:p>
        </w:tc>
        <w:tc>
          <w:tcPr>
            <w:tcW w:w="204" w:type="pct"/>
            <w:tcBorders>
              <w:top w:val="nil"/>
              <w:left w:val="nil"/>
              <w:bottom w:val="nil"/>
              <w:right w:val="nil"/>
            </w:tcBorders>
            <w:shd w:val="clear" w:color="auto" w:fill="auto"/>
            <w:noWrap/>
            <w:vAlign w:val="bottom"/>
          </w:tcPr>
          <w:p w14:paraId="0C634220" w14:textId="12472A0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0.116</w:t>
            </w:r>
          </w:p>
        </w:tc>
        <w:tc>
          <w:tcPr>
            <w:tcW w:w="323" w:type="pct"/>
            <w:tcBorders>
              <w:top w:val="nil"/>
              <w:left w:val="single" w:sz="8" w:space="0" w:color="auto"/>
              <w:bottom w:val="nil"/>
              <w:right w:val="single" w:sz="8" w:space="0" w:color="auto"/>
            </w:tcBorders>
            <w:shd w:val="clear" w:color="000000" w:fill="C6E0B4"/>
            <w:noWrap/>
            <w:vAlign w:val="bottom"/>
          </w:tcPr>
          <w:p w14:paraId="56EC6C49" w14:textId="4F84B85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0.979</w:t>
            </w:r>
          </w:p>
        </w:tc>
        <w:tc>
          <w:tcPr>
            <w:tcW w:w="403" w:type="pct"/>
            <w:tcBorders>
              <w:top w:val="nil"/>
              <w:left w:val="nil"/>
              <w:bottom w:val="nil"/>
              <w:right w:val="single" w:sz="4" w:space="0" w:color="auto"/>
            </w:tcBorders>
            <w:shd w:val="clear" w:color="auto" w:fill="C6E0B4"/>
            <w:vAlign w:val="bottom"/>
          </w:tcPr>
          <w:p w14:paraId="4703223B" w14:textId="4F24D53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0.977</w:t>
            </w:r>
          </w:p>
        </w:tc>
        <w:tc>
          <w:tcPr>
            <w:tcW w:w="320" w:type="pct"/>
            <w:tcBorders>
              <w:top w:val="nil"/>
              <w:left w:val="single" w:sz="4" w:space="0" w:color="auto"/>
              <w:bottom w:val="nil"/>
              <w:right w:val="nil"/>
            </w:tcBorders>
            <w:shd w:val="clear" w:color="auto" w:fill="auto"/>
            <w:noWrap/>
            <w:vAlign w:val="bottom"/>
          </w:tcPr>
          <w:p w14:paraId="5E4518FC" w14:textId="53157EE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240</w:t>
            </w:r>
          </w:p>
        </w:tc>
        <w:tc>
          <w:tcPr>
            <w:tcW w:w="253" w:type="pct"/>
            <w:tcBorders>
              <w:top w:val="nil"/>
              <w:left w:val="nil"/>
              <w:bottom w:val="nil"/>
              <w:right w:val="nil"/>
            </w:tcBorders>
            <w:shd w:val="clear" w:color="auto" w:fill="auto"/>
            <w:noWrap/>
            <w:vAlign w:val="bottom"/>
          </w:tcPr>
          <w:p w14:paraId="1BDC5670" w14:textId="7AB2DD9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2147</w:t>
            </w:r>
          </w:p>
        </w:tc>
        <w:tc>
          <w:tcPr>
            <w:tcW w:w="204" w:type="pct"/>
            <w:tcBorders>
              <w:top w:val="nil"/>
              <w:left w:val="nil"/>
              <w:bottom w:val="nil"/>
              <w:right w:val="nil"/>
            </w:tcBorders>
            <w:shd w:val="clear" w:color="auto" w:fill="auto"/>
            <w:noWrap/>
            <w:vAlign w:val="bottom"/>
          </w:tcPr>
          <w:p w14:paraId="6EECC6D3" w14:textId="3AEB594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0.112</w:t>
            </w:r>
          </w:p>
        </w:tc>
        <w:tc>
          <w:tcPr>
            <w:tcW w:w="330" w:type="pct"/>
            <w:tcBorders>
              <w:top w:val="nil"/>
              <w:left w:val="single" w:sz="8" w:space="0" w:color="auto"/>
              <w:bottom w:val="nil"/>
              <w:right w:val="single" w:sz="8" w:space="0" w:color="auto"/>
            </w:tcBorders>
            <w:shd w:val="clear" w:color="000000" w:fill="C6E0B4"/>
            <w:noWrap/>
            <w:vAlign w:val="bottom"/>
          </w:tcPr>
          <w:p w14:paraId="0C947914" w14:textId="60573512"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0.980</w:t>
            </w:r>
          </w:p>
        </w:tc>
        <w:tc>
          <w:tcPr>
            <w:tcW w:w="407" w:type="pct"/>
            <w:tcBorders>
              <w:top w:val="nil"/>
              <w:left w:val="single" w:sz="8" w:space="0" w:color="auto"/>
              <w:bottom w:val="nil"/>
              <w:right w:val="single" w:sz="8" w:space="0" w:color="auto"/>
            </w:tcBorders>
            <w:shd w:val="clear" w:color="000000" w:fill="C6E0B4"/>
            <w:vAlign w:val="bottom"/>
          </w:tcPr>
          <w:p w14:paraId="36F5A173" w14:textId="71CD8D0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0.979</w:t>
            </w:r>
          </w:p>
        </w:tc>
      </w:tr>
      <w:tr w:rsidR="00AB35BC" w:rsidRPr="00755152" w14:paraId="5E331899"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0733C83E" w14:textId="5BAABAE5"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11</w:t>
            </w:r>
          </w:p>
        </w:tc>
        <w:tc>
          <w:tcPr>
            <w:tcW w:w="311" w:type="pct"/>
            <w:tcBorders>
              <w:top w:val="nil"/>
              <w:left w:val="nil"/>
              <w:bottom w:val="nil"/>
              <w:right w:val="nil"/>
            </w:tcBorders>
            <w:shd w:val="clear" w:color="auto" w:fill="auto"/>
            <w:noWrap/>
            <w:vAlign w:val="bottom"/>
          </w:tcPr>
          <w:p w14:paraId="4F5907D2" w14:textId="75A920C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23</w:t>
            </w:r>
          </w:p>
        </w:tc>
        <w:tc>
          <w:tcPr>
            <w:tcW w:w="255" w:type="pct"/>
            <w:tcBorders>
              <w:top w:val="nil"/>
              <w:left w:val="nil"/>
              <w:bottom w:val="nil"/>
              <w:right w:val="nil"/>
            </w:tcBorders>
            <w:shd w:val="clear" w:color="auto" w:fill="auto"/>
            <w:noWrap/>
            <w:vAlign w:val="bottom"/>
          </w:tcPr>
          <w:p w14:paraId="258DD3C4" w14:textId="745AA83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75</w:t>
            </w:r>
          </w:p>
        </w:tc>
        <w:tc>
          <w:tcPr>
            <w:tcW w:w="204" w:type="pct"/>
            <w:tcBorders>
              <w:top w:val="nil"/>
              <w:left w:val="nil"/>
              <w:bottom w:val="nil"/>
              <w:right w:val="nil"/>
            </w:tcBorders>
            <w:shd w:val="clear" w:color="auto" w:fill="auto"/>
            <w:noWrap/>
            <w:vAlign w:val="bottom"/>
          </w:tcPr>
          <w:p w14:paraId="4D01BCD3" w14:textId="54F3211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0.307</w:t>
            </w:r>
          </w:p>
        </w:tc>
        <w:tc>
          <w:tcPr>
            <w:tcW w:w="330" w:type="pct"/>
            <w:tcBorders>
              <w:top w:val="nil"/>
              <w:left w:val="single" w:sz="8" w:space="0" w:color="auto"/>
              <w:bottom w:val="nil"/>
              <w:right w:val="single" w:sz="8" w:space="0" w:color="auto"/>
            </w:tcBorders>
            <w:shd w:val="clear" w:color="000000" w:fill="C6E0B4"/>
            <w:noWrap/>
            <w:vAlign w:val="bottom"/>
          </w:tcPr>
          <w:p w14:paraId="56B5D473" w14:textId="7AFE2D0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0.841</w:t>
            </w:r>
          </w:p>
        </w:tc>
        <w:tc>
          <w:tcPr>
            <w:tcW w:w="414" w:type="pct"/>
            <w:tcBorders>
              <w:top w:val="nil"/>
              <w:left w:val="nil"/>
              <w:bottom w:val="nil"/>
              <w:right w:val="single" w:sz="4" w:space="0" w:color="auto"/>
            </w:tcBorders>
            <w:shd w:val="clear" w:color="auto" w:fill="C6E0B4"/>
            <w:vAlign w:val="bottom"/>
          </w:tcPr>
          <w:p w14:paraId="18A42BE7" w14:textId="0E4844B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0.800</w:t>
            </w:r>
          </w:p>
        </w:tc>
        <w:tc>
          <w:tcPr>
            <w:tcW w:w="327" w:type="pct"/>
            <w:tcBorders>
              <w:top w:val="nil"/>
              <w:left w:val="single" w:sz="4" w:space="0" w:color="auto"/>
              <w:bottom w:val="nil"/>
              <w:right w:val="nil"/>
            </w:tcBorders>
            <w:shd w:val="clear" w:color="auto" w:fill="auto"/>
            <w:noWrap/>
            <w:vAlign w:val="bottom"/>
          </w:tcPr>
          <w:p w14:paraId="6D34F483" w14:textId="0582166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227</w:t>
            </w:r>
          </w:p>
        </w:tc>
        <w:tc>
          <w:tcPr>
            <w:tcW w:w="269" w:type="pct"/>
            <w:tcBorders>
              <w:top w:val="nil"/>
              <w:left w:val="nil"/>
              <w:bottom w:val="nil"/>
              <w:right w:val="nil"/>
            </w:tcBorders>
            <w:shd w:val="clear" w:color="auto" w:fill="auto"/>
            <w:noWrap/>
            <w:vAlign w:val="bottom"/>
          </w:tcPr>
          <w:p w14:paraId="23953D41" w14:textId="6AA1232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764</w:t>
            </w:r>
          </w:p>
        </w:tc>
        <w:tc>
          <w:tcPr>
            <w:tcW w:w="204" w:type="pct"/>
            <w:tcBorders>
              <w:top w:val="nil"/>
              <w:left w:val="nil"/>
              <w:bottom w:val="nil"/>
              <w:right w:val="nil"/>
            </w:tcBorders>
            <w:shd w:val="clear" w:color="auto" w:fill="auto"/>
            <w:noWrap/>
            <w:vAlign w:val="bottom"/>
          </w:tcPr>
          <w:p w14:paraId="2F5B9D3D" w14:textId="42CFB8C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0.297</w:t>
            </w:r>
          </w:p>
        </w:tc>
        <w:tc>
          <w:tcPr>
            <w:tcW w:w="323" w:type="pct"/>
            <w:tcBorders>
              <w:top w:val="nil"/>
              <w:left w:val="single" w:sz="8" w:space="0" w:color="auto"/>
              <w:bottom w:val="nil"/>
              <w:right w:val="single" w:sz="8" w:space="0" w:color="auto"/>
            </w:tcBorders>
            <w:shd w:val="clear" w:color="000000" w:fill="C6E0B4"/>
            <w:noWrap/>
            <w:vAlign w:val="bottom"/>
          </w:tcPr>
          <w:p w14:paraId="68ABF098" w14:textId="31A1BF5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0.945</w:t>
            </w:r>
          </w:p>
        </w:tc>
        <w:tc>
          <w:tcPr>
            <w:tcW w:w="403" w:type="pct"/>
            <w:tcBorders>
              <w:top w:val="nil"/>
              <w:left w:val="nil"/>
              <w:bottom w:val="nil"/>
              <w:right w:val="single" w:sz="4" w:space="0" w:color="auto"/>
            </w:tcBorders>
            <w:shd w:val="clear" w:color="auto" w:fill="C6E0B4"/>
            <w:vAlign w:val="bottom"/>
          </w:tcPr>
          <w:p w14:paraId="2739E358" w14:textId="35EFDFE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0.941</w:t>
            </w:r>
          </w:p>
        </w:tc>
        <w:tc>
          <w:tcPr>
            <w:tcW w:w="320" w:type="pct"/>
            <w:tcBorders>
              <w:top w:val="nil"/>
              <w:left w:val="single" w:sz="4" w:space="0" w:color="auto"/>
              <w:bottom w:val="nil"/>
              <w:right w:val="nil"/>
            </w:tcBorders>
            <w:shd w:val="clear" w:color="auto" w:fill="auto"/>
            <w:noWrap/>
            <w:vAlign w:val="bottom"/>
          </w:tcPr>
          <w:p w14:paraId="72D35E90" w14:textId="4E6CF98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250</w:t>
            </w:r>
          </w:p>
        </w:tc>
        <w:tc>
          <w:tcPr>
            <w:tcW w:w="253" w:type="pct"/>
            <w:tcBorders>
              <w:top w:val="nil"/>
              <w:left w:val="nil"/>
              <w:bottom w:val="nil"/>
              <w:right w:val="nil"/>
            </w:tcBorders>
            <w:shd w:val="clear" w:color="auto" w:fill="auto"/>
            <w:noWrap/>
            <w:vAlign w:val="bottom"/>
          </w:tcPr>
          <w:p w14:paraId="31DFB1F9" w14:textId="45ACB53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839</w:t>
            </w:r>
          </w:p>
        </w:tc>
        <w:tc>
          <w:tcPr>
            <w:tcW w:w="204" w:type="pct"/>
            <w:tcBorders>
              <w:top w:val="nil"/>
              <w:left w:val="nil"/>
              <w:bottom w:val="nil"/>
              <w:right w:val="nil"/>
            </w:tcBorders>
            <w:shd w:val="clear" w:color="auto" w:fill="auto"/>
            <w:noWrap/>
            <w:vAlign w:val="bottom"/>
          </w:tcPr>
          <w:p w14:paraId="6DBB7A71" w14:textId="0DB1A3C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0.298</w:t>
            </w:r>
          </w:p>
        </w:tc>
        <w:tc>
          <w:tcPr>
            <w:tcW w:w="330" w:type="pct"/>
            <w:tcBorders>
              <w:top w:val="nil"/>
              <w:left w:val="single" w:sz="8" w:space="0" w:color="auto"/>
              <w:bottom w:val="nil"/>
              <w:right w:val="single" w:sz="8" w:space="0" w:color="auto"/>
            </w:tcBorders>
            <w:shd w:val="clear" w:color="000000" w:fill="C6E0B4"/>
            <w:noWrap/>
            <w:vAlign w:val="bottom"/>
          </w:tcPr>
          <w:p w14:paraId="4C552AD9" w14:textId="0C9BEF2D"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0.952</w:t>
            </w:r>
          </w:p>
        </w:tc>
        <w:tc>
          <w:tcPr>
            <w:tcW w:w="407" w:type="pct"/>
            <w:tcBorders>
              <w:top w:val="nil"/>
              <w:left w:val="single" w:sz="8" w:space="0" w:color="auto"/>
              <w:bottom w:val="nil"/>
              <w:right w:val="single" w:sz="8" w:space="0" w:color="auto"/>
            </w:tcBorders>
            <w:shd w:val="clear" w:color="000000" w:fill="C6E0B4"/>
            <w:vAlign w:val="bottom"/>
          </w:tcPr>
          <w:p w14:paraId="7A59B2F3" w14:textId="72E5C39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0.948</w:t>
            </w:r>
          </w:p>
        </w:tc>
      </w:tr>
      <w:tr w:rsidR="00AB35BC" w:rsidRPr="00755152" w14:paraId="6668C5FF"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69439D64" w14:textId="3FD0DD06"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12</w:t>
            </w:r>
          </w:p>
        </w:tc>
        <w:tc>
          <w:tcPr>
            <w:tcW w:w="311" w:type="pct"/>
            <w:tcBorders>
              <w:top w:val="nil"/>
              <w:left w:val="nil"/>
              <w:bottom w:val="nil"/>
              <w:right w:val="nil"/>
            </w:tcBorders>
            <w:shd w:val="clear" w:color="auto" w:fill="auto"/>
            <w:noWrap/>
            <w:vAlign w:val="bottom"/>
          </w:tcPr>
          <w:p w14:paraId="4C7FC8EF" w14:textId="738E5D8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10</w:t>
            </w:r>
          </w:p>
        </w:tc>
        <w:tc>
          <w:tcPr>
            <w:tcW w:w="255" w:type="pct"/>
            <w:tcBorders>
              <w:top w:val="nil"/>
              <w:left w:val="nil"/>
              <w:bottom w:val="nil"/>
              <w:right w:val="nil"/>
            </w:tcBorders>
            <w:shd w:val="clear" w:color="auto" w:fill="auto"/>
            <w:noWrap/>
            <w:vAlign w:val="bottom"/>
          </w:tcPr>
          <w:p w14:paraId="5D4C69D1" w14:textId="37A83D2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43</w:t>
            </w:r>
          </w:p>
        </w:tc>
        <w:tc>
          <w:tcPr>
            <w:tcW w:w="204" w:type="pct"/>
            <w:tcBorders>
              <w:top w:val="nil"/>
              <w:left w:val="nil"/>
              <w:bottom w:val="nil"/>
              <w:right w:val="nil"/>
            </w:tcBorders>
            <w:shd w:val="clear" w:color="auto" w:fill="auto"/>
            <w:noWrap/>
            <w:vAlign w:val="bottom"/>
          </w:tcPr>
          <w:p w14:paraId="57844D78" w14:textId="4C3E9A9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0.233</w:t>
            </w:r>
          </w:p>
        </w:tc>
        <w:tc>
          <w:tcPr>
            <w:tcW w:w="330" w:type="pct"/>
            <w:tcBorders>
              <w:top w:val="nil"/>
              <w:left w:val="single" w:sz="8" w:space="0" w:color="auto"/>
              <w:bottom w:val="nil"/>
              <w:right w:val="single" w:sz="8" w:space="0" w:color="auto"/>
            </w:tcBorders>
            <w:shd w:val="clear" w:color="000000" w:fill="C6E0B4"/>
            <w:noWrap/>
            <w:vAlign w:val="bottom"/>
          </w:tcPr>
          <w:p w14:paraId="099CC692" w14:textId="0412617A"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0.752</w:t>
            </w:r>
          </w:p>
        </w:tc>
        <w:tc>
          <w:tcPr>
            <w:tcW w:w="414" w:type="pct"/>
            <w:tcBorders>
              <w:top w:val="nil"/>
              <w:left w:val="nil"/>
              <w:bottom w:val="nil"/>
              <w:right w:val="single" w:sz="4" w:space="0" w:color="auto"/>
            </w:tcBorders>
            <w:shd w:val="clear" w:color="auto" w:fill="C6E0B4"/>
            <w:vAlign w:val="bottom"/>
          </w:tcPr>
          <w:p w14:paraId="5E7A7793" w14:textId="18BC9C9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1B4A2682" w14:textId="16D1417A"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68</w:t>
            </w:r>
          </w:p>
        </w:tc>
        <w:tc>
          <w:tcPr>
            <w:tcW w:w="269" w:type="pct"/>
            <w:tcBorders>
              <w:top w:val="nil"/>
              <w:left w:val="nil"/>
              <w:bottom w:val="nil"/>
              <w:right w:val="nil"/>
            </w:tcBorders>
            <w:shd w:val="clear" w:color="auto" w:fill="auto"/>
            <w:noWrap/>
            <w:vAlign w:val="bottom"/>
          </w:tcPr>
          <w:p w14:paraId="06B4167B" w14:textId="74C9A44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482</w:t>
            </w:r>
          </w:p>
        </w:tc>
        <w:tc>
          <w:tcPr>
            <w:tcW w:w="204" w:type="pct"/>
            <w:tcBorders>
              <w:top w:val="nil"/>
              <w:left w:val="nil"/>
              <w:bottom w:val="nil"/>
              <w:right w:val="nil"/>
            </w:tcBorders>
            <w:shd w:val="clear" w:color="auto" w:fill="auto"/>
            <w:noWrap/>
            <w:vAlign w:val="bottom"/>
          </w:tcPr>
          <w:p w14:paraId="45CF2A93" w14:textId="76AF67F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0.141</w:t>
            </w:r>
          </w:p>
        </w:tc>
        <w:tc>
          <w:tcPr>
            <w:tcW w:w="323" w:type="pct"/>
            <w:tcBorders>
              <w:top w:val="nil"/>
              <w:left w:val="single" w:sz="8" w:space="0" w:color="auto"/>
              <w:bottom w:val="nil"/>
              <w:right w:val="single" w:sz="8" w:space="0" w:color="auto"/>
            </w:tcBorders>
            <w:shd w:val="clear" w:color="000000" w:fill="C6E0B4"/>
            <w:noWrap/>
            <w:vAlign w:val="bottom"/>
          </w:tcPr>
          <w:p w14:paraId="37A12497" w14:textId="2537757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0.916</w:t>
            </w:r>
          </w:p>
        </w:tc>
        <w:tc>
          <w:tcPr>
            <w:tcW w:w="403" w:type="pct"/>
            <w:tcBorders>
              <w:top w:val="nil"/>
              <w:left w:val="nil"/>
              <w:bottom w:val="nil"/>
              <w:right w:val="single" w:sz="4" w:space="0" w:color="auto"/>
            </w:tcBorders>
            <w:shd w:val="clear" w:color="auto" w:fill="C6E0B4"/>
            <w:vAlign w:val="bottom"/>
          </w:tcPr>
          <w:p w14:paraId="3C0590DE" w14:textId="42356A6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0.910</w:t>
            </w:r>
          </w:p>
        </w:tc>
        <w:tc>
          <w:tcPr>
            <w:tcW w:w="320" w:type="pct"/>
            <w:tcBorders>
              <w:top w:val="nil"/>
              <w:left w:val="single" w:sz="4" w:space="0" w:color="auto"/>
              <w:bottom w:val="nil"/>
              <w:right w:val="nil"/>
            </w:tcBorders>
            <w:shd w:val="clear" w:color="auto" w:fill="auto"/>
            <w:noWrap/>
            <w:vAlign w:val="bottom"/>
          </w:tcPr>
          <w:p w14:paraId="3C937096" w14:textId="163F668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78</w:t>
            </w:r>
          </w:p>
        </w:tc>
        <w:tc>
          <w:tcPr>
            <w:tcW w:w="253" w:type="pct"/>
            <w:tcBorders>
              <w:top w:val="nil"/>
              <w:left w:val="nil"/>
              <w:bottom w:val="nil"/>
              <w:right w:val="nil"/>
            </w:tcBorders>
            <w:shd w:val="clear" w:color="auto" w:fill="auto"/>
            <w:noWrap/>
            <w:vAlign w:val="bottom"/>
          </w:tcPr>
          <w:p w14:paraId="7F52FF75" w14:textId="194E227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525</w:t>
            </w:r>
          </w:p>
        </w:tc>
        <w:tc>
          <w:tcPr>
            <w:tcW w:w="204" w:type="pct"/>
            <w:tcBorders>
              <w:top w:val="nil"/>
              <w:left w:val="nil"/>
              <w:bottom w:val="nil"/>
              <w:right w:val="nil"/>
            </w:tcBorders>
            <w:shd w:val="clear" w:color="auto" w:fill="auto"/>
            <w:noWrap/>
            <w:vAlign w:val="bottom"/>
          </w:tcPr>
          <w:p w14:paraId="2E1F2AF5" w14:textId="658CF0A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0.149</w:t>
            </w:r>
          </w:p>
        </w:tc>
        <w:tc>
          <w:tcPr>
            <w:tcW w:w="330" w:type="pct"/>
            <w:tcBorders>
              <w:top w:val="nil"/>
              <w:left w:val="single" w:sz="8" w:space="0" w:color="auto"/>
              <w:bottom w:val="nil"/>
              <w:right w:val="single" w:sz="8" w:space="0" w:color="auto"/>
            </w:tcBorders>
            <w:shd w:val="clear" w:color="000000" w:fill="C6E0B4"/>
            <w:noWrap/>
            <w:vAlign w:val="bottom"/>
          </w:tcPr>
          <w:p w14:paraId="7CBFD1CA" w14:textId="5533399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0.925</w:t>
            </w:r>
          </w:p>
        </w:tc>
        <w:tc>
          <w:tcPr>
            <w:tcW w:w="407" w:type="pct"/>
            <w:tcBorders>
              <w:top w:val="nil"/>
              <w:left w:val="single" w:sz="8" w:space="0" w:color="auto"/>
              <w:bottom w:val="nil"/>
              <w:right w:val="single" w:sz="8" w:space="0" w:color="auto"/>
            </w:tcBorders>
            <w:shd w:val="clear" w:color="000000" w:fill="C6E0B4"/>
            <w:vAlign w:val="bottom"/>
          </w:tcPr>
          <w:p w14:paraId="65E03BF3" w14:textId="6AF8B35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0.919</w:t>
            </w:r>
          </w:p>
        </w:tc>
      </w:tr>
      <w:tr w:rsidR="00AB35BC" w:rsidRPr="00755152" w14:paraId="72121AE4"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5C80B6FB" w14:textId="4ABC165B"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13</w:t>
            </w:r>
          </w:p>
        </w:tc>
        <w:tc>
          <w:tcPr>
            <w:tcW w:w="311" w:type="pct"/>
            <w:tcBorders>
              <w:top w:val="nil"/>
              <w:left w:val="nil"/>
              <w:bottom w:val="nil"/>
              <w:right w:val="nil"/>
            </w:tcBorders>
            <w:shd w:val="clear" w:color="auto" w:fill="auto"/>
            <w:noWrap/>
            <w:vAlign w:val="bottom"/>
          </w:tcPr>
          <w:p w14:paraId="6B011E48" w14:textId="62061DA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w:t>
            </w:r>
          </w:p>
        </w:tc>
        <w:tc>
          <w:tcPr>
            <w:tcW w:w="255" w:type="pct"/>
            <w:tcBorders>
              <w:top w:val="nil"/>
              <w:left w:val="nil"/>
              <w:bottom w:val="nil"/>
              <w:right w:val="nil"/>
            </w:tcBorders>
            <w:shd w:val="clear" w:color="auto" w:fill="auto"/>
            <w:noWrap/>
            <w:vAlign w:val="bottom"/>
          </w:tcPr>
          <w:p w14:paraId="24F39D2E" w14:textId="1FAC56E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21</w:t>
            </w:r>
          </w:p>
        </w:tc>
        <w:tc>
          <w:tcPr>
            <w:tcW w:w="204" w:type="pct"/>
            <w:tcBorders>
              <w:top w:val="nil"/>
              <w:left w:val="nil"/>
              <w:bottom w:val="nil"/>
              <w:right w:val="nil"/>
            </w:tcBorders>
            <w:shd w:val="clear" w:color="auto" w:fill="auto"/>
            <w:noWrap/>
            <w:vAlign w:val="bottom"/>
          </w:tcPr>
          <w:p w14:paraId="30E1AC47" w14:textId="318F91F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0.048</w:t>
            </w:r>
          </w:p>
        </w:tc>
        <w:tc>
          <w:tcPr>
            <w:tcW w:w="330" w:type="pct"/>
            <w:tcBorders>
              <w:top w:val="nil"/>
              <w:left w:val="single" w:sz="8" w:space="0" w:color="auto"/>
              <w:bottom w:val="nil"/>
              <w:right w:val="single" w:sz="8" w:space="0" w:color="auto"/>
            </w:tcBorders>
            <w:shd w:val="clear" w:color="000000" w:fill="C6E0B4"/>
            <w:noWrap/>
            <w:vAlign w:val="bottom"/>
          </w:tcPr>
          <w:p w14:paraId="5C9AECF8" w14:textId="5032499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0.597</w:t>
            </w:r>
          </w:p>
        </w:tc>
        <w:tc>
          <w:tcPr>
            <w:tcW w:w="414" w:type="pct"/>
            <w:tcBorders>
              <w:top w:val="nil"/>
              <w:left w:val="nil"/>
              <w:bottom w:val="nil"/>
              <w:right w:val="single" w:sz="4" w:space="0" w:color="auto"/>
            </w:tcBorders>
            <w:shd w:val="clear" w:color="auto" w:fill="C6E0B4"/>
            <w:vAlign w:val="bottom"/>
          </w:tcPr>
          <w:p w14:paraId="3E81C361" w14:textId="6BDFC90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nil"/>
              <w:right w:val="nil"/>
            </w:tcBorders>
            <w:shd w:val="clear" w:color="auto" w:fill="auto"/>
            <w:noWrap/>
            <w:vAlign w:val="bottom"/>
          </w:tcPr>
          <w:p w14:paraId="13313F8D" w14:textId="033128D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83</w:t>
            </w:r>
          </w:p>
        </w:tc>
        <w:tc>
          <w:tcPr>
            <w:tcW w:w="269" w:type="pct"/>
            <w:tcBorders>
              <w:top w:val="nil"/>
              <w:left w:val="nil"/>
              <w:bottom w:val="nil"/>
              <w:right w:val="nil"/>
            </w:tcBorders>
            <w:shd w:val="clear" w:color="auto" w:fill="auto"/>
            <w:noWrap/>
            <w:vAlign w:val="bottom"/>
          </w:tcPr>
          <w:p w14:paraId="635FB97F" w14:textId="0FF91C5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686</w:t>
            </w:r>
          </w:p>
        </w:tc>
        <w:tc>
          <w:tcPr>
            <w:tcW w:w="204" w:type="pct"/>
            <w:tcBorders>
              <w:top w:val="nil"/>
              <w:left w:val="nil"/>
              <w:bottom w:val="nil"/>
              <w:right w:val="nil"/>
            </w:tcBorders>
            <w:shd w:val="clear" w:color="auto" w:fill="auto"/>
            <w:noWrap/>
            <w:vAlign w:val="bottom"/>
          </w:tcPr>
          <w:p w14:paraId="6A5C1C98" w14:textId="62C0498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0.121</w:t>
            </w:r>
          </w:p>
        </w:tc>
        <w:tc>
          <w:tcPr>
            <w:tcW w:w="323" w:type="pct"/>
            <w:tcBorders>
              <w:top w:val="nil"/>
              <w:left w:val="single" w:sz="8" w:space="0" w:color="auto"/>
              <w:bottom w:val="nil"/>
              <w:right w:val="single" w:sz="8" w:space="0" w:color="auto"/>
            </w:tcBorders>
            <w:shd w:val="clear" w:color="000000" w:fill="C6E0B4"/>
            <w:noWrap/>
            <w:vAlign w:val="bottom"/>
          </w:tcPr>
          <w:p w14:paraId="6AC1DCCA" w14:textId="5BA1CA1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0.940</w:t>
            </w:r>
          </w:p>
        </w:tc>
        <w:tc>
          <w:tcPr>
            <w:tcW w:w="403" w:type="pct"/>
            <w:tcBorders>
              <w:top w:val="nil"/>
              <w:left w:val="nil"/>
              <w:bottom w:val="nil"/>
              <w:right w:val="single" w:sz="4" w:space="0" w:color="auto"/>
            </w:tcBorders>
            <w:shd w:val="clear" w:color="auto" w:fill="C6E0B4"/>
            <w:vAlign w:val="bottom"/>
          </w:tcPr>
          <w:p w14:paraId="2A402EF7" w14:textId="05D2E6A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0.935</w:t>
            </w:r>
          </w:p>
        </w:tc>
        <w:tc>
          <w:tcPr>
            <w:tcW w:w="320" w:type="pct"/>
            <w:tcBorders>
              <w:top w:val="nil"/>
              <w:left w:val="single" w:sz="4" w:space="0" w:color="auto"/>
              <w:bottom w:val="nil"/>
              <w:right w:val="nil"/>
            </w:tcBorders>
            <w:shd w:val="clear" w:color="auto" w:fill="auto"/>
            <w:noWrap/>
            <w:vAlign w:val="bottom"/>
          </w:tcPr>
          <w:p w14:paraId="7B567DB0" w14:textId="06E6E67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84</w:t>
            </w:r>
          </w:p>
        </w:tc>
        <w:tc>
          <w:tcPr>
            <w:tcW w:w="253" w:type="pct"/>
            <w:tcBorders>
              <w:top w:val="nil"/>
              <w:left w:val="nil"/>
              <w:bottom w:val="nil"/>
              <w:right w:val="nil"/>
            </w:tcBorders>
            <w:shd w:val="clear" w:color="auto" w:fill="auto"/>
            <w:noWrap/>
            <w:vAlign w:val="bottom"/>
          </w:tcPr>
          <w:p w14:paraId="4020BF79" w14:textId="63232DC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707</w:t>
            </w:r>
          </w:p>
        </w:tc>
        <w:tc>
          <w:tcPr>
            <w:tcW w:w="204" w:type="pct"/>
            <w:tcBorders>
              <w:top w:val="nil"/>
              <w:left w:val="nil"/>
              <w:bottom w:val="nil"/>
              <w:right w:val="nil"/>
            </w:tcBorders>
            <w:shd w:val="clear" w:color="auto" w:fill="auto"/>
            <w:noWrap/>
            <w:vAlign w:val="bottom"/>
          </w:tcPr>
          <w:p w14:paraId="435E6C95" w14:textId="579F218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0.119</w:t>
            </w:r>
          </w:p>
        </w:tc>
        <w:tc>
          <w:tcPr>
            <w:tcW w:w="330" w:type="pct"/>
            <w:tcBorders>
              <w:top w:val="nil"/>
              <w:left w:val="single" w:sz="8" w:space="0" w:color="auto"/>
              <w:bottom w:val="nil"/>
              <w:right w:val="single" w:sz="8" w:space="0" w:color="auto"/>
            </w:tcBorders>
            <w:shd w:val="clear" w:color="000000" w:fill="C6E0B4"/>
            <w:noWrap/>
            <w:vAlign w:val="bottom"/>
          </w:tcPr>
          <w:p w14:paraId="187871FD" w14:textId="2934F7BA"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0.943</w:t>
            </w:r>
          </w:p>
        </w:tc>
        <w:tc>
          <w:tcPr>
            <w:tcW w:w="407" w:type="pct"/>
            <w:tcBorders>
              <w:top w:val="nil"/>
              <w:left w:val="single" w:sz="8" w:space="0" w:color="auto"/>
              <w:bottom w:val="nil"/>
              <w:right w:val="single" w:sz="8" w:space="0" w:color="auto"/>
            </w:tcBorders>
            <w:shd w:val="clear" w:color="000000" w:fill="C6E0B4"/>
            <w:vAlign w:val="bottom"/>
          </w:tcPr>
          <w:p w14:paraId="5FB9B2ED" w14:textId="0ED503E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0.939</w:t>
            </w:r>
          </w:p>
        </w:tc>
      </w:tr>
      <w:tr w:rsidR="00AB35BC" w:rsidRPr="00755152" w14:paraId="17D47BF6" w14:textId="77777777" w:rsidTr="000C6501">
        <w:trPr>
          <w:cantSplit/>
          <w:trHeight w:val="225"/>
        </w:trPr>
        <w:tc>
          <w:tcPr>
            <w:tcW w:w="445" w:type="pct"/>
            <w:tcBorders>
              <w:top w:val="nil"/>
              <w:left w:val="single" w:sz="4" w:space="0" w:color="auto"/>
              <w:bottom w:val="nil"/>
              <w:right w:val="single" w:sz="8" w:space="0" w:color="auto"/>
            </w:tcBorders>
            <w:shd w:val="clear" w:color="auto" w:fill="auto"/>
            <w:noWrap/>
            <w:vAlign w:val="bottom"/>
          </w:tcPr>
          <w:p w14:paraId="3B9E9324" w14:textId="2CB27F78"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1</w:t>
            </w:r>
          </w:p>
        </w:tc>
        <w:tc>
          <w:tcPr>
            <w:tcW w:w="311" w:type="pct"/>
            <w:tcBorders>
              <w:top w:val="nil"/>
              <w:left w:val="nil"/>
              <w:bottom w:val="nil"/>
              <w:right w:val="nil"/>
            </w:tcBorders>
            <w:shd w:val="clear" w:color="auto" w:fill="auto"/>
            <w:noWrap/>
            <w:vAlign w:val="bottom"/>
          </w:tcPr>
          <w:p w14:paraId="33F90676" w14:textId="1D040EB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w:t>
            </w:r>
          </w:p>
        </w:tc>
        <w:tc>
          <w:tcPr>
            <w:tcW w:w="255" w:type="pct"/>
            <w:tcBorders>
              <w:top w:val="nil"/>
              <w:left w:val="nil"/>
              <w:bottom w:val="nil"/>
              <w:right w:val="nil"/>
            </w:tcBorders>
            <w:shd w:val="clear" w:color="auto" w:fill="auto"/>
            <w:noWrap/>
            <w:vAlign w:val="bottom"/>
          </w:tcPr>
          <w:p w14:paraId="73799BE1" w14:textId="3FB61D4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86</w:t>
            </w:r>
          </w:p>
        </w:tc>
        <w:tc>
          <w:tcPr>
            <w:tcW w:w="204" w:type="pct"/>
            <w:tcBorders>
              <w:top w:val="nil"/>
              <w:left w:val="nil"/>
              <w:bottom w:val="nil"/>
              <w:right w:val="nil"/>
            </w:tcBorders>
            <w:shd w:val="clear" w:color="auto" w:fill="auto"/>
            <w:noWrap/>
            <w:vAlign w:val="bottom"/>
          </w:tcPr>
          <w:p w14:paraId="1B5DFDBA" w14:textId="488D5A7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0.035</w:t>
            </w:r>
          </w:p>
        </w:tc>
        <w:tc>
          <w:tcPr>
            <w:tcW w:w="330" w:type="pct"/>
            <w:tcBorders>
              <w:top w:val="nil"/>
              <w:left w:val="single" w:sz="8" w:space="0" w:color="auto"/>
              <w:bottom w:val="nil"/>
              <w:right w:val="single" w:sz="8" w:space="0" w:color="auto"/>
            </w:tcBorders>
            <w:shd w:val="clear" w:color="000000" w:fill="C6E0B4"/>
            <w:noWrap/>
            <w:vAlign w:val="bottom"/>
          </w:tcPr>
          <w:p w14:paraId="7FDB8D20" w14:textId="343D9ED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0.859</w:t>
            </w:r>
          </w:p>
        </w:tc>
        <w:tc>
          <w:tcPr>
            <w:tcW w:w="414" w:type="pct"/>
            <w:tcBorders>
              <w:top w:val="nil"/>
              <w:left w:val="nil"/>
              <w:bottom w:val="nil"/>
              <w:right w:val="single" w:sz="4" w:space="0" w:color="auto"/>
            </w:tcBorders>
            <w:shd w:val="clear" w:color="auto" w:fill="C6E0B4"/>
            <w:vAlign w:val="bottom"/>
          </w:tcPr>
          <w:p w14:paraId="24C20C8C" w14:textId="71D3AFB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0.821</w:t>
            </w:r>
          </w:p>
        </w:tc>
        <w:tc>
          <w:tcPr>
            <w:tcW w:w="327" w:type="pct"/>
            <w:tcBorders>
              <w:top w:val="nil"/>
              <w:left w:val="single" w:sz="4" w:space="0" w:color="auto"/>
              <w:bottom w:val="nil"/>
              <w:right w:val="nil"/>
            </w:tcBorders>
            <w:shd w:val="clear" w:color="auto" w:fill="auto"/>
            <w:noWrap/>
            <w:vAlign w:val="bottom"/>
          </w:tcPr>
          <w:p w14:paraId="43681D84" w14:textId="6108D35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217</w:t>
            </w:r>
          </w:p>
        </w:tc>
        <w:tc>
          <w:tcPr>
            <w:tcW w:w="269" w:type="pct"/>
            <w:tcBorders>
              <w:top w:val="nil"/>
              <w:left w:val="nil"/>
              <w:bottom w:val="nil"/>
              <w:right w:val="nil"/>
            </w:tcBorders>
            <w:shd w:val="clear" w:color="auto" w:fill="auto"/>
            <w:noWrap/>
            <w:vAlign w:val="bottom"/>
          </w:tcPr>
          <w:p w14:paraId="0C4135CF" w14:textId="2A9FFAE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1755</w:t>
            </w:r>
          </w:p>
        </w:tc>
        <w:tc>
          <w:tcPr>
            <w:tcW w:w="204" w:type="pct"/>
            <w:tcBorders>
              <w:top w:val="nil"/>
              <w:left w:val="nil"/>
              <w:bottom w:val="nil"/>
              <w:right w:val="nil"/>
            </w:tcBorders>
            <w:shd w:val="clear" w:color="auto" w:fill="auto"/>
            <w:noWrap/>
            <w:vAlign w:val="bottom"/>
          </w:tcPr>
          <w:p w14:paraId="3CBA0C68" w14:textId="566880E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0.124</w:t>
            </w:r>
          </w:p>
        </w:tc>
        <w:tc>
          <w:tcPr>
            <w:tcW w:w="323" w:type="pct"/>
            <w:tcBorders>
              <w:top w:val="nil"/>
              <w:left w:val="single" w:sz="8" w:space="0" w:color="auto"/>
              <w:bottom w:val="nil"/>
              <w:right w:val="single" w:sz="8" w:space="0" w:color="auto"/>
            </w:tcBorders>
            <w:shd w:val="clear" w:color="000000" w:fill="C6E0B4"/>
            <w:noWrap/>
            <w:vAlign w:val="bottom"/>
          </w:tcPr>
          <w:p w14:paraId="487AD330" w14:textId="68D2C439"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0.975</w:t>
            </w:r>
          </w:p>
        </w:tc>
        <w:tc>
          <w:tcPr>
            <w:tcW w:w="403" w:type="pct"/>
            <w:tcBorders>
              <w:top w:val="nil"/>
              <w:left w:val="nil"/>
              <w:bottom w:val="nil"/>
              <w:right w:val="single" w:sz="4" w:space="0" w:color="auto"/>
            </w:tcBorders>
            <w:shd w:val="clear" w:color="auto" w:fill="C6E0B4"/>
            <w:vAlign w:val="bottom"/>
          </w:tcPr>
          <w:p w14:paraId="2B04B760" w14:textId="0224E3E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0.974</w:t>
            </w:r>
          </w:p>
        </w:tc>
        <w:tc>
          <w:tcPr>
            <w:tcW w:w="320" w:type="pct"/>
            <w:tcBorders>
              <w:top w:val="nil"/>
              <w:left w:val="single" w:sz="4" w:space="0" w:color="auto"/>
              <w:bottom w:val="nil"/>
              <w:right w:val="nil"/>
            </w:tcBorders>
            <w:shd w:val="clear" w:color="auto" w:fill="auto"/>
            <w:noWrap/>
            <w:vAlign w:val="bottom"/>
          </w:tcPr>
          <w:p w14:paraId="6EFB96AB" w14:textId="5C46BB5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220</w:t>
            </w:r>
          </w:p>
        </w:tc>
        <w:tc>
          <w:tcPr>
            <w:tcW w:w="253" w:type="pct"/>
            <w:tcBorders>
              <w:top w:val="nil"/>
              <w:left w:val="nil"/>
              <w:bottom w:val="nil"/>
              <w:right w:val="nil"/>
            </w:tcBorders>
            <w:shd w:val="clear" w:color="auto" w:fill="auto"/>
            <w:noWrap/>
            <w:vAlign w:val="bottom"/>
          </w:tcPr>
          <w:p w14:paraId="44D0122F" w14:textId="208D4CC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1841</w:t>
            </w:r>
          </w:p>
        </w:tc>
        <w:tc>
          <w:tcPr>
            <w:tcW w:w="204" w:type="pct"/>
            <w:tcBorders>
              <w:top w:val="nil"/>
              <w:left w:val="nil"/>
              <w:bottom w:val="nil"/>
              <w:right w:val="nil"/>
            </w:tcBorders>
            <w:shd w:val="clear" w:color="auto" w:fill="auto"/>
            <w:noWrap/>
            <w:vAlign w:val="bottom"/>
          </w:tcPr>
          <w:p w14:paraId="7D567CD9" w14:textId="67C72EC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0.120</w:t>
            </w:r>
          </w:p>
        </w:tc>
        <w:tc>
          <w:tcPr>
            <w:tcW w:w="330" w:type="pct"/>
            <w:tcBorders>
              <w:top w:val="nil"/>
              <w:left w:val="single" w:sz="8" w:space="0" w:color="auto"/>
              <w:bottom w:val="nil"/>
              <w:right w:val="single" w:sz="8" w:space="0" w:color="auto"/>
            </w:tcBorders>
            <w:shd w:val="clear" w:color="000000" w:fill="C6E0B4"/>
            <w:noWrap/>
            <w:vAlign w:val="bottom"/>
          </w:tcPr>
          <w:p w14:paraId="7A00809F" w14:textId="701051F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0.977</w:t>
            </w:r>
          </w:p>
        </w:tc>
        <w:tc>
          <w:tcPr>
            <w:tcW w:w="407" w:type="pct"/>
            <w:tcBorders>
              <w:top w:val="nil"/>
              <w:left w:val="single" w:sz="8" w:space="0" w:color="auto"/>
              <w:bottom w:val="nil"/>
              <w:right w:val="single" w:sz="8" w:space="0" w:color="auto"/>
            </w:tcBorders>
            <w:shd w:val="clear" w:color="000000" w:fill="C6E0B4"/>
            <w:vAlign w:val="bottom"/>
          </w:tcPr>
          <w:p w14:paraId="00535445" w14:textId="5F5B7DB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0.975</w:t>
            </w:r>
          </w:p>
        </w:tc>
      </w:tr>
      <w:tr w:rsidR="00AB35BC" w:rsidRPr="00755152" w14:paraId="6CB0E8E3" w14:textId="77777777" w:rsidTr="000C6501">
        <w:trPr>
          <w:cantSplit/>
          <w:trHeight w:val="225"/>
        </w:trPr>
        <w:tc>
          <w:tcPr>
            <w:tcW w:w="445" w:type="pct"/>
            <w:tcBorders>
              <w:top w:val="nil"/>
              <w:left w:val="single" w:sz="4" w:space="0" w:color="auto"/>
              <w:right w:val="single" w:sz="8" w:space="0" w:color="auto"/>
            </w:tcBorders>
            <w:shd w:val="clear" w:color="auto" w:fill="auto"/>
            <w:noWrap/>
            <w:vAlign w:val="bottom"/>
          </w:tcPr>
          <w:p w14:paraId="4DA45C3E" w14:textId="56D0F356" w:rsidR="00AB35BC" w:rsidRPr="00C50811" w:rsidRDefault="00AB35BC"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2</w:t>
            </w:r>
          </w:p>
        </w:tc>
        <w:tc>
          <w:tcPr>
            <w:tcW w:w="311" w:type="pct"/>
            <w:tcBorders>
              <w:top w:val="nil"/>
              <w:left w:val="nil"/>
              <w:right w:val="nil"/>
            </w:tcBorders>
            <w:shd w:val="clear" w:color="auto" w:fill="auto"/>
            <w:noWrap/>
            <w:vAlign w:val="bottom"/>
          </w:tcPr>
          <w:p w14:paraId="2D7B1940" w14:textId="53F37A8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w:t>
            </w:r>
          </w:p>
        </w:tc>
        <w:tc>
          <w:tcPr>
            <w:tcW w:w="255" w:type="pct"/>
            <w:tcBorders>
              <w:top w:val="nil"/>
              <w:left w:val="nil"/>
              <w:right w:val="nil"/>
            </w:tcBorders>
            <w:shd w:val="clear" w:color="auto" w:fill="auto"/>
            <w:noWrap/>
            <w:vAlign w:val="bottom"/>
          </w:tcPr>
          <w:p w14:paraId="6684802B" w14:textId="3EB04FB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92</w:t>
            </w:r>
          </w:p>
        </w:tc>
        <w:tc>
          <w:tcPr>
            <w:tcW w:w="204" w:type="pct"/>
            <w:tcBorders>
              <w:top w:val="nil"/>
              <w:left w:val="nil"/>
              <w:right w:val="nil"/>
            </w:tcBorders>
            <w:shd w:val="clear" w:color="auto" w:fill="auto"/>
            <w:noWrap/>
            <w:vAlign w:val="bottom"/>
          </w:tcPr>
          <w:p w14:paraId="0435DC3F" w14:textId="0CEF85BD"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0.076</w:t>
            </w:r>
          </w:p>
        </w:tc>
        <w:tc>
          <w:tcPr>
            <w:tcW w:w="330" w:type="pct"/>
            <w:tcBorders>
              <w:top w:val="nil"/>
              <w:left w:val="single" w:sz="8" w:space="0" w:color="auto"/>
              <w:right w:val="single" w:sz="8" w:space="0" w:color="auto"/>
            </w:tcBorders>
            <w:shd w:val="clear" w:color="000000" w:fill="C6E0B4"/>
            <w:noWrap/>
            <w:vAlign w:val="bottom"/>
          </w:tcPr>
          <w:p w14:paraId="214F2292" w14:textId="3B02688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0.867</w:t>
            </w:r>
          </w:p>
        </w:tc>
        <w:tc>
          <w:tcPr>
            <w:tcW w:w="414" w:type="pct"/>
            <w:tcBorders>
              <w:top w:val="nil"/>
              <w:left w:val="nil"/>
              <w:right w:val="single" w:sz="4" w:space="0" w:color="auto"/>
            </w:tcBorders>
            <w:shd w:val="clear" w:color="auto" w:fill="C6E0B4"/>
            <w:vAlign w:val="bottom"/>
          </w:tcPr>
          <w:p w14:paraId="73EE1207" w14:textId="5BEA5E1A"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0.831</w:t>
            </w:r>
          </w:p>
        </w:tc>
        <w:tc>
          <w:tcPr>
            <w:tcW w:w="327" w:type="pct"/>
            <w:tcBorders>
              <w:top w:val="nil"/>
              <w:left w:val="single" w:sz="4" w:space="0" w:color="auto"/>
              <w:right w:val="nil"/>
            </w:tcBorders>
            <w:shd w:val="clear" w:color="auto" w:fill="auto"/>
            <w:noWrap/>
            <w:vAlign w:val="bottom"/>
          </w:tcPr>
          <w:p w14:paraId="0F369254" w14:textId="4928FF5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154</w:t>
            </w:r>
          </w:p>
        </w:tc>
        <w:tc>
          <w:tcPr>
            <w:tcW w:w="269" w:type="pct"/>
            <w:tcBorders>
              <w:top w:val="nil"/>
              <w:left w:val="nil"/>
              <w:right w:val="nil"/>
            </w:tcBorders>
            <w:shd w:val="clear" w:color="auto" w:fill="auto"/>
            <w:noWrap/>
            <w:vAlign w:val="bottom"/>
          </w:tcPr>
          <w:p w14:paraId="3B9856B0" w14:textId="44D9463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1517</w:t>
            </w:r>
          </w:p>
        </w:tc>
        <w:tc>
          <w:tcPr>
            <w:tcW w:w="204" w:type="pct"/>
            <w:tcBorders>
              <w:top w:val="nil"/>
              <w:left w:val="nil"/>
              <w:right w:val="nil"/>
            </w:tcBorders>
            <w:shd w:val="clear" w:color="auto" w:fill="auto"/>
            <w:noWrap/>
            <w:vAlign w:val="bottom"/>
          </w:tcPr>
          <w:p w14:paraId="5E42844A" w14:textId="5E666A2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0.102</w:t>
            </w:r>
          </w:p>
        </w:tc>
        <w:tc>
          <w:tcPr>
            <w:tcW w:w="323" w:type="pct"/>
            <w:tcBorders>
              <w:top w:val="nil"/>
              <w:left w:val="single" w:sz="8" w:space="0" w:color="auto"/>
              <w:right w:val="single" w:sz="8" w:space="0" w:color="auto"/>
            </w:tcBorders>
            <w:shd w:val="clear" w:color="000000" w:fill="C6E0B4"/>
            <w:noWrap/>
            <w:vAlign w:val="bottom"/>
          </w:tcPr>
          <w:p w14:paraId="38D9E95E" w14:textId="78BE9FD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0.972</w:t>
            </w:r>
          </w:p>
        </w:tc>
        <w:tc>
          <w:tcPr>
            <w:tcW w:w="403" w:type="pct"/>
            <w:tcBorders>
              <w:top w:val="nil"/>
              <w:left w:val="nil"/>
              <w:right w:val="single" w:sz="4" w:space="0" w:color="auto"/>
            </w:tcBorders>
            <w:shd w:val="clear" w:color="auto" w:fill="C6E0B4"/>
            <w:vAlign w:val="bottom"/>
          </w:tcPr>
          <w:p w14:paraId="1ADA96DD" w14:textId="1A02C49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0.970</w:t>
            </w:r>
          </w:p>
        </w:tc>
        <w:tc>
          <w:tcPr>
            <w:tcW w:w="320" w:type="pct"/>
            <w:tcBorders>
              <w:top w:val="nil"/>
              <w:left w:val="single" w:sz="4" w:space="0" w:color="auto"/>
              <w:right w:val="nil"/>
            </w:tcBorders>
            <w:shd w:val="clear" w:color="auto" w:fill="auto"/>
            <w:noWrap/>
            <w:vAlign w:val="bottom"/>
          </w:tcPr>
          <w:p w14:paraId="4EDA5C59" w14:textId="773CA2B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161</w:t>
            </w:r>
          </w:p>
        </w:tc>
        <w:tc>
          <w:tcPr>
            <w:tcW w:w="253" w:type="pct"/>
            <w:tcBorders>
              <w:top w:val="nil"/>
              <w:left w:val="nil"/>
              <w:right w:val="nil"/>
            </w:tcBorders>
            <w:shd w:val="clear" w:color="auto" w:fill="auto"/>
            <w:noWrap/>
            <w:vAlign w:val="bottom"/>
          </w:tcPr>
          <w:p w14:paraId="2A15A7C9" w14:textId="6C3AC90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1609</w:t>
            </w:r>
          </w:p>
        </w:tc>
        <w:tc>
          <w:tcPr>
            <w:tcW w:w="204" w:type="pct"/>
            <w:tcBorders>
              <w:top w:val="nil"/>
              <w:left w:val="nil"/>
              <w:right w:val="nil"/>
            </w:tcBorders>
            <w:shd w:val="clear" w:color="auto" w:fill="auto"/>
            <w:noWrap/>
            <w:vAlign w:val="bottom"/>
          </w:tcPr>
          <w:p w14:paraId="1BD2A19D" w14:textId="263EF24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0.100</w:t>
            </w:r>
          </w:p>
        </w:tc>
        <w:tc>
          <w:tcPr>
            <w:tcW w:w="330" w:type="pct"/>
            <w:tcBorders>
              <w:top w:val="nil"/>
              <w:left w:val="single" w:sz="8" w:space="0" w:color="auto"/>
              <w:right w:val="single" w:sz="8" w:space="0" w:color="auto"/>
            </w:tcBorders>
            <w:shd w:val="clear" w:color="000000" w:fill="C6E0B4"/>
            <w:noWrap/>
            <w:vAlign w:val="bottom"/>
          </w:tcPr>
          <w:p w14:paraId="7A8EC478" w14:textId="3D246D4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0.974</w:t>
            </w:r>
          </w:p>
        </w:tc>
        <w:tc>
          <w:tcPr>
            <w:tcW w:w="407" w:type="pct"/>
            <w:tcBorders>
              <w:top w:val="nil"/>
              <w:left w:val="single" w:sz="8" w:space="0" w:color="auto"/>
              <w:right w:val="single" w:sz="8" w:space="0" w:color="auto"/>
            </w:tcBorders>
            <w:shd w:val="clear" w:color="000000" w:fill="C6E0B4"/>
            <w:vAlign w:val="bottom"/>
          </w:tcPr>
          <w:p w14:paraId="521437E3" w14:textId="57E1547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0.972</w:t>
            </w:r>
          </w:p>
        </w:tc>
      </w:tr>
      <w:tr w:rsidR="00AB35BC" w:rsidRPr="00755152" w14:paraId="119721EF" w14:textId="77777777" w:rsidTr="000C6501">
        <w:trPr>
          <w:cantSplit/>
          <w:trHeight w:val="225"/>
        </w:trPr>
        <w:tc>
          <w:tcPr>
            <w:tcW w:w="445" w:type="pct"/>
            <w:tcBorders>
              <w:top w:val="nil"/>
              <w:left w:val="single" w:sz="4" w:space="0" w:color="auto"/>
              <w:right w:val="single" w:sz="8" w:space="0" w:color="auto"/>
            </w:tcBorders>
            <w:shd w:val="clear" w:color="auto" w:fill="auto"/>
            <w:noWrap/>
            <w:vAlign w:val="bottom"/>
          </w:tcPr>
          <w:p w14:paraId="02EC3BBE" w14:textId="291414CB" w:rsidR="00AB35BC" w:rsidRPr="00C50811" w:rsidRDefault="00AB35BC" w:rsidP="002A4EA3">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3</w:t>
            </w:r>
          </w:p>
        </w:tc>
        <w:tc>
          <w:tcPr>
            <w:tcW w:w="311" w:type="pct"/>
            <w:tcBorders>
              <w:top w:val="nil"/>
              <w:left w:val="nil"/>
              <w:right w:val="nil"/>
            </w:tcBorders>
            <w:shd w:val="clear" w:color="auto" w:fill="auto"/>
            <w:noWrap/>
            <w:vAlign w:val="bottom"/>
          </w:tcPr>
          <w:p w14:paraId="4D671205" w14:textId="7A71A4A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25</w:t>
            </w:r>
          </w:p>
        </w:tc>
        <w:tc>
          <w:tcPr>
            <w:tcW w:w="255" w:type="pct"/>
            <w:tcBorders>
              <w:top w:val="nil"/>
              <w:left w:val="nil"/>
              <w:right w:val="nil"/>
            </w:tcBorders>
            <w:shd w:val="clear" w:color="auto" w:fill="auto"/>
            <w:noWrap/>
            <w:vAlign w:val="bottom"/>
          </w:tcPr>
          <w:p w14:paraId="062B21C9" w14:textId="74C5A10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211</w:t>
            </w:r>
          </w:p>
        </w:tc>
        <w:tc>
          <w:tcPr>
            <w:tcW w:w="204" w:type="pct"/>
            <w:tcBorders>
              <w:top w:val="nil"/>
              <w:left w:val="nil"/>
              <w:right w:val="nil"/>
            </w:tcBorders>
            <w:shd w:val="clear" w:color="auto" w:fill="auto"/>
            <w:noWrap/>
            <w:vAlign w:val="bottom"/>
          </w:tcPr>
          <w:p w14:paraId="3FBBD8F0" w14:textId="5CC09DE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0.118</w:t>
            </w:r>
          </w:p>
        </w:tc>
        <w:tc>
          <w:tcPr>
            <w:tcW w:w="330" w:type="pct"/>
            <w:tcBorders>
              <w:top w:val="nil"/>
              <w:left w:val="single" w:sz="8" w:space="0" w:color="auto"/>
              <w:right w:val="single" w:sz="8" w:space="0" w:color="auto"/>
            </w:tcBorders>
            <w:shd w:val="clear" w:color="000000" w:fill="C6E0B4"/>
            <w:noWrap/>
            <w:vAlign w:val="bottom"/>
          </w:tcPr>
          <w:p w14:paraId="247E3C84" w14:textId="6671E50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0.937</w:t>
            </w:r>
          </w:p>
        </w:tc>
        <w:tc>
          <w:tcPr>
            <w:tcW w:w="414" w:type="pct"/>
            <w:tcBorders>
              <w:top w:val="nil"/>
              <w:left w:val="nil"/>
              <w:right w:val="single" w:sz="4" w:space="0" w:color="auto"/>
            </w:tcBorders>
            <w:shd w:val="clear" w:color="auto" w:fill="C6E0B4"/>
            <w:vAlign w:val="bottom"/>
          </w:tcPr>
          <w:p w14:paraId="19E458D1" w14:textId="64779970"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0.918</w:t>
            </w:r>
          </w:p>
        </w:tc>
        <w:tc>
          <w:tcPr>
            <w:tcW w:w="327" w:type="pct"/>
            <w:tcBorders>
              <w:top w:val="nil"/>
              <w:left w:val="single" w:sz="4" w:space="0" w:color="auto"/>
              <w:right w:val="nil"/>
            </w:tcBorders>
            <w:shd w:val="clear" w:color="auto" w:fill="auto"/>
            <w:noWrap/>
            <w:vAlign w:val="bottom"/>
          </w:tcPr>
          <w:p w14:paraId="682FFAA1" w14:textId="5B463FB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439</w:t>
            </w:r>
          </w:p>
        </w:tc>
        <w:tc>
          <w:tcPr>
            <w:tcW w:w="269" w:type="pct"/>
            <w:tcBorders>
              <w:top w:val="nil"/>
              <w:left w:val="nil"/>
              <w:right w:val="nil"/>
            </w:tcBorders>
            <w:shd w:val="clear" w:color="auto" w:fill="auto"/>
            <w:noWrap/>
            <w:vAlign w:val="bottom"/>
          </w:tcPr>
          <w:p w14:paraId="13AECEE1" w14:textId="3106599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3135</w:t>
            </w:r>
          </w:p>
        </w:tc>
        <w:tc>
          <w:tcPr>
            <w:tcW w:w="204" w:type="pct"/>
            <w:tcBorders>
              <w:top w:val="nil"/>
              <w:left w:val="nil"/>
              <w:right w:val="nil"/>
            </w:tcBorders>
            <w:shd w:val="clear" w:color="auto" w:fill="auto"/>
            <w:noWrap/>
            <w:vAlign w:val="bottom"/>
          </w:tcPr>
          <w:p w14:paraId="34433FCB" w14:textId="5BA8E6F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0.140</w:t>
            </w:r>
          </w:p>
        </w:tc>
        <w:tc>
          <w:tcPr>
            <w:tcW w:w="323" w:type="pct"/>
            <w:tcBorders>
              <w:top w:val="nil"/>
              <w:left w:val="single" w:sz="8" w:space="0" w:color="auto"/>
              <w:right w:val="single" w:sz="8" w:space="0" w:color="auto"/>
            </w:tcBorders>
            <w:shd w:val="clear" w:color="000000" w:fill="C6E0B4"/>
            <w:noWrap/>
            <w:vAlign w:val="bottom"/>
          </w:tcPr>
          <w:p w14:paraId="12F30F1D" w14:textId="4405D7FD"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0.986</w:t>
            </w:r>
          </w:p>
        </w:tc>
        <w:tc>
          <w:tcPr>
            <w:tcW w:w="403" w:type="pct"/>
            <w:tcBorders>
              <w:top w:val="nil"/>
              <w:left w:val="nil"/>
              <w:right w:val="single" w:sz="4" w:space="0" w:color="auto"/>
            </w:tcBorders>
            <w:shd w:val="clear" w:color="auto" w:fill="C6E0B4"/>
            <w:vAlign w:val="bottom"/>
          </w:tcPr>
          <w:p w14:paraId="11978023" w14:textId="79B0EF56"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0.985</w:t>
            </w:r>
          </w:p>
        </w:tc>
        <w:tc>
          <w:tcPr>
            <w:tcW w:w="320" w:type="pct"/>
            <w:tcBorders>
              <w:top w:val="nil"/>
              <w:left w:val="single" w:sz="4" w:space="0" w:color="auto"/>
              <w:right w:val="nil"/>
            </w:tcBorders>
            <w:shd w:val="clear" w:color="auto" w:fill="auto"/>
            <w:noWrap/>
            <w:vAlign w:val="bottom"/>
          </w:tcPr>
          <w:p w14:paraId="7C1B85D2" w14:textId="13DAA82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464</w:t>
            </w:r>
          </w:p>
        </w:tc>
        <w:tc>
          <w:tcPr>
            <w:tcW w:w="253" w:type="pct"/>
            <w:tcBorders>
              <w:top w:val="nil"/>
              <w:left w:val="nil"/>
              <w:right w:val="nil"/>
            </w:tcBorders>
            <w:shd w:val="clear" w:color="auto" w:fill="auto"/>
            <w:noWrap/>
            <w:vAlign w:val="bottom"/>
          </w:tcPr>
          <w:p w14:paraId="46E9B197" w14:textId="4670FDC9"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3346</w:t>
            </w:r>
          </w:p>
        </w:tc>
        <w:tc>
          <w:tcPr>
            <w:tcW w:w="204" w:type="pct"/>
            <w:tcBorders>
              <w:top w:val="nil"/>
              <w:left w:val="nil"/>
              <w:right w:val="nil"/>
            </w:tcBorders>
            <w:shd w:val="clear" w:color="auto" w:fill="auto"/>
            <w:noWrap/>
            <w:vAlign w:val="bottom"/>
          </w:tcPr>
          <w:p w14:paraId="0E4EC1B4" w14:textId="77C4F54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0.139</w:t>
            </w:r>
          </w:p>
        </w:tc>
        <w:tc>
          <w:tcPr>
            <w:tcW w:w="330" w:type="pct"/>
            <w:tcBorders>
              <w:top w:val="nil"/>
              <w:left w:val="single" w:sz="8" w:space="0" w:color="auto"/>
              <w:right w:val="single" w:sz="8" w:space="0" w:color="auto"/>
            </w:tcBorders>
            <w:shd w:val="clear" w:color="000000" w:fill="C6E0B4"/>
            <w:noWrap/>
            <w:vAlign w:val="bottom"/>
          </w:tcPr>
          <w:p w14:paraId="7E69D3AE" w14:textId="398232C3"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0.987</w:t>
            </w:r>
          </w:p>
        </w:tc>
        <w:tc>
          <w:tcPr>
            <w:tcW w:w="407" w:type="pct"/>
            <w:tcBorders>
              <w:top w:val="nil"/>
              <w:left w:val="single" w:sz="8" w:space="0" w:color="auto"/>
              <w:right w:val="single" w:sz="8" w:space="0" w:color="auto"/>
            </w:tcBorders>
            <w:shd w:val="clear" w:color="000000" w:fill="C6E0B4"/>
            <w:vAlign w:val="bottom"/>
          </w:tcPr>
          <w:p w14:paraId="3CEAAA61" w14:textId="5A02051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0.986</w:t>
            </w:r>
          </w:p>
        </w:tc>
      </w:tr>
      <w:tr w:rsidR="00AB35BC" w:rsidRPr="00755152" w14:paraId="099AB987" w14:textId="77777777" w:rsidTr="000C6501">
        <w:trPr>
          <w:cantSplit/>
          <w:trHeight w:val="225"/>
        </w:trPr>
        <w:tc>
          <w:tcPr>
            <w:tcW w:w="445" w:type="pct"/>
            <w:tcBorders>
              <w:top w:val="nil"/>
              <w:left w:val="single" w:sz="4" w:space="0" w:color="auto"/>
              <w:right w:val="single" w:sz="8" w:space="0" w:color="auto"/>
            </w:tcBorders>
            <w:shd w:val="clear" w:color="auto" w:fill="auto"/>
            <w:noWrap/>
            <w:vAlign w:val="bottom"/>
          </w:tcPr>
          <w:p w14:paraId="76AA3A9A" w14:textId="026E6E77" w:rsidR="00AB35BC" w:rsidRPr="00C50811" w:rsidRDefault="00AB35BC" w:rsidP="002A4EA3">
            <w:pPr>
              <w:spacing w:after="0" w:line="240" w:lineRule="auto"/>
              <w:rPr>
                <w:rFonts w:ascii="Arial" w:hAnsi="Arial" w:cs="Arial"/>
                <w:color w:val="000000"/>
                <w:sz w:val="16"/>
                <w:szCs w:val="16"/>
              </w:rPr>
            </w:pPr>
            <w:r>
              <w:rPr>
                <w:rFonts w:ascii="Arial" w:hAnsi="Arial" w:cs="Arial"/>
                <w:color w:val="000000"/>
                <w:sz w:val="16"/>
                <w:szCs w:val="16"/>
              </w:rPr>
              <w:t>Non-ACO 1</w:t>
            </w:r>
          </w:p>
        </w:tc>
        <w:tc>
          <w:tcPr>
            <w:tcW w:w="311" w:type="pct"/>
            <w:tcBorders>
              <w:top w:val="nil"/>
              <w:left w:val="nil"/>
              <w:right w:val="nil"/>
            </w:tcBorders>
            <w:shd w:val="clear" w:color="auto" w:fill="auto"/>
            <w:noWrap/>
            <w:vAlign w:val="bottom"/>
          </w:tcPr>
          <w:p w14:paraId="6E9FA892" w14:textId="1A8A705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55" w:type="pct"/>
            <w:tcBorders>
              <w:top w:val="nil"/>
              <w:left w:val="nil"/>
              <w:right w:val="nil"/>
            </w:tcBorders>
            <w:shd w:val="clear" w:color="auto" w:fill="auto"/>
            <w:noWrap/>
            <w:vAlign w:val="bottom"/>
          </w:tcPr>
          <w:p w14:paraId="7E12CE1D" w14:textId="4C05894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04" w:type="pct"/>
            <w:tcBorders>
              <w:top w:val="nil"/>
              <w:left w:val="nil"/>
              <w:right w:val="nil"/>
            </w:tcBorders>
            <w:shd w:val="clear" w:color="auto" w:fill="auto"/>
            <w:noWrap/>
            <w:vAlign w:val="bottom"/>
          </w:tcPr>
          <w:p w14:paraId="327A3016" w14:textId="0B7085C5"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30" w:type="pct"/>
            <w:tcBorders>
              <w:top w:val="nil"/>
              <w:left w:val="single" w:sz="8" w:space="0" w:color="auto"/>
              <w:right w:val="single" w:sz="8" w:space="0" w:color="auto"/>
            </w:tcBorders>
            <w:shd w:val="clear" w:color="000000" w:fill="C6E0B4"/>
            <w:noWrap/>
            <w:vAlign w:val="bottom"/>
          </w:tcPr>
          <w:p w14:paraId="14939815" w14:textId="3A6B33E6"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NA</w:t>
            </w:r>
          </w:p>
        </w:tc>
        <w:tc>
          <w:tcPr>
            <w:tcW w:w="414" w:type="pct"/>
            <w:tcBorders>
              <w:top w:val="nil"/>
              <w:left w:val="nil"/>
              <w:right w:val="single" w:sz="4" w:space="0" w:color="auto"/>
            </w:tcBorders>
            <w:shd w:val="clear" w:color="auto" w:fill="C6E0B4"/>
            <w:vAlign w:val="bottom"/>
          </w:tcPr>
          <w:p w14:paraId="7D3E1A2B" w14:textId="76C89EA5"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right w:val="nil"/>
            </w:tcBorders>
            <w:shd w:val="clear" w:color="auto" w:fill="auto"/>
            <w:noWrap/>
            <w:vAlign w:val="bottom"/>
          </w:tcPr>
          <w:p w14:paraId="527EDAD5" w14:textId="097B161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17</w:t>
            </w:r>
          </w:p>
        </w:tc>
        <w:tc>
          <w:tcPr>
            <w:tcW w:w="269" w:type="pct"/>
            <w:tcBorders>
              <w:top w:val="nil"/>
              <w:left w:val="nil"/>
              <w:right w:val="nil"/>
            </w:tcBorders>
            <w:shd w:val="clear" w:color="auto" w:fill="auto"/>
            <w:noWrap/>
            <w:vAlign w:val="bottom"/>
          </w:tcPr>
          <w:p w14:paraId="679DF6EB" w14:textId="520BCE84"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71</w:t>
            </w:r>
          </w:p>
        </w:tc>
        <w:tc>
          <w:tcPr>
            <w:tcW w:w="204" w:type="pct"/>
            <w:tcBorders>
              <w:top w:val="nil"/>
              <w:left w:val="nil"/>
              <w:right w:val="nil"/>
            </w:tcBorders>
            <w:shd w:val="clear" w:color="auto" w:fill="auto"/>
            <w:noWrap/>
            <w:vAlign w:val="bottom"/>
          </w:tcPr>
          <w:p w14:paraId="32167189" w14:textId="29FE8D7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0.239</w:t>
            </w:r>
          </w:p>
        </w:tc>
        <w:tc>
          <w:tcPr>
            <w:tcW w:w="323" w:type="pct"/>
            <w:tcBorders>
              <w:top w:val="nil"/>
              <w:left w:val="single" w:sz="8" w:space="0" w:color="auto"/>
              <w:right w:val="single" w:sz="8" w:space="0" w:color="auto"/>
            </w:tcBorders>
            <w:shd w:val="clear" w:color="000000" w:fill="C6E0B4"/>
            <w:noWrap/>
            <w:vAlign w:val="bottom"/>
          </w:tcPr>
          <w:p w14:paraId="220E5848" w14:textId="2F3BCE4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0.617</w:t>
            </w:r>
          </w:p>
        </w:tc>
        <w:tc>
          <w:tcPr>
            <w:tcW w:w="403" w:type="pct"/>
            <w:tcBorders>
              <w:top w:val="nil"/>
              <w:left w:val="nil"/>
              <w:right w:val="single" w:sz="4" w:space="0" w:color="auto"/>
            </w:tcBorders>
            <w:shd w:val="clear" w:color="auto" w:fill="C6E0B4"/>
            <w:vAlign w:val="bottom"/>
          </w:tcPr>
          <w:p w14:paraId="1B5D8EE3" w14:textId="2585330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NA</w:t>
            </w:r>
          </w:p>
        </w:tc>
        <w:tc>
          <w:tcPr>
            <w:tcW w:w="320" w:type="pct"/>
            <w:tcBorders>
              <w:top w:val="nil"/>
              <w:left w:val="single" w:sz="4" w:space="0" w:color="auto"/>
              <w:right w:val="nil"/>
            </w:tcBorders>
            <w:shd w:val="clear" w:color="auto" w:fill="auto"/>
            <w:noWrap/>
            <w:vAlign w:val="bottom"/>
          </w:tcPr>
          <w:p w14:paraId="6F3F4DF0" w14:textId="020404A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17</w:t>
            </w:r>
          </w:p>
        </w:tc>
        <w:tc>
          <w:tcPr>
            <w:tcW w:w="253" w:type="pct"/>
            <w:tcBorders>
              <w:top w:val="nil"/>
              <w:left w:val="nil"/>
              <w:right w:val="nil"/>
            </w:tcBorders>
            <w:shd w:val="clear" w:color="auto" w:fill="auto"/>
            <w:noWrap/>
            <w:vAlign w:val="bottom"/>
          </w:tcPr>
          <w:p w14:paraId="6A9DE838" w14:textId="6F33B529"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71</w:t>
            </w:r>
          </w:p>
        </w:tc>
        <w:tc>
          <w:tcPr>
            <w:tcW w:w="204" w:type="pct"/>
            <w:tcBorders>
              <w:top w:val="nil"/>
              <w:left w:val="nil"/>
              <w:right w:val="nil"/>
            </w:tcBorders>
            <w:shd w:val="clear" w:color="auto" w:fill="auto"/>
            <w:noWrap/>
            <w:vAlign w:val="bottom"/>
          </w:tcPr>
          <w:p w14:paraId="46E2AC3F" w14:textId="2DB9EA12"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0.239</w:t>
            </w:r>
          </w:p>
        </w:tc>
        <w:tc>
          <w:tcPr>
            <w:tcW w:w="330" w:type="pct"/>
            <w:tcBorders>
              <w:top w:val="nil"/>
              <w:left w:val="single" w:sz="8" w:space="0" w:color="auto"/>
              <w:right w:val="single" w:sz="8" w:space="0" w:color="auto"/>
            </w:tcBorders>
            <w:shd w:val="clear" w:color="000000" w:fill="C6E0B4"/>
            <w:noWrap/>
            <w:vAlign w:val="bottom"/>
          </w:tcPr>
          <w:p w14:paraId="00F6C90D" w14:textId="52E22C1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0.624</w:t>
            </w:r>
          </w:p>
        </w:tc>
        <w:tc>
          <w:tcPr>
            <w:tcW w:w="407" w:type="pct"/>
            <w:tcBorders>
              <w:top w:val="nil"/>
              <w:left w:val="single" w:sz="8" w:space="0" w:color="auto"/>
              <w:right w:val="single" w:sz="8" w:space="0" w:color="auto"/>
            </w:tcBorders>
            <w:shd w:val="clear" w:color="000000" w:fill="C6E0B4"/>
            <w:vAlign w:val="bottom"/>
          </w:tcPr>
          <w:p w14:paraId="168BBB3C" w14:textId="50558EFA"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r>
      <w:tr w:rsidR="00AB35BC" w:rsidRPr="00755152" w14:paraId="7E040191" w14:textId="77777777" w:rsidTr="000C6501">
        <w:trPr>
          <w:cantSplit/>
          <w:trHeight w:val="225"/>
        </w:trPr>
        <w:tc>
          <w:tcPr>
            <w:tcW w:w="445" w:type="pct"/>
            <w:tcBorders>
              <w:top w:val="nil"/>
              <w:left w:val="single" w:sz="4" w:space="0" w:color="auto"/>
              <w:right w:val="single" w:sz="8" w:space="0" w:color="auto"/>
            </w:tcBorders>
            <w:shd w:val="clear" w:color="auto" w:fill="auto"/>
            <w:noWrap/>
            <w:vAlign w:val="bottom"/>
          </w:tcPr>
          <w:p w14:paraId="6F8AD668" w14:textId="61907FFA" w:rsidR="00AB35BC" w:rsidRPr="00C50811" w:rsidRDefault="00AB35BC" w:rsidP="002A4EA3">
            <w:pPr>
              <w:spacing w:after="0" w:line="240" w:lineRule="auto"/>
              <w:rPr>
                <w:rFonts w:ascii="Arial" w:hAnsi="Arial" w:cs="Arial"/>
                <w:color w:val="000000"/>
                <w:sz w:val="16"/>
                <w:szCs w:val="16"/>
              </w:rPr>
            </w:pPr>
            <w:r>
              <w:rPr>
                <w:rFonts w:ascii="Arial" w:hAnsi="Arial" w:cs="Arial"/>
                <w:color w:val="000000"/>
                <w:sz w:val="16"/>
                <w:szCs w:val="16"/>
              </w:rPr>
              <w:t>Non-ACO 2</w:t>
            </w:r>
          </w:p>
        </w:tc>
        <w:tc>
          <w:tcPr>
            <w:tcW w:w="311" w:type="pct"/>
            <w:tcBorders>
              <w:top w:val="nil"/>
              <w:left w:val="nil"/>
              <w:right w:val="nil"/>
            </w:tcBorders>
            <w:shd w:val="clear" w:color="auto" w:fill="auto"/>
            <w:noWrap/>
            <w:vAlign w:val="bottom"/>
          </w:tcPr>
          <w:p w14:paraId="6E2359C7" w14:textId="7D5AEFD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2</w:t>
            </w:r>
          </w:p>
        </w:tc>
        <w:tc>
          <w:tcPr>
            <w:tcW w:w="255" w:type="pct"/>
            <w:tcBorders>
              <w:top w:val="nil"/>
              <w:left w:val="nil"/>
              <w:right w:val="nil"/>
            </w:tcBorders>
            <w:shd w:val="clear" w:color="auto" w:fill="auto"/>
            <w:noWrap/>
            <w:vAlign w:val="bottom"/>
          </w:tcPr>
          <w:p w14:paraId="5D381A88" w14:textId="24B14329"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40</w:t>
            </w:r>
          </w:p>
        </w:tc>
        <w:tc>
          <w:tcPr>
            <w:tcW w:w="204" w:type="pct"/>
            <w:tcBorders>
              <w:top w:val="nil"/>
              <w:left w:val="nil"/>
              <w:right w:val="nil"/>
            </w:tcBorders>
            <w:shd w:val="clear" w:color="auto" w:fill="auto"/>
            <w:noWrap/>
            <w:vAlign w:val="bottom"/>
          </w:tcPr>
          <w:p w14:paraId="4C5EBB55" w14:textId="3F6A4D3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0.050</w:t>
            </w:r>
          </w:p>
        </w:tc>
        <w:tc>
          <w:tcPr>
            <w:tcW w:w="330" w:type="pct"/>
            <w:tcBorders>
              <w:top w:val="nil"/>
              <w:left w:val="single" w:sz="8" w:space="0" w:color="auto"/>
              <w:right w:val="single" w:sz="8" w:space="0" w:color="auto"/>
            </w:tcBorders>
            <w:shd w:val="clear" w:color="000000" w:fill="C6E0B4"/>
            <w:noWrap/>
            <w:vAlign w:val="bottom"/>
          </w:tcPr>
          <w:p w14:paraId="6945833E" w14:textId="3DB2E4E8"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0.739</w:t>
            </w:r>
          </w:p>
        </w:tc>
        <w:tc>
          <w:tcPr>
            <w:tcW w:w="414" w:type="pct"/>
            <w:tcBorders>
              <w:top w:val="nil"/>
              <w:left w:val="nil"/>
              <w:right w:val="single" w:sz="4" w:space="0" w:color="auto"/>
            </w:tcBorders>
            <w:shd w:val="clear" w:color="auto" w:fill="C6E0B4"/>
            <w:vAlign w:val="bottom"/>
          </w:tcPr>
          <w:p w14:paraId="2AC8D9C9" w14:textId="6C202DB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right w:val="nil"/>
            </w:tcBorders>
            <w:shd w:val="clear" w:color="auto" w:fill="auto"/>
            <w:noWrap/>
            <w:vAlign w:val="bottom"/>
          </w:tcPr>
          <w:p w14:paraId="7657BBF3" w14:textId="298681F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141</w:t>
            </w:r>
          </w:p>
        </w:tc>
        <w:tc>
          <w:tcPr>
            <w:tcW w:w="269" w:type="pct"/>
            <w:tcBorders>
              <w:top w:val="nil"/>
              <w:left w:val="nil"/>
              <w:right w:val="nil"/>
            </w:tcBorders>
            <w:shd w:val="clear" w:color="auto" w:fill="auto"/>
            <w:noWrap/>
            <w:vAlign w:val="bottom"/>
          </w:tcPr>
          <w:p w14:paraId="1ED24181" w14:textId="2834113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1199</w:t>
            </w:r>
          </w:p>
        </w:tc>
        <w:tc>
          <w:tcPr>
            <w:tcW w:w="204" w:type="pct"/>
            <w:tcBorders>
              <w:top w:val="nil"/>
              <w:left w:val="nil"/>
              <w:right w:val="nil"/>
            </w:tcBorders>
            <w:shd w:val="clear" w:color="auto" w:fill="auto"/>
            <w:noWrap/>
            <w:vAlign w:val="bottom"/>
          </w:tcPr>
          <w:p w14:paraId="0327BED2" w14:textId="7085E8F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0.118</w:t>
            </w:r>
          </w:p>
        </w:tc>
        <w:tc>
          <w:tcPr>
            <w:tcW w:w="323" w:type="pct"/>
            <w:tcBorders>
              <w:top w:val="nil"/>
              <w:left w:val="single" w:sz="8" w:space="0" w:color="auto"/>
              <w:right w:val="single" w:sz="8" w:space="0" w:color="auto"/>
            </w:tcBorders>
            <w:shd w:val="clear" w:color="000000" w:fill="C6E0B4"/>
            <w:noWrap/>
            <w:vAlign w:val="bottom"/>
          </w:tcPr>
          <w:p w14:paraId="26D0204F" w14:textId="2464D9E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0.965</w:t>
            </w:r>
          </w:p>
        </w:tc>
        <w:tc>
          <w:tcPr>
            <w:tcW w:w="403" w:type="pct"/>
            <w:tcBorders>
              <w:top w:val="nil"/>
              <w:left w:val="nil"/>
              <w:right w:val="single" w:sz="4" w:space="0" w:color="auto"/>
            </w:tcBorders>
            <w:shd w:val="clear" w:color="auto" w:fill="C6E0B4"/>
            <w:vAlign w:val="bottom"/>
          </w:tcPr>
          <w:p w14:paraId="19743C03" w14:textId="5C48029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0.962</w:t>
            </w:r>
          </w:p>
        </w:tc>
        <w:tc>
          <w:tcPr>
            <w:tcW w:w="320" w:type="pct"/>
            <w:tcBorders>
              <w:top w:val="nil"/>
              <w:left w:val="single" w:sz="4" w:space="0" w:color="auto"/>
              <w:right w:val="nil"/>
            </w:tcBorders>
            <w:shd w:val="clear" w:color="auto" w:fill="auto"/>
            <w:noWrap/>
            <w:vAlign w:val="bottom"/>
          </w:tcPr>
          <w:p w14:paraId="1B2F0A3F" w14:textId="5198E646"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143</w:t>
            </w:r>
          </w:p>
        </w:tc>
        <w:tc>
          <w:tcPr>
            <w:tcW w:w="253" w:type="pct"/>
            <w:tcBorders>
              <w:top w:val="nil"/>
              <w:left w:val="nil"/>
              <w:right w:val="nil"/>
            </w:tcBorders>
            <w:shd w:val="clear" w:color="auto" w:fill="auto"/>
            <w:noWrap/>
            <w:vAlign w:val="bottom"/>
          </w:tcPr>
          <w:p w14:paraId="76A8CD7A" w14:textId="71C6EFD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1239</w:t>
            </w:r>
          </w:p>
        </w:tc>
        <w:tc>
          <w:tcPr>
            <w:tcW w:w="204" w:type="pct"/>
            <w:tcBorders>
              <w:top w:val="nil"/>
              <w:left w:val="nil"/>
              <w:right w:val="nil"/>
            </w:tcBorders>
            <w:shd w:val="clear" w:color="auto" w:fill="auto"/>
            <w:noWrap/>
            <w:vAlign w:val="bottom"/>
          </w:tcPr>
          <w:p w14:paraId="44DFC32C" w14:textId="77EBA78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0.115</w:t>
            </w:r>
          </w:p>
        </w:tc>
        <w:tc>
          <w:tcPr>
            <w:tcW w:w="330" w:type="pct"/>
            <w:tcBorders>
              <w:top w:val="nil"/>
              <w:left w:val="single" w:sz="8" w:space="0" w:color="auto"/>
              <w:right w:val="single" w:sz="8" w:space="0" w:color="auto"/>
            </w:tcBorders>
            <w:shd w:val="clear" w:color="000000" w:fill="C6E0B4"/>
            <w:noWrap/>
            <w:vAlign w:val="bottom"/>
          </w:tcPr>
          <w:p w14:paraId="574F4095" w14:textId="49C36D7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0.967</w:t>
            </w:r>
          </w:p>
        </w:tc>
        <w:tc>
          <w:tcPr>
            <w:tcW w:w="407" w:type="pct"/>
            <w:tcBorders>
              <w:top w:val="nil"/>
              <w:left w:val="single" w:sz="8" w:space="0" w:color="auto"/>
              <w:right w:val="single" w:sz="8" w:space="0" w:color="auto"/>
            </w:tcBorders>
            <w:shd w:val="clear" w:color="000000" w:fill="C6E0B4"/>
            <w:vAlign w:val="bottom"/>
          </w:tcPr>
          <w:p w14:paraId="166D668E" w14:textId="2685D3B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0.964</w:t>
            </w:r>
          </w:p>
        </w:tc>
      </w:tr>
      <w:tr w:rsidR="00AB35BC" w:rsidRPr="00755152" w14:paraId="13AB5B9C" w14:textId="77777777" w:rsidTr="000C6501">
        <w:trPr>
          <w:cantSplit/>
          <w:trHeight w:val="225"/>
        </w:trPr>
        <w:tc>
          <w:tcPr>
            <w:tcW w:w="445" w:type="pct"/>
            <w:tcBorders>
              <w:top w:val="nil"/>
              <w:left w:val="single" w:sz="4" w:space="0" w:color="auto"/>
              <w:right w:val="single" w:sz="8" w:space="0" w:color="auto"/>
            </w:tcBorders>
            <w:shd w:val="clear" w:color="auto" w:fill="auto"/>
            <w:noWrap/>
            <w:vAlign w:val="bottom"/>
          </w:tcPr>
          <w:p w14:paraId="1EA5BD5D" w14:textId="7F8A953A" w:rsidR="00AB35BC" w:rsidRPr="00C50811" w:rsidRDefault="00AB35BC" w:rsidP="002A4EA3">
            <w:pPr>
              <w:spacing w:after="0" w:line="240" w:lineRule="auto"/>
              <w:rPr>
                <w:rFonts w:ascii="Arial" w:hAnsi="Arial" w:cs="Arial"/>
                <w:color w:val="000000"/>
                <w:sz w:val="16"/>
                <w:szCs w:val="16"/>
              </w:rPr>
            </w:pPr>
            <w:r>
              <w:rPr>
                <w:rFonts w:ascii="Arial" w:hAnsi="Arial" w:cs="Arial"/>
                <w:color w:val="000000"/>
                <w:sz w:val="16"/>
                <w:szCs w:val="16"/>
              </w:rPr>
              <w:t>Non-ACO 3</w:t>
            </w:r>
          </w:p>
        </w:tc>
        <w:tc>
          <w:tcPr>
            <w:tcW w:w="311" w:type="pct"/>
            <w:tcBorders>
              <w:top w:val="nil"/>
              <w:left w:val="nil"/>
              <w:right w:val="nil"/>
            </w:tcBorders>
            <w:shd w:val="clear" w:color="auto" w:fill="auto"/>
            <w:noWrap/>
            <w:vAlign w:val="bottom"/>
          </w:tcPr>
          <w:p w14:paraId="5BED667A" w14:textId="7717AA7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15</w:t>
            </w:r>
          </w:p>
        </w:tc>
        <w:tc>
          <w:tcPr>
            <w:tcW w:w="255" w:type="pct"/>
            <w:tcBorders>
              <w:top w:val="nil"/>
              <w:left w:val="nil"/>
              <w:right w:val="nil"/>
            </w:tcBorders>
            <w:shd w:val="clear" w:color="auto" w:fill="auto"/>
            <w:noWrap/>
            <w:vAlign w:val="bottom"/>
          </w:tcPr>
          <w:p w14:paraId="3D81509B" w14:textId="61F427D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104</w:t>
            </w:r>
          </w:p>
        </w:tc>
        <w:tc>
          <w:tcPr>
            <w:tcW w:w="204" w:type="pct"/>
            <w:tcBorders>
              <w:top w:val="nil"/>
              <w:left w:val="nil"/>
              <w:right w:val="nil"/>
            </w:tcBorders>
            <w:shd w:val="clear" w:color="auto" w:fill="auto"/>
            <w:noWrap/>
            <w:vAlign w:val="bottom"/>
          </w:tcPr>
          <w:p w14:paraId="24FE0E92" w14:textId="6EA875E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0.144</w:t>
            </w:r>
          </w:p>
        </w:tc>
        <w:tc>
          <w:tcPr>
            <w:tcW w:w="330" w:type="pct"/>
            <w:tcBorders>
              <w:top w:val="nil"/>
              <w:left w:val="single" w:sz="8" w:space="0" w:color="auto"/>
              <w:right w:val="single" w:sz="8" w:space="0" w:color="auto"/>
            </w:tcBorders>
            <w:shd w:val="clear" w:color="000000" w:fill="C6E0B4"/>
            <w:noWrap/>
            <w:vAlign w:val="bottom"/>
          </w:tcPr>
          <w:p w14:paraId="4181BCB9" w14:textId="130476C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0.880</w:t>
            </w:r>
          </w:p>
        </w:tc>
        <w:tc>
          <w:tcPr>
            <w:tcW w:w="414" w:type="pct"/>
            <w:tcBorders>
              <w:top w:val="nil"/>
              <w:left w:val="nil"/>
              <w:right w:val="single" w:sz="4" w:space="0" w:color="auto"/>
            </w:tcBorders>
            <w:shd w:val="clear" w:color="auto" w:fill="C6E0B4"/>
            <w:vAlign w:val="bottom"/>
          </w:tcPr>
          <w:p w14:paraId="2931DC33" w14:textId="4FC1391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0.847</w:t>
            </w:r>
          </w:p>
        </w:tc>
        <w:tc>
          <w:tcPr>
            <w:tcW w:w="327" w:type="pct"/>
            <w:tcBorders>
              <w:top w:val="nil"/>
              <w:left w:val="single" w:sz="4" w:space="0" w:color="auto"/>
              <w:right w:val="nil"/>
            </w:tcBorders>
            <w:shd w:val="clear" w:color="auto" w:fill="auto"/>
            <w:noWrap/>
            <w:vAlign w:val="bottom"/>
          </w:tcPr>
          <w:p w14:paraId="78D965F1" w14:textId="42B7736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174</w:t>
            </w:r>
          </w:p>
        </w:tc>
        <w:tc>
          <w:tcPr>
            <w:tcW w:w="269" w:type="pct"/>
            <w:tcBorders>
              <w:top w:val="nil"/>
              <w:left w:val="nil"/>
              <w:right w:val="nil"/>
            </w:tcBorders>
            <w:shd w:val="clear" w:color="auto" w:fill="auto"/>
            <w:noWrap/>
            <w:vAlign w:val="bottom"/>
          </w:tcPr>
          <w:p w14:paraId="4728D173" w14:textId="12D4218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1242</w:t>
            </w:r>
          </w:p>
        </w:tc>
        <w:tc>
          <w:tcPr>
            <w:tcW w:w="204" w:type="pct"/>
            <w:tcBorders>
              <w:top w:val="nil"/>
              <w:left w:val="nil"/>
              <w:right w:val="nil"/>
            </w:tcBorders>
            <w:shd w:val="clear" w:color="auto" w:fill="auto"/>
            <w:noWrap/>
            <w:vAlign w:val="bottom"/>
          </w:tcPr>
          <w:p w14:paraId="03F80F35" w14:textId="6F16CDF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0.140</w:t>
            </w:r>
          </w:p>
        </w:tc>
        <w:tc>
          <w:tcPr>
            <w:tcW w:w="323" w:type="pct"/>
            <w:tcBorders>
              <w:top w:val="nil"/>
              <w:left w:val="single" w:sz="8" w:space="0" w:color="auto"/>
              <w:right w:val="single" w:sz="8" w:space="0" w:color="auto"/>
            </w:tcBorders>
            <w:shd w:val="clear" w:color="000000" w:fill="C6E0B4"/>
            <w:noWrap/>
            <w:vAlign w:val="bottom"/>
          </w:tcPr>
          <w:p w14:paraId="5E6C2358" w14:textId="4C0731AD"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0.966</w:t>
            </w:r>
          </w:p>
        </w:tc>
        <w:tc>
          <w:tcPr>
            <w:tcW w:w="403" w:type="pct"/>
            <w:tcBorders>
              <w:top w:val="nil"/>
              <w:left w:val="nil"/>
              <w:right w:val="single" w:sz="4" w:space="0" w:color="auto"/>
            </w:tcBorders>
            <w:shd w:val="clear" w:color="auto" w:fill="C6E0B4"/>
            <w:vAlign w:val="bottom"/>
          </w:tcPr>
          <w:p w14:paraId="7594BE8F" w14:textId="58E991F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0.963</w:t>
            </w:r>
          </w:p>
        </w:tc>
        <w:tc>
          <w:tcPr>
            <w:tcW w:w="320" w:type="pct"/>
            <w:tcBorders>
              <w:top w:val="nil"/>
              <w:left w:val="single" w:sz="4" w:space="0" w:color="auto"/>
              <w:right w:val="nil"/>
            </w:tcBorders>
            <w:shd w:val="clear" w:color="auto" w:fill="auto"/>
            <w:noWrap/>
            <w:vAlign w:val="bottom"/>
          </w:tcPr>
          <w:p w14:paraId="665F5AC0" w14:textId="1390B062"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189</w:t>
            </w:r>
          </w:p>
        </w:tc>
        <w:tc>
          <w:tcPr>
            <w:tcW w:w="253" w:type="pct"/>
            <w:tcBorders>
              <w:top w:val="nil"/>
              <w:left w:val="nil"/>
              <w:right w:val="nil"/>
            </w:tcBorders>
            <w:shd w:val="clear" w:color="auto" w:fill="auto"/>
            <w:noWrap/>
            <w:vAlign w:val="bottom"/>
          </w:tcPr>
          <w:p w14:paraId="732959AE" w14:textId="30CB4D4F"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1346</w:t>
            </w:r>
          </w:p>
        </w:tc>
        <w:tc>
          <w:tcPr>
            <w:tcW w:w="204" w:type="pct"/>
            <w:tcBorders>
              <w:top w:val="nil"/>
              <w:left w:val="nil"/>
              <w:right w:val="nil"/>
            </w:tcBorders>
            <w:shd w:val="clear" w:color="auto" w:fill="auto"/>
            <w:noWrap/>
            <w:vAlign w:val="bottom"/>
          </w:tcPr>
          <w:p w14:paraId="14625190" w14:textId="0261A1E6"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0.140</w:t>
            </w:r>
          </w:p>
        </w:tc>
        <w:tc>
          <w:tcPr>
            <w:tcW w:w="330" w:type="pct"/>
            <w:tcBorders>
              <w:top w:val="nil"/>
              <w:left w:val="single" w:sz="8" w:space="0" w:color="auto"/>
              <w:right w:val="single" w:sz="8" w:space="0" w:color="auto"/>
            </w:tcBorders>
            <w:shd w:val="clear" w:color="000000" w:fill="C6E0B4"/>
            <w:noWrap/>
            <w:vAlign w:val="bottom"/>
          </w:tcPr>
          <w:p w14:paraId="1ADFC3C7" w14:textId="694B3DA7"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0.969</w:t>
            </w:r>
          </w:p>
        </w:tc>
        <w:tc>
          <w:tcPr>
            <w:tcW w:w="407" w:type="pct"/>
            <w:tcBorders>
              <w:top w:val="nil"/>
              <w:left w:val="single" w:sz="8" w:space="0" w:color="auto"/>
              <w:right w:val="single" w:sz="8" w:space="0" w:color="auto"/>
            </w:tcBorders>
            <w:shd w:val="clear" w:color="000000" w:fill="C6E0B4"/>
            <w:vAlign w:val="bottom"/>
          </w:tcPr>
          <w:p w14:paraId="15666131" w14:textId="768CB1F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0.967</w:t>
            </w:r>
          </w:p>
        </w:tc>
      </w:tr>
      <w:tr w:rsidR="00AB35BC" w:rsidRPr="00755152" w14:paraId="109CF91B" w14:textId="77777777" w:rsidTr="000C6501">
        <w:trPr>
          <w:cantSplit/>
          <w:trHeight w:val="225"/>
        </w:trPr>
        <w:tc>
          <w:tcPr>
            <w:tcW w:w="445" w:type="pct"/>
            <w:tcBorders>
              <w:top w:val="nil"/>
              <w:left w:val="single" w:sz="4" w:space="0" w:color="auto"/>
              <w:right w:val="single" w:sz="8" w:space="0" w:color="auto"/>
            </w:tcBorders>
            <w:shd w:val="clear" w:color="auto" w:fill="auto"/>
            <w:noWrap/>
            <w:vAlign w:val="bottom"/>
          </w:tcPr>
          <w:p w14:paraId="364FD368" w14:textId="028BC923" w:rsidR="00AB35BC" w:rsidRPr="00C50811" w:rsidRDefault="00AB35BC" w:rsidP="002A4EA3">
            <w:pPr>
              <w:spacing w:after="0" w:line="240" w:lineRule="auto"/>
              <w:rPr>
                <w:rFonts w:ascii="Arial" w:hAnsi="Arial" w:cs="Arial"/>
                <w:color w:val="000000"/>
                <w:sz w:val="16"/>
                <w:szCs w:val="16"/>
              </w:rPr>
            </w:pPr>
            <w:r>
              <w:rPr>
                <w:rFonts w:ascii="Arial" w:hAnsi="Arial" w:cs="Arial"/>
                <w:color w:val="000000"/>
                <w:sz w:val="16"/>
                <w:szCs w:val="16"/>
              </w:rPr>
              <w:t>Non-ACO 4</w:t>
            </w:r>
          </w:p>
        </w:tc>
        <w:tc>
          <w:tcPr>
            <w:tcW w:w="311" w:type="pct"/>
            <w:tcBorders>
              <w:top w:val="nil"/>
              <w:left w:val="nil"/>
              <w:right w:val="nil"/>
            </w:tcBorders>
            <w:shd w:val="clear" w:color="auto" w:fill="auto"/>
            <w:noWrap/>
            <w:vAlign w:val="bottom"/>
          </w:tcPr>
          <w:p w14:paraId="2BAED739" w14:textId="0E955B62"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55" w:type="pct"/>
            <w:tcBorders>
              <w:top w:val="nil"/>
              <w:left w:val="nil"/>
              <w:right w:val="nil"/>
            </w:tcBorders>
            <w:shd w:val="clear" w:color="auto" w:fill="auto"/>
            <w:noWrap/>
            <w:vAlign w:val="bottom"/>
          </w:tcPr>
          <w:p w14:paraId="6D836971" w14:textId="12DF7D9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34</w:t>
            </w:r>
          </w:p>
        </w:tc>
        <w:tc>
          <w:tcPr>
            <w:tcW w:w="204" w:type="pct"/>
            <w:tcBorders>
              <w:top w:val="nil"/>
              <w:left w:val="nil"/>
              <w:right w:val="nil"/>
            </w:tcBorders>
            <w:shd w:val="clear" w:color="auto" w:fill="auto"/>
            <w:noWrap/>
            <w:vAlign w:val="bottom"/>
          </w:tcPr>
          <w:p w14:paraId="6570F5AE" w14:textId="22E2E706"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0.000</w:t>
            </w:r>
          </w:p>
        </w:tc>
        <w:tc>
          <w:tcPr>
            <w:tcW w:w="330" w:type="pct"/>
            <w:tcBorders>
              <w:top w:val="nil"/>
              <w:left w:val="single" w:sz="8" w:space="0" w:color="auto"/>
              <w:right w:val="single" w:sz="8" w:space="0" w:color="auto"/>
            </w:tcBorders>
            <w:shd w:val="clear" w:color="000000" w:fill="C6E0B4"/>
            <w:noWrap/>
            <w:vAlign w:val="bottom"/>
          </w:tcPr>
          <w:p w14:paraId="398E0820" w14:textId="2D4D18E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0.706</w:t>
            </w:r>
          </w:p>
        </w:tc>
        <w:tc>
          <w:tcPr>
            <w:tcW w:w="414" w:type="pct"/>
            <w:tcBorders>
              <w:top w:val="nil"/>
              <w:left w:val="nil"/>
              <w:right w:val="single" w:sz="4" w:space="0" w:color="auto"/>
            </w:tcBorders>
            <w:shd w:val="clear" w:color="auto" w:fill="C6E0B4"/>
            <w:vAlign w:val="bottom"/>
          </w:tcPr>
          <w:p w14:paraId="18DA8D64" w14:textId="75C595B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right w:val="nil"/>
            </w:tcBorders>
            <w:shd w:val="clear" w:color="auto" w:fill="auto"/>
            <w:noWrap/>
            <w:vAlign w:val="bottom"/>
          </w:tcPr>
          <w:p w14:paraId="136F0009" w14:textId="380E5538"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105</w:t>
            </w:r>
          </w:p>
        </w:tc>
        <w:tc>
          <w:tcPr>
            <w:tcW w:w="269" w:type="pct"/>
            <w:tcBorders>
              <w:top w:val="nil"/>
              <w:left w:val="nil"/>
              <w:right w:val="nil"/>
            </w:tcBorders>
            <w:shd w:val="clear" w:color="auto" w:fill="auto"/>
            <w:noWrap/>
            <w:vAlign w:val="bottom"/>
          </w:tcPr>
          <w:p w14:paraId="2461106B" w14:textId="18E80C01"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875</w:t>
            </w:r>
          </w:p>
        </w:tc>
        <w:tc>
          <w:tcPr>
            <w:tcW w:w="204" w:type="pct"/>
            <w:tcBorders>
              <w:top w:val="nil"/>
              <w:left w:val="nil"/>
              <w:right w:val="nil"/>
            </w:tcBorders>
            <w:shd w:val="clear" w:color="auto" w:fill="auto"/>
            <w:noWrap/>
            <w:vAlign w:val="bottom"/>
          </w:tcPr>
          <w:p w14:paraId="3ABFA6B9" w14:textId="192140D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0.120</w:t>
            </w:r>
          </w:p>
        </w:tc>
        <w:tc>
          <w:tcPr>
            <w:tcW w:w="323" w:type="pct"/>
            <w:tcBorders>
              <w:top w:val="nil"/>
              <w:left w:val="single" w:sz="8" w:space="0" w:color="auto"/>
              <w:right w:val="single" w:sz="8" w:space="0" w:color="auto"/>
            </w:tcBorders>
            <w:shd w:val="clear" w:color="000000" w:fill="C6E0B4"/>
            <w:noWrap/>
            <w:vAlign w:val="bottom"/>
          </w:tcPr>
          <w:p w14:paraId="656BD67B" w14:textId="4B09A8BE"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0.952</w:t>
            </w:r>
          </w:p>
        </w:tc>
        <w:tc>
          <w:tcPr>
            <w:tcW w:w="403" w:type="pct"/>
            <w:tcBorders>
              <w:top w:val="nil"/>
              <w:left w:val="nil"/>
              <w:right w:val="single" w:sz="4" w:space="0" w:color="auto"/>
            </w:tcBorders>
            <w:shd w:val="clear" w:color="auto" w:fill="C6E0B4"/>
            <w:vAlign w:val="bottom"/>
          </w:tcPr>
          <w:p w14:paraId="75100D43" w14:textId="2BC1D7C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0.948</w:t>
            </w:r>
          </w:p>
        </w:tc>
        <w:tc>
          <w:tcPr>
            <w:tcW w:w="320" w:type="pct"/>
            <w:tcBorders>
              <w:top w:val="nil"/>
              <w:left w:val="single" w:sz="4" w:space="0" w:color="auto"/>
              <w:right w:val="nil"/>
            </w:tcBorders>
            <w:shd w:val="clear" w:color="auto" w:fill="auto"/>
            <w:noWrap/>
            <w:vAlign w:val="bottom"/>
          </w:tcPr>
          <w:p w14:paraId="03D9C8B7" w14:textId="467F5B9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105</w:t>
            </w:r>
          </w:p>
        </w:tc>
        <w:tc>
          <w:tcPr>
            <w:tcW w:w="253" w:type="pct"/>
            <w:tcBorders>
              <w:top w:val="nil"/>
              <w:left w:val="nil"/>
              <w:right w:val="nil"/>
            </w:tcBorders>
            <w:shd w:val="clear" w:color="auto" w:fill="auto"/>
            <w:noWrap/>
            <w:vAlign w:val="bottom"/>
          </w:tcPr>
          <w:p w14:paraId="54F5D43E" w14:textId="1EEA4E9C"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909</w:t>
            </w:r>
          </w:p>
        </w:tc>
        <w:tc>
          <w:tcPr>
            <w:tcW w:w="204" w:type="pct"/>
            <w:tcBorders>
              <w:top w:val="nil"/>
              <w:left w:val="nil"/>
              <w:right w:val="nil"/>
            </w:tcBorders>
            <w:shd w:val="clear" w:color="auto" w:fill="auto"/>
            <w:noWrap/>
            <w:vAlign w:val="bottom"/>
          </w:tcPr>
          <w:p w14:paraId="75DC3E77" w14:textId="1DD66F78"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0.116</w:t>
            </w:r>
          </w:p>
        </w:tc>
        <w:tc>
          <w:tcPr>
            <w:tcW w:w="330" w:type="pct"/>
            <w:tcBorders>
              <w:top w:val="nil"/>
              <w:left w:val="single" w:sz="8" w:space="0" w:color="auto"/>
              <w:right w:val="single" w:sz="8" w:space="0" w:color="auto"/>
            </w:tcBorders>
            <w:shd w:val="clear" w:color="000000" w:fill="C6E0B4"/>
            <w:noWrap/>
            <w:vAlign w:val="bottom"/>
          </w:tcPr>
          <w:p w14:paraId="1D55434F" w14:textId="06891E31"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0.955</w:t>
            </w:r>
          </w:p>
        </w:tc>
        <w:tc>
          <w:tcPr>
            <w:tcW w:w="407" w:type="pct"/>
            <w:tcBorders>
              <w:top w:val="nil"/>
              <w:left w:val="single" w:sz="8" w:space="0" w:color="auto"/>
              <w:right w:val="single" w:sz="8" w:space="0" w:color="auto"/>
            </w:tcBorders>
            <w:shd w:val="clear" w:color="000000" w:fill="C6E0B4"/>
            <w:vAlign w:val="bottom"/>
          </w:tcPr>
          <w:p w14:paraId="6B03ECB6" w14:textId="467F1C4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0.952</w:t>
            </w:r>
          </w:p>
        </w:tc>
      </w:tr>
      <w:tr w:rsidR="00AB35BC" w:rsidRPr="00755152" w14:paraId="07D3A74F" w14:textId="77777777" w:rsidTr="000C6501">
        <w:trPr>
          <w:cantSplit/>
          <w:trHeight w:val="225"/>
        </w:trPr>
        <w:tc>
          <w:tcPr>
            <w:tcW w:w="445" w:type="pct"/>
            <w:tcBorders>
              <w:top w:val="nil"/>
              <w:left w:val="single" w:sz="4" w:space="0" w:color="auto"/>
              <w:bottom w:val="single" w:sz="4" w:space="0" w:color="auto"/>
              <w:right w:val="single" w:sz="8" w:space="0" w:color="auto"/>
            </w:tcBorders>
            <w:shd w:val="clear" w:color="auto" w:fill="auto"/>
            <w:noWrap/>
            <w:vAlign w:val="bottom"/>
          </w:tcPr>
          <w:p w14:paraId="59E33C1B" w14:textId="47AFE8F4" w:rsidR="00AB35BC" w:rsidRPr="00C50811" w:rsidRDefault="00AB35BC" w:rsidP="002A4EA3">
            <w:pPr>
              <w:spacing w:after="0" w:line="240" w:lineRule="auto"/>
              <w:rPr>
                <w:rFonts w:ascii="Arial" w:hAnsi="Arial" w:cs="Arial"/>
                <w:sz w:val="16"/>
                <w:szCs w:val="16"/>
              </w:rPr>
            </w:pPr>
            <w:r>
              <w:rPr>
                <w:rFonts w:ascii="Arial" w:hAnsi="Arial" w:cs="Arial"/>
                <w:color w:val="000000"/>
                <w:sz w:val="16"/>
                <w:szCs w:val="16"/>
              </w:rPr>
              <w:t>Non-ACO 5</w:t>
            </w:r>
          </w:p>
        </w:tc>
        <w:tc>
          <w:tcPr>
            <w:tcW w:w="311" w:type="pct"/>
            <w:tcBorders>
              <w:top w:val="nil"/>
              <w:left w:val="nil"/>
              <w:bottom w:val="single" w:sz="4" w:space="0" w:color="auto"/>
              <w:right w:val="nil"/>
            </w:tcBorders>
            <w:shd w:val="clear" w:color="auto" w:fill="auto"/>
            <w:noWrap/>
            <w:vAlign w:val="bottom"/>
          </w:tcPr>
          <w:p w14:paraId="10B7540B" w14:textId="156D50F3"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55" w:type="pct"/>
            <w:tcBorders>
              <w:top w:val="nil"/>
              <w:left w:val="nil"/>
              <w:bottom w:val="single" w:sz="4" w:space="0" w:color="auto"/>
              <w:right w:val="nil"/>
            </w:tcBorders>
            <w:shd w:val="clear" w:color="auto" w:fill="auto"/>
            <w:noWrap/>
            <w:vAlign w:val="bottom"/>
          </w:tcPr>
          <w:p w14:paraId="641FEA0F" w14:textId="1DC73CB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04" w:type="pct"/>
            <w:tcBorders>
              <w:top w:val="nil"/>
              <w:left w:val="nil"/>
              <w:bottom w:val="single" w:sz="4" w:space="0" w:color="auto"/>
              <w:right w:val="nil"/>
            </w:tcBorders>
            <w:shd w:val="clear" w:color="auto" w:fill="auto"/>
            <w:noWrap/>
            <w:vAlign w:val="bottom"/>
          </w:tcPr>
          <w:p w14:paraId="376326E7" w14:textId="7F71FCEB"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30" w:type="pct"/>
            <w:tcBorders>
              <w:top w:val="nil"/>
              <w:left w:val="single" w:sz="8" w:space="0" w:color="auto"/>
              <w:bottom w:val="single" w:sz="4" w:space="0" w:color="auto"/>
              <w:right w:val="single" w:sz="8" w:space="0" w:color="auto"/>
            </w:tcBorders>
            <w:shd w:val="clear" w:color="000000" w:fill="C6E0B4"/>
            <w:noWrap/>
            <w:vAlign w:val="bottom"/>
          </w:tcPr>
          <w:p w14:paraId="71D84382" w14:textId="01C1AF70"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rPr>
              <w:t>NA</w:t>
            </w:r>
          </w:p>
        </w:tc>
        <w:tc>
          <w:tcPr>
            <w:tcW w:w="414" w:type="pct"/>
            <w:tcBorders>
              <w:top w:val="nil"/>
              <w:left w:val="nil"/>
              <w:right w:val="single" w:sz="4" w:space="0" w:color="auto"/>
            </w:tcBorders>
            <w:shd w:val="clear" w:color="auto" w:fill="C6E0B4"/>
            <w:vAlign w:val="bottom"/>
          </w:tcPr>
          <w:p w14:paraId="10A2B908" w14:textId="5300B08A"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c>
          <w:tcPr>
            <w:tcW w:w="327" w:type="pct"/>
            <w:tcBorders>
              <w:top w:val="nil"/>
              <w:left w:val="single" w:sz="4" w:space="0" w:color="auto"/>
              <w:bottom w:val="single" w:sz="4" w:space="0" w:color="auto"/>
              <w:right w:val="nil"/>
            </w:tcBorders>
            <w:shd w:val="clear" w:color="auto" w:fill="auto"/>
            <w:noWrap/>
            <w:vAlign w:val="bottom"/>
          </w:tcPr>
          <w:p w14:paraId="4DA12379" w14:textId="5C8190FF"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w:t>
            </w:r>
          </w:p>
        </w:tc>
        <w:tc>
          <w:tcPr>
            <w:tcW w:w="269" w:type="pct"/>
            <w:tcBorders>
              <w:top w:val="nil"/>
              <w:left w:val="nil"/>
              <w:bottom w:val="single" w:sz="4" w:space="0" w:color="auto"/>
              <w:right w:val="nil"/>
            </w:tcBorders>
            <w:shd w:val="clear" w:color="auto" w:fill="auto"/>
            <w:noWrap/>
            <w:vAlign w:val="bottom"/>
          </w:tcPr>
          <w:p w14:paraId="39DAC24F" w14:textId="71A471EE"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10</w:t>
            </w:r>
          </w:p>
        </w:tc>
        <w:tc>
          <w:tcPr>
            <w:tcW w:w="204" w:type="pct"/>
            <w:tcBorders>
              <w:top w:val="nil"/>
              <w:left w:val="nil"/>
              <w:bottom w:val="single" w:sz="4" w:space="0" w:color="auto"/>
              <w:right w:val="nil"/>
            </w:tcBorders>
            <w:shd w:val="clear" w:color="auto" w:fill="auto"/>
            <w:noWrap/>
            <w:vAlign w:val="bottom"/>
          </w:tcPr>
          <w:p w14:paraId="185D1303" w14:textId="4CB3BBDC"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0.000</w:t>
            </w:r>
          </w:p>
        </w:tc>
        <w:tc>
          <w:tcPr>
            <w:tcW w:w="323" w:type="pct"/>
            <w:tcBorders>
              <w:top w:val="nil"/>
              <w:left w:val="single" w:sz="8" w:space="0" w:color="auto"/>
              <w:bottom w:val="single" w:sz="4" w:space="0" w:color="auto"/>
              <w:right w:val="single" w:sz="8" w:space="0" w:color="auto"/>
            </w:tcBorders>
            <w:shd w:val="clear" w:color="000000" w:fill="C6E0B4"/>
            <w:noWrap/>
            <w:vAlign w:val="bottom"/>
          </w:tcPr>
          <w:p w14:paraId="45AF2A6A" w14:textId="4C9B5445"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0.185</w:t>
            </w:r>
          </w:p>
        </w:tc>
        <w:tc>
          <w:tcPr>
            <w:tcW w:w="403" w:type="pct"/>
            <w:tcBorders>
              <w:top w:val="nil"/>
              <w:left w:val="nil"/>
              <w:bottom w:val="single" w:sz="4" w:space="0" w:color="auto"/>
              <w:right w:val="single" w:sz="4" w:space="0" w:color="auto"/>
            </w:tcBorders>
            <w:shd w:val="clear" w:color="auto" w:fill="C6E0B4"/>
            <w:vAlign w:val="bottom"/>
          </w:tcPr>
          <w:p w14:paraId="6BFAF38E" w14:textId="263ABF4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NA</w:t>
            </w:r>
          </w:p>
        </w:tc>
        <w:tc>
          <w:tcPr>
            <w:tcW w:w="320" w:type="pct"/>
            <w:tcBorders>
              <w:top w:val="nil"/>
              <w:left w:val="single" w:sz="4" w:space="0" w:color="auto"/>
              <w:bottom w:val="single" w:sz="4" w:space="0" w:color="auto"/>
              <w:right w:val="nil"/>
            </w:tcBorders>
            <w:shd w:val="clear" w:color="auto" w:fill="auto"/>
            <w:noWrap/>
            <w:vAlign w:val="bottom"/>
          </w:tcPr>
          <w:p w14:paraId="155E80A1" w14:textId="36C84D19"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w:t>
            </w:r>
          </w:p>
        </w:tc>
        <w:tc>
          <w:tcPr>
            <w:tcW w:w="253" w:type="pct"/>
            <w:tcBorders>
              <w:top w:val="nil"/>
              <w:left w:val="nil"/>
              <w:bottom w:val="single" w:sz="4" w:space="0" w:color="auto"/>
              <w:right w:val="nil"/>
            </w:tcBorders>
            <w:shd w:val="clear" w:color="auto" w:fill="auto"/>
            <w:noWrap/>
            <w:vAlign w:val="bottom"/>
          </w:tcPr>
          <w:p w14:paraId="657965A5" w14:textId="3D42972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10</w:t>
            </w:r>
          </w:p>
        </w:tc>
        <w:tc>
          <w:tcPr>
            <w:tcW w:w="204" w:type="pct"/>
            <w:tcBorders>
              <w:top w:val="nil"/>
              <w:left w:val="nil"/>
              <w:bottom w:val="single" w:sz="4" w:space="0" w:color="auto"/>
              <w:right w:val="nil"/>
            </w:tcBorders>
            <w:shd w:val="clear" w:color="auto" w:fill="auto"/>
            <w:noWrap/>
            <w:vAlign w:val="bottom"/>
          </w:tcPr>
          <w:p w14:paraId="7D3D5DE1" w14:textId="3EAE135B"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0.000</w:t>
            </w:r>
          </w:p>
        </w:tc>
        <w:tc>
          <w:tcPr>
            <w:tcW w:w="330" w:type="pct"/>
            <w:tcBorders>
              <w:top w:val="nil"/>
              <w:left w:val="single" w:sz="8" w:space="0" w:color="auto"/>
              <w:bottom w:val="single" w:sz="4" w:space="0" w:color="auto"/>
              <w:right w:val="single" w:sz="8" w:space="0" w:color="auto"/>
            </w:tcBorders>
            <w:shd w:val="clear" w:color="000000" w:fill="C6E0B4"/>
            <w:noWrap/>
            <w:vAlign w:val="bottom"/>
          </w:tcPr>
          <w:p w14:paraId="36477301" w14:textId="5557EE34" w:rsidR="00AB35BC" w:rsidRPr="00D62CC6" w:rsidRDefault="00AB35BC" w:rsidP="002A4EA3">
            <w:pPr>
              <w:spacing w:after="0" w:line="240" w:lineRule="auto"/>
              <w:jc w:val="right"/>
              <w:rPr>
                <w:rFonts w:ascii="Arial" w:hAnsi="Arial" w:cs="Arial"/>
                <w:color w:val="000000" w:themeColor="text1"/>
                <w:sz w:val="16"/>
                <w:szCs w:val="16"/>
              </w:rPr>
            </w:pPr>
            <w:r w:rsidRPr="00D62CC6">
              <w:rPr>
                <w:rFonts w:ascii="Arial" w:hAnsi="Arial" w:cs="Arial"/>
                <w:color w:val="000000" w:themeColor="text1"/>
                <w:sz w:val="16"/>
                <w:szCs w:val="16"/>
              </w:rPr>
              <w:t>0.190</w:t>
            </w:r>
          </w:p>
        </w:tc>
        <w:tc>
          <w:tcPr>
            <w:tcW w:w="407" w:type="pct"/>
            <w:tcBorders>
              <w:top w:val="nil"/>
              <w:left w:val="single" w:sz="8" w:space="0" w:color="auto"/>
              <w:bottom w:val="single" w:sz="4" w:space="0" w:color="auto"/>
              <w:right w:val="single" w:sz="8" w:space="0" w:color="auto"/>
            </w:tcBorders>
            <w:shd w:val="clear" w:color="000000" w:fill="C6E0B4"/>
            <w:vAlign w:val="bottom"/>
          </w:tcPr>
          <w:p w14:paraId="6E13C75A" w14:textId="37294F85" w:rsidR="00AB35BC" w:rsidRPr="008B0D4D" w:rsidRDefault="00AB35BC" w:rsidP="002A4EA3">
            <w:pPr>
              <w:spacing w:after="0" w:line="240" w:lineRule="auto"/>
              <w:jc w:val="right"/>
              <w:rPr>
                <w:rFonts w:ascii="Arial" w:hAnsi="Arial" w:cs="Arial"/>
                <w:color w:val="000000" w:themeColor="text1"/>
                <w:sz w:val="16"/>
                <w:szCs w:val="16"/>
              </w:rPr>
            </w:pPr>
            <w:r w:rsidRPr="008B0D4D">
              <w:rPr>
                <w:rFonts w:ascii="Arial" w:hAnsi="Arial" w:cs="Arial"/>
                <w:color w:val="000000" w:themeColor="text1"/>
                <w:sz w:val="16"/>
                <w:szCs w:val="16"/>
              </w:rPr>
              <w:t>NA</w:t>
            </w:r>
          </w:p>
        </w:tc>
      </w:tr>
      <w:tr w:rsidR="00AB35BC" w:rsidRPr="00755152" w14:paraId="0E921F42" w14:textId="77777777" w:rsidTr="000C6501">
        <w:trPr>
          <w:cantSplit/>
          <w:trHeight w:val="240"/>
        </w:trPr>
        <w:tc>
          <w:tcPr>
            <w:tcW w:w="445" w:type="pct"/>
            <w:tcBorders>
              <w:top w:val="single" w:sz="4" w:space="0" w:color="auto"/>
              <w:left w:val="nil"/>
              <w:bottom w:val="nil"/>
              <w:right w:val="nil"/>
            </w:tcBorders>
            <w:shd w:val="clear" w:color="auto" w:fill="auto"/>
            <w:noWrap/>
            <w:vAlign w:val="center"/>
          </w:tcPr>
          <w:p w14:paraId="5DC62C7B" w14:textId="77777777" w:rsidR="00AB35BC" w:rsidRPr="00755152" w:rsidRDefault="00AB35BC" w:rsidP="002A4EA3">
            <w:pPr>
              <w:spacing w:after="0" w:line="240" w:lineRule="auto"/>
              <w:rPr>
                <w:rFonts w:ascii="Arial" w:hAnsi="Arial" w:cs="Arial"/>
                <w:sz w:val="16"/>
                <w:szCs w:val="16"/>
              </w:rPr>
            </w:pPr>
            <w:r w:rsidRPr="00755152">
              <w:rPr>
                <w:rFonts w:ascii="Arial" w:eastAsia="Times New Roman" w:hAnsi="Arial" w:cs="Arial"/>
                <w:b/>
                <w:bCs/>
                <w:sz w:val="16"/>
                <w:szCs w:val="16"/>
              </w:rPr>
              <w:t>Total or Mean</w:t>
            </w:r>
          </w:p>
        </w:tc>
        <w:tc>
          <w:tcPr>
            <w:tcW w:w="311" w:type="pct"/>
            <w:tcBorders>
              <w:top w:val="single" w:sz="4" w:space="0" w:color="auto"/>
              <w:left w:val="nil"/>
              <w:bottom w:val="nil"/>
              <w:right w:val="nil"/>
            </w:tcBorders>
            <w:shd w:val="clear" w:color="auto" w:fill="auto"/>
            <w:noWrap/>
            <w:vAlign w:val="bottom"/>
          </w:tcPr>
          <w:p w14:paraId="61618AE3" w14:textId="5045EB50" w:rsidR="00AB35BC" w:rsidRPr="008B0D4D" w:rsidRDefault="00AB35BC" w:rsidP="002A4EA3">
            <w:pPr>
              <w:spacing w:after="0" w:line="240" w:lineRule="auto"/>
              <w:jc w:val="right"/>
              <w:rPr>
                <w:rFonts w:ascii="Arial" w:eastAsia="Times New Roman" w:hAnsi="Arial" w:cs="Arial"/>
                <w:b/>
                <w:sz w:val="16"/>
                <w:szCs w:val="16"/>
              </w:rPr>
            </w:pPr>
            <w:r w:rsidRPr="008B0D4D">
              <w:rPr>
                <w:rFonts w:ascii="Arial" w:hAnsi="Arial" w:cs="Arial"/>
                <w:b/>
                <w:color w:val="000000"/>
                <w:sz w:val="16"/>
              </w:rPr>
              <w:t>133</w:t>
            </w:r>
          </w:p>
        </w:tc>
        <w:tc>
          <w:tcPr>
            <w:tcW w:w="255" w:type="pct"/>
            <w:tcBorders>
              <w:top w:val="single" w:sz="4" w:space="0" w:color="auto"/>
              <w:left w:val="nil"/>
              <w:bottom w:val="nil"/>
              <w:right w:val="nil"/>
            </w:tcBorders>
            <w:shd w:val="clear" w:color="auto" w:fill="auto"/>
            <w:noWrap/>
            <w:vAlign w:val="bottom"/>
          </w:tcPr>
          <w:p w14:paraId="761A15F5" w14:textId="25614749" w:rsidR="00AB35BC" w:rsidRPr="008B0D4D" w:rsidRDefault="00AB35BC" w:rsidP="002A4EA3">
            <w:pPr>
              <w:spacing w:after="0" w:line="240" w:lineRule="auto"/>
              <w:jc w:val="right"/>
              <w:rPr>
                <w:rFonts w:ascii="Arial" w:hAnsi="Arial" w:cs="Arial"/>
                <w:b/>
                <w:sz w:val="16"/>
                <w:szCs w:val="16"/>
              </w:rPr>
            </w:pPr>
            <w:r w:rsidRPr="008B0D4D">
              <w:rPr>
                <w:rFonts w:ascii="Arial" w:hAnsi="Arial" w:cs="Arial"/>
                <w:b/>
                <w:color w:val="000000"/>
                <w:sz w:val="16"/>
              </w:rPr>
              <w:t>1177</w:t>
            </w:r>
          </w:p>
        </w:tc>
        <w:tc>
          <w:tcPr>
            <w:tcW w:w="204" w:type="pct"/>
            <w:tcBorders>
              <w:top w:val="single" w:sz="4" w:space="0" w:color="auto"/>
              <w:left w:val="nil"/>
              <w:bottom w:val="nil"/>
              <w:right w:val="nil"/>
            </w:tcBorders>
            <w:shd w:val="clear" w:color="auto" w:fill="auto"/>
            <w:noWrap/>
            <w:vAlign w:val="bottom"/>
          </w:tcPr>
          <w:p w14:paraId="61C93CA2" w14:textId="1FF89297" w:rsidR="00AB35BC" w:rsidRPr="008B0D4D" w:rsidRDefault="00AB35BC" w:rsidP="002A4EA3">
            <w:pPr>
              <w:spacing w:after="0" w:line="240" w:lineRule="auto"/>
              <w:jc w:val="right"/>
              <w:rPr>
                <w:rFonts w:ascii="Arial" w:hAnsi="Arial" w:cs="Arial"/>
                <w:b/>
                <w:sz w:val="16"/>
                <w:szCs w:val="16"/>
              </w:rPr>
            </w:pPr>
            <w:r w:rsidRPr="008B0D4D">
              <w:rPr>
                <w:rFonts w:ascii="Arial" w:hAnsi="Arial" w:cs="Arial"/>
                <w:b/>
                <w:color w:val="000000"/>
                <w:sz w:val="16"/>
              </w:rPr>
              <w:t>0.113</w:t>
            </w:r>
          </w:p>
        </w:tc>
        <w:tc>
          <w:tcPr>
            <w:tcW w:w="330" w:type="pct"/>
            <w:tcBorders>
              <w:top w:val="single" w:sz="4" w:space="0" w:color="auto"/>
              <w:left w:val="single" w:sz="8" w:space="0" w:color="auto"/>
              <w:bottom w:val="nil"/>
              <w:right w:val="single" w:sz="8" w:space="0" w:color="auto"/>
            </w:tcBorders>
            <w:shd w:val="clear" w:color="auto" w:fill="auto"/>
            <w:noWrap/>
            <w:vAlign w:val="bottom"/>
          </w:tcPr>
          <w:p w14:paraId="0027EA99" w14:textId="77777777" w:rsidR="00AB35BC" w:rsidRPr="008B0D4D" w:rsidRDefault="00AB35BC" w:rsidP="002A4EA3">
            <w:pPr>
              <w:spacing w:after="0" w:line="240" w:lineRule="auto"/>
              <w:jc w:val="right"/>
              <w:rPr>
                <w:rFonts w:ascii="Arial" w:hAnsi="Arial" w:cs="Arial"/>
                <w:b/>
                <w:sz w:val="16"/>
                <w:szCs w:val="16"/>
              </w:rPr>
            </w:pPr>
          </w:p>
        </w:tc>
        <w:tc>
          <w:tcPr>
            <w:tcW w:w="414" w:type="pct"/>
            <w:tcBorders>
              <w:top w:val="single" w:sz="4" w:space="0" w:color="auto"/>
              <w:left w:val="nil"/>
              <w:bottom w:val="nil"/>
              <w:right w:val="single" w:sz="4" w:space="0" w:color="auto"/>
            </w:tcBorders>
            <w:vAlign w:val="bottom"/>
          </w:tcPr>
          <w:p w14:paraId="165F9799" w14:textId="77777777" w:rsidR="00AB35BC" w:rsidRPr="008B0D4D" w:rsidRDefault="00AB35BC" w:rsidP="002A4EA3">
            <w:pPr>
              <w:spacing w:after="0" w:line="240" w:lineRule="auto"/>
              <w:jc w:val="right"/>
              <w:rPr>
                <w:rFonts w:ascii="Arial" w:hAnsi="Arial" w:cs="Arial"/>
                <w:b/>
                <w:color w:val="000000"/>
                <w:sz w:val="16"/>
                <w:szCs w:val="16"/>
              </w:rPr>
            </w:pPr>
          </w:p>
        </w:tc>
        <w:tc>
          <w:tcPr>
            <w:tcW w:w="327" w:type="pct"/>
            <w:tcBorders>
              <w:top w:val="single" w:sz="4" w:space="0" w:color="auto"/>
              <w:left w:val="single" w:sz="4" w:space="0" w:color="auto"/>
              <w:bottom w:val="nil"/>
              <w:right w:val="nil"/>
            </w:tcBorders>
            <w:shd w:val="clear" w:color="auto" w:fill="auto"/>
            <w:noWrap/>
            <w:vAlign w:val="bottom"/>
          </w:tcPr>
          <w:p w14:paraId="6C477BE8" w14:textId="1E1C60E2" w:rsidR="00AB35BC" w:rsidRPr="008B0D4D" w:rsidRDefault="00AB35BC" w:rsidP="002A4EA3">
            <w:pPr>
              <w:spacing w:after="0" w:line="240" w:lineRule="auto"/>
              <w:jc w:val="right"/>
              <w:rPr>
                <w:rFonts w:ascii="Arial" w:eastAsia="Times New Roman" w:hAnsi="Arial" w:cs="Arial"/>
                <w:b/>
                <w:sz w:val="16"/>
                <w:szCs w:val="16"/>
              </w:rPr>
            </w:pPr>
            <w:r w:rsidRPr="008B0D4D">
              <w:rPr>
                <w:rFonts w:ascii="Arial" w:hAnsi="Arial" w:cs="Arial"/>
                <w:b/>
                <w:color w:val="000000"/>
                <w:sz w:val="16"/>
              </w:rPr>
              <w:t>2268</w:t>
            </w:r>
          </w:p>
        </w:tc>
        <w:tc>
          <w:tcPr>
            <w:tcW w:w="269" w:type="pct"/>
            <w:tcBorders>
              <w:top w:val="single" w:sz="4" w:space="0" w:color="auto"/>
              <w:left w:val="nil"/>
              <w:bottom w:val="nil"/>
              <w:right w:val="nil"/>
            </w:tcBorders>
            <w:shd w:val="clear" w:color="auto" w:fill="auto"/>
            <w:noWrap/>
            <w:vAlign w:val="bottom"/>
          </w:tcPr>
          <w:p w14:paraId="0D696BC0" w14:textId="55BD66A2" w:rsidR="00AB35BC" w:rsidRPr="008B0D4D" w:rsidRDefault="00AB35BC" w:rsidP="002A4EA3">
            <w:pPr>
              <w:spacing w:after="0" w:line="240" w:lineRule="auto"/>
              <w:jc w:val="right"/>
              <w:rPr>
                <w:rFonts w:ascii="Arial" w:hAnsi="Arial" w:cs="Arial"/>
                <w:b/>
                <w:sz w:val="16"/>
                <w:szCs w:val="16"/>
              </w:rPr>
            </w:pPr>
            <w:r>
              <w:rPr>
                <w:rFonts w:ascii="Arial" w:hAnsi="Arial" w:cs="Arial"/>
                <w:b/>
                <w:color w:val="000000"/>
                <w:sz w:val="16"/>
              </w:rPr>
              <w:t>1767</w:t>
            </w:r>
            <w:r w:rsidRPr="008B0D4D">
              <w:rPr>
                <w:rFonts w:ascii="Arial" w:hAnsi="Arial" w:cs="Arial"/>
                <w:b/>
                <w:color w:val="000000"/>
                <w:sz w:val="16"/>
              </w:rPr>
              <w:t>9</w:t>
            </w:r>
          </w:p>
        </w:tc>
        <w:tc>
          <w:tcPr>
            <w:tcW w:w="204" w:type="pct"/>
            <w:tcBorders>
              <w:top w:val="single" w:sz="4" w:space="0" w:color="auto"/>
              <w:left w:val="nil"/>
              <w:bottom w:val="nil"/>
              <w:right w:val="nil"/>
            </w:tcBorders>
            <w:shd w:val="clear" w:color="auto" w:fill="auto"/>
            <w:noWrap/>
            <w:vAlign w:val="bottom"/>
          </w:tcPr>
          <w:p w14:paraId="2057632B" w14:textId="1B846EE6" w:rsidR="00AB35BC" w:rsidRPr="008B0D4D" w:rsidRDefault="00AB35BC" w:rsidP="002A4EA3">
            <w:pPr>
              <w:spacing w:after="0" w:line="240" w:lineRule="auto"/>
              <w:jc w:val="right"/>
              <w:rPr>
                <w:rFonts w:ascii="Arial" w:hAnsi="Arial" w:cs="Arial"/>
                <w:b/>
                <w:sz w:val="16"/>
                <w:szCs w:val="16"/>
              </w:rPr>
            </w:pPr>
            <w:r w:rsidRPr="008B0D4D">
              <w:rPr>
                <w:rFonts w:ascii="Arial" w:hAnsi="Arial" w:cs="Arial"/>
                <w:b/>
                <w:color w:val="000000"/>
                <w:sz w:val="16"/>
              </w:rPr>
              <w:t>0.128</w:t>
            </w:r>
          </w:p>
        </w:tc>
        <w:tc>
          <w:tcPr>
            <w:tcW w:w="323" w:type="pct"/>
            <w:tcBorders>
              <w:top w:val="single" w:sz="4" w:space="0" w:color="auto"/>
              <w:left w:val="single" w:sz="8" w:space="0" w:color="auto"/>
              <w:bottom w:val="nil"/>
              <w:right w:val="single" w:sz="8" w:space="0" w:color="auto"/>
            </w:tcBorders>
            <w:shd w:val="clear" w:color="auto" w:fill="auto"/>
            <w:noWrap/>
            <w:vAlign w:val="bottom"/>
          </w:tcPr>
          <w:p w14:paraId="538427DC" w14:textId="77777777" w:rsidR="00AB35BC" w:rsidRPr="008B0D4D" w:rsidRDefault="00AB35BC" w:rsidP="002A4EA3">
            <w:pPr>
              <w:spacing w:after="0" w:line="240" w:lineRule="auto"/>
              <w:jc w:val="right"/>
              <w:rPr>
                <w:rFonts w:ascii="Arial" w:hAnsi="Arial" w:cs="Arial"/>
                <w:b/>
                <w:sz w:val="16"/>
                <w:szCs w:val="16"/>
              </w:rPr>
            </w:pPr>
          </w:p>
        </w:tc>
        <w:tc>
          <w:tcPr>
            <w:tcW w:w="403" w:type="pct"/>
            <w:tcBorders>
              <w:top w:val="single" w:sz="4" w:space="0" w:color="auto"/>
              <w:left w:val="nil"/>
              <w:bottom w:val="nil"/>
              <w:right w:val="single" w:sz="4" w:space="0" w:color="auto"/>
            </w:tcBorders>
            <w:vAlign w:val="bottom"/>
          </w:tcPr>
          <w:p w14:paraId="0FFA0874" w14:textId="77777777" w:rsidR="00AB35BC" w:rsidRPr="008B0D4D" w:rsidRDefault="00AB35BC" w:rsidP="002A4EA3">
            <w:pPr>
              <w:spacing w:after="0" w:line="240" w:lineRule="auto"/>
              <w:jc w:val="right"/>
              <w:rPr>
                <w:rFonts w:ascii="Arial" w:hAnsi="Arial" w:cs="Arial"/>
                <w:b/>
                <w:color w:val="000000"/>
                <w:sz w:val="16"/>
                <w:szCs w:val="16"/>
              </w:rPr>
            </w:pPr>
          </w:p>
        </w:tc>
        <w:tc>
          <w:tcPr>
            <w:tcW w:w="320" w:type="pct"/>
            <w:tcBorders>
              <w:top w:val="single" w:sz="4" w:space="0" w:color="auto"/>
              <w:left w:val="single" w:sz="4" w:space="0" w:color="auto"/>
              <w:bottom w:val="nil"/>
              <w:right w:val="nil"/>
            </w:tcBorders>
            <w:shd w:val="clear" w:color="auto" w:fill="auto"/>
            <w:noWrap/>
            <w:vAlign w:val="bottom"/>
          </w:tcPr>
          <w:p w14:paraId="06230257" w14:textId="429F2228" w:rsidR="00AB35BC" w:rsidRPr="008B0D4D" w:rsidRDefault="00AB35BC" w:rsidP="002A4EA3">
            <w:pPr>
              <w:spacing w:after="0" w:line="240" w:lineRule="auto"/>
              <w:jc w:val="right"/>
              <w:rPr>
                <w:rFonts w:ascii="Arial" w:eastAsia="Times New Roman" w:hAnsi="Arial" w:cs="Arial"/>
                <w:b/>
                <w:sz w:val="16"/>
                <w:szCs w:val="16"/>
              </w:rPr>
            </w:pPr>
            <w:r w:rsidRPr="008B0D4D">
              <w:rPr>
                <w:rFonts w:ascii="Arial" w:hAnsi="Arial" w:cs="Arial"/>
                <w:b/>
                <w:color w:val="000000"/>
                <w:sz w:val="16"/>
              </w:rPr>
              <w:t>2401</w:t>
            </w:r>
          </w:p>
        </w:tc>
        <w:tc>
          <w:tcPr>
            <w:tcW w:w="253" w:type="pct"/>
            <w:tcBorders>
              <w:top w:val="single" w:sz="4" w:space="0" w:color="auto"/>
              <w:left w:val="nil"/>
              <w:bottom w:val="nil"/>
              <w:right w:val="nil"/>
            </w:tcBorders>
            <w:shd w:val="clear" w:color="auto" w:fill="auto"/>
            <w:noWrap/>
            <w:vAlign w:val="bottom"/>
          </w:tcPr>
          <w:p w14:paraId="081D7FED" w14:textId="22314066" w:rsidR="00AB35BC" w:rsidRPr="008B0D4D" w:rsidRDefault="00AB35BC" w:rsidP="002A4EA3">
            <w:pPr>
              <w:spacing w:after="0" w:line="240" w:lineRule="auto"/>
              <w:jc w:val="right"/>
              <w:rPr>
                <w:rFonts w:ascii="Arial" w:hAnsi="Arial" w:cs="Arial"/>
                <w:b/>
                <w:sz w:val="16"/>
                <w:szCs w:val="16"/>
              </w:rPr>
            </w:pPr>
            <w:r>
              <w:rPr>
                <w:rFonts w:ascii="Arial" w:hAnsi="Arial" w:cs="Arial"/>
                <w:b/>
                <w:color w:val="000000"/>
                <w:sz w:val="16"/>
              </w:rPr>
              <w:t>1885</w:t>
            </w:r>
            <w:r w:rsidRPr="008B0D4D">
              <w:rPr>
                <w:rFonts w:ascii="Arial" w:hAnsi="Arial" w:cs="Arial"/>
                <w:b/>
                <w:color w:val="000000"/>
                <w:sz w:val="16"/>
              </w:rPr>
              <w:t>6</w:t>
            </w:r>
          </w:p>
        </w:tc>
        <w:tc>
          <w:tcPr>
            <w:tcW w:w="204" w:type="pct"/>
            <w:tcBorders>
              <w:top w:val="single" w:sz="4" w:space="0" w:color="auto"/>
              <w:left w:val="nil"/>
              <w:bottom w:val="nil"/>
              <w:right w:val="nil"/>
            </w:tcBorders>
            <w:shd w:val="clear" w:color="auto" w:fill="auto"/>
            <w:noWrap/>
            <w:vAlign w:val="bottom"/>
          </w:tcPr>
          <w:p w14:paraId="6EC1630A" w14:textId="63409883" w:rsidR="00AB35BC" w:rsidRPr="008B0D4D" w:rsidRDefault="00AB35BC" w:rsidP="002A4EA3">
            <w:pPr>
              <w:spacing w:after="0" w:line="240" w:lineRule="auto"/>
              <w:jc w:val="right"/>
              <w:rPr>
                <w:rFonts w:ascii="Arial" w:hAnsi="Arial" w:cs="Arial"/>
                <w:b/>
                <w:sz w:val="16"/>
                <w:szCs w:val="16"/>
              </w:rPr>
            </w:pPr>
            <w:r w:rsidRPr="008B0D4D">
              <w:rPr>
                <w:rFonts w:ascii="Arial" w:hAnsi="Arial" w:cs="Arial"/>
                <w:b/>
                <w:color w:val="000000"/>
                <w:sz w:val="16"/>
              </w:rPr>
              <w:t>0.127</w:t>
            </w:r>
          </w:p>
        </w:tc>
        <w:tc>
          <w:tcPr>
            <w:tcW w:w="330" w:type="pct"/>
            <w:tcBorders>
              <w:top w:val="single" w:sz="4" w:space="0" w:color="auto"/>
              <w:left w:val="single" w:sz="8" w:space="0" w:color="auto"/>
              <w:bottom w:val="nil"/>
              <w:right w:val="single" w:sz="8" w:space="0" w:color="auto"/>
            </w:tcBorders>
            <w:shd w:val="clear" w:color="auto" w:fill="auto"/>
            <w:noWrap/>
            <w:vAlign w:val="center"/>
          </w:tcPr>
          <w:p w14:paraId="0C015C77" w14:textId="77777777" w:rsidR="00AB35BC" w:rsidRPr="00755152" w:rsidRDefault="00AB35BC" w:rsidP="002A4EA3">
            <w:pPr>
              <w:spacing w:after="0" w:line="240" w:lineRule="auto"/>
              <w:jc w:val="right"/>
              <w:rPr>
                <w:rFonts w:ascii="Arial" w:hAnsi="Arial" w:cs="Arial"/>
                <w:sz w:val="16"/>
                <w:szCs w:val="16"/>
              </w:rPr>
            </w:pPr>
            <w:r w:rsidRPr="008D11A9">
              <w:rPr>
                <w:rFonts w:ascii="Arial" w:eastAsia="Times New Roman" w:hAnsi="Arial" w:cs="Arial"/>
                <w:b/>
                <w:bCs/>
                <w:color w:val="000000"/>
                <w:sz w:val="16"/>
                <w:szCs w:val="16"/>
              </w:rPr>
              <w:t> </w:t>
            </w:r>
          </w:p>
        </w:tc>
        <w:tc>
          <w:tcPr>
            <w:tcW w:w="407" w:type="pct"/>
            <w:tcBorders>
              <w:top w:val="single" w:sz="4" w:space="0" w:color="auto"/>
              <w:left w:val="single" w:sz="8" w:space="0" w:color="auto"/>
              <w:bottom w:val="nil"/>
              <w:right w:val="single" w:sz="8" w:space="0" w:color="auto"/>
            </w:tcBorders>
          </w:tcPr>
          <w:p w14:paraId="2B44EF03" w14:textId="77777777" w:rsidR="00AB35BC" w:rsidRPr="00755152" w:rsidRDefault="00AB35BC" w:rsidP="002A4EA3">
            <w:pPr>
              <w:spacing w:after="0" w:line="240" w:lineRule="auto"/>
              <w:jc w:val="right"/>
              <w:rPr>
                <w:rFonts w:ascii="Arial" w:eastAsia="Times New Roman" w:hAnsi="Arial" w:cs="Arial"/>
                <w:b/>
                <w:bCs/>
                <w:sz w:val="16"/>
                <w:szCs w:val="16"/>
              </w:rPr>
            </w:pPr>
          </w:p>
        </w:tc>
      </w:tr>
      <w:tr w:rsidR="00AB35BC" w:rsidRPr="00755152" w14:paraId="4ADFB3A9" w14:textId="77777777" w:rsidTr="000C6501">
        <w:trPr>
          <w:cantSplit/>
          <w:trHeight w:val="225"/>
        </w:trPr>
        <w:tc>
          <w:tcPr>
            <w:tcW w:w="445" w:type="pct"/>
            <w:tcBorders>
              <w:top w:val="nil"/>
              <w:left w:val="nil"/>
              <w:bottom w:val="nil"/>
              <w:right w:val="nil"/>
            </w:tcBorders>
            <w:shd w:val="clear" w:color="auto" w:fill="auto"/>
            <w:noWrap/>
            <w:vAlign w:val="bottom"/>
            <w:hideMark/>
          </w:tcPr>
          <w:p w14:paraId="03A0941C" w14:textId="77777777" w:rsidR="00AB35BC" w:rsidRPr="00755152" w:rsidRDefault="00AB35BC" w:rsidP="002A4EA3">
            <w:pPr>
              <w:spacing w:after="0" w:line="240" w:lineRule="auto"/>
              <w:rPr>
                <w:rFonts w:ascii="Arial" w:eastAsia="Times New Roman" w:hAnsi="Arial" w:cs="Arial"/>
                <w:b/>
                <w:bCs/>
                <w:sz w:val="16"/>
                <w:szCs w:val="16"/>
              </w:rPr>
            </w:pPr>
          </w:p>
        </w:tc>
        <w:tc>
          <w:tcPr>
            <w:tcW w:w="311" w:type="pct"/>
            <w:tcBorders>
              <w:top w:val="nil"/>
              <w:left w:val="nil"/>
              <w:bottom w:val="nil"/>
              <w:right w:val="nil"/>
            </w:tcBorders>
            <w:shd w:val="clear" w:color="auto" w:fill="auto"/>
            <w:noWrap/>
            <w:vAlign w:val="bottom"/>
            <w:hideMark/>
          </w:tcPr>
          <w:p w14:paraId="41A27961" w14:textId="77777777" w:rsidR="00AB35BC" w:rsidRPr="00755152" w:rsidRDefault="00AB35BC" w:rsidP="002A4EA3">
            <w:pPr>
              <w:spacing w:after="0" w:line="240" w:lineRule="auto"/>
              <w:rPr>
                <w:rFonts w:ascii="Times New Roman" w:eastAsia="Times New Roman" w:hAnsi="Times New Roman" w:cs="Times New Roman"/>
                <w:sz w:val="20"/>
                <w:szCs w:val="20"/>
              </w:rPr>
            </w:pPr>
          </w:p>
        </w:tc>
        <w:tc>
          <w:tcPr>
            <w:tcW w:w="255" w:type="pct"/>
            <w:tcBorders>
              <w:top w:val="nil"/>
              <w:left w:val="nil"/>
              <w:bottom w:val="nil"/>
              <w:right w:val="nil"/>
            </w:tcBorders>
            <w:shd w:val="clear" w:color="auto" w:fill="auto"/>
            <w:noWrap/>
            <w:vAlign w:val="bottom"/>
          </w:tcPr>
          <w:p w14:paraId="1117474C" w14:textId="77777777" w:rsidR="00AB35BC" w:rsidRPr="00755152" w:rsidRDefault="00AB35BC" w:rsidP="002A4EA3">
            <w:pPr>
              <w:spacing w:after="0" w:line="240" w:lineRule="auto"/>
              <w:rPr>
                <w:rFonts w:ascii="Times New Roman" w:eastAsia="Times New Roman" w:hAnsi="Times New Roman" w:cs="Times New Roman"/>
                <w:sz w:val="20"/>
                <w:szCs w:val="20"/>
              </w:rPr>
            </w:pPr>
          </w:p>
        </w:tc>
        <w:tc>
          <w:tcPr>
            <w:tcW w:w="204" w:type="pct"/>
            <w:tcBorders>
              <w:top w:val="nil"/>
              <w:left w:val="nil"/>
              <w:bottom w:val="nil"/>
              <w:right w:val="nil"/>
            </w:tcBorders>
            <w:shd w:val="clear" w:color="auto" w:fill="auto"/>
            <w:noWrap/>
            <w:vAlign w:val="bottom"/>
          </w:tcPr>
          <w:p w14:paraId="4516E5E8" w14:textId="77777777" w:rsidR="00AB35BC" w:rsidRPr="00755152" w:rsidRDefault="00AB35BC" w:rsidP="002A4EA3">
            <w:pPr>
              <w:spacing w:after="0" w:line="240" w:lineRule="auto"/>
              <w:rPr>
                <w:rFonts w:ascii="Times New Roman" w:eastAsia="Times New Roman" w:hAnsi="Times New Roman" w:cs="Times New Roman"/>
                <w:sz w:val="20"/>
                <w:szCs w:val="20"/>
              </w:rPr>
            </w:pPr>
          </w:p>
        </w:tc>
        <w:tc>
          <w:tcPr>
            <w:tcW w:w="330" w:type="pct"/>
            <w:tcBorders>
              <w:top w:val="nil"/>
              <w:left w:val="single" w:sz="8" w:space="0" w:color="auto"/>
              <w:bottom w:val="nil"/>
              <w:right w:val="single" w:sz="8" w:space="0" w:color="auto"/>
            </w:tcBorders>
            <w:shd w:val="clear" w:color="auto" w:fill="auto"/>
            <w:noWrap/>
            <w:vAlign w:val="bottom"/>
            <w:hideMark/>
          </w:tcPr>
          <w:p w14:paraId="1A7ED112" w14:textId="77777777" w:rsidR="00AB35BC" w:rsidRPr="00755152" w:rsidRDefault="00AB35BC"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14" w:type="pct"/>
            <w:tcBorders>
              <w:top w:val="nil"/>
              <w:left w:val="nil"/>
              <w:bottom w:val="single" w:sz="4" w:space="0" w:color="auto"/>
              <w:right w:val="single" w:sz="4" w:space="0" w:color="auto"/>
            </w:tcBorders>
          </w:tcPr>
          <w:p w14:paraId="0E276693"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27" w:type="pct"/>
            <w:tcBorders>
              <w:top w:val="nil"/>
              <w:left w:val="single" w:sz="4" w:space="0" w:color="auto"/>
              <w:bottom w:val="nil"/>
              <w:right w:val="nil"/>
            </w:tcBorders>
            <w:shd w:val="clear" w:color="auto" w:fill="auto"/>
            <w:noWrap/>
            <w:vAlign w:val="bottom"/>
            <w:hideMark/>
          </w:tcPr>
          <w:p w14:paraId="1896D060"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p>
        </w:tc>
        <w:tc>
          <w:tcPr>
            <w:tcW w:w="269" w:type="pct"/>
            <w:tcBorders>
              <w:top w:val="nil"/>
              <w:left w:val="nil"/>
              <w:bottom w:val="nil"/>
              <w:right w:val="nil"/>
            </w:tcBorders>
            <w:shd w:val="clear" w:color="auto" w:fill="auto"/>
            <w:noWrap/>
            <w:vAlign w:val="bottom"/>
          </w:tcPr>
          <w:p w14:paraId="6CC4A47A"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p>
        </w:tc>
        <w:tc>
          <w:tcPr>
            <w:tcW w:w="204" w:type="pct"/>
            <w:tcBorders>
              <w:top w:val="nil"/>
              <w:left w:val="nil"/>
              <w:bottom w:val="nil"/>
              <w:right w:val="nil"/>
            </w:tcBorders>
            <w:shd w:val="clear" w:color="auto" w:fill="auto"/>
            <w:noWrap/>
            <w:vAlign w:val="bottom"/>
          </w:tcPr>
          <w:p w14:paraId="4EE6BF9A"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p>
        </w:tc>
        <w:tc>
          <w:tcPr>
            <w:tcW w:w="323" w:type="pct"/>
            <w:tcBorders>
              <w:top w:val="nil"/>
              <w:left w:val="single" w:sz="8" w:space="0" w:color="auto"/>
              <w:bottom w:val="nil"/>
              <w:right w:val="single" w:sz="8" w:space="0" w:color="auto"/>
            </w:tcBorders>
            <w:shd w:val="clear" w:color="auto" w:fill="auto"/>
            <w:noWrap/>
            <w:vAlign w:val="bottom"/>
            <w:hideMark/>
          </w:tcPr>
          <w:p w14:paraId="0551445A" w14:textId="77777777" w:rsidR="00AB35BC" w:rsidRPr="00755152" w:rsidRDefault="00AB35BC"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03" w:type="pct"/>
            <w:tcBorders>
              <w:top w:val="nil"/>
              <w:left w:val="nil"/>
              <w:bottom w:val="single" w:sz="4" w:space="0" w:color="auto"/>
              <w:right w:val="single" w:sz="4" w:space="0" w:color="auto"/>
            </w:tcBorders>
          </w:tcPr>
          <w:p w14:paraId="19B7D62A"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20" w:type="pct"/>
            <w:tcBorders>
              <w:top w:val="nil"/>
              <w:left w:val="single" w:sz="4" w:space="0" w:color="auto"/>
              <w:bottom w:val="nil"/>
              <w:right w:val="nil"/>
            </w:tcBorders>
            <w:shd w:val="clear" w:color="auto" w:fill="auto"/>
            <w:noWrap/>
            <w:vAlign w:val="bottom"/>
            <w:hideMark/>
          </w:tcPr>
          <w:p w14:paraId="3C9FB5D7"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p>
        </w:tc>
        <w:tc>
          <w:tcPr>
            <w:tcW w:w="253" w:type="pct"/>
            <w:tcBorders>
              <w:top w:val="nil"/>
              <w:left w:val="nil"/>
              <w:bottom w:val="nil"/>
              <w:right w:val="nil"/>
            </w:tcBorders>
            <w:shd w:val="clear" w:color="auto" w:fill="auto"/>
            <w:noWrap/>
            <w:vAlign w:val="bottom"/>
          </w:tcPr>
          <w:p w14:paraId="560FD5DE"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p>
        </w:tc>
        <w:tc>
          <w:tcPr>
            <w:tcW w:w="204" w:type="pct"/>
            <w:tcBorders>
              <w:top w:val="nil"/>
              <w:left w:val="nil"/>
              <w:bottom w:val="nil"/>
              <w:right w:val="nil"/>
            </w:tcBorders>
            <w:shd w:val="clear" w:color="auto" w:fill="auto"/>
            <w:noWrap/>
            <w:vAlign w:val="bottom"/>
          </w:tcPr>
          <w:p w14:paraId="388C7A8B" w14:textId="77777777" w:rsidR="00AB35BC" w:rsidRPr="00755152" w:rsidRDefault="00AB35BC" w:rsidP="002A4EA3">
            <w:pPr>
              <w:spacing w:after="0" w:line="240" w:lineRule="auto"/>
              <w:jc w:val="center"/>
              <w:rPr>
                <w:rFonts w:ascii="Times New Roman" w:eastAsia="Times New Roman" w:hAnsi="Times New Roman" w:cs="Times New Roman"/>
                <w:sz w:val="20"/>
                <w:szCs w:val="20"/>
              </w:rPr>
            </w:pPr>
          </w:p>
        </w:tc>
        <w:tc>
          <w:tcPr>
            <w:tcW w:w="330" w:type="pct"/>
            <w:tcBorders>
              <w:top w:val="nil"/>
              <w:left w:val="single" w:sz="8" w:space="0" w:color="auto"/>
              <w:bottom w:val="nil"/>
              <w:right w:val="single" w:sz="8" w:space="0" w:color="auto"/>
            </w:tcBorders>
            <w:shd w:val="clear" w:color="auto" w:fill="auto"/>
            <w:noWrap/>
            <w:vAlign w:val="bottom"/>
            <w:hideMark/>
          </w:tcPr>
          <w:p w14:paraId="0045F89F" w14:textId="77777777" w:rsidR="00AB35BC" w:rsidRPr="00755152" w:rsidRDefault="00AB35BC"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07" w:type="pct"/>
            <w:tcBorders>
              <w:top w:val="nil"/>
              <w:left w:val="single" w:sz="8" w:space="0" w:color="auto"/>
              <w:bottom w:val="nil"/>
              <w:right w:val="single" w:sz="8" w:space="0" w:color="auto"/>
            </w:tcBorders>
          </w:tcPr>
          <w:p w14:paraId="175FA23D" w14:textId="77777777" w:rsidR="00AB35BC" w:rsidRPr="00755152" w:rsidRDefault="00AB35BC"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r>
      <w:tr w:rsidR="00AB35BC" w:rsidRPr="00755152" w14:paraId="55BF027E" w14:textId="77777777" w:rsidTr="000C6501">
        <w:trPr>
          <w:cantSplit/>
        </w:trPr>
        <w:tc>
          <w:tcPr>
            <w:tcW w:w="445" w:type="pct"/>
            <w:tcBorders>
              <w:top w:val="nil"/>
              <w:left w:val="nil"/>
              <w:bottom w:val="nil"/>
              <w:right w:val="nil"/>
            </w:tcBorders>
            <w:shd w:val="clear" w:color="auto" w:fill="auto"/>
            <w:noWrap/>
            <w:vAlign w:val="center"/>
          </w:tcPr>
          <w:p w14:paraId="02FC36C4" w14:textId="77777777" w:rsidR="00AB35BC" w:rsidRPr="00755152" w:rsidRDefault="00AB35BC" w:rsidP="002A4EA3">
            <w:pPr>
              <w:spacing w:after="0" w:line="240" w:lineRule="auto"/>
              <w:rPr>
                <w:rFonts w:ascii="Arial" w:eastAsia="Times New Roman" w:hAnsi="Arial" w:cs="Arial"/>
                <w:b/>
                <w:bCs/>
                <w:sz w:val="16"/>
                <w:szCs w:val="16"/>
              </w:rPr>
            </w:pPr>
          </w:p>
        </w:tc>
        <w:tc>
          <w:tcPr>
            <w:tcW w:w="311" w:type="pct"/>
            <w:tcBorders>
              <w:top w:val="nil"/>
              <w:left w:val="nil"/>
              <w:bottom w:val="nil"/>
              <w:right w:val="nil"/>
            </w:tcBorders>
            <w:shd w:val="clear" w:color="auto" w:fill="auto"/>
            <w:noWrap/>
            <w:vAlign w:val="center"/>
          </w:tcPr>
          <w:p w14:paraId="0EF709C4" w14:textId="77777777" w:rsidR="00AB35BC" w:rsidRPr="00755152" w:rsidRDefault="00AB35BC" w:rsidP="002A4EA3">
            <w:pPr>
              <w:spacing w:after="0" w:line="240" w:lineRule="auto"/>
              <w:jc w:val="right"/>
              <w:rPr>
                <w:rFonts w:ascii="Times New Roman" w:eastAsia="Times New Roman" w:hAnsi="Times New Roman" w:cs="Times New Roman"/>
                <w:sz w:val="20"/>
                <w:szCs w:val="20"/>
              </w:rPr>
            </w:pPr>
            <w:r w:rsidRPr="00755152">
              <w:rPr>
                <w:rFonts w:ascii="Arial" w:eastAsia="Times New Roman" w:hAnsi="Arial" w:cs="Arial"/>
                <w:bCs/>
                <w:sz w:val="16"/>
                <w:szCs w:val="16"/>
              </w:rPr>
              <w:t>Median n</w:t>
            </w:r>
          </w:p>
        </w:tc>
        <w:tc>
          <w:tcPr>
            <w:tcW w:w="255" w:type="pct"/>
            <w:tcBorders>
              <w:top w:val="nil"/>
              <w:left w:val="nil"/>
              <w:bottom w:val="nil"/>
              <w:right w:val="nil"/>
            </w:tcBorders>
            <w:shd w:val="clear" w:color="auto" w:fill="auto"/>
            <w:noWrap/>
            <w:vAlign w:val="bottom"/>
          </w:tcPr>
          <w:p w14:paraId="363E6518" w14:textId="41D644D7" w:rsidR="00AB35BC" w:rsidRPr="008B0D4D" w:rsidRDefault="00AB35BC"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39</w:t>
            </w:r>
          </w:p>
        </w:tc>
        <w:tc>
          <w:tcPr>
            <w:tcW w:w="204" w:type="pct"/>
            <w:tcBorders>
              <w:top w:val="nil"/>
              <w:left w:val="nil"/>
              <w:bottom w:val="nil"/>
              <w:right w:val="nil"/>
            </w:tcBorders>
            <w:shd w:val="clear" w:color="auto" w:fill="auto"/>
            <w:noWrap/>
            <w:vAlign w:val="center"/>
          </w:tcPr>
          <w:p w14:paraId="12B908BD"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330" w:type="pct"/>
            <w:vMerge w:val="restart"/>
            <w:tcBorders>
              <w:top w:val="single" w:sz="8" w:space="0" w:color="auto"/>
              <w:left w:val="single" w:sz="8" w:space="0" w:color="auto"/>
              <w:right w:val="single" w:sz="4" w:space="0" w:color="auto"/>
            </w:tcBorders>
            <w:shd w:val="clear" w:color="000000" w:fill="A9D08E"/>
            <w:vAlign w:val="center"/>
            <w:hideMark/>
          </w:tcPr>
          <w:p w14:paraId="5F90E4EB" w14:textId="24C8B106" w:rsidR="00AB35BC" w:rsidRPr="00755152" w:rsidRDefault="00AB35BC"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717</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54AAF64B" w14:textId="3EE6677F" w:rsidR="00AB35BC" w:rsidRPr="004D5BB9" w:rsidRDefault="00AB35BC" w:rsidP="002A4EA3">
            <w:pPr>
              <w:tabs>
                <w:tab w:val="center" w:pos="485"/>
                <w:tab w:val="right" w:pos="970"/>
              </w:tabs>
              <w:spacing w:after="0" w:line="240" w:lineRule="auto"/>
              <w:rPr>
                <w:rFonts w:ascii="Arial" w:eastAsia="Times New Roman" w:hAnsi="Arial" w:cs="Arial"/>
                <w:b/>
                <w:bCs/>
                <w:sz w:val="16"/>
                <w:szCs w:val="16"/>
              </w:rPr>
            </w:pPr>
            <w:r w:rsidRPr="004D5BB9">
              <w:rPr>
                <w:rFonts w:ascii="Arial" w:eastAsia="Times New Roman" w:hAnsi="Arial" w:cs="Arial"/>
                <w:b/>
                <w:bCs/>
                <w:sz w:val="16"/>
                <w:szCs w:val="16"/>
              </w:rPr>
              <w:tab/>
            </w:r>
            <w:r w:rsidRPr="004D5BB9">
              <w:rPr>
                <w:rFonts w:ascii="Arial" w:eastAsia="Times New Roman" w:hAnsi="Arial" w:cs="Arial"/>
                <w:b/>
                <w:bCs/>
                <w:sz w:val="16"/>
                <w:szCs w:val="16"/>
              </w:rPr>
              <w:tab/>
              <w:t>0.</w:t>
            </w:r>
            <w:r>
              <w:rPr>
                <w:rFonts w:ascii="Arial" w:eastAsia="Times New Roman" w:hAnsi="Arial" w:cs="Arial"/>
                <w:b/>
                <w:bCs/>
                <w:sz w:val="16"/>
                <w:szCs w:val="16"/>
              </w:rPr>
              <w:t>847</w:t>
            </w:r>
          </w:p>
        </w:tc>
        <w:tc>
          <w:tcPr>
            <w:tcW w:w="327" w:type="pct"/>
            <w:tcBorders>
              <w:top w:val="nil"/>
              <w:left w:val="single" w:sz="4" w:space="0" w:color="auto"/>
              <w:bottom w:val="nil"/>
              <w:right w:val="nil"/>
            </w:tcBorders>
            <w:shd w:val="clear" w:color="auto" w:fill="auto"/>
            <w:noWrap/>
            <w:vAlign w:val="center"/>
          </w:tcPr>
          <w:p w14:paraId="3DB77CCE" w14:textId="77777777" w:rsidR="00AB35BC" w:rsidRPr="00755152" w:rsidRDefault="00AB35BC"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69" w:type="pct"/>
            <w:tcBorders>
              <w:top w:val="nil"/>
              <w:left w:val="nil"/>
              <w:bottom w:val="nil"/>
              <w:right w:val="nil"/>
            </w:tcBorders>
            <w:shd w:val="clear" w:color="auto" w:fill="auto"/>
            <w:noWrap/>
            <w:vAlign w:val="center"/>
          </w:tcPr>
          <w:p w14:paraId="433BB158" w14:textId="7CA715EA" w:rsidR="00AB35BC" w:rsidRPr="00755152" w:rsidRDefault="00AB35BC"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714</w:t>
            </w:r>
          </w:p>
        </w:tc>
        <w:tc>
          <w:tcPr>
            <w:tcW w:w="204" w:type="pct"/>
            <w:tcBorders>
              <w:top w:val="nil"/>
              <w:left w:val="nil"/>
              <w:bottom w:val="nil"/>
              <w:right w:val="nil"/>
            </w:tcBorders>
            <w:shd w:val="clear" w:color="auto" w:fill="auto"/>
            <w:noWrap/>
            <w:vAlign w:val="center"/>
          </w:tcPr>
          <w:p w14:paraId="640F53E2"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323" w:type="pct"/>
            <w:vMerge w:val="restart"/>
            <w:tcBorders>
              <w:top w:val="single" w:sz="8" w:space="0" w:color="auto"/>
              <w:left w:val="single" w:sz="8" w:space="0" w:color="auto"/>
              <w:right w:val="single" w:sz="4" w:space="0" w:color="auto"/>
            </w:tcBorders>
            <w:shd w:val="clear" w:color="000000" w:fill="A9D08E"/>
            <w:vAlign w:val="center"/>
            <w:hideMark/>
          </w:tcPr>
          <w:p w14:paraId="3B11F9EA" w14:textId="7E779513" w:rsidR="00AB35BC" w:rsidRPr="00755152" w:rsidRDefault="00AB35BC"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869</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3BAD66AA" w14:textId="4D9FE9FF" w:rsidR="00AB35BC" w:rsidRPr="004D5BB9" w:rsidRDefault="00AB35BC" w:rsidP="002A4EA3">
            <w:pPr>
              <w:spacing w:after="0" w:line="240" w:lineRule="auto"/>
              <w:jc w:val="right"/>
              <w:rPr>
                <w:rFonts w:ascii="Arial" w:eastAsia="Times New Roman" w:hAnsi="Arial" w:cs="Arial"/>
                <w:b/>
                <w:bCs/>
                <w:sz w:val="16"/>
                <w:szCs w:val="16"/>
              </w:rPr>
            </w:pPr>
            <w:r w:rsidRPr="004D5BB9">
              <w:rPr>
                <w:rFonts w:ascii="Arial" w:eastAsia="Times New Roman" w:hAnsi="Arial" w:cs="Arial"/>
                <w:b/>
                <w:bCs/>
                <w:sz w:val="16"/>
                <w:szCs w:val="16"/>
              </w:rPr>
              <w:t>0.</w:t>
            </w:r>
            <w:r>
              <w:rPr>
                <w:rFonts w:ascii="Arial" w:eastAsia="Times New Roman" w:hAnsi="Arial" w:cs="Arial"/>
                <w:b/>
                <w:bCs/>
                <w:sz w:val="16"/>
                <w:szCs w:val="16"/>
              </w:rPr>
              <w:t>930</w:t>
            </w:r>
          </w:p>
        </w:tc>
        <w:tc>
          <w:tcPr>
            <w:tcW w:w="320" w:type="pct"/>
            <w:tcBorders>
              <w:top w:val="nil"/>
              <w:left w:val="single" w:sz="4" w:space="0" w:color="auto"/>
              <w:bottom w:val="nil"/>
              <w:right w:val="nil"/>
            </w:tcBorders>
            <w:shd w:val="clear" w:color="auto" w:fill="auto"/>
            <w:noWrap/>
            <w:vAlign w:val="center"/>
          </w:tcPr>
          <w:p w14:paraId="06486DBD" w14:textId="77777777" w:rsidR="00AB35BC" w:rsidRPr="00755152" w:rsidRDefault="00AB35BC"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53" w:type="pct"/>
            <w:tcBorders>
              <w:top w:val="nil"/>
              <w:left w:val="nil"/>
              <w:bottom w:val="nil"/>
              <w:right w:val="nil"/>
            </w:tcBorders>
            <w:shd w:val="clear" w:color="auto" w:fill="auto"/>
            <w:noWrap/>
            <w:vAlign w:val="center"/>
          </w:tcPr>
          <w:p w14:paraId="23A6A74E" w14:textId="1351DC88" w:rsidR="00AB35BC" w:rsidRPr="00755152" w:rsidRDefault="00AB35BC"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730</w:t>
            </w:r>
          </w:p>
        </w:tc>
        <w:tc>
          <w:tcPr>
            <w:tcW w:w="204" w:type="pct"/>
            <w:tcBorders>
              <w:top w:val="nil"/>
              <w:left w:val="nil"/>
              <w:bottom w:val="nil"/>
              <w:right w:val="nil"/>
            </w:tcBorders>
            <w:shd w:val="clear" w:color="auto" w:fill="auto"/>
            <w:noWrap/>
            <w:vAlign w:val="center"/>
          </w:tcPr>
          <w:p w14:paraId="4B6D254A"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330" w:type="pct"/>
            <w:vMerge w:val="restart"/>
            <w:tcBorders>
              <w:top w:val="single" w:sz="8" w:space="0" w:color="auto"/>
              <w:left w:val="single" w:sz="8" w:space="0" w:color="auto"/>
              <w:right w:val="single" w:sz="8" w:space="0" w:color="auto"/>
            </w:tcBorders>
            <w:shd w:val="clear" w:color="000000" w:fill="A9D08E"/>
            <w:vAlign w:val="center"/>
            <w:hideMark/>
          </w:tcPr>
          <w:p w14:paraId="353C6C70" w14:textId="58CBA2FF" w:rsidR="00AB35BC" w:rsidRPr="00755152" w:rsidRDefault="00AB35BC"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883</w:t>
            </w:r>
          </w:p>
        </w:tc>
        <w:tc>
          <w:tcPr>
            <w:tcW w:w="407" w:type="pct"/>
            <w:vMerge w:val="restart"/>
            <w:tcBorders>
              <w:top w:val="single" w:sz="8" w:space="0" w:color="auto"/>
              <w:left w:val="single" w:sz="8" w:space="0" w:color="auto"/>
              <w:right w:val="single" w:sz="8" w:space="0" w:color="auto"/>
            </w:tcBorders>
            <w:shd w:val="clear" w:color="000000" w:fill="A9D08E"/>
            <w:vAlign w:val="center"/>
          </w:tcPr>
          <w:p w14:paraId="6A18D562" w14:textId="0641011B" w:rsidR="00AB35BC" w:rsidRPr="00755152" w:rsidRDefault="00AB35BC" w:rsidP="002A4EA3">
            <w:pPr>
              <w:spacing w:after="0" w:line="240" w:lineRule="auto"/>
              <w:jc w:val="right"/>
              <w:rPr>
                <w:rFonts w:ascii="Arial" w:eastAsia="Times New Roman" w:hAnsi="Arial" w:cs="Arial"/>
                <w:b/>
                <w:bCs/>
                <w:sz w:val="16"/>
                <w:szCs w:val="16"/>
              </w:rPr>
            </w:pPr>
            <w:r>
              <w:rPr>
                <w:rFonts w:ascii="Arial" w:eastAsia="Times New Roman" w:hAnsi="Arial" w:cs="Arial"/>
                <w:b/>
                <w:bCs/>
                <w:sz w:val="16"/>
                <w:szCs w:val="16"/>
              </w:rPr>
              <w:t>0.928</w:t>
            </w:r>
          </w:p>
        </w:tc>
      </w:tr>
      <w:tr w:rsidR="00AB35BC" w:rsidRPr="00755152" w14:paraId="2442DBBA" w14:textId="77777777" w:rsidTr="000C6501">
        <w:trPr>
          <w:cantSplit/>
        </w:trPr>
        <w:tc>
          <w:tcPr>
            <w:tcW w:w="445" w:type="pct"/>
            <w:tcBorders>
              <w:top w:val="nil"/>
              <w:left w:val="nil"/>
              <w:bottom w:val="nil"/>
              <w:right w:val="nil"/>
            </w:tcBorders>
            <w:shd w:val="clear" w:color="auto" w:fill="auto"/>
            <w:vAlign w:val="center"/>
          </w:tcPr>
          <w:p w14:paraId="1BCF7936" w14:textId="77777777" w:rsidR="00AB35BC" w:rsidRPr="00755152" w:rsidRDefault="00AB35BC" w:rsidP="002A4EA3">
            <w:pPr>
              <w:spacing w:after="0" w:line="240" w:lineRule="auto"/>
              <w:rPr>
                <w:rFonts w:ascii="Arial" w:eastAsia="Times New Roman" w:hAnsi="Arial" w:cs="Arial"/>
                <w:b/>
                <w:bCs/>
                <w:sz w:val="16"/>
                <w:szCs w:val="16"/>
              </w:rPr>
            </w:pPr>
          </w:p>
        </w:tc>
        <w:tc>
          <w:tcPr>
            <w:tcW w:w="311" w:type="pct"/>
            <w:tcBorders>
              <w:top w:val="nil"/>
              <w:left w:val="nil"/>
              <w:bottom w:val="nil"/>
              <w:right w:val="nil"/>
            </w:tcBorders>
            <w:shd w:val="clear" w:color="auto" w:fill="auto"/>
            <w:vAlign w:val="center"/>
          </w:tcPr>
          <w:p w14:paraId="53E3A8E5" w14:textId="77777777" w:rsidR="00AB35BC" w:rsidRPr="00755152" w:rsidRDefault="00AB35BC" w:rsidP="002A4EA3">
            <w:pPr>
              <w:spacing w:after="0" w:line="240" w:lineRule="auto"/>
              <w:jc w:val="right"/>
              <w:rPr>
                <w:rFonts w:ascii="Arial" w:eastAsia="Times New Roman" w:hAnsi="Arial" w:cs="Arial"/>
                <w:bCs/>
                <w:sz w:val="16"/>
                <w:szCs w:val="16"/>
              </w:rPr>
            </w:pPr>
            <w:r w:rsidRPr="00755152">
              <w:rPr>
                <w:rFonts w:ascii="Arial" w:eastAsia="Times New Roman" w:hAnsi="Arial" w:cs="Arial"/>
                <w:sz w:val="16"/>
                <w:szCs w:val="16"/>
              </w:rPr>
              <w:t>Min n</w:t>
            </w:r>
          </w:p>
        </w:tc>
        <w:tc>
          <w:tcPr>
            <w:tcW w:w="255" w:type="pct"/>
            <w:tcBorders>
              <w:top w:val="nil"/>
              <w:left w:val="nil"/>
              <w:bottom w:val="nil"/>
              <w:right w:val="nil"/>
            </w:tcBorders>
            <w:shd w:val="clear" w:color="auto" w:fill="auto"/>
            <w:vAlign w:val="bottom"/>
          </w:tcPr>
          <w:p w14:paraId="5FD33966" w14:textId="46D679FC" w:rsidR="00AB35BC" w:rsidRPr="008B0D4D" w:rsidRDefault="00AB35BC"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0</w:t>
            </w:r>
          </w:p>
        </w:tc>
        <w:tc>
          <w:tcPr>
            <w:tcW w:w="204" w:type="pct"/>
            <w:tcBorders>
              <w:top w:val="nil"/>
              <w:left w:val="nil"/>
              <w:bottom w:val="nil"/>
              <w:right w:val="nil"/>
            </w:tcBorders>
            <w:shd w:val="clear" w:color="auto" w:fill="auto"/>
            <w:vAlign w:val="center"/>
          </w:tcPr>
          <w:p w14:paraId="454DEC0D"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330" w:type="pct"/>
            <w:vMerge/>
            <w:tcBorders>
              <w:left w:val="single" w:sz="8" w:space="0" w:color="auto"/>
              <w:bottom w:val="single" w:sz="8" w:space="0" w:color="auto"/>
              <w:right w:val="single" w:sz="4" w:space="0" w:color="auto"/>
            </w:tcBorders>
            <w:shd w:val="clear" w:color="000000" w:fill="E2EFDA"/>
            <w:vAlign w:val="center"/>
            <w:hideMark/>
          </w:tcPr>
          <w:p w14:paraId="59657B13"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414" w:type="pct"/>
            <w:vMerge/>
            <w:tcBorders>
              <w:top w:val="single" w:sz="4" w:space="0" w:color="auto"/>
              <w:left w:val="single" w:sz="4" w:space="0" w:color="auto"/>
              <w:bottom w:val="single" w:sz="4" w:space="0" w:color="auto"/>
              <w:right w:val="single" w:sz="4" w:space="0" w:color="auto"/>
            </w:tcBorders>
            <w:shd w:val="clear" w:color="auto" w:fill="A9D08E"/>
          </w:tcPr>
          <w:p w14:paraId="252F6544" w14:textId="77777777" w:rsidR="00AB35BC" w:rsidRPr="00755152" w:rsidRDefault="00AB35BC" w:rsidP="002A4EA3">
            <w:pPr>
              <w:spacing w:after="0" w:line="240" w:lineRule="auto"/>
              <w:jc w:val="right"/>
              <w:rPr>
                <w:rFonts w:ascii="Arial" w:eastAsia="Times New Roman" w:hAnsi="Arial" w:cs="Arial"/>
                <w:bCs/>
                <w:sz w:val="16"/>
                <w:szCs w:val="16"/>
              </w:rPr>
            </w:pPr>
          </w:p>
        </w:tc>
        <w:tc>
          <w:tcPr>
            <w:tcW w:w="327" w:type="pct"/>
            <w:tcBorders>
              <w:top w:val="nil"/>
              <w:left w:val="single" w:sz="4" w:space="0" w:color="auto"/>
              <w:bottom w:val="nil"/>
              <w:right w:val="nil"/>
            </w:tcBorders>
            <w:shd w:val="clear" w:color="auto" w:fill="auto"/>
            <w:vAlign w:val="center"/>
          </w:tcPr>
          <w:p w14:paraId="264CA19E" w14:textId="77777777" w:rsidR="00AB35BC" w:rsidRPr="00755152" w:rsidRDefault="00AB35BC"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69" w:type="pct"/>
            <w:tcBorders>
              <w:top w:val="nil"/>
              <w:left w:val="nil"/>
              <w:bottom w:val="nil"/>
              <w:right w:val="nil"/>
            </w:tcBorders>
            <w:shd w:val="clear" w:color="auto" w:fill="auto"/>
            <w:vAlign w:val="center"/>
          </w:tcPr>
          <w:p w14:paraId="64E101EA" w14:textId="01690FDD" w:rsidR="00AB35BC" w:rsidRPr="00755152" w:rsidRDefault="00AB35BC"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4" w:type="pct"/>
            <w:tcBorders>
              <w:top w:val="nil"/>
              <w:left w:val="nil"/>
              <w:bottom w:val="nil"/>
              <w:right w:val="nil"/>
            </w:tcBorders>
            <w:shd w:val="clear" w:color="auto" w:fill="auto"/>
            <w:vAlign w:val="center"/>
          </w:tcPr>
          <w:p w14:paraId="27134DD8"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323" w:type="pct"/>
            <w:vMerge/>
            <w:tcBorders>
              <w:left w:val="single" w:sz="8" w:space="0" w:color="auto"/>
              <w:bottom w:val="single" w:sz="8" w:space="0" w:color="auto"/>
              <w:right w:val="single" w:sz="4" w:space="0" w:color="auto"/>
            </w:tcBorders>
            <w:shd w:val="clear" w:color="000000" w:fill="E2EFDA"/>
            <w:vAlign w:val="center"/>
          </w:tcPr>
          <w:p w14:paraId="2A9E1729"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403" w:type="pct"/>
            <w:vMerge/>
            <w:tcBorders>
              <w:top w:val="single" w:sz="4" w:space="0" w:color="auto"/>
              <w:left w:val="single" w:sz="4" w:space="0" w:color="auto"/>
              <w:bottom w:val="single" w:sz="4" w:space="0" w:color="auto"/>
              <w:right w:val="single" w:sz="4" w:space="0" w:color="auto"/>
            </w:tcBorders>
            <w:shd w:val="clear" w:color="auto" w:fill="A9D08E"/>
          </w:tcPr>
          <w:p w14:paraId="0DEB4282" w14:textId="77777777" w:rsidR="00AB35BC" w:rsidRPr="00755152" w:rsidRDefault="00AB35BC" w:rsidP="002A4EA3">
            <w:pPr>
              <w:spacing w:after="0" w:line="240" w:lineRule="auto"/>
              <w:jc w:val="right"/>
              <w:rPr>
                <w:rFonts w:ascii="Arial" w:eastAsia="Times New Roman" w:hAnsi="Arial" w:cs="Arial"/>
                <w:bCs/>
                <w:sz w:val="16"/>
                <w:szCs w:val="16"/>
              </w:rPr>
            </w:pPr>
          </w:p>
        </w:tc>
        <w:tc>
          <w:tcPr>
            <w:tcW w:w="320" w:type="pct"/>
            <w:tcBorders>
              <w:top w:val="nil"/>
              <w:left w:val="single" w:sz="4" w:space="0" w:color="auto"/>
              <w:bottom w:val="nil"/>
              <w:right w:val="nil"/>
            </w:tcBorders>
            <w:shd w:val="clear" w:color="auto" w:fill="auto"/>
            <w:vAlign w:val="center"/>
          </w:tcPr>
          <w:p w14:paraId="15633B10" w14:textId="77777777" w:rsidR="00AB35BC" w:rsidRPr="00755152" w:rsidRDefault="00AB35BC"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53" w:type="pct"/>
            <w:tcBorders>
              <w:top w:val="nil"/>
              <w:left w:val="nil"/>
              <w:bottom w:val="nil"/>
              <w:right w:val="nil"/>
            </w:tcBorders>
            <w:shd w:val="clear" w:color="auto" w:fill="auto"/>
            <w:vAlign w:val="center"/>
          </w:tcPr>
          <w:p w14:paraId="1ADD9361" w14:textId="369251A6" w:rsidR="00AB35BC" w:rsidRPr="00755152" w:rsidRDefault="00AB35BC"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4" w:type="pct"/>
            <w:tcBorders>
              <w:top w:val="nil"/>
              <w:left w:val="nil"/>
              <w:bottom w:val="nil"/>
              <w:right w:val="nil"/>
            </w:tcBorders>
            <w:shd w:val="clear" w:color="auto" w:fill="auto"/>
            <w:vAlign w:val="center"/>
          </w:tcPr>
          <w:p w14:paraId="416BBD6A"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330" w:type="pct"/>
            <w:vMerge/>
            <w:tcBorders>
              <w:left w:val="single" w:sz="8" w:space="0" w:color="auto"/>
              <w:bottom w:val="single" w:sz="8" w:space="0" w:color="auto"/>
              <w:right w:val="single" w:sz="8" w:space="0" w:color="auto"/>
            </w:tcBorders>
            <w:shd w:val="clear" w:color="000000" w:fill="E2EFDA"/>
            <w:vAlign w:val="center"/>
          </w:tcPr>
          <w:p w14:paraId="5D4E68CB" w14:textId="77777777" w:rsidR="00AB35BC" w:rsidRPr="00755152" w:rsidRDefault="00AB35BC" w:rsidP="002A4EA3">
            <w:pPr>
              <w:spacing w:after="0" w:line="240" w:lineRule="auto"/>
              <w:jc w:val="right"/>
              <w:rPr>
                <w:rFonts w:ascii="Arial" w:eastAsia="Times New Roman" w:hAnsi="Arial" w:cs="Arial"/>
                <w:b/>
                <w:bCs/>
                <w:sz w:val="16"/>
                <w:szCs w:val="16"/>
              </w:rPr>
            </w:pPr>
          </w:p>
        </w:tc>
        <w:tc>
          <w:tcPr>
            <w:tcW w:w="407" w:type="pct"/>
            <w:vMerge/>
            <w:tcBorders>
              <w:left w:val="single" w:sz="8" w:space="0" w:color="auto"/>
              <w:bottom w:val="single" w:sz="8" w:space="0" w:color="auto"/>
              <w:right w:val="single" w:sz="8" w:space="0" w:color="auto"/>
            </w:tcBorders>
            <w:shd w:val="clear" w:color="000000" w:fill="E2EFDA"/>
          </w:tcPr>
          <w:p w14:paraId="2417130F" w14:textId="77777777" w:rsidR="00AB35BC" w:rsidRPr="00755152" w:rsidRDefault="00AB35BC" w:rsidP="002A4EA3">
            <w:pPr>
              <w:spacing w:after="0" w:line="240" w:lineRule="auto"/>
              <w:jc w:val="right"/>
              <w:rPr>
                <w:rFonts w:ascii="Arial" w:eastAsia="Times New Roman" w:hAnsi="Arial" w:cs="Arial"/>
                <w:b/>
                <w:bCs/>
                <w:sz w:val="16"/>
                <w:szCs w:val="16"/>
              </w:rPr>
            </w:pPr>
          </w:p>
        </w:tc>
      </w:tr>
    </w:tbl>
    <w:p w14:paraId="22EEB032" w14:textId="77777777" w:rsidR="0013173F" w:rsidRPr="002A4EA3" w:rsidRDefault="0013173F" w:rsidP="002A4EA3">
      <w:pPr>
        <w:spacing w:after="0" w:line="240" w:lineRule="auto"/>
        <w:rPr>
          <w:color w:val="C00000"/>
        </w:rPr>
      </w:pPr>
    </w:p>
    <w:p w14:paraId="7A8D2350" w14:textId="77777777" w:rsidR="004E7915" w:rsidRPr="002A4EA3" w:rsidRDefault="004E7915" w:rsidP="002A4EA3">
      <w:pPr>
        <w:spacing w:after="0" w:line="240" w:lineRule="auto"/>
        <w:rPr>
          <w:color w:val="C00000"/>
        </w:rPr>
      </w:pPr>
    </w:p>
    <w:p w14:paraId="1390A61B" w14:textId="77777777" w:rsidR="004E7915" w:rsidRPr="002A4EA3" w:rsidRDefault="004E7915" w:rsidP="002A4EA3">
      <w:pPr>
        <w:spacing w:after="0" w:line="240" w:lineRule="auto"/>
        <w:rPr>
          <w:color w:val="C00000"/>
        </w:rPr>
      </w:pPr>
    </w:p>
    <w:p w14:paraId="2F411EF8" w14:textId="77777777" w:rsidR="004E7915" w:rsidRPr="002A4EA3" w:rsidRDefault="004E7915" w:rsidP="002A4EA3">
      <w:pPr>
        <w:spacing w:after="0" w:line="240" w:lineRule="auto"/>
        <w:rPr>
          <w:color w:val="C00000"/>
        </w:rPr>
      </w:pPr>
    </w:p>
    <w:p w14:paraId="704DDCAB" w14:textId="77777777" w:rsidR="004E7915" w:rsidRPr="002A4EA3" w:rsidRDefault="004E7915" w:rsidP="002A4EA3">
      <w:pPr>
        <w:spacing w:after="0" w:line="240" w:lineRule="auto"/>
        <w:rPr>
          <w:color w:val="C00000"/>
        </w:rPr>
      </w:pPr>
    </w:p>
    <w:p w14:paraId="76177E62" w14:textId="77777777" w:rsidR="004E7915" w:rsidRPr="002A4EA3" w:rsidRDefault="004E7915" w:rsidP="002A4EA3">
      <w:pPr>
        <w:spacing w:after="0" w:line="240" w:lineRule="auto"/>
        <w:rPr>
          <w:color w:val="C00000"/>
        </w:rPr>
      </w:pPr>
    </w:p>
    <w:p w14:paraId="7E5875F3" w14:textId="77777777" w:rsidR="004E7915" w:rsidRPr="002A4EA3" w:rsidRDefault="004E7915" w:rsidP="002A4EA3">
      <w:pPr>
        <w:spacing w:after="0" w:line="240" w:lineRule="auto"/>
        <w:rPr>
          <w:color w:val="C00000"/>
        </w:rPr>
      </w:pPr>
    </w:p>
    <w:p w14:paraId="22B1F154" w14:textId="77777777" w:rsidR="004E7915" w:rsidRPr="002A4EA3" w:rsidRDefault="004E7915" w:rsidP="002A4EA3">
      <w:pPr>
        <w:spacing w:after="0" w:line="240" w:lineRule="auto"/>
        <w:rPr>
          <w:color w:val="C00000"/>
        </w:rPr>
      </w:pPr>
    </w:p>
    <w:p w14:paraId="1F83D558" w14:textId="77777777" w:rsidR="004E7915" w:rsidRPr="002A4EA3" w:rsidRDefault="004E7915" w:rsidP="002A4EA3">
      <w:pPr>
        <w:spacing w:after="0" w:line="240" w:lineRule="auto"/>
        <w:rPr>
          <w:color w:val="C00000"/>
        </w:rPr>
      </w:pPr>
    </w:p>
    <w:p w14:paraId="4D86C6B5" w14:textId="23BC9A22" w:rsidR="004E7915" w:rsidRPr="00175FC0" w:rsidRDefault="004E7915" w:rsidP="002A4EA3">
      <w:pPr>
        <w:keepNext/>
        <w:tabs>
          <w:tab w:val="left" w:pos="12491"/>
        </w:tabs>
        <w:spacing w:before="120" w:after="0" w:line="240" w:lineRule="auto"/>
        <w:ind w:left="720" w:firstLine="634"/>
        <w:rPr>
          <w:rFonts w:ascii="Arial" w:eastAsia="Times New Roman" w:hAnsi="Arial" w:cs="Arial"/>
          <w:b/>
          <w:bCs/>
          <w:color w:val="000000"/>
          <w:sz w:val="16"/>
          <w:szCs w:val="16"/>
        </w:rPr>
      </w:pPr>
      <w:r>
        <w:rPr>
          <w:rFonts w:ascii="Arial" w:eastAsia="Times New Roman" w:hAnsi="Arial" w:cs="Arial"/>
          <w:b/>
          <w:bCs/>
          <w:color w:val="000000"/>
          <w:sz w:val="16"/>
          <w:szCs w:val="16"/>
        </w:rPr>
        <w:lastRenderedPageBreak/>
        <w:t>60</w:t>
      </w:r>
      <w:r w:rsidRPr="00837DFE">
        <w:rPr>
          <w:rFonts w:ascii="Arial" w:eastAsia="Times New Roman" w:hAnsi="Arial" w:cs="Arial"/>
          <w:b/>
          <w:bCs/>
          <w:color w:val="000000"/>
          <w:sz w:val="16"/>
          <w:szCs w:val="16"/>
        </w:rPr>
        <w:t xml:space="preserve"> DAY POSTPARTUM – MOST/MOD</w:t>
      </w:r>
    </w:p>
    <w:tbl>
      <w:tblPr>
        <w:tblW w:w="4041" w:type="pct"/>
        <w:tblInd w:w="1340" w:type="dxa"/>
        <w:tblLayout w:type="fixed"/>
        <w:tblLook w:val="04A0" w:firstRow="1" w:lastRow="0" w:firstColumn="1" w:lastColumn="0" w:noHBand="0" w:noVBand="1"/>
        <w:tblCaption w:val="Table 6. Rates and reliabilities for provision of most and moderately effective contraceptive methods in the postpartum period, Massachusetts MassHealth, 2019, by health plan"/>
        <w:tblDescription w:val="Rates and reliabilities for provision of 60-day postpartum most and moderately effective contraceptive methods by age group and health plan&#10;"/>
      </w:tblPr>
      <w:tblGrid>
        <w:gridCol w:w="1349"/>
        <w:gridCol w:w="943"/>
        <w:gridCol w:w="772"/>
        <w:gridCol w:w="617"/>
        <w:gridCol w:w="1000"/>
        <w:gridCol w:w="1165"/>
        <w:gridCol w:w="12"/>
        <w:gridCol w:w="943"/>
        <w:gridCol w:w="814"/>
        <w:gridCol w:w="617"/>
        <w:gridCol w:w="973"/>
        <w:gridCol w:w="1236"/>
        <w:gridCol w:w="958"/>
        <w:gridCol w:w="766"/>
        <w:gridCol w:w="617"/>
        <w:gridCol w:w="1000"/>
        <w:gridCol w:w="1159"/>
        <w:gridCol w:w="27"/>
      </w:tblGrid>
      <w:tr w:rsidR="004E7915" w:rsidRPr="00755152" w14:paraId="58C055EF" w14:textId="77777777" w:rsidTr="00725258">
        <w:trPr>
          <w:gridAfter w:val="1"/>
          <w:wAfter w:w="10" w:type="pct"/>
          <w:cantSplit/>
          <w:trHeight w:val="690"/>
          <w:tblHeader/>
        </w:trPr>
        <w:tc>
          <w:tcPr>
            <w:tcW w:w="45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681FA1A" w14:textId="77777777" w:rsidR="004E7915" w:rsidRPr="00755152" w:rsidRDefault="004E7915" w:rsidP="002A4EA3">
            <w:pPr>
              <w:keepNext/>
              <w:spacing w:after="0" w:line="240" w:lineRule="auto"/>
              <w:jc w:val="center"/>
              <w:rPr>
                <w:rFonts w:ascii="Arial" w:eastAsia="Times New Roman" w:hAnsi="Arial" w:cs="Arial"/>
                <w:b/>
                <w:bCs/>
                <w:sz w:val="16"/>
                <w:szCs w:val="16"/>
              </w:rPr>
            </w:pPr>
            <w:r>
              <w:rPr>
                <w:rFonts w:ascii="Arial" w:eastAsia="Times New Roman" w:hAnsi="Arial" w:cs="Arial"/>
                <w:b/>
                <w:bCs/>
                <w:sz w:val="16"/>
                <w:szCs w:val="16"/>
              </w:rPr>
              <w:t>Health Plan</w:t>
            </w:r>
          </w:p>
        </w:tc>
        <w:tc>
          <w:tcPr>
            <w:tcW w:w="1502" w:type="pct"/>
            <w:gridSpan w:val="5"/>
            <w:tcBorders>
              <w:top w:val="single" w:sz="8" w:space="0" w:color="auto"/>
              <w:left w:val="nil"/>
              <w:bottom w:val="single" w:sz="8" w:space="0" w:color="auto"/>
              <w:right w:val="single" w:sz="4" w:space="0" w:color="auto"/>
            </w:tcBorders>
            <w:shd w:val="clear" w:color="000000" w:fill="DDEBF7"/>
            <w:vAlign w:val="center"/>
            <w:hideMark/>
          </w:tcPr>
          <w:p w14:paraId="036483F3" w14:textId="77777777" w:rsidR="004E7915" w:rsidRPr="00755152" w:rsidRDefault="004E791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15 to &lt;21 Years</w:t>
            </w:r>
          </w:p>
        </w:tc>
        <w:tc>
          <w:tcPr>
            <w:tcW w:w="1535" w:type="pct"/>
            <w:gridSpan w:val="6"/>
            <w:tcBorders>
              <w:top w:val="single" w:sz="8" w:space="0" w:color="auto"/>
              <w:left w:val="single" w:sz="4" w:space="0" w:color="auto"/>
              <w:bottom w:val="single" w:sz="8" w:space="0" w:color="auto"/>
              <w:right w:val="single" w:sz="4" w:space="0" w:color="auto"/>
            </w:tcBorders>
            <w:shd w:val="clear" w:color="000000" w:fill="DDEBF7"/>
            <w:vAlign w:val="center"/>
          </w:tcPr>
          <w:p w14:paraId="4226C636" w14:textId="77777777" w:rsidR="004E7915" w:rsidRPr="00755152" w:rsidRDefault="004E791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21 to 44 years</w:t>
            </w:r>
          </w:p>
        </w:tc>
        <w:tc>
          <w:tcPr>
            <w:tcW w:w="1503" w:type="pct"/>
            <w:gridSpan w:val="5"/>
            <w:tcBorders>
              <w:top w:val="single" w:sz="8" w:space="0" w:color="auto"/>
              <w:left w:val="single" w:sz="4" w:space="0" w:color="auto"/>
              <w:bottom w:val="single" w:sz="8" w:space="0" w:color="auto"/>
              <w:right w:val="single" w:sz="8" w:space="0" w:color="000000"/>
            </w:tcBorders>
            <w:shd w:val="clear" w:color="000000" w:fill="DDEBF7"/>
            <w:vAlign w:val="center"/>
          </w:tcPr>
          <w:p w14:paraId="648EE3A6" w14:textId="77777777" w:rsidR="004E7915" w:rsidRPr="00755152" w:rsidRDefault="004E791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all age groups</w:t>
            </w:r>
          </w:p>
        </w:tc>
      </w:tr>
      <w:tr w:rsidR="00473CDD" w:rsidRPr="00755152" w14:paraId="6B6B426C" w14:textId="77777777" w:rsidTr="00725258">
        <w:trPr>
          <w:cantSplit/>
          <w:trHeight w:val="457"/>
          <w:tblHeader/>
        </w:trPr>
        <w:tc>
          <w:tcPr>
            <w:tcW w:w="451" w:type="pct"/>
            <w:tcBorders>
              <w:top w:val="nil"/>
              <w:left w:val="single" w:sz="4" w:space="0" w:color="auto"/>
              <w:bottom w:val="nil"/>
              <w:right w:val="single" w:sz="8" w:space="0" w:color="auto"/>
            </w:tcBorders>
            <w:shd w:val="clear" w:color="auto" w:fill="auto"/>
            <w:vAlign w:val="center"/>
            <w:hideMark/>
          </w:tcPr>
          <w:p w14:paraId="65AD8A9D" w14:textId="77777777" w:rsidR="00473CDD" w:rsidRPr="00755152" w:rsidRDefault="00473CDD"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 </w:t>
            </w:r>
          </w:p>
        </w:tc>
        <w:tc>
          <w:tcPr>
            <w:tcW w:w="315" w:type="pct"/>
            <w:tcBorders>
              <w:top w:val="nil"/>
              <w:left w:val="nil"/>
              <w:bottom w:val="single" w:sz="8" w:space="0" w:color="auto"/>
              <w:right w:val="nil"/>
            </w:tcBorders>
            <w:shd w:val="clear" w:color="auto" w:fill="auto"/>
            <w:vAlign w:val="center"/>
            <w:hideMark/>
          </w:tcPr>
          <w:p w14:paraId="492FECE2" w14:textId="77777777" w:rsidR="00473CDD" w:rsidRPr="006C775A" w:rsidRDefault="00473CDD"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4E9F6315" w14:textId="77777777" w:rsidR="00473CDD" w:rsidRPr="00755152" w:rsidRDefault="00473CDD"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8" w:type="pct"/>
            <w:tcBorders>
              <w:top w:val="nil"/>
              <w:left w:val="nil"/>
              <w:bottom w:val="single" w:sz="8" w:space="0" w:color="auto"/>
              <w:right w:val="nil"/>
            </w:tcBorders>
            <w:shd w:val="clear" w:color="auto" w:fill="auto"/>
            <w:vAlign w:val="center"/>
            <w:hideMark/>
          </w:tcPr>
          <w:p w14:paraId="53A8F352" w14:textId="77777777" w:rsidR="00473CDD" w:rsidRPr="00755152" w:rsidRDefault="00473CDD"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6" w:type="pct"/>
            <w:tcBorders>
              <w:top w:val="nil"/>
              <w:left w:val="nil"/>
              <w:bottom w:val="single" w:sz="8" w:space="0" w:color="auto"/>
              <w:right w:val="nil"/>
            </w:tcBorders>
            <w:shd w:val="clear" w:color="auto" w:fill="auto"/>
            <w:vAlign w:val="center"/>
            <w:hideMark/>
          </w:tcPr>
          <w:p w14:paraId="138B70B3" w14:textId="77777777" w:rsidR="00473CDD" w:rsidRPr="00755152" w:rsidRDefault="00473CDD"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4" w:type="pct"/>
            <w:tcBorders>
              <w:top w:val="nil"/>
              <w:left w:val="single" w:sz="8" w:space="0" w:color="auto"/>
              <w:bottom w:val="single" w:sz="8" w:space="0" w:color="auto"/>
              <w:right w:val="single" w:sz="8" w:space="0" w:color="auto"/>
            </w:tcBorders>
            <w:shd w:val="clear" w:color="auto" w:fill="auto"/>
            <w:vAlign w:val="center"/>
            <w:hideMark/>
          </w:tcPr>
          <w:p w14:paraId="676F49AF" w14:textId="77777777" w:rsidR="00473CDD" w:rsidRPr="001C3543" w:rsidRDefault="00473CDD"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36AA36E" w14:textId="77777777" w:rsidR="00473CDD" w:rsidRPr="00755152" w:rsidRDefault="00473CDD"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393" w:type="pct"/>
            <w:gridSpan w:val="2"/>
            <w:tcBorders>
              <w:top w:val="single" w:sz="4" w:space="0" w:color="auto"/>
              <w:left w:val="nil"/>
              <w:bottom w:val="single" w:sz="4" w:space="0" w:color="auto"/>
              <w:right w:val="single" w:sz="4" w:space="0" w:color="auto"/>
            </w:tcBorders>
            <w:vAlign w:val="center"/>
          </w:tcPr>
          <w:p w14:paraId="1D0C792C" w14:textId="77777777" w:rsidR="00473CDD" w:rsidRPr="001C3543" w:rsidRDefault="00473CDD"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02914808" w14:textId="77777777" w:rsidR="00473CDD" w:rsidRPr="00755152" w:rsidRDefault="00473CDD"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15" w:type="pct"/>
            <w:tcBorders>
              <w:top w:val="nil"/>
              <w:left w:val="single" w:sz="4" w:space="0" w:color="auto"/>
              <w:bottom w:val="single" w:sz="8" w:space="0" w:color="auto"/>
              <w:right w:val="nil"/>
            </w:tcBorders>
            <w:shd w:val="clear" w:color="auto" w:fill="auto"/>
            <w:vAlign w:val="center"/>
            <w:hideMark/>
          </w:tcPr>
          <w:p w14:paraId="1A85137B" w14:textId="77777777" w:rsidR="00473CDD" w:rsidRPr="006C775A" w:rsidRDefault="00473CDD"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7E490E7A" w14:textId="77777777" w:rsidR="00473CDD" w:rsidRPr="00755152" w:rsidRDefault="00473CDD"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72" w:type="pct"/>
            <w:tcBorders>
              <w:top w:val="nil"/>
              <w:left w:val="nil"/>
              <w:bottom w:val="single" w:sz="8" w:space="0" w:color="auto"/>
              <w:right w:val="nil"/>
            </w:tcBorders>
            <w:shd w:val="clear" w:color="auto" w:fill="auto"/>
            <w:vAlign w:val="center"/>
            <w:hideMark/>
          </w:tcPr>
          <w:p w14:paraId="53BD6963" w14:textId="77777777" w:rsidR="00473CDD" w:rsidRPr="00755152" w:rsidRDefault="00473CDD"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6" w:type="pct"/>
            <w:tcBorders>
              <w:top w:val="nil"/>
              <w:left w:val="nil"/>
              <w:bottom w:val="single" w:sz="8" w:space="0" w:color="auto"/>
              <w:right w:val="nil"/>
            </w:tcBorders>
            <w:shd w:val="clear" w:color="auto" w:fill="auto"/>
            <w:vAlign w:val="center"/>
            <w:hideMark/>
          </w:tcPr>
          <w:p w14:paraId="2480D99A" w14:textId="77777777" w:rsidR="00473CDD" w:rsidRPr="00755152" w:rsidRDefault="00473CDD"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5" w:type="pct"/>
            <w:tcBorders>
              <w:top w:val="nil"/>
              <w:left w:val="single" w:sz="8" w:space="0" w:color="auto"/>
              <w:bottom w:val="single" w:sz="8" w:space="0" w:color="auto"/>
              <w:right w:val="single" w:sz="8" w:space="0" w:color="auto"/>
            </w:tcBorders>
            <w:shd w:val="clear" w:color="auto" w:fill="auto"/>
            <w:vAlign w:val="center"/>
            <w:hideMark/>
          </w:tcPr>
          <w:p w14:paraId="7E28AC3A" w14:textId="77777777" w:rsidR="00473CDD" w:rsidRPr="001C3543" w:rsidRDefault="00473CDD"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7964319E" w14:textId="77777777" w:rsidR="00473CDD" w:rsidRPr="00755152" w:rsidRDefault="00473CDD"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13" w:type="pct"/>
            <w:tcBorders>
              <w:top w:val="single" w:sz="4" w:space="0" w:color="auto"/>
              <w:left w:val="nil"/>
              <w:bottom w:val="single" w:sz="8" w:space="0" w:color="auto"/>
              <w:right w:val="single" w:sz="4" w:space="0" w:color="auto"/>
            </w:tcBorders>
            <w:vAlign w:val="center"/>
          </w:tcPr>
          <w:p w14:paraId="13D060AE" w14:textId="77777777" w:rsidR="00473CDD" w:rsidRPr="001C3543" w:rsidRDefault="00473CDD"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C19A470" w14:textId="77777777" w:rsidR="00473CDD" w:rsidRPr="00755152" w:rsidRDefault="00473CDD"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20" w:type="pct"/>
            <w:tcBorders>
              <w:top w:val="nil"/>
              <w:left w:val="single" w:sz="4" w:space="0" w:color="auto"/>
              <w:bottom w:val="single" w:sz="8" w:space="0" w:color="auto"/>
              <w:right w:val="nil"/>
            </w:tcBorders>
            <w:shd w:val="clear" w:color="auto" w:fill="auto"/>
            <w:vAlign w:val="center"/>
            <w:hideMark/>
          </w:tcPr>
          <w:p w14:paraId="3EC6437D" w14:textId="77777777" w:rsidR="00473CDD" w:rsidRPr="006C775A" w:rsidRDefault="00473CDD"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5717F457" w14:textId="77777777" w:rsidR="00473CDD" w:rsidRPr="00755152" w:rsidRDefault="00473CDD"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6" w:type="pct"/>
            <w:tcBorders>
              <w:top w:val="nil"/>
              <w:left w:val="nil"/>
              <w:bottom w:val="single" w:sz="8" w:space="0" w:color="auto"/>
              <w:right w:val="nil"/>
            </w:tcBorders>
            <w:shd w:val="clear" w:color="auto" w:fill="auto"/>
            <w:vAlign w:val="center"/>
            <w:hideMark/>
          </w:tcPr>
          <w:p w14:paraId="4D0596F4" w14:textId="77777777" w:rsidR="00473CDD" w:rsidRPr="00755152" w:rsidRDefault="00473CDD"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6" w:type="pct"/>
            <w:tcBorders>
              <w:top w:val="nil"/>
              <w:left w:val="nil"/>
              <w:bottom w:val="single" w:sz="8" w:space="0" w:color="auto"/>
              <w:right w:val="nil"/>
            </w:tcBorders>
            <w:shd w:val="clear" w:color="auto" w:fill="auto"/>
            <w:vAlign w:val="center"/>
            <w:hideMark/>
          </w:tcPr>
          <w:p w14:paraId="6A7CF750" w14:textId="77777777" w:rsidR="00473CDD" w:rsidRPr="00755152" w:rsidRDefault="00473CDD"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4" w:type="pct"/>
            <w:tcBorders>
              <w:top w:val="nil"/>
              <w:left w:val="single" w:sz="8" w:space="0" w:color="auto"/>
              <w:bottom w:val="single" w:sz="8" w:space="0" w:color="auto"/>
              <w:right w:val="single" w:sz="8" w:space="0" w:color="auto"/>
            </w:tcBorders>
            <w:shd w:val="clear" w:color="auto" w:fill="auto"/>
            <w:vAlign w:val="center"/>
            <w:hideMark/>
          </w:tcPr>
          <w:p w14:paraId="5728AEBF" w14:textId="77777777" w:rsidR="00473CDD" w:rsidRPr="001C3543" w:rsidRDefault="00473CDD"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4EC4CACC" w14:textId="77777777" w:rsidR="00473CDD" w:rsidRPr="00755152" w:rsidRDefault="00473CDD"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396" w:type="pct"/>
            <w:gridSpan w:val="2"/>
            <w:tcBorders>
              <w:top w:val="nil"/>
              <w:left w:val="single" w:sz="8" w:space="0" w:color="auto"/>
              <w:bottom w:val="single" w:sz="8" w:space="0" w:color="auto"/>
              <w:right w:val="single" w:sz="8" w:space="0" w:color="auto"/>
            </w:tcBorders>
            <w:vAlign w:val="center"/>
          </w:tcPr>
          <w:p w14:paraId="6EA4E626" w14:textId="77777777" w:rsidR="00473CDD" w:rsidRPr="001C3543" w:rsidRDefault="00473CDD"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471E2B2D" w14:textId="77777777" w:rsidR="00473CDD" w:rsidRPr="00755152" w:rsidRDefault="00473CDD"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r>
      <w:tr w:rsidR="00473CDD" w:rsidRPr="00755152" w14:paraId="1B4F3F8F"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0CE02AB7" w14:textId="3A3F748A"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1</w:t>
            </w:r>
          </w:p>
        </w:tc>
        <w:tc>
          <w:tcPr>
            <w:tcW w:w="315" w:type="pct"/>
            <w:tcBorders>
              <w:top w:val="nil"/>
              <w:left w:val="nil"/>
              <w:bottom w:val="nil"/>
              <w:right w:val="nil"/>
            </w:tcBorders>
            <w:shd w:val="clear" w:color="auto" w:fill="auto"/>
            <w:noWrap/>
            <w:vAlign w:val="bottom"/>
          </w:tcPr>
          <w:p w14:paraId="5DA9CDF3" w14:textId="294D88C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w:t>
            </w:r>
          </w:p>
        </w:tc>
        <w:tc>
          <w:tcPr>
            <w:tcW w:w="258" w:type="pct"/>
            <w:tcBorders>
              <w:top w:val="nil"/>
              <w:left w:val="nil"/>
              <w:bottom w:val="nil"/>
              <w:right w:val="nil"/>
            </w:tcBorders>
            <w:shd w:val="clear" w:color="auto" w:fill="auto"/>
            <w:noWrap/>
            <w:vAlign w:val="bottom"/>
          </w:tcPr>
          <w:p w14:paraId="564EDE3C" w14:textId="1E85282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11</w:t>
            </w:r>
          </w:p>
        </w:tc>
        <w:tc>
          <w:tcPr>
            <w:tcW w:w="206" w:type="pct"/>
            <w:tcBorders>
              <w:top w:val="nil"/>
              <w:left w:val="nil"/>
              <w:bottom w:val="nil"/>
              <w:right w:val="nil"/>
            </w:tcBorders>
            <w:shd w:val="clear" w:color="auto" w:fill="auto"/>
            <w:noWrap/>
            <w:vAlign w:val="bottom"/>
          </w:tcPr>
          <w:p w14:paraId="2AB08069" w14:textId="7561AB7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0.273</w:t>
            </w:r>
          </w:p>
        </w:tc>
        <w:tc>
          <w:tcPr>
            <w:tcW w:w="334" w:type="pct"/>
            <w:tcBorders>
              <w:top w:val="nil"/>
              <w:left w:val="single" w:sz="8" w:space="0" w:color="auto"/>
              <w:bottom w:val="nil"/>
              <w:right w:val="single" w:sz="8" w:space="0" w:color="auto"/>
            </w:tcBorders>
            <w:shd w:val="clear" w:color="000000" w:fill="C6E0B4"/>
            <w:noWrap/>
            <w:vAlign w:val="bottom"/>
          </w:tcPr>
          <w:p w14:paraId="503B031A" w14:textId="5A6DAD2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0.025</w:t>
            </w:r>
          </w:p>
        </w:tc>
        <w:tc>
          <w:tcPr>
            <w:tcW w:w="393" w:type="pct"/>
            <w:gridSpan w:val="2"/>
            <w:tcBorders>
              <w:top w:val="nil"/>
              <w:left w:val="nil"/>
              <w:bottom w:val="nil"/>
              <w:right w:val="single" w:sz="4" w:space="0" w:color="auto"/>
            </w:tcBorders>
            <w:shd w:val="clear" w:color="auto" w:fill="C6E0B4"/>
            <w:vAlign w:val="bottom"/>
          </w:tcPr>
          <w:p w14:paraId="02F2D6D0" w14:textId="3EFCE66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39279F49" w14:textId="071ED66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273</w:t>
            </w:r>
          </w:p>
        </w:tc>
        <w:tc>
          <w:tcPr>
            <w:tcW w:w="272" w:type="pct"/>
            <w:tcBorders>
              <w:top w:val="nil"/>
              <w:left w:val="nil"/>
              <w:bottom w:val="nil"/>
              <w:right w:val="nil"/>
            </w:tcBorders>
            <w:shd w:val="clear" w:color="auto" w:fill="auto"/>
            <w:noWrap/>
            <w:vAlign w:val="bottom"/>
          </w:tcPr>
          <w:p w14:paraId="4016966D" w14:textId="45140BF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742</w:t>
            </w:r>
          </w:p>
        </w:tc>
        <w:tc>
          <w:tcPr>
            <w:tcW w:w="206" w:type="pct"/>
            <w:tcBorders>
              <w:top w:val="nil"/>
              <w:left w:val="nil"/>
              <w:bottom w:val="nil"/>
              <w:right w:val="nil"/>
            </w:tcBorders>
            <w:shd w:val="clear" w:color="auto" w:fill="auto"/>
            <w:noWrap/>
            <w:vAlign w:val="bottom"/>
          </w:tcPr>
          <w:p w14:paraId="3D95BB73" w14:textId="2D1C588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0.368</w:t>
            </w:r>
          </w:p>
        </w:tc>
        <w:tc>
          <w:tcPr>
            <w:tcW w:w="325" w:type="pct"/>
            <w:tcBorders>
              <w:top w:val="nil"/>
              <w:left w:val="single" w:sz="8" w:space="0" w:color="auto"/>
              <w:bottom w:val="nil"/>
              <w:right w:val="single" w:sz="8" w:space="0" w:color="auto"/>
            </w:tcBorders>
            <w:shd w:val="clear" w:color="000000" w:fill="C6E0B4"/>
            <w:noWrap/>
            <w:vAlign w:val="bottom"/>
          </w:tcPr>
          <w:p w14:paraId="3444FB2D" w14:textId="0FBDECD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0.906</w:t>
            </w:r>
          </w:p>
        </w:tc>
        <w:tc>
          <w:tcPr>
            <w:tcW w:w="413" w:type="pct"/>
            <w:tcBorders>
              <w:top w:val="nil"/>
              <w:left w:val="nil"/>
              <w:bottom w:val="nil"/>
              <w:right w:val="single" w:sz="4" w:space="0" w:color="auto"/>
            </w:tcBorders>
            <w:shd w:val="clear" w:color="auto" w:fill="C6E0B4"/>
            <w:vAlign w:val="bottom"/>
          </w:tcPr>
          <w:p w14:paraId="5564C35D" w14:textId="337C08C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0.907</w:t>
            </w:r>
          </w:p>
        </w:tc>
        <w:tc>
          <w:tcPr>
            <w:tcW w:w="320" w:type="pct"/>
            <w:tcBorders>
              <w:top w:val="nil"/>
              <w:left w:val="single" w:sz="4" w:space="0" w:color="auto"/>
              <w:bottom w:val="nil"/>
              <w:right w:val="nil"/>
            </w:tcBorders>
            <w:shd w:val="clear" w:color="auto" w:fill="auto"/>
            <w:noWrap/>
            <w:vAlign w:val="bottom"/>
          </w:tcPr>
          <w:p w14:paraId="15A7B4B5" w14:textId="386AACA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276</w:t>
            </w:r>
          </w:p>
        </w:tc>
        <w:tc>
          <w:tcPr>
            <w:tcW w:w="256" w:type="pct"/>
            <w:tcBorders>
              <w:top w:val="nil"/>
              <w:left w:val="nil"/>
              <w:bottom w:val="nil"/>
              <w:right w:val="nil"/>
            </w:tcBorders>
            <w:shd w:val="clear" w:color="auto" w:fill="auto"/>
            <w:noWrap/>
            <w:vAlign w:val="bottom"/>
          </w:tcPr>
          <w:p w14:paraId="5DCC4923" w14:textId="6F6EC9D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753</w:t>
            </w:r>
          </w:p>
        </w:tc>
        <w:tc>
          <w:tcPr>
            <w:tcW w:w="206" w:type="pct"/>
            <w:tcBorders>
              <w:top w:val="nil"/>
              <w:left w:val="nil"/>
              <w:bottom w:val="nil"/>
              <w:right w:val="nil"/>
            </w:tcBorders>
            <w:shd w:val="clear" w:color="auto" w:fill="auto"/>
            <w:noWrap/>
            <w:vAlign w:val="bottom"/>
          </w:tcPr>
          <w:p w14:paraId="011EA533" w14:textId="08419C3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0.367</w:t>
            </w:r>
          </w:p>
        </w:tc>
        <w:tc>
          <w:tcPr>
            <w:tcW w:w="334" w:type="pct"/>
            <w:tcBorders>
              <w:top w:val="nil"/>
              <w:left w:val="single" w:sz="8" w:space="0" w:color="auto"/>
              <w:bottom w:val="nil"/>
              <w:right w:val="single" w:sz="8" w:space="0" w:color="auto"/>
            </w:tcBorders>
            <w:shd w:val="clear" w:color="000000" w:fill="C6E0B4"/>
            <w:noWrap/>
            <w:vAlign w:val="bottom"/>
          </w:tcPr>
          <w:p w14:paraId="0FB45512" w14:textId="3FB8FA2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0.899</w:t>
            </w:r>
          </w:p>
        </w:tc>
        <w:tc>
          <w:tcPr>
            <w:tcW w:w="396" w:type="pct"/>
            <w:gridSpan w:val="2"/>
            <w:tcBorders>
              <w:top w:val="nil"/>
              <w:left w:val="single" w:sz="8" w:space="0" w:color="auto"/>
              <w:bottom w:val="nil"/>
              <w:right w:val="single" w:sz="8" w:space="0" w:color="auto"/>
            </w:tcBorders>
            <w:shd w:val="clear" w:color="000000" w:fill="C6E0B4"/>
            <w:vAlign w:val="bottom"/>
          </w:tcPr>
          <w:p w14:paraId="14304838" w14:textId="5812A77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0.902</w:t>
            </w:r>
          </w:p>
        </w:tc>
      </w:tr>
      <w:tr w:rsidR="00473CDD" w:rsidRPr="00755152" w14:paraId="32108D68"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4A461D6A" w14:textId="2F66B5B7"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2</w:t>
            </w:r>
          </w:p>
        </w:tc>
        <w:tc>
          <w:tcPr>
            <w:tcW w:w="315" w:type="pct"/>
            <w:tcBorders>
              <w:top w:val="nil"/>
              <w:left w:val="nil"/>
              <w:bottom w:val="nil"/>
              <w:right w:val="nil"/>
            </w:tcBorders>
            <w:shd w:val="clear" w:color="auto" w:fill="auto"/>
            <w:noWrap/>
            <w:vAlign w:val="bottom"/>
          </w:tcPr>
          <w:p w14:paraId="6F2071F4" w14:textId="5EB091D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w:t>
            </w:r>
          </w:p>
        </w:tc>
        <w:tc>
          <w:tcPr>
            <w:tcW w:w="258" w:type="pct"/>
            <w:tcBorders>
              <w:top w:val="nil"/>
              <w:left w:val="nil"/>
              <w:bottom w:val="nil"/>
              <w:right w:val="nil"/>
            </w:tcBorders>
            <w:shd w:val="clear" w:color="auto" w:fill="auto"/>
            <w:noWrap/>
            <w:vAlign w:val="bottom"/>
          </w:tcPr>
          <w:p w14:paraId="4AC08591" w14:textId="36D7FC1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13</w:t>
            </w:r>
          </w:p>
        </w:tc>
        <w:tc>
          <w:tcPr>
            <w:tcW w:w="206" w:type="pct"/>
            <w:tcBorders>
              <w:top w:val="nil"/>
              <w:left w:val="nil"/>
              <w:bottom w:val="nil"/>
              <w:right w:val="nil"/>
            </w:tcBorders>
            <w:shd w:val="clear" w:color="auto" w:fill="auto"/>
            <w:noWrap/>
            <w:vAlign w:val="bottom"/>
          </w:tcPr>
          <w:p w14:paraId="56D0E31E" w14:textId="16EEB20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0.462</w:t>
            </w:r>
          </w:p>
        </w:tc>
        <w:tc>
          <w:tcPr>
            <w:tcW w:w="334" w:type="pct"/>
            <w:tcBorders>
              <w:top w:val="nil"/>
              <w:left w:val="single" w:sz="8" w:space="0" w:color="auto"/>
              <w:bottom w:val="nil"/>
              <w:right w:val="single" w:sz="8" w:space="0" w:color="auto"/>
            </w:tcBorders>
            <w:shd w:val="clear" w:color="000000" w:fill="C6E0B4"/>
            <w:noWrap/>
            <w:vAlign w:val="bottom"/>
          </w:tcPr>
          <w:p w14:paraId="26A5CEC4" w14:textId="3C97FCC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0.029</w:t>
            </w:r>
          </w:p>
        </w:tc>
        <w:tc>
          <w:tcPr>
            <w:tcW w:w="393" w:type="pct"/>
            <w:gridSpan w:val="2"/>
            <w:tcBorders>
              <w:top w:val="nil"/>
              <w:left w:val="nil"/>
              <w:bottom w:val="nil"/>
              <w:right w:val="single" w:sz="4" w:space="0" w:color="auto"/>
            </w:tcBorders>
            <w:shd w:val="clear" w:color="auto" w:fill="C6E0B4"/>
            <w:vAlign w:val="bottom"/>
          </w:tcPr>
          <w:p w14:paraId="41F9F903" w14:textId="5E31A9A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2DD2D0B1" w14:textId="3246ABC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122</w:t>
            </w:r>
          </w:p>
        </w:tc>
        <w:tc>
          <w:tcPr>
            <w:tcW w:w="272" w:type="pct"/>
            <w:tcBorders>
              <w:top w:val="nil"/>
              <w:left w:val="nil"/>
              <w:bottom w:val="nil"/>
              <w:right w:val="nil"/>
            </w:tcBorders>
            <w:shd w:val="clear" w:color="auto" w:fill="auto"/>
            <w:noWrap/>
            <w:vAlign w:val="bottom"/>
          </w:tcPr>
          <w:p w14:paraId="0B9CDFA9" w14:textId="5C390D5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236</w:t>
            </w:r>
          </w:p>
        </w:tc>
        <w:tc>
          <w:tcPr>
            <w:tcW w:w="206" w:type="pct"/>
            <w:tcBorders>
              <w:top w:val="nil"/>
              <w:left w:val="nil"/>
              <w:bottom w:val="nil"/>
              <w:right w:val="nil"/>
            </w:tcBorders>
            <w:shd w:val="clear" w:color="auto" w:fill="auto"/>
            <w:noWrap/>
            <w:vAlign w:val="bottom"/>
          </w:tcPr>
          <w:p w14:paraId="1C3D0334" w14:textId="13C2B6B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0.517</w:t>
            </w:r>
          </w:p>
        </w:tc>
        <w:tc>
          <w:tcPr>
            <w:tcW w:w="325" w:type="pct"/>
            <w:tcBorders>
              <w:top w:val="nil"/>
              <w:left w:val="single" w:sz="8" w:space="0" w:color="auto"/>
              <w:bottom w:val="nil"/>
              <w:right w:val="single" w:sz="8" w:space="0" w:color="auto"/>
            </w:tcBorders>
            <w:shd w:val="clear" w:color="000000" w:fill="C6E0B4"/>
            <w:noWrap/>
            <w:vAlign w:val="bottom"/>
          </w:tcPr>
          <w:p w14:paraId="6BB0AD31" w14:textId="043317F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0.753</w:t>
            </w:r>
          </w:p>
        </w:tc>
        <w:tc>
          <w:tcPr>
            <w:tcW w:w="413" w:type="pct"/>
            <w:tcBorders>
              <w:top w:val="nil"/>
              <w:left w:val="nil"/>
              <w:bottom w:val="nil"/>
              <w:right w:val="single" w:sz="4" w:space="0" w:color="auto"/>
            </w:tcBorders>
            <w:shd w:val="clear" w:color="auto" w:fill="C6E0B4"/>
            <w:vAlign w:val="bottom"/>
          </w:tcPr>
          <w:p w14:paraId="73F11FB1" w14:textId="2FE7CBE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0.756</w:t>
            </w:r>
          </w:p>
        </w:tc>
        <w:tc>
          <w:tcPr>
            <w:tcW w:w="320" w:type="pct"/>
            <w:tcBorders>
              <w:top w:val="nil"/>
              <w:left w:val="single" w:sz="4" w:space="0" w:color="auto"/>
              <w:bottom w:val="nil"/>
              <w:right w:val="nil"/>
            </w:tcBorders>
            <w:shd w:val="clear" w:color="auto" w:fill="auto"/>
            <w:noWrap/>
            <w:vAlign w:val="bottom"/>
          </w:tcPr>
          <w:p w14:paraId="0459C2EA" w14:textId="6A86B68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128</w:t>
            </w:r>
          </w:p>
        </w:tc>
        <w:tc>
          <w:tcPr>
            <w:tcW w:w="256" w:type="pct"/>
            <w:tcBorders>
              <w:top w:val="nil"/>
              <w:left w:val="nil"/>
              <w:bottom w:val="nil"/>
              <w:right w:val="nil"/>
            </w:tcBorders>
            <w:shd w:val="clear" w:color="auto" w:fill="auto"/>
            <w:noWrap/>
            <w:vAlign w:val="bottom"/>
          </w:tcPr>
          <w:p w14:paraId="029736FF" w14:textId="4D1485A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249</w:t>
            </w:r>
          </w:p>
        </w:tc>
        <w:tc>
          <w:tcPr>
            <w:tcW w:w="206" w:type="pct"/>
            <w:tcBorders>
              <w:top w:val="nil"/>
              <w:left w:val="nil"/>
              <w:bottom w:val="nil"/>
              <w:right w:val="nil"/>
            </w:tcBorders>
            <w:shd w:val="clear" w:color="auto" w:fill="auto"/>
            <w:noWrap/>
            <w:vAlign w:val="bottom"/>
          </w:tcPr>
          <w:p w14:paraId="7E2579A6" w14:textId="275804C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0.514</w:t>
            </w:r>
          </w:p>
        </w:tc>
        <w:tc>
          <w:tcPr>
            <w:tcW w:w="334" w:type="pct"/>
            <w:tcBorders>
              <w:top w:val="nil"/>
              <w:left w:val="single" w:sz="8" w:space="0" w:color="auto"/>
              <w:bottom w:val="nil"/>
              <w:right w:val="single" w:sz="8" w:space="0" w:color="auto"/>
            </w:tcBorders>
            <w:shd w:val="clear" w:color="000000" w:fill="C6E0B4"/>
            <w:noWrap/>
            <w:vAlign w:val="bottom"/>
          </w:tcPr>
          <w:p w14:paraId="7EB8CB2A" w14:textId="366183A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0.746</w:t>
            </w:r>
          </w:p>
        </w:tc>
        <w:tc>
          <w:tcPr>
            <w:tcW w:w="396" w:type="pct"/>
            <w:gridSpan w:val="2"/>
            <w:tcBorders>
              <w:top w:val="nil"/>
              <w:left w:val="single" w:sz="8" w:space="0" w:color="auto"/>
              <w:bottom w:val="nil"/>
              <w:right w:val="single" w:sz="8" w:space="0" w:color="auto"/>
            </w:tcBorders>
            <w:shd w:val="clear" w:color="000000" w:fill="C6E0B4"/>
            <w:vAlign w:val="bottom"/>
          </w:tcPr>
          <w:p w14:paraId="125716C0" w14:textId="76BC071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0.752</w:t>
            </w:r>
          </w:p>
        </w:tc>
      </w:tr>
      <w:tr w:rsidR="00473CDD" w:rsidRPr="00755152" w14:paraId="2C1A6576"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400D9776" w14:textId="1255F052"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3</w:t>
            </w:r>
          </w:p>
        </w:tc>
        <w:tc>
          <w:tcPr>
            <w:tcW w:w="315" w:type="pct"/>
            <w:tcBorders>
              <w:top w:val="nil"/>
              <w:left w:val="nil"/>
              <w:bottom w:val="nil"/>
              <w:right w:val="nil"/>
            </w:tcBorders>
            <w:shd w:val="clear" w:color="auto" w:fill="auto"/>
            <w:noWrap/>
            <w:vAlign w:val="bottom"/>
          </w:tcPr>
          <w:p w14:paraId="7AAF9BC0" w14:textId="2669753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w:t>
            </w:r>
          </w:p>
        </w:tc>
        <w:tc>
          <w:tcPr>
            <w:tcW w:w="258" w:type="pct"/>
            <w:tcBorders>
              <w:top w:val="nil"/>
              <w:left w:val="nil"/>
              <w:bottom w:val="nil"/>
              <w:right w:val="nil"/>
            </w:tcBorders>
            <w:shd w:val="clear" w:color="auto" w:fill="auto"/>
            <w:noWrap/>
            <w:vAlign w:val="bottom"/>
          </w:tcPr>
          <w:p w14:paraId="3DF70046" w14:textId="36C2BA1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17</w:t>
            </w:r>
          </w:p>
        </w:tc>
        <w:tc>
          <w:tcPr>
            <w:tcW w:w="206" w:type="pct"/>
            <w:tcBorders>
              <w:top w:val="nil"/>
              <w:left w:val="nil"/>
              <w:bottom w:val="nil"/>
              <w:right w:val="nil"/>
            </w:tcBorders>
            <w:shd w:val="clear" w:color="auto" w:fill="auto"/>
            <w:noWrap/>
            <w:vAlign w:val="bottom"/>
          </w:tcPr>
          <w:p w14:paraId="47D24A15" w14:textId="6769C88A" w:rsidR="00473CDD" w:rsidRPr="00177008" w:rsidRDefault="00473CDD" w:rsidP="002A4EA3">
            <w:pPr>
              <w:spacing w:after="0" w:line="240" w:lineRule="auto"/>
              <w:jc w:val="center"/>
              <w:rPr>
                <w:rFonts w:ascii="Arial" w:hAnsi="Arial" w:cs="Arial"/>
                <w:color w:val="000000" w:themeColor="text1"/>
                <w:sz w:val="16"/>
                <w:szCs w:val="16"/>
              </w:rPr>
            </w:pPr>
            <w:r w:rsidRPr="00177008">
              <w:rPr>
                <w:rFonts w:ascii="Arial" w:hAnsi="Arial" w:cs="Arial"/>
                <w:color w:val="000000" w:themeColor="text1"/>
                <w:sz w:val="16"/>
                <w:szCs w:val="16"/>
              </w:rPr>
              <w:t>0.353</w:t>
            </w:r>
          </w:p>
        </w:tc>
        <w:tc>
          <w:tcPr>
            <w:tcW w:w="334" w:type="pct"/>
            <w:tcBorders>
              <w:top w:val="nil"/>
              <w:left w:val="single" w:sz="8" w:space="0" w:color="auto"/>
              <w:bottom w:val="nil"/>
              <w:right w:val="single" w:sz="8" w:space="0" w:color="auto"/>
            </w:tcBorders>
            <w:shd w:val="clear" w:color="000000" w:fill="C6E0B4"/>
            <w:noWrap/>
            <w:vAlign w:val="bottom"/>
          </w:tcPr>
          <w:p w14:paraId="6970DA7F" w14:textId="2DC9D2D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0.038</w:t>
            </w:r>
          </w:p>
        </w:tc>
        <w:tc>
          <w:tcPr>
            <w:tcW w:w="393" w:type="pct"/>
            <w:gridSpan w:val="2"/>
            <w:tcBorders>
              <w:top w:val="nil"/>
              <w:left w:val="nil"/>
              <w:bottom w:val="nil"/>
              <w:right w:val="single" w:sz="4" w:space="0" w:color="auto"/>
            </w:tcBorders>
            <w:shd w:val="clear" w:color="auto" w:fill="C6E0B4"/>
            <w:vAlign w:val="bottom"/>
          </w:tcPr>
          <w:p w14:paraId="297B364B" w14:textId="603F3B3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76DEB442" w14:textId="74CF61B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173</w:t>
            </w:r>
          </w:p>
        </w:tc>
        <w:tc>
          <w:tcPr>
            <w:tcW w:w="272" w:type="pct"/>
            <w:tcBorders>
              <w:top w:val="nil"/>
              <w:left w:val="nil"/>
              <w:bottom w:val="nil"/>
              <w:right w:val="nil"/>
            </w:tcBorders>
            <w:shd w:val="clear" w:color="auto" w:fill="auto"/>
            <w:noWrap/>
            <w:vAlign w:val="bottom"/>
          </w:tcPr>
          <w:p w14:paraId="58B64016" w14:textId="52E517F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350</w:t>
            </w:r>
          </w:p>
        </w:tc>
        <w:tc>
          <w:tcPr>
            <w:tcW w:w="206" w:type="pct"/>
            <w:tcBorders>
              <w:top w:val="nil"/>
              <w:left w:val="nil"/>
              <w:bottom w:val="nil"/>
              <w:right w:val="nil"/>
            </w:tcBorders>
            <w:shd w:val="clear" w:color="auto" w:fill="auto"/>
            <w:noWrap/>
            <w:vAlign w:val="bottom"/>
          </w:tcPr>
          <w:p w14:paraId="62C56C6C" w14:textId="39D5B1F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0.494</w:t>
            </w:r>
          </w:p>
        </w:tc>
        <w:tc>
          <w:tcPr>
            <w:tcW w:w="325" w:type="pct"/>
            <w:tcBorders>
              <w:top w:val="nil"/>
              <w:left w:val="single" w:sz="8" w:space="0" w:color="auto"/>
              <w:bottom w:val="nil"/>
              <w:right w:val="single" w:sz="8" w:space="0" w:color="auto"/>
            </w:tcBorders>
            <w:shd w:val="clear" w:color="000000" w:fill="C6E0B4"/>
            <w:noWrap/>
            <w:vAlign w:val="bottom"/>
          </w:tcPr>
          <w:p w14:paraId="4ADD62AB" w14:textId="372A68B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0.819</w:t>
            </w:r>
          </w:p>
        </w:tc>
        <w:tc>
          <w:tcPr>
            <w:tcW w:w="413" w:type="pct"/>
            <w:tcBorders>
              <w:top w:val="nil"/>
              <w:left w:val="nil"/>
              <w:bottom w:val="nil"/>
              <w:right w:val="single" w:sz="4" w:space="0" w:color="auto"/>
            </w:tcBorders>
            <w:shd w:val="clear" w:color="auto" w:fill="C6E0B4"/>
            <w:vAlign w:val="bottom"/>
          </w:tcPr>
          <w:p w14:paraId="2A1F287E" w14:textId="5618B93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0.821</w:t>
            </w:r>
          </w:p>
        </w:tc>
        <w:tc>
          <w:tcPr>
            <w:tcW w:w="320" w:type="pct"/>
            <w:tcBorders>
              <w:top w:val="nil"/>
              <w:left w:val="single" w:sz="4" w:space="0" w:color="auto"/>
              <w:bottom w:val="nil"/>
              <w:right w:val="nil"/>
            </w:tcBorders>
            <w:shd w:val="clear" w:color="auto" w:fill="auto"/>
            <w:noWrap/>
            <w:vAlign w:val="bottom"/>
          </w:tcPr>
          <w:p w14:paraId="0861329C" w14:textId="0D85D86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179</w:t>
            </w:r>
          </w:p>
        </w:tc>
        <w:tc>
          <w:tcPr>
            <w:tcW w:w="256" w:type="pct"/>
            <w:tcBorders>
              <w:top w:val="nil"/>
              <w:left w:val="nil"/>
              <w:bottom w:val="nil"/>
              <w:right w:val="nil"/>
            </w:tcBorders>
            <w:shd w:val="clear" w:color="auto" w:fill="auto"/>
            <w:noWrap/>
            <w:vAlign w:val="bottom"/>
          </w:tcPr>
          <w:p w14:paraId="13DF2D11" w14:textId="62CAEEE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367</w:t>
            </w:r>
          </w:p>
        </w:tc>
        <w:tc>
          <w:tcPr>
            <w:tcW w:w="206" w:type="pct"/>
            <w:tcBorders>
              <w:top w:val="nil"/>
              <w:left w:val="nil"/>
              <w:bottom w:val="nil"/>
              <w:right w:val="nil"/>
            </w:tcBorders>
            <w:shd w:val="clear" w:color="auto" w:fill="auto"/>
            <w:noWrap/>
            <w:vAlign w:val="bottom"/>
          </w:tcPr>
          <w:p w14:paraId="73D0A6F6" w14:textId="1E3D1DA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0.488</w:t>
            </w:r>
          </w:p>
        </w:tc>
        <w:tc>
          <w:tcPr>
            <w:tcW w:w="334" w:type="pct"/>
            <w:tcBorders>
              <w:top w:val="nil"/>
              <w:left w:val="single" w:sz="8" w:space="0" w:color="auto"/>
              <w:bottom w:val="nil"/>
              <w:right w:val="single" w:sz="8" w:space="0" w:color="auto"/>
            </w:tcBorders>
            <w:shd w:val="clear" w:color="000000" w:fill="C6E0B4"/>
            <w:noWrap/>
            <w:vAlign w:val="bottom"/>
          </w:tcPr>
          <w:p w14:paraId="26A217A4" w14:textId="5603B30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0.812</w:t>
            </w:r>
          </w:p>
        </w:tc>
        <w:tc>
          <w:tcPr>
            <w:tcW w:w="396" w:type="pct"/>
            <w:gridSpan w:val="2"/>
            <w:tcBorders>
              <w:top w:val="nil"/>
              <w:left w:val="single" w:sz="8" w:space="0" w:color="auto"/>
              <w:bottom w:val="nil"/>
              <w:right w:val="single" w:sz="8" w:space="0" w:color="auto"/>
            </w:tcBorders>
            <w:shd w:val="clear" w:color="000000" w:fill="C6E0B4"/>
            <w:vAlign w:val="bottom"/>
          </w:tcPr>
          <w:p w14:paraId="3371B430" w14:textId="29A7F09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0.817</w:t>
            </w:r>
          </w:p>
        </w:tc>
      </w:tr>
      <w:tr w:rsidR="00473CDD" w:rsidRPr="00755152" w14:paraId="60958891"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0BB33969" w14:textId="05F12E2B"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4</w:t>
            </w:r>
          </w:p>
        </w:tc>
        <w:tc>
          <w:tcPr>
            <w:tcW w:w="315" w:type="pct"/>
            <w:tcBorders>
              <w:top w:val="nil"/>
              <w:left w:val="nil"/>
              <w:bottom w:val="nil"/>
              <w:right w:val="nil"/>
            </w:tcBorders>
            <w:shd w:val="clear" w:color="auto" w:fill="auto"/>
            <w:noWrap/>
            <w:vAlign w:val="bottom"/>
          </w:tcPr>
          <w:p w14:paraId="3518D56D" w14:textId="2AC628B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54</w:t>
            </w:r>
          </w:p>
        </w:tc>
        <w:tc>
          <w:tcPr>
            <w:tcW w:w="258" w:type="pct"/>
            <w:tcBorders>
              <w:top w:val="nil"/>
              <w:left w:val="nil"/>
              <w:bottom w:val="nil"/>
              <w:right w:val="nil"/>
            </w:tcBorders>
            <w:shd w:val="clear" w:color="auto" w:fill="auto"/>
            <w:noWrap/>
            <w:vAlign w:val="bottom"/>
          </w:tcPr>
          <w:p w14:paraId="14C08367" w14:textId="0F1526D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115</w:t>
            </w:r>
          </w:p>
        </w:tc>
        <w:tc>
          <w:tcPr>
            <w:tcW w:w="206" w:type="pct"/>
            <w:tcBorders>
              <w:top w:val="nil"/>
              <w:left w:val="nil"/>
              <w:bottom w:val="nil"/>
              <w:right w:val="nil"/>
            </w:tcBorders>
            <w:shd w:val="clear" w:color="auto" w:fill="auto"/>
            <w:noWrap/>
            <w:vAlign w:val="bottom"/>
          </w:tcPr>
          <w:p w14:paraId="387DC0DD" w14:textId="397EB8B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0.470</w:t>
            </w:r>
          </w:p>
        </w:tc>
        <w:tc>
          <w:tcPr>
            <w:tcW w:w="334" w:type="pct"/>
            <w:tcBorders>
              <w:top w:val="nil"/>
              <w:left w:val="single" w:sz="8" w:space="0" w:color="auto"/>
              <w:bottom w:val="nil"/>
              <w:right w:val="single" w:sz="8" w:space="0" w:color="auto"/>
            </w:tcBorders>
            <w:shd w:val="clear" w:color="000000" w:fill="C6E0B4"/>
            <w:noWrap/>
            <w:vAlign w:val="bottom"/>
          </w:tcPr>
          <w:p w14:paraId="4B5CABD6" w14:textId="32AB16F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0.211</w:t>
            </w:r>
          </w:p>
        </w:tc>
        <w:tc>
          <w:tcPr>
            <w:tcW w:w="393" w:type="pct"/>
            <w:gridSpan w:val="2"/>
            <w:tcBorders>
              <w:top w:val="nil"/>
              <w:left w:val="nil"/>
              <w:bottom w:val="nil"/>
              <w:right w:val="single" w:sz="4" w:space="0" w:color="auto"/>
            </w:tcBorders>
            <w:shd w:val="clear" w:color="auto" w:fill="C6E0B4"/>
            <w:vAlign w:val="bottom"/>
          </w:tcPr>
          <w:p w14:paraId="3D390A82" w14:textId="4D81962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0.188</w:t>
            </w:r>
          </w:p>
        </w:tc>
        <w:tc>
          <w:tcPr>
            <w:tcW w:w="315" w:type="pct"/>
            <w:tcBorders>
              <w:top w:val="nil"/>
              <w:left w:val="single" w:sz="4" w:space="0" w:color="auto"/>
              <w:bottom w:val="nil"/>
              <w:right w:val="nil"/>
            </w:tcBorders>
            <w:shd w:val="clear" w:color="auto" w:fill="auto"/>
            <w:noWrap/>
            <w:vAlign w:val="bottom"/>
          </w:tcPr>
          <w:p w14:paraId="5054E7EE" w14:textId="7F6952A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28</w:t>
            </w:r>
          </w:p>
        </w:tc>
        <w:tc>
          <w:tcPr>
            <w:tcW w:w="272" w:type="pct"/>
            <w:tcBorders>
              <w:top w:val="nil"/>
              <w:left w:val="nil"/>
              <w:bottom w:val="nil"/>
              <w:right w:val="nil"/>
            </w:tcBorders>
            <w:shd w:val="clear" w:color="auto" w:fill="auto"/>
            <w:noWrap/>
            <w:vAlign w:val="bottom"/>
          </w:tcPr>
          <w:p w14:paraId="645272F8" w14:textId="06954C6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74</w:t>
            </w:r>
          </w:p>
        </w:tc>
        <w:tc>
          <w:tcPr>
            <w:tcW w:w="206" w:type="pct"/>
            <w:tcBorders>
              <w:top w:val="nil"/>
              <w:left w:val="nil"/>
              <w:bottom w:val="nil"/>
              <w:right w:val="nil"/>
            </w:tcBorders>
            <w:shd w:val="clear" w:color="auto" w:fill="auto"/>
            <w:noWrap/>
            <w:vAlign w:val="bottom"/>
          </w:tcPr>
          <w:p w14:paraId="4A11884F" w14:textId="28A1D76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0.378</w:t>
            </w:r>
          </w:p>
        </w:tc>
        <w:tc>
          <w:tcPr>
            <w:tcW w:w="325" w:type="pct"/>
            <w:tcBorders>
              <w:top w:val="nil"/>
              <w:left w:val="single" w:sz="8" w:space="0" w:color="auto"/>
              <w:bottom w:val="nil"/>
              <w:right w:val="single" w:sz="8" w:space="0" w:color="auto"/>
            </w:tcBorders>
            <w:shd w:val="clear" w:color="000000" w:fill="C6E0B4"/>
            <w:noWrap/>
            <w:vAlign w:val="bottom"/>
          </w:tcPr>
          <w:p w14:paraId="1DA70DFA" w14:textId="7100317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0.489</w:t>
            </w:r>
          </w:p>
        </w:tc>
        <w:tc>
          <w:tcPr>
            <w:tcW w:w="413" w:type="pct"/>
            <w:tcBorders>
              <w:top w:val="nil"/>
              <w:left w:val="nil"/>
              <w:bottom w:val="nil"/>
              <w:right w:val="single" w:sz="4" w:space="0" w:color="auto"/>
            </w:tcBorders>
            <w:shd w:val="clear" w:color="auto" w:fill="C6E0B4"/>
            <w:vAlign w:val="bottom"/>
          </w:tcPr>
          <w:p w14:paraId="2CCFEA0B" w14:textId="63D244A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20" w:type="pct"/>
            <w:tcBorders>
              <w:top w:val="nil"/>
              <w:left w:val="single" w:sz="4" w:space="0" w:color="auto"/>
              <w:bottom w:val="nil"/>
              <w:right w:val="nil"/>
            </w:tcBorders>
            <w:shd w:val="clear" w:color="auto" w:fill="auto"/>
            <w:noWrap/>
            <w:vAlign w:val="bottom"/>
          </w:tcPr>
          <w:p w14:paraId="3F5260A4" w14:textId="14A1265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82</w:t>
            </w:r>
          </w:p>
        </w:tc>
        <w:tc>
          <w:tcPr>
            <w:tcW w:w="256" w:type="pct"/>
            <w:tcBorders>
              <w:top w:val="nil"/>
              <w:left w:val="nil"/>
              <w:bottom w:val="nil"/>
              <w:right w:val="nil"/>
            </w:tcBorders>
            <w:shd w:val="clear" w:color="auto" w:fill="auto"/>
            <w:noWrap/>
            <w:vAlign w:val="bottom"/>
          </w:tcPr>
          <w:p w14:paraId="565259B4" w14:textId="0547D53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189</w:t>
            </w:r>
          </w:p>
        </w:tc>
        <w:tc>
          <w:tcPr>
            <w:tcW w:w="206" w:type="pct"/>
            <w:tcBorders>
              <w:top w:val="nil"/>
              <w:left w:val="nil"/>
              <w:bottom w:val="nil"/>
              <w:right w:val="nil"/>
            </w:tcBorders>
            <w:shd w:val="clear" w:color="auto" w:fill="auto"/>
            <w:noWrap/>
            <w:vAlign w:val="bottom"/>
          </w:tcPr>
          <w:p w14:paraId="30483E56" w14:textId="2FCC102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0.434</w:t>
            </w:r>
          </w:p>
        </w:tc>
        <w:tc>
          <w:tcPr>
            <w:tcW w:w="334" w:type="pct"/>
            <w:tcBorders>
              <w:top w:val="nil"/>
              <w:left w:val="single" w:sz="8" w:space="0" w:color="auto"/>
              <w:bottom w:val="nil"/>
              <w:right w:val="single" w:sz="8" w:space="0" w:color="auto"/>
            </w:tcBorders>
            <w:shd w:val="clear" w:color="000000" w:fill="C6E0B4"/>
            <w:noWrap/>
            <w:vAlign w:val="bottom"/>
          </w:tcPr>
          <w:p w14:paraId="5E8C2AF4" w14:textId="66F89AF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0.690</w:t>
            </w:r>
          </w:p>
        </w:tc>
        <w:tc>
          <w:tcPr>
            <w:tcW w:w="396" w:type="pct"/>
            <w:gridSpan w:val="2"/>
            <w:tcBorders>
              <w:top w:val="nil"/>
              <w:left w:val="single" w:sz="8" w:space="0" w:color="auto"/>
              <w:bottom w:val="nil"/>
              <w:right w:val="single" w:sz="8" w:space="0" w:color="auto"/>
            </w:tcBorders>
            <w:shd w:val="clear" w:color="000000" w:fill="C6E0B4"/>
            <w:vAlign w:val="bottom"/>
          </w:tcPr>
          <w:p w14:paraId="4258B7F2" w14:textId="42955CB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0.697</w:t>
            </w:r>
          </w:p>
        </w:tc>
      </w:tr>
      <w:tr w:rsidR="00473CDD" w:rsidRPr="00755152" w14:paraId="4AB11ED0"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63A511B8" w14:textId="1084D9D4"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5</w:t>
            </w:r>
          </w:p>
        </w:tc>
        <w:tc>
          <w:tcPr>
            <w:tcW w:w="315" w:type="pct"/>
            <w:tcBorders>
              <w:top w:val="nil"/>
              <w:left w:val="nil"/>
              <w:bottom w:val="nil"/>
              <w:right w:val="nil"/>
            </w:tcBorders>
            <w:shd w:val="clear" w:color="auto" w:fill="auto"/>
            <w:noWrap/>
            <w:vAlign w:val="bottom"/>
          </w:tcPr>
          <w:p w14:paraId="431F5392" w14:textId="7712FEE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17</w:t>
            </w:r>
          </w:p>
        </w:tc>
        <w:tc>
          <w:tcPr>
            <w:tcW w:w="258" w:type="pct"/>
            <w:tcBorders>
              <w:top w:val="nil"/>
              <w:left w:val="nil"/>
              <w:bottom w:val="nil"/>
              <w:right w:val="nil"/>
            </w:tcBorders>
            <w:shd w:val="clear" w:color="auto" w:fill="auto"/>
            <w:noWrap/>
            <w:vAlign w:val="bottom"/>
          </w:tcPr>
          <w:p w14:paraId="23D5F390" w14:textId="2EC9814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32</w:t>
            </w:r>
          </w:p>
        </w:tc>
        <w:tc>
          <w:tcPr>
            <w:tcW w:w="206" w:type="pct"/>
            <w:tcBorders>
              <w:top w:val="nil"/>
              <w:left w:val="nil"/>
              <w:bottom w:val="nil"/>
              <w:right w:val="nil"/>
            </w:tcBorders>
            <w:shd w:val="clear" w:color="auto" w:fill="auto"/>
            <w:noWrap/>
            <w:vAlign w:val="bottom"/>
          </w:tcPr>
          <w:p w14:paraId="61EDA7E3" w14:textId="0371D58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0.531</w:t>
            </w:r>
          </w:p>
        </w:tc>
        <w:tc>
          <w:tcPr>
            <w:tcW w:w="334" w:type="pct"/>
            <w:tcBorders>
              <w:top w:val="nil"/>
              <w:left w:val="single" w:sz="8" w:space="0" w:color="auto"/>
              <w:bottom w:val="nil"/>
              <w:right w:val="single" w:sz="8" w:space="0" w:color="auto"/>
            </w:tcBorders>
            <w:shd w:val="clear" w:color="000000" w:fill="C6E0B4"/>
            <w:noWrap/>
            <w:vAlign w:val="bottom"/>
          </w:tcPr>
          <w:p w14:paraId="754EA1BA" w14:textId="689CE1C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0.069</w:t>
            </w:r>
          </w:p>
        </w:tc>
        <w:tc>
          <w:tcPr>
            <w:tcW w:w="393" w:type="pct"/>
            <w:gridSpan w:val="2"/>
            <w:tcBorders>
              <w:top w:val="nil"/>
              <w:left w:val="nil"/>
              <w:bottom w:val="nil"/>
              <w:right w:val="single" w:sz="4" w:space="0" w:color="auto"/>
            </w:tcBorders>
            <w:shd w:val="clear" w:color="auto" w:fill="C6E0B4"/>
            <w:vAlign w:val="bottom"/>
          </w:tcPr>
          <w:p w14:paraId="649F5CD8" w14:textId="4118F66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50B9C979" w14:textId="75B2ACC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181</w:t>
            </w:r>
          </w:p>
        </w:tc>
        <w:tc>
          <w:tcPr>
            <w:tcW w:w="272" w:type="pct"/>
            <w:tcBorders>
              <w:top w:val="nil"/>
              <w:left w:val="nil"/>
              <w:bottom w:val="nil"/>
              <w:right w:val="nil"/>
            </w:tcBorders>
            <w:shd w:val="clear" w:color="auto" w:fill="auto"/>
            <w:noWrap/>
            <w:vAlign w:val="bottom"/>
          </w:tcPr>
          <w:p w14:paraId="0272FC3B" w14:textId="629A5D4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427</w:t>
            </w:r>
          </w:p>
        </w:tc>
        <w:tc>
          <w:tcPr>
            <w:tcW w:w="206" w:type="pct"/>
            <w:tcBorders>
              <w:top w:val="nil"/>
              <w:left w:val="nil"/>
              <w:bottom w:val="nil"/>
              <w:right w:val="nil"/>
            </w:tcBorders>
            <w:shd w:val="clear" w:color="auto" w:fill="auto"/>
            <w:noWrap/>
            <w:vAlign w:val="bottom"/>
          </w:tcPr>
          <w:p w14:paraId="10430BAC" w14:textId="56FA301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0.424</w:t>
            </w:r>
          </w:p>
        </w:tc>
        <w:tc>
          <w:tcPr>
            <w:tcW w:w="325" w:type="pct"/>
            <w:tcBorders>
              <w:top w:val="nil"/>
              <w:left w:val="single" w:sz="8" w:space="0" w:color="auto"/>
              <w:bottom w:val="nil"/>
              <w:right w:val="single" w:sz="8" w:space="0" w:color="auto"/>
            </w:tcBorders>
            <w:shd w:val="clear" w:color="000000" w:fill="C6E0B4"/>
            <w:noWrap/>
            <w:vAlign w:val="bottom"/>
          </w:tcPr>
          <w:p w14:paraId="77238DB7" w14:textId="2F7654C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0.847</w:t>
            </w:r>
          </w:p>
        </w:tc>
        <w:tc>
          <w:tcPr>
            <w:tcW w:w="413" w:type="pct"/>
            <w:tcBorders>
              <w:top w:val="nil"/>
              <w:left w:val="nil"/>
              <w:bottom w:val="nil"/>
              <w:right w:val="single" w:sz="4" w:space="0" w:color="auto"/>
            </w:tcBorders>
            <w:shd w:val="clear" w:color="auto" w:fill="C6E0B4"/>
            <w:vAlign w:val="bottom"/>
          </w:tcPr>
          <w:p w14:paraId="2A009A38" w14:textId="5714738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0.849</w:t>
            </w:r>
          </w:p>
        </w:tc>
        <w:tc>
          <w:tcPr>
            <w:tcW w:w="320" w:type="pct"/>
            <w:tcBorders>
              <w:top w:val="nil"/>
              <w:left w:val="single" w:sz="4" w:space="0" w:color="auto"/>
              <w:bottom w:val="nil"/>
              <w:right w:val="nil"/>
            </w:tcBorders>
            <w:shd w:val="clear" w:color="auto" w:fill="auto"/>
            <w:noWrap/>
            <w:vAlign w:val="bottom"/>
          </w:tcPr>
          <w:p w14:paraId="7429302E" w14:textId="46A17F6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198</w:t>
            </w:r>
          </w:p>
        </w:tc>
        <w:tc>
          <w:tcPr>
            <w:tcW w:w="256" w:type="pct"/>
            <w:tcBorders>
              <w:top w:val="nil"/>
              <w:left w:val="nil"/>
              <w:bottom w:val="nil"/>
              <w:right w:val="nil"/>
            </w:tcBorders>
            <w:shd w:val="clear" w:color="auto" w:fill="auto"/>
            <w:noWrap/>
            <w:vAlign w:val="bottom"/>
          </w:tcPr>
          <w:p w14:paraId="6B2A4CBE" w14:textId="3CA0649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459</w:t>
            </w:r>
          </w:p>
        </w:tc>
        <w:tc>
          <w:tcPr>
            <w:tcW w:w="206" w:type="pct"/>
            <w:tcBorders>
              <w:top w:val="nil"/>
              <w:left w:val="nil"/>
              <w:bottom w:val="nil"/>
              <w:right w:val="nil"/>
            </w:tcBorders>
            <w:shd w:val="clear" w:color="auto" w:fill="auto"/>
            <w:noWrap/>
            <w:vAlign w:val="bottom"/>
          </w:tcPr>
          <w:p w14:paraId="50CF14ED" w14:textId="703F98B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0.431</w:t>
            </w:r>
          </w:p>
        </w:tc>
        <w:tc>
          <w:tcPr>
            <w:tcW w:w="334" w:type="pct"/>
            <w:tcBorders>
              <w:top w:val="nil"/>
              <w:left w:val="single" w:sz="8" w:space="0" w:color="auto"/>
              <w:bottom w:val="nil"/>
              <w:right w:val="single" w:sz="8" w:space="0" w:color="auto"/>
            </w:tcBorders>
            <w:shd w:val="clear" w:color="000000" w:fill="C6E0B4"/>
            <w:noWrap/>
            <w:vAlign w:val="bottom"/>
          </w:tcPr>
          <w:p w14:paraId="3362A456" w14:textId="6A5ECEA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0.844</w:t>
            </w:r>
          </w:p>
        </w:tc>
        <w:tc>
          <w:tcPr>
            <w:tcW w:w="396" w:type="pct"/>
            <w:gridSpan w:val="2"/>
            <w:tcBorders>
              <w:top w:val="nil"/>
              <w:left w:val="single" w:sz="8" w:space="0" w:color="auto"/>
              <w:bottom w:val="nil"/>
              <w:right w:val="single" w:sz="8" w:space="0" w:color="auto"/>
            </w:tcBorders>
            <w:shd w:val="clear" w:color="000000" w:fill="C6E0B4"/>
            <w:vAlign w:val="bottom"/>
          </w:tcPr>
          <w:p w14:paraId="6A4741B8" w14:textId="52D3B17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0.848</w:t>
            </w:r>
          </w:p>
        </w:tc>
      </w:tr>
      <w:tr w:rsidR="00473CDD" w:rsidRPr="00755152" w14:paraId="7258F792"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07F7EBC8" w14:textId="53A541F4"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6</w:t>
            </w:r>
          </w:p>
        </w:tc>
        <w:tc>
          <w:tcPr>
            <w:tcW w:w="315" w:type="pct"/>
            <w:tcBorders>
              <w:top w:val="nil"/>
              <w:left w:val="nil"/>
              <w:bottom w:val="nil"/>
              <w:right w:val="nil"/>
            </w:tcBorders>
            <w:shd w:val="clear" w:color="auto" w:fill="auto"/>
            <w:noWrap/>
            <w:vAlign w:val="bottom"/>
          </w:tcPr>
          <w:p w14:paraId="6C807D32" w14:textId="1E4B6F8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42</w:t>
            </w:r>
          </w:p>
        </w:tc>
        <w:tc>
          <w:tcPr>
            <w:tcW w:w="258" w:type="pct"/>
            <w:tcBorders>
              <w:top w:val="nil"/>
              <w:left w:val="nil"/>
              <w:bottom w:val="nil"/>
              <w:right w:val="nil"/>
            </w:tcBorders>
            <w:shd w:val="clear" w:color="auto" w:fill="auto"/>
            <w:noWrap/>
            <w:vAlign w:val="bottom"/>
          </w:tcPr>
          <w:p w14:paraId="184FDDA1" w14:textId="4F0182D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84</w:t>
            </w:r>
          </w:p>
        </w:tc>
        <w:tc>
          <w:tcPr>
            <w:tcW w:w="206" w:type="pct"/>
            <w:tcBorders>
              <w:top w:val="nil"/>
              <w:left w:val="nil"/>
              <w:bottom w:val="nil"/>
              <w:right w:val="nil"/>
            </w:tcBorders>
            <w:shd w:val="clear" w:color="auto" w:fill="auto"/>
            <w:noWrap/>
            <w:vAlign w:val="bottom"/>
          </w:tcPr>
          <w:p w14:paraId="4AF623B5" w14:textId="0804C62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0.500</w:t>
            </w:r>
          </w:p>
        </w:tc>
        <w:tc>
          <w:tcPr>
            <w:tcW w:w="334" w:type="pct"/>
            <w:tcBorders>
              <w:top w:val="nil"/>
              <w:left w:val="single" w:sz="8" w:space="0" w:color="auto"/>
              <w:bottom w:val="nil"/>
              <w:right w:val="single" w:sz="8" w:space="0" w:color="auto"/>
            </w:tcBorders>
            <w:shd w:val="clear" w:color="000000" w:fill="C6E0B4"/>
            <w:noWrap/>
            <w:vAlign w:val="bottom"/>
          </w:tcPr>
          <w:p w14:paraId="5FC4B5C3" w14:textId="658ED6F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0.163</w:t>
            </w:r>
          </w:p>
        </w:tc>
        <w:tc>
          <w:tcPr>
            <w:tcW w:w="393" w:type="pct"/>
            <w:gridSpan w:val="2"/>
            <w:tcBorders>
              <w:top w:val="nil"/>
              <w:left w:val="nil"/>
              <w:bottom w:val="nil"/>
              <w:right w:val="single" w:sz="4" w:space="0" w:color="auto"/>
            </w:tcBorders>
            <w:shd w:val="clear" w:color="auto" w:fill="C6E0B4"/>
            <w:vAlign w:val="bottom"/>
          </w:tcPr>
          <w:p w14:paraId="187DDFF8" w14:textId="3A317B9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0.144</w:t>
            </w:r>
          </w:p>
        </w:tc>
        <w:tc>
          <w:tcPr>
            <w:tcW w:w="315" w:type="pct"/>
            <w:tcBorders>
              <w:top w:val="nil"/>
              <w:left w:val="single" w:sz="4" w:space="0" w:color="auto"/>
              <w:bottom w:val="nil"/>
              <w:right w:val="nil"/>
            </w:tcBorders>
            <w:shd w:val="clear" w:color="auto" w:fill="auto"/>
            <w:noWrap/>
            <w:vAlign w:val="bottom"/>
          </w:tcPr>
          <w:p w14:paraId="3005F6AD" w14:textId="175E172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304</w:t>
            </w:r>
          </w:p>
        </w:tc>
        <w:tc>
          <w:tcPr>
            <w:tcW w:w="272" w:type="pct"/>
            <w:tcBorders>
              <w:top w:val="nil"/>
              <w:left w:val="nil"/>
              <w:bottom w:val="nil"/>
              <w:right w:val="nil"/>
            </w:tcBorders>
            <w:shd w:val="clear" w:color="auto" w:fill="auto"/>
            <w:noWrap/>
            <w:vAlign w:val="bottom"/>
          </w:tcPr>
          <w:p w14:paraId="6FD50C8F" w14:textId="0FAB3D3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595</w:t>
            </w:r>
          </w:p>
        </w:tc>
        <w:tc>
          <w:tcPr>
            <w:tcW w:w="206" w:type="pct"/>
            <w:tcBorders>
              <w:top w:val="nil"/>
              <w:left w:val="nil"/>
              <w:bottom w:val="nil"/>
              <w:right w:val="nil"/>
            </w:tcBorders>
            <w:shd w:val="clear" w:color="auto" w:fill="auto"/>
            <w:noWrap/>
            <w:vAlign w:val="bottom"/>
          </w:tcPr>
          <w:p w14:paraId="5B4FAF40" w14:textId="3757243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0.511</w:t>
            </w:r>
          </w:p>
        </w:tc>
        <w:tc>
          <w:tcPr>
            <w:tcW w:w="325" w:type="pct"/>
            <w:tcBorders>
              <w:top w:val="nil"/>
              <w:left w:val="single" w:sz="8" w:space="0" w:color="auto"/>
              <w:bottom w:val="nil"/>
              <w:right w:val="single" w:sz="8" w:space="0" w:color="auto"/>
            </w:tcBorders>
            <w:shd w:val="clear" w:color="000000" w:fill="C6E0B4"/>
            <w:noWrap/>
            <w:vAlign w:val="bottom"/>
          </w:tcPr>
          <w:p w14:paraId="1B031A45" w14:textId="69A0540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0.885</w:t>
            </w:r>
          </w:p>
        </w:tc>
        <w:tc>
          <w:tcPr>
            <w:tcW w:w="413" w:type="pct"/>
            <w:tcBorders>
              <w:top w:val="nil"/>
              <w:left w:val="nil"/>
              <w:bottom w:val="nil"/>
              <w:right w:val="single" w:sz="4" w:space="0" w:color="auto"/>
            </w:tcBorders>
            <w:shd w:val="clear" w:color="auto" w:fill="C6E0B4"/>
            <w:vAlign w:val="bottom"/>
          </w:tcPr>
          <w:p w14:paraId="611391BF" w14:textId="2516352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0.886</w:t>
            </w:r>
          </w:p>
        </w:tc>
        <w:tc>
          <w:tcPr>
            <w:tcW w:w="320" w:type="pct"/>
            <w:tcBorders>
              <w:top w:val="nil"/>
              <w:left w:val="single" w:sz="4" w:space="0" w:color="auto"/>
              <w:bottom w:val="nil"/>
              <w:right w:val="nil"/>
            </w:tcBorders>
            <w:shd w:val="clear" w:color="auto" w:fill="auto"/>
            <w:noWrap/>
            <w:vAlign w:val="bottom"/>
          </w:tcPr>
          <w:p w14:paraId="46CB2D92" w14:textId="60017F0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346</w:t>
            </w:r>
          </w:p>
        </w:tc>
        <w:tc>
          <w:tcPr>
            <w:tcW w:w="256" w:type="pct"/>
            <w:tcBorders>
              <w:top w:val="nil"/>
              <w:left w:val="nil"/>
              <w:bottom w:val="nil"/>
              <w:right w:val="nil"/>
            </w:tcBorders>
            <w:shd w:val="clear" w:color="auto" w:fill="auto"/>
            <w:noWrap/>
            <w:vAlign w:val="bottom"/>
          </w:tcPr>
          <w:p w14:paraId="7BA00411" w14:textId="3472AD9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679</w:t>
            </w:r>
          </w:p>
        </w:tc>
        <w:tc>
          <w:tcPr>
            <w:tcW w:w="206" w:type="pct"/>
            <w:tcBorders>
              <w:top w:val="nil"/>
              <w:left w:val="nil"/>
              <w:bottom w:val="nil"/>
              <w:right w:val="nil"/>
            </w:tcBorders>
            <w:shd w:val="clear" w:color="auto" w:fill="auto"/>
            <w:noWrap/>
            <w:vAlign w:val="bottom"/>
          </w:tcPr>
          <w:p w14:paraId="44C8EBB3" w14:textId="2E7A84B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0.510</w:t>
            </w:r>
          </w:p>
        </w:tc>
        <w:tc>
          <w:tcPr>
            <w:tcW w:w="334" w:type="pct"/>
            <w:tcBorders>
              <w:top w:val="nil"/>
              <w:left w:val="single" w:sz="8" w:space="0" w:color="auto"/>
              <w:bottom w:val="nil"/>
              <w:right w:val="single" w:sz="8" w:space="0" w:color="auto"/>
            </w:tcBorders>
            <w:shd w:val="clear" w:color="000000" w:fill="C6E0B4"/>
            <w:noWrap/>
            <w:vAlign w:val="bottom"/>
          </w:tcPr>
          <w:p w14:paraId="6B06FEAD" w14:textId="5229AD7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0.889</w:t>
            </w:r>
          </w:p>
        </w:tc>
        <w:tc>
          <w:tcPr>
            <w:tcW w:w="396" w:type="pct"/>
            <w:gridSpan w:val="2"/>
            <w:tcBorders>
              <w:top w:val="nil"/>
              <w:left w:val="single" w:sz="8" w:space="0" w:color="auto"/>
              <w:bottom w:val="nil"/>
              <w:right w:val="single" w:sz="8" w:space="0" w:color="auto"/>
            </w:tcBorders>
            <w:shd w:val="clear" w:color="000000" w:fill="C6E0B4"/>
            <w:vAlign w:val="bottom"/>
          </w:tcPr>
          <w:p w14:paraId="06652C16" w14:textId="2D4190C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0.892</w:t>
            </w:r>
          </w:p>
        </w:tc>
      </w:tr>
      <w:tr w:rsidR="00473CDD" w:rsidRPr="00755152" w14:paraId="4C850B15"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5A1E82FD" w14:textId="05E0005E"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7</w:t>
            </w:r>
          </w:p>
        </w:tc>
        <w:tc>
          <w:tcPr>
            <w:tcW w:w="315" w:type="pct"/>
            <w:tcBorders>
              <w:top w:val="nil"/>
              <w:left w:val="nil"/>
              <w:bottom w:val="nil"/>
              <w:right w:val="nil"/>
            </w:tcBorders>
            <w:shd w:val="clear" w:color="auto" w:fill="auto"/>
            <w:noWrap/>
            <w:vAlign w:val="bottom"/>
          </w:tcPr>
          <w:p w14:paraId="4ECD5A24" w14:textId="475B322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19</w:t>
            </w:r>
          </w:p>
        </w:tc>
        <w:tc>
          <w:tcPr>
            <w:tcW w:w="258" w:type="pct"/>
            <w:tcBorders>
              <w:top w:val="nil"/>
              <w:left w:val="nil"/>
              <w:bottom w:val="nil"/>
              <w:right w:val="nil"/>
            </w:tcBorders>
            <w:shd w:val="clear" w:color="auto" w:fill="auto"/>
            <w:noWrap/>
            <w:vAlign w:val="bottom"/>
          </w:tcPr>
          <w:p w14:paraId="3707F843" w14:textId="109ED2B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38</w:t>
            </w:r>
          </w:p>
        </w:tc>
        <w:tc>
          <w:tcPr>
            <w:tcW w:w="206" w:type="pct"/>
            <w:tcBorders>
              <w:top w:val="nil"/>
              <w:left w:val="nil"/>
              <w:bottom w:val="nil"/>
              <w:right w:val="nil"/>
            </w:tcBorders>
            <w:shd w:val="clear" w:color="auto" w:fill="auto"/>
            <w:noWrap/>
            <w:vAlign w:val="bottom"/>
          </w:tcPr>
          <w:p w14:paraId="47CBEC5E" w14:textId="3805745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0.500</w:t>
            </w:r>
          </w:p>
        </w:tc>
        <w:tc>
          <w:tcPr>
            <w:tcW w:w="334" w:type="pct"/>
            <w:tcBorders>
              <w:top w:val="nil"/>
              <w:left w:val="single" w:sz="8" w:space="0" w:color="auto"/>
              <w:bottom w:val="nil"/>
              <w:right w:val="single" w:sz="8" w:space="0" w:color="auto"/>
            </w:tcBorders>
            <w:shd w:val="clear" w:color="000000" w:fill="C6E0B4"/>
            <w:noWrap/>
            <w:vAlign w:val="bottom"/>
          </w:tcPr>
          <w:p w14:paraId="7537BDAB" w14:textId="33DA116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0.081</w:t>
            </w:r>
          </w:p>
        </w:tc>
        <w:tc>
          <w:tcPr>
            <w:tcW w:w="393" w:type="pct"/>
            <w:gridSpan w:val="2"/>
            <w:tcBorders>
              <w:top w:val="nil"/>
              <w:left w:val="nil"/>
              <w:bottom w:val="nil"/>
              <w:right w:val="single" w:sz="4" w:space="0" w:color="auto"/>
            </w:tcBorders>
            <w:shd w:val="clear" w:color="auto" w:fill="C6E0B4"/>
            <w:vAlign w:val="bottom"/>
          </w:tcPr>
          <w:p w14:paraId="76743C0F" w14:textId="444D159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6430FDDD" w14:textId="5C42B9A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320</w:t>
            </w:r>
          </w:p>
        </w:tc>
        <w:tc>
          <w:tcPr>
            <w:tcW w:w="272" w:type="pct"/>
            <w:tcBorders>
              <w:top w:val="nil"/>
              <w:left w:val="nil"/>
              <w:bottom w:val="nil"/>
              <w:right w:val="nil"/>
            </w:tcBorders>
            <w:shd w:val="clear" w:color="auto" w:fill="auto"/>
            <w:noWrap/>
            <w:vAlign w:val="bottom"/>
          </w:tcPr>
          <w:p w14:paraId="4687EF36" w14:textId="06D8BCB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808</w:t>
            </w:r>
          </w:p>
        </w:tc>
        <w:tc>
          <w:tcPr>
            <w:tcW w:w="206" w:type="pct"/>
            <w:tcBorders>
              <w:top w:val="nil"/>
              <w:left w:val="nil"/>
              <w:bottom w:val="nil"/>
              <w:right w:val="nil"/>
            </w:tcBorders>
            <w:shd w:val="clear" w:color="auto" w:fill="auto"/>
            <w:noWrap/>
            <w:vAlign w:val="bottom"/>
          </w:tcPr>
          <w:p w14:paraId="67F0C1FB" w14:textId="43CCA72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0.396</w:t>
            </w:r>
          </w:p>
        </w:tc>
        <w:tc>
          <w:tcPr>
            <w:tcW w:w="325" w:type="pct"/>
            <w:tcBorders>
              <w:top w:val="nil"/>
              <w:left w:val="single" w:sz="8" w:space="0" w:color="auto"/>
              <w:bottom w:val="nil"/>
              <w:right w:val="single" w:sz="8" w:space="0" w:color="auto"/>
            </w:tcBorders>
            <w:shd w:val="clear" w:color="000000" w:fill="C6E0B4"/>
            <w:noWrap/>
            <w:vAlign w:val="bottom"/>
          </w:tcPr>
          <w:p w14:paraId="1A4EB272" w14:textId="46C5622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0.913</w:t>
            </w:r>
          </w:p>
        </w:tc>
        <w:tc>
          <w:tcPr>
            <w:tcW w:w="413" w:type="pct"/>
            <w:tcBorders>
              <w:top w:val="nil"/>
              <w:left w:val="nil"/>
              <w:bottom w:val="nil"/>
              <w:right w:val="single" w:sz="4" w:space="0" w:color="auto"/>
            </w:tcBorders>
            <w:shd w:val="clear" w:color="auto" w:fill="C6E0B4"/>
            <w:vAlign w:val="bottom"/>
          </w:tcPr>
          <w:p w14:paraId="58208758" w14:textId="1D35418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0.914</w:t>
            </w:r>
          </w:p>
        </w:tc>
        <w:tc>
          <w:tcPr>
            <w:tcW w:w="320" w:type="pct"/>
            <w:tcBorders>
              <w:top w:val="nil"/>
              <w:left w:val="single" w:sz="4" w:space="0" w:color="auto"/>
              <w:bottom w:val="nil"/>
              <w:right w:val="nil"/>
            </w:tcBorders>
            <w:shd w:val="clear" w:color="auto" w:fill="auto"/>
            <w:noWrap/>
            <w:vAlign w:val="bottom"/>
          </w:tcPr>
          <w:p w14:paraId="72F52331" w14:textId="1F1EF6D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339</w:t>
            </w:r>
          </w:p>
        </w:tc>
        <w:tc>
          <w:tcPr>
            <w:tcW w:w="256" w:type="pct"/>
            <w:tcBorders>
              <w:top w:val="nil"/>
              <w:left w:val="nil"/>
              <w:bottom w:val="nil"/>
              <w:right w:val="nil"/>
            </w:tcBorders>
            <w:shd w:val="clear" w:color="auto" w:fill="auto"/>
            <w:noWrap/>
            <w:vAlign w:val="bottom"/>
          </w:tcPr>
          <w:p w14:paraId="4154020A" w14:textId="01F13F9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846</w:t>
            </w:r>
          </w:p>
        </w:tc>
        <w:tc>
          <w:tcPr>
            <w:tcW w:w="206" w:type="pct"/>
            <w:tcBorders>
              <w:top w:val="nil"/>
              <w:left w:val="nil"/>
              <w:bottom w:val="nil"/>
              <w:right w:val="nil"/>
            </w:tcBorders>
            <w:shd w:val="clear" w:color="auto" w:fill="auto"/>
            <w:noWrap/>
            <w:vAlign w:val="bottom"/>
          </w:tcPr>
          <w:p w14:paraId="4EDF218F" w14:textId="1F20A23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0.401</w:t>
            </w:r>
          </w:p>
        </w:tc>
        <w:tc>
          <w:tcPr>
            <w:tcW w:w="334" w:type="pct"/>
            <w:tcBorders>
              <w:top w:val="nil"/>
              <w:left w:val="single" w:sz="8" w:space="0" w:color="auto"/>
              <w:bottom w:val="nil"/>
              <w:right w:val="single" w:sz="8" w:space="0" w:color="auto"/>
            </w:tcBorders>
            <w:shd w:val="clear" w:color="000000" w:fill="C6E0B4"/>
            <w:noWrap/>
            <w:vAlign w:val="bottom"/>
          </w:tcPr>
          <w:p w14:paraId="61174250" w14:textId="23F1545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0.909</w:t>
            </w:r>
          </w:p>
        </w:tc>
        <w:tc>
          <w:tcPr>
            <w:tcW w:w="396" w:type="pct"/>
            <w:gridSpan w:val="2"/>
            <w:tcBorders>
              <w:top w:val="nil"/>
              <w:left w:val="single" w:sz="8" w:space="0" w:color="auto"/>
              <w:bottom w:val="nil"/>
              <w:right w:val="single" w:sz="8" w:space="0" w:color="auto"/>
            </w:tcBorders>
            <w:shd w:val="clear" w:color="000000" w:fill="C6E0B4"/>
            <w:vAlign w:val="bottom"/>
          </w:tcPr>
          <w:p w14:paraId="5457EF52" w14:textId="41FC4AE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0.911</w:t>
            </w:r>
          </w:p>
        </w:tc>
      </w:tr>
      <w:tr w:rsidR="00473CDD" w:rsidRPr="00755152" w14:paraId="5E83D1C0"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27070CDB" w14:textId="7D7AB7A3"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8</w:t>
            </w:r>
          </w:p>
        </w:tc>
        <w:tc>
          <w:tcPr>
            <w:tcW w:w="315" w:type="pct"/>
            <w:tcBorders>
              <w:top w:val="nil"/>
              <w:left w:val="nil"/>
              <w:bottom w:val="nil"/>
              <w:right w:val="nil"/>
            </w:tcBorders>
            <w:shd w:val="clear" w:color="auto" w:fill="auto"/>
            <w:noWrap/>
            <w:vAlign w:val="bottom"/>
          </w:tcPr>
          <w:p w14:paraId="0C885C1A" w14:textId="06D2B43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w:t>
            </w:r>
          </w:p>
        </w:tc>
        <w:tc>
          <w:tcPr>
            <w:tcW w:w="258" w:type="pct"/>
            <w:tcBorders>
              <w:top w:val="nil"/>
              <w:left w:val="nil"/>
              <w:bottom w:val="nil"/>
              <w:right w:val="nil"/>
            </w:tcBorders>
            <w:shd w:val="clear" w:color="auto" w:fill="auto"/>
            <w:noWrap/>
            <w:vAlign w:val="bottom"/>
          </w:tcPr>
          <w:p w14:paraId="66421ADF" w14:textId="5C57BD0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14</w:t>
            </w:r>
          </w:p>
        </w:tc>
        <w:tc>
          <w:tcPr>
            <w:tcW w:w="206" w:type="pct"/>
            <w:tcBorders>
              <w:top w:val="nil"/>
              <w:left w:val="nil"/>
              <w:bottom w:val="nil"/>
              <w:right w:val="nil"/>
            </w:tcBorders>
            <w:shd w:val="clear" w:color="auto" w:fill="auto"/>
            <w:noWrap/>
            <w:vAlign w:val="bottom"/>
          </w:tcPr>
          <w:p w14:paraId="110DDD84" w14:textId="2CFC823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0.571</w:t>
            </w:r>
          </w:p>
        </w:tc>
        <w:tc>
          <w:tcPr>
            <w:tcW w:w="334" w:type="pct"/>
            <w:tcBorders>
              <w:top w:val="nil"/>
              <w:left w:val="single" w:sz="8" w:space="0" w:color="auto"/>
              <w:bottom w:val="nil"/>
              <w:right w:val="single" w:sz="8" w:space="0" w:color="auto"/>
            </w:tcBorders>
            <w:shd w:val="clear" w:color="000000" w:fill="C6E0B4"/>
            <w:noWrap/>
            <w:vAlign w:val="bottom"/>
          </w:tcPr>
          <w:p w14:paraId="5BF7D822" w14:textId="4FDB964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0.032</w:t>
            </w:r>
          </w:p>
        </w:tc>
        <w:tc>
          <w:tcPr>
            <w:tcW w:w="393" w:type="pct"/>
            <w:gridSpan w:val="2"/>
            <w:tcBorders>
              <w:top w:val="nil"/>
              <w:left w:val="nil"/>
              <w:bottom w:val="nil"/>
              <w:right w:val="single" w:sz="4" w:space="0" w:color="auto"/>
            </w:tcBorders>
            <w:shd w:val="clear" w:color="auto" w:fill="C6E0B4"/>
            <w:vAlign w:val="bottom"/>
          </w:tcPr>
          <w:p w14:paraId="4E2B7F9F" w14:textId="6E1CB12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75CBC67C" w14:textId="5DC4127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161</w:t>
            </w:r>
          </w:p>
        </w:tc>
        <w:tc>
          <w:tcPr>
            <w:tcW w:w="272" w:type="pct"/>
            <w:tcBorders>
              <w:top w:val="nil"/>
              <w:left w:val="nil"/>
              <w:bottom w:val="nil"/>
              <w:right w:val="nil"/>
            </w:tcBorders>
            <w:shd w:val="clear" w:color="auto" w:fill="auto"/>
            <w:noWrap/>
            <w:vAlign w:val="bottom"/>
          </w:tcPr>
          <w:p w14:paraId="258A6714" w14:textId="4604F9D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309</w:t>
            </w:r>
          </w:p>
        </w:tc>
        <w:tc>
          <w:tcPr>
            <w:tcW w:w="206" w:type="pct"/>
            <w:tcBorders>
              <w:top w:val="nil"/>
              <w:left w:val="nil"/>
              <w:bottom w:val="nil"/>
              <w:right w:val="nil"/>
            </w:tcBorders>
            <w:shd w:val="clear" w:color="auto" w:fill="auto"/>
            <w:noWrap/>
            <w:vAlign w:val="bottom"/>
          </w:tcPr>
          <w:p w14:paraId="49A1309F" w14:textId="47F1265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0.521</w:t>
            </w:r>
          </w:p>
        </w:tc>
        <w:tc>
          <w:tcPr>
            <w:tcW w:w="325" w:type="pct"/>
            <w:tcBorders>
              <w:top w:val="nil"/>
              <w:left w:val="single" w:sz="8" w:space="0" w:color="auto"/>
              <w:bottom w:val="nil"/>
              <w:right w:val="single" w:sz="8" w:space="0" w:color="auto"/>
            </w:tcBorders>
            <w:shd w:val="clear" w:color="000000" w:fill="C6E0B4"/>
            <w:noWrap/>
            <w:vAlign w:val="bottom"/>
          </w:tcPr>
          <w:p w14:paraId="47D3331B" w14:textId="1D53F79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0.800</w:t>
            </w:r>
          </w:p>
        </w:tc>
        <w:tc>
          <w:tcPr>
            <w:tcW w:w="413" w:type="pct"/>
            <w:tcBorders>
              <w:top w:val="nil"/>
              <w:left w:val="nil"/>
              <w:bottom w:val="nil"/>
              <w:right w:val="single" w:sz="4" w:space="0" w:color="auto"/>
            </w:tcBorders>
            <w:shd w:val="clear" w:color="auto" w:fill="C6E0B4"/>
            <w:vAlign w:val="bottom"/>
          </w:tcPr>
          <w:p w14:paraId="0C5C6981" w14:textId="09598A4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0.802</w:t>
            </w:r>
          </w:p>
        </w:tc>
        <w:tc>
          <w:tcPr>
            <w:tcW w:w="320" w:type="pct"/>
            <w:tcBorders>
              <w:top w:val="nil"/>
              <w:left w:val="single" w:sz="4" w:space="0" w:color="auto"/>
              <w:bottom w:val="nil"/>
              <w:right w:val="nil"/>
            </w:tcBorders>
            <w:shd w:val="clear" w:color="auto" w:fill="auto"/>
            <w:noWrap/>
            <w:vAlign w:val="bottom"/>
          </w:tcPr>
          <w:p w14:paraId="50483368" w14:textId="4B1AFDD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169</w:t>
            </w:r>
          </w:p>
        </w:tc>
        <w:tc>
          <w:tcPr>
            <w:tcW w:w="256" w:type="pct"/>
            <w:tcBorders>
              <w:top w:val="nil"/>
              <w:left w:val="nil"/>
              <w:bottom w:val="nil"/>
              <w:right w:val="nil"/>
            </w:tcBorders>
            <w:shd w:val="clear" w:color="auto" w:fill="auto"/>
            <w:noWrap/>
            <w:vAlign w:val="bottom"/>
          </w:tcPr>
          <w:p w14:paraId="7CE909CC" w14:textId="658818F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323</w:t>
            </w:r>
          </w:p>
        </w:tc>
        <w:tc>
          <w:tcPr>
            <w:tcW w:w="206" w:type="pct"/>
            <w:tcBorders>
              <w:top w:val="nil"/>
              <w:left w:val="nil"/>
              <w:bottom w:val="nil"/>
              <w:right w:val="nil"/>
            </w:tcBorders>
            <w:shd w:val="clear" w:color="auto" w:fill="auto"/>
            <w:noWrap/>
            <w:vAlign w:val="bottom"/>
          </w:tcPr>
          <w:p w14:paraId="1329E254" w14:textId="31326DA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0.523</w:t>
            </w:r>
          </w:p>
        </w:tc>
        <w:tc>
          <w:tcPr>
            <w:tcW w:w="334" w:type="pct"/>
            <w:tcBorders>
              <w:top w:val="nil"/>
              <w:left w:val="single" w:sz="8" w:space="0" w:color="auto"/>
              <w:bottom w:val="nil"/>
              <w:right w:val="single" w:sz="8" w:space="0" w:color="auto"/>
            </w:tcBorders>
            <w:shd w:val="clear" w:color="000000" w:fill="C6E0B4"/>
            <w:noWrap/>
            <w:vAlign w:val="bottom"/>
          </w:tcPr>
          <w:p w14:paraId="48DC76E0" w14:textId="7C3CCBA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0.792</w:t>
            </w:r>
          </w:p>
        </w:tc>
        <w:tc>
          <w:tcPr>
            <w:tcW w:w="396" w:type="pct"/>
            <w:gridSpan w:val="2"/>
            <w:tcBorders>
              <w:top w:val="nil"/>
              <w:left w:val="single" w:sz="8" w:space="0" w:color="auto"/>
              <w:bottom w:val="nil"/>
              <w:right w:val="single" w:sz="8" w:space="0" w:color="auto"/>
            </w:tcBorders>
            <w:shd w:val="clear" w:color="000000" w:fill="C6E0B4"/>
            <w:vAlign w:val="bottom"/>
          </w:tcPr>
          <w:p w14:paraId="4CC9385B" w14:textId="76A4B8A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0.797</w:t>
            </w:r>
          </w:p>
        </w:tc>
      </w:tr>
      <w:tr w:rsidR="00473CDD" w:rsidRPr="00755152" w14:paraId="0E89895C"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021292AA" w14:textId="67E3EFD5"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9</w:t>
            </w:r>
          </w:p>
        </w:tc>
        <w:tc>
          <w:tcPr>
            <w:tcW w:w="315" w:type="pct"/>
            <w:tcBorders>
              <w:top w:val="nil"/>
              <w:left w:val="nil"/>
              <w:bottom w:val="nil"/>
              <w:right w:val="nil"/>
            </w:tcBorders>
            <w:shd w:val="clear" w:color="auto" w:fill="auto"/>
            <w:noWrap/>
            <w:vAlign w:val="bottom"/>
          </w:tcPr>
          <w:p w14:paraId="6420EB94" w14:textId="284C4EC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w:t>
            </w:r>
          </w:p>
        </w:tc>
        <w:tc>
          <w:tcPr>
            <w:tcW w:w="258" w:type="pct"/>
            <w:tcBorders>
              <w:top w:val="nil"/>
              <w:left w:val="nil"/>
              <w:bottom w:val="nil"/>
              <w:right w:val="nil"/>
            </w:tcBorders>
            <w:shd w:val="clear" w:color="auto" w:fill="auto"/>
            <w:noWrap/>
            <w:vAlign w:val="bottom"/>
          </w:tcPr>
          <w:p w14:paraId="5DFA69FA" w14:textId="12773B6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10</w:t>
            </w:r>
          </w:p>
        </w:tc>
        <w:tc>
          <w:tcPr>
            <w:tcW w:w="206" w:type="pct"/>
            <w:tcBorders>
              <w:top w:val="nil"/>
              <w:left w:val="nil"/>
              <w:bottom w:val="nil"/>
              <w:right w:val="nil"/>
            </w:tcBorders>
            <w:shd w:val="clear" w:color="auto" w:fill="auto"/>
            <w:noWrap/>
            <w:vAlign w:val="bottom"/>
          </w:tcPr>
          <w:p w14:paraId="6AC07429" w14:textId="032DC13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0.600</w:t>
            </w:r>
          </w:p>
        </w:tc>
        <w:tc>
          <w:tcPr>
            <w:tcW w:w="334" w:type="pct"/>
            <w:tcBorders>
              <w:top w:val="nil"/>
              <w:left w:val="single" w:sz="8" w:space="0" w:color="auto"/>
              <w:bottom w:val="nil"/>
              <w:right w:val="single" w:sz="8" w:space="0" w:color="auto"/>
            </w:tcBorders>
            <w:shd w:val="clear" w:color="000000" w:fill="C6E0B4"/>
            <w:noWrap/>
            <w:vAlign w:val="bottom"/>
          </w:tcPr>
          <w:p w14:paraId="743528A6" w14:textId="3621228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0.023</w:t>
            </w:r>
          </w:p>
        </w:tc>
        <w:tc>
          <w:tcPr>
            <w:tcW w:w="393" w:type="pct"/>
            <w:gridSpan w:val="2"/>
            <w:tcBorders>
              <w:top w:val="nil"/>
              <w:left w:val="nil"/>
              <w:bottom w:val="nil"/>
              <w:right w:val="single" w:sz="4" w:space="0" w:color="auto"/>
            </w:tcBorders>
            <w:shd w:val="clear" w:color="auto" w:fill="C6E0B4"/>
            <w:vAlign w:val="bottom"/>
          </w:tcPr>
          <w:p w14:paraId="36656DC1" w14:textId="0D5A580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6C304BEB" w14:textId="5DF0312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158</w:t>
            </w:r>
          </w:p>
        </w:tc>
        <w:tc>
          <w:tcPr>
            <w:tcW w:w="272" w:type="pct"/>
            <w:tcBorders>
              <w:top w:val="nil"/>
              <w:left w:val="nil"/>
              <w:bottom w:val="nil"/>
              <w:right w:val="nil"/>
            </w:tcBorders>
            <w:shd w:val="clear" w:color="auto" w:fill="auto"/>
            <w:noWrap/>
            <w:vAlign w:val="bottom"/>
          </w:tcPr>
          <w:p w14:paraId="13DD692A" w14:textId="629B8F5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392</w:t>
            </w:r>
          </w:p>
        </w:tc>
        <w:tc>
          <w:tcPr>
            <w:tcW w:w="206" w:type="pct"/>
            <w:tcBorders>
              <w:top w:val="nil"/>
              <w:left w:val="nil"/>
              <w:bottom w:val="nil"/>
              <w:right w:val="nil"/>
            </w:tcBorders>
            <w:shd w:val="clear" w:color="auto" w:fill="auto"/>
            <w:noWrap/>
            <w:vAlign w:val="bottom"/>
          </w:tcPr>
          <w:p w14:paraId="30182E3A" w14:textId="04D80B4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0.403</w:t>
            </w:r>
          </w:p>
        </w:tc>
        <w:tc>
          <w:tcPr>
            <w:tcW w:w="325" w:type="pct"/>
            <w:tcBorders>
              <w:top w:val="nil"/>
              <w:left w:val="single" w:sz="8" w:space="0" w:color="auto"/>
              <w:bottom w:val="nil"/>
              <w:right w:val="single" w:sz="8" w:space="0" w:color="auto"/>
            </w:tcBorders>
            <w:shd w:val="clear" w:color="000000" w:fill="C6E0B4"/>
            <w:noWrap/>
            <w:vAlign w:val="bottom"/>
          </w:tcPr>
          <w:p w14:paraId="2AB222DD" w14:textId="394E523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0.835</w:t>
            </w:r>
          </w:p>
        </w:tc>
        <w:tc>
          <w:tcPr>
            <w:tcW w:w="413" w:type="pct"/>
            <w:tcBorders>
              <w:top w:val="nil"/>
              <w:left w:val="nil"/>
              <w:bottom w:val="nil"/>
              <w:right w:val="single" w:sz="4" w:space="0" w:color="auto"/>
            </w:tcBorders>
            <w:shd w:val="clear" w:color="auto" w:fill="C6E0B4"/>
            <w:vAlign w:val="bottom"/>
          </w:tcPr>
          <w:p w14:paraId="0EF0502E" w14:textId="6F36500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0.837</w:t>
            </w:r>
          </w:p>
        </w:tc>
        <w:tc>
          <w:tcPr>
            <w:tcW w:w="320" w:type="pct"/>
            <w:tcBorders>
              <w:top w:val="nil"/>
              <w:left w:val="single" w:sz="4" w:space="0" w:color="auto"/>
              <w:bottom w:val="nil"/>
              <w:right w:val="nil"/>
            </w:tcBorders>
            <w:shd w:val="clear" w:color="auto" w:fill="auto"/>
            <w:noWrap/>
            <w:vAlign w:val="bottom"/>
          </w:tcPr>
          <w:p w14:paraId="3440AAA9" w14:textId="11A817B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164</w:t>
            </w:r>
          </w:p>
        </w:tc>
        <w:tc>
          <w:tcPr>
            <w:tcW w:w="256" w:type="pct"/>
            <w:tcBorders>
              <w:top w:val="nil"/>
              <w:left w:val="nil"/>
              <w:bottom w:val="nil"/>
              <w:right w:val="nil"/>
            </w:tcBorders>
            <w:shd w:val="clear" w:color="auto" w:fill="auto"/>
            <w:noWrap/>
            <w:vAlign w:val="bottom"/>
          </w:tcPr>
          <w:p w14:paraId="2FDFE6D8" w14:textId="78A1DFB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402</w:t>
            </w:r>
          </w:p>
        </w:tc>
        <w:tc>
          <w:tcPr>
            <w:tcW w:w="206" w:type="pct"/>
            <w:tcBorders>
              <w:top w:val="nil"/>
              <w:left w:val="nil"/>
              <w:bottom w:val="nil"/>
              <w:right w:val="nil"/>
            </w:tcBorders>
            <w:shd w:val="clear" w:color="auto" w:fill="auto"/>
            <w:noWrap/>
            <w:vAlign w:val="bottom"/>
          </w:tcPr>
          <w:p w14:paraId="3BA7B0F4" w14:textId="750FE6A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0.408</w:t>
            </w:r>
          </w:p>
        </w:tc>
        <w:tc>
          <w:tcPr>
            <w:tcW w:w="334" w:type="pct"/>
            <w:tcBorders>
              <w:top w:val="nil"/>
              <w:left w:val="single" w:sz="8" w:space="0" w:color="auto"/>
              <w:bottom w:val="nil"/>
              <w:right w:val="single" w:sz="8" w:space="0" w:color="auto"/>
            </w:tcBorders>
            <w:shd w:val="clear" w:color="000000" w:fill="C6E0B4"/>
            <w:noWrap/>
            <w:vAlign w:val="bottom"/>
          </w:tcPr>
          <w:p w14:paraId="2B3C5B3B" w14:textId="435E3EF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0.826</w:t>
            </w:r>
          </w:p>
        </w:tc>
        <w:tc>
          <w:tcPr>
            <w:tcW w:w="396" w:type="pct"/>
            <w:gridSpan w:val="2"/>
            <w:tcBorders>
              <w:top w:val="nil"/>
              <w:left w:val="single" w:sz="8" w:space="0" w:color="auto"/>
              <w:bottom w:val="nil"/>
              <w:right w:val="single" w:sz="8" w:space="0" w:color="auto"/>
            </w:tcBorders>
            <w:shd w:val="clear" w:color="000000" w:fill="C6E0B4"/>
            <w:vAlign w:val="bottom"/>
          </w:tcPr>
          <w:p w14:paraId="4584B110" w14:textId="7E0FEAE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0.830</w:t>
            </w:r>
          </w:p>
        </w:tc>
      </w:tr>
      <w:tr w:rsidR="00473CDD" w:rsidRPr="00755152" w14:paraId="0F104D49"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4D673A08" w14:textId="2E74B5E4"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10</w:t>
            </w:r>
          </w:p>
        </w:tc>
        <w:tc>
          <w:tcPr>
            <w:tcW w:w="315" w:type="pct"/>
            <w:tcBorders>
              <w:top w:val="nil"/>
              <w:left w:val="nil"/>
              <w:bottom w:val="nil"/>
              <w:right w:val="nil"/>
            </w:tcBorders>
            <w:shd w:val="clear" w:color="auto" w:fill="auto"/>
            <w:noWrap/>
            <w:vAlign w:val="bottom"/>
          </w:tcPr>
          <w:p w14:paraId="4546A9F1" w14:textId="43B4A61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66</w:t>
            </w:r>
          </w:p>
        </w:tc>
        <w:tc>
          <w:tcPr>
            <w:tcW w:w="258" w:type="pct"/>
            <w:tcBorders>
              <w:top w:val="nil"/>
              <w:left w:val="nil"/>
              <w:bottom w:val="nil"/>
              <w:right w:val="nil"/>
            </w:tcBorders>
            <w:shd w:val="clear" w:color="auto" w:fill="auto"/>
            <w:noWrap/>
            <w:vAlign w:val="bottom"/>
          </w:tcPr>
          <w:p w14:paraId="42F24FCD" w14:textId="0453D2E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137</w:t>
            </w:r>
          </w:p>
        </w:tc>
        <w:tc>
          <w:tcPr>
            <w:tcW w:w="206" w:type="pct"/>
            <w:tcBorders>
              <w:top w:val="nil"/>
              <w:left w:val="nil"/>
              <w:bottom w:val="nil"/>
              <w:right w:val="nil"/>
            </w:tcBorders>
            <w:shd w:val="clear" w:color="auto" w:fill="auto"/>
            <w:noWrap/>
            <w:vAlign w:val="bottom"/>
          </w:tcPr>
          <w:p w14:paraId="64EC4FBA" w14:textId="1ECE19D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0.482</w:t>
            </w:r>
          </w:p>
        </w:tc>
        <w:tc>
          <w:tcPr>
            <w:tcW w:w="334" w:type="pct"/>
            <w:tcBorders>
              <w:top w:val="nil"/>
              <w:left w:val="single" w:sz="8" w:space="0" w:color="auto"/>
              <w:bottom w:val="nil"/>
              <w:right w:val="single" w:sz="8" w:space="0" w:color="auto"/>
            </w:tcBorders>
            <w:shd w:val="clear" w:color="000000" w:fill="C6E0B4"/>
            <w:noWrap/>
            <w:vAlign w:val="bottom"/>
          </w:tcPr>
          <w:p w14:paraId="58BB6DC2" w14:textId="3036246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0.242</w:t>
            </w:r>
          </w:p>
        </w:tc>
        <w:tc>
          <w:tcPr>
            <w:tcW w:w="393" w:type="pct"/>
            <w:gridSpan w:val="2"/>
            <w:tcBorders>
              <w:top w:val="nil"/>
              <w:left w:val="nil"/>
              <w:bottom w:val="nil"/>
              <w:right w:val="single" w:sz="4" w:space="0" w:color="auto"/>
            </w:tcBorders>
            <w:shd w:val="clear" w:color="auto" w:fill="C6E0B4"/>
            <w:vAlign w:val="bottom"/>
          </w:tcPr>
          <w:p w14:paraId="296E877D" w14:textId="63C242F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0.216</w:t>
            </w:r>
          </w:p>
        </w:tc>
        <w:tc>
          <w:tcPr>
            <w:tcW w:w="315" w:type="pct"/>
            <w:tcBorders>
              <w:top w:val="nil"/>
              <w:left w:val="single" w:sz="4" w:space="0" w:color="auto"/>
              <w:bottom w:val="nil"/>
              <w:right w:val="nil"/>
            </w:tcBorders>
            <w:shd w:val="clear" w:color="auto" w:fill="auto"/>
            <w:noWrap/>
            <w:vAlign w:val="bottom"/>
          </w:tcPr>
          <w:p w14:paraId="1050A25A" w14:textId="2E8FF33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994</w:t>
            </w:r>
          </w:p>
        </w:tc>
        <w:tc>
          <w:tcPr>
            <w:tcW w:w="272" w:type="pct"/>
            <w:tcBorders>
              <w:top w:val="nil"/>
              <w:left w:val="nil"/>
              <w:bottom w:val="nil"/>
              <w:right w:val="nil"/>
            </w:tcBorders>
            <w:shd w:val="clear" w:color="auto" w:fill="auto"/>
            <w:noWrap/>
            <w:vAlign w:val="bottom"/>
          </w:tcPr>
          <w:p w14:paraId="0071054E" w14:textId="63727DF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2010</w:t>
            </w:r>
          </w:p>
        </w:tc>
        <w:tc>
          <w:tcPr>
            <w:tcW w:w="206" w:type="pct"/>
            <w:tcBorders>
              <w:top w:val="nil"/>
              <w:left w:val="nil"/>
              <w:bottom w:val="nil"/>
              <w:right w:val="nil"/>
            </w:tcBorders>
            <w:shd w:val="clear" w:color="auto" w:fill="auto"/>
            <w:noWrap/>
            <w:vAlign w:val="bottom"/>
          </w:tcPr>
          <w:p w14:paraId="0AE53411" w14:textId="3A583A2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0.495</w:t>
            </w:r>
          </w:p>
        </w:tc>
        <w:tc>
          <w:tcPr>
            <w:tcW w:w="325" w:type="pct"/>
            <w:tcBorders>
              <w:top w:val="nil"/>
              <w:left w:val="single" w:sz="8" w:space="0" w:color="auto"/>
              <w:bottom w:val="nil"/>
              <w:right w:val="single" w:sz="8" w:space="0" w:color="auto"/>
            </w:tcBorders>
            <w:shd w:val="clear" w:color="000000" w:fill="C6E0B4"/>
            <w:noWrap/>
            <w:vAlign w:val="bottom"/>
          </w:tcPr>
          <w:p w14:paraId="160B2288" w14:textId="0CB5EE1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0.963</w:t>
            </w:r>
          </w:p>
        </w:tc>
        <w:tc>
          <w:tcPr>
            <w:tcW w:w="413" w:type="pct"/>
            <w:tcBorders>
              <w:top w:val="nil"/>
              <w:left w:val="nil"/>
              <w:bottom w:val="nil"/>
              <w:right w:val="single" w:sz="4" w:space="0" w:color="auto"/>
            </w:tcBorders>
            <w:shd w:val="clear" w:color="auto" w:fill="C6E0B4"/>
            <w:vAlign w:val="bottom"/>
          </w:tcPr>
          <w:p w14:paraId="44387CC8" w14:textId="65BC1C4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0.963</w:t>
            </w:r>
          </w:p>
        </w:tc>
        <w:tc>
          <w:tcPr>
            <w:tcW w:w="320" w:type="pct"/>
            <w:tcBorders>
              <w:top w:val="nil"/>
              <w:left w:val="single" w:sz="4" w:space="0" w:color="auto"/>
              <w:bottom w:val="nil"/>
              <w:right w:val="nil"/>
            </w:tcBorders>
            <w:shd w:val="clear" w:color="auto" w:fill="auto"/>
            <w:noWrap/>
            <w:vAlign w:val="bottom"/>
          </w:tcPr>
          <w:p w14:paraId="4617DDC9" w14:textId="7C957A0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1060</w:t>
            </w:r>
          </w:p>
        </w:tc>
        <w:tc>
          <w:tcPr>
            <w:tcW w:w="256" w:type="pct"/>
            <w:tcBorders>
              <w:top w:val="nil"/>
              <w:left w:val="nil"/>
              <w:bottom w:val="nil"/>
              <w:right w:val="nil"/>
            </w:tcBorders>
            <w:shd w:val="clear" w:color="auto" w:fill="auto"/>
            <w:noWrap/>
            <w:vAlign w:val="bottom"/>
          </w:tcPr>
          <w:p w14:paraId="1CA43101" w14:textId="0D782FA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2147</w:t>
            </w:r>
          </w:p>
        </w:tc>
        <w:tc>
          <w:tcPr>
            <w:tcW w:w="206" w:type="pct"/>
            <w:tcBorders>
              <w:top w:val="nil"/>
              <w:left w:val="nil"/>
              <w:bottom w:val="nil"/>
              <w:right w:val="nil"/>
            </w:tcBorders>
            <w:shd w:val="clear" w:color="auto" w:fill="auto"/>
            <w:noWrap/>
            <w:vAlign w:val="bottom"/>
          </w:tcPr>
          <w:p w14:paraId="61F8A3B1" w14:textId="56C8AE9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0.494</w:t>
            </w:r>
          </w:p>
        </w:tc>
        <w:tc>
          <w:tcPr>
            <w:tcW w:w="334" w:type="pct"/>
            <w:tcBorders>
              <w:top w:val="nil"/>
              <w:left w:val="single" w:sz="8" w:space="0" w:color="auto"/>
              <w:bottom w:val="nil"/>
              <w:right w:val="single" w:sz="8" w:space="0" w:color="auto"/>
            </w:tcBorders>
            <w:shd w:val="clear" w:color="000000" w:fill="C6E0B4"/>
            <w:noWrap/>
            <w:vAlign w:val="bottom"/>
          </w:tcPr>
          <w:p w14:paraId="1AAC9D36" w14:textId="11A1FCC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0.962</w:t>
            </w:r>
          </w:p>
        </w:tc>
        <w:tc>
          <w:tcPr>
            <w:tcW w:w="396" w:type="pct"/>
            <w:gridSpan w:val="2"/>
            <w:tcBorders>
              <w:top w:val="nil"/>
              <w:left w:val="single" w:sz="8" w:space="0" w:color="auto"/>
              <w:bottom w:val="nil"/>
              <w:right w:val="single" w:sz="8" w:space="0" w:color="auto"/>
            </w:tcBorders>
            <w:shd w:val="clear" w:color="000000" w:fill="C6E0B4"/>
            <w:vAlign w:val="bottom"/>
          </w:tcPr>
          <w:p w14:paraId="6B17E746" w14:textId="6BDE0AE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0.963</w:t>
            </w:r>
          </w:p>
        </w:tc>
      </w:tr>
      <w:tr w:rsidR="00473CDD" w:rsidRPr="00755152" w14:paraId="72592383"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7F71AFE0" w14:textId="4E72BACD"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11</w:t>
            </w:r>
          </w:p>
        </w:tc>
        <w:tc>
          <w:tcPr>
            <w:tcW w:w="315" w:type="pct"/>
            <w:tcBorders>
              <w:top w:val="nil"/>
              <w:left w:val="nil"/>
              <w:bottom w:val="nil"/>
              <w:right w:val="nil"/>
            </w:tcBorders>
            <w:shd w:val="clear" w:color="auto" w:fill="auto"/>
            <w:noWrap/>
            <w:vAlign w:val="bottom"/>
          </w:tcPr>
          <w:p w14:paraId="718250AF" w14:textId="40542C8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42</w:t>
            </w:r>
          </w:p>
        </w:tc>
        <w:tc>
          <w:tcPr>
            <w:tcW w:w="258" w:type="pct"/>
            <w:tcBorders>
              <w:top w:val="nil"/>
              <w:left w:val="nil"/>
              <w:bottom w:val="nil"/>
              <w:right w:val="nil"/>
            </w:tcBorders>
            <w:shd w:val="clear" w:color="auto" w:fill="auto"/>
            <w:noWrap/>
            <w:vAlign w:val="bottom"/>
          </w:tcPr>
          <w:p w14:paraId="2F5E376C" w14:textId="783D52A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75</w:t>
            </w:r>
          </w:p>
        </w:tc>
        <w:tc>
          <w:tcPr>
            <w:tcW w:w="206" w:type="pct"/>
            <w:tcBorders>
              <w:top w:val="nil"/>
              <w:left w:val="nil"/>
              <w:bottom w:val="nil"/>
              <w:right w:val="nil"/>
            </w:tcBorders>
            <w:shd w:val="clear" w:color="auto" w:fill="auto"/>
            <w:noWrap/>
            <w:vAlign w:val="bottom"/>
          </w:tcPr>
          <w:p w14:paraId="4C80E8CD" w14:textId="63994E3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0.560</w:t>
            </w:r>
          </w:p>
        </w:tc>
        <w:tc>
          <w:tcPr>
            <w:tcW w:w="334" w:type="pct"/>
            <w:tcBorders>
              <w:top w:val="nil"/>
              <w:left w:val="single" w:sz="8" w:space="0" w:color="auto"/>
              <w:bottom w:val="nil"/>
              <w:right w:val="single" w:sz="8" w:space="0" w:color="auto"/>
            </w:tcBorders>
            <w:shd w:val="clear" w:color="000000" w:fill="C6E0B4"/>
            <w:noWrap/>
            <w:vAlign w:val="bottom"/>
          </w:tcPr>
          <w:p w14:paraId="086FCDA7" w14:textId="281F665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0.149</w:t>
            </w:r>
          </w:p>
        </w:tc>
        <w:tc>
          <w:tcPr>
            <w:tcW w:w="393" w:type="pct"/>
            <w:gridSpan w:val="2"/>
            <w:tcBorders>
              <w:top w:val="nil"/>
              <w:left w:val="nil"/>
              <w:bottom w:val="nil"/>
              <w:right w:val="single" w:sz="4" w:space="0" w:color="auto"/>
            </w:tcBorders>
            <w:shd w:val="clear" w:color="auto" w:fill="C6E0B4"/>
            <w:vAlign w:val="bottom"/>
          </w:tcPr>
          <w:p w14:paraId="44313697" w14:textId="0B5AD45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0.131</w:t>
            </w:r>
          </w:p>
        </w:tc>
        <w:tc>
          <w:tcPr>
            <w:tcW w:w="315" w:type="pct"/>
            <w:tcBorders>
              <w:top w:val="nil"/>
              <w:left w:val="single" w:sz="4" w:space="0" w:color="auto"/>
              <w:bottom w:val="nil"/>
              <w:right w:val="nil"/>
            </w:tcBorders>
            <w:shd w:val="clear" w:color="auto" w:fill="auto"/>
            <w:noWrap/>
            <w:vAlign w:val="bottom"/>
          </w:tcPr>
          <w:p w14:paraId="2F081E2A" w14:textId="3690320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464</w:t>
            </w:r>
          </w:p>
        </w:tc>
        <w:tc>
          <w:tcPr>
            <w:tcW w:w="272" w:type="pct"/>
            <w:tcBorders>
              <w:top w:val="nil"/>
              <w:left w:val="nil"/>
              <w:bottom w:val="nil"/>
              <w:right w:val="nil"/>
            </w:tcBorders>
            <w:shd w:val="clear" w:color="auto" w:fill="auto"/>
            <w:noWrap/>
            <w:vAlign w:val="bottom"/>
          </w:tcPr>
          <w:p w14:paraId="657A0CE5" w14:textId="54DCAB2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764</w:t>
            </w:r>
          </w:p>
        </w:tc>
        <w:tc>
          <w:tcPr>
            <w:tcW w:w="206" w:type="pct"/>
            <w:tcBorders>
              <w:top w:val="nil"/>
              <w:left w:val="nil"/>
              <w:bottom w:val="nil"/>
              <w:right w:val="nil"/>
            </w:tcBorders>
            <w:shd w:val="clear" w:color="auto" w:fill="auto"/>
            <w:noWrap/>
            <w:vAlign w:val="bottom"/>
          </w:tcPr>
          <w:p w14:paraId="164D8CA7" w14:textId="30A0061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0.607</w:t>
            </w:r>
          </w:p>
        </w:tc>
        <w:tc>
          <w:tcPr>
            <w:tcW w:w="325" w:type="pct"/>
            <w:tcBorders>
              <w:top w:val="nil"/>
              <w:left w:val="single" w:sz="8" w:space="0" w:color="auto"/>
              <w:bottom w:val="nil"/>
              <w:right w:val="single" w:sz="8" w:space="0" w:color="auto"/>
            </w:tcBorders>
            <w:shd w:val="clear" w:color="000000" w:fill="C6E0B4"/>
            <w:noWrap/>
            <w:vAlign w:val="bottom"/>
          </w:tcPr>
          <w:p w14:paraId="3819A5E1" w14:textId="3A7AB7F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0.908</w:t>
            </w:r>
          </w:p>
        </w:tc>
        <w:tc>
          <w:tcPr>
            <w:tcW w:w="413" w:type="pct"/>
            <w:tcBorders>
              <w:top w:val="nil"/>
              <w:left w:val="nil"/>
              <w:bottom w:val="nil"/>
              <w:right w:val="single" w:sz="4" w:space="0" w:color="auto"/>
            </w:tcBorders>
            <w:shd w:val="clear" w:color="auto" w:fill="C6E0B4"/>
            <w:vAlign w:val="bottom"/>
          </w:tcPr>
          <w:p w14:paraId="4AFD7FF4" w14:textId="061655E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0.909</w:t>
            </w:r>
          </w:p>
        </w:tc>
        <w:tc>
          <w:tcPr>
            <w:tcW w:w="320" w:type="pct"/>
            <w:tcBorders>
              <w:top w:val="nil"/>
              <w:left w:val="single" w:sz="4" w:space="0" w:color="auto"/>
              <w:bottom w:val="nil"/>
              <w:right w:val="nil"/>
            </w:tcBorders>
            <w:shd w:val="clear" w:color="auto" w:fill="auto"/>
            <w:noWrap/>
            <w:vAlign w:val="bottom"/>
          </w:tcPr>
          <w:p w14:paraId="7A229DF6" w14:textId="21EB606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506</w:t>
            </w:r>
          </w:p>
        </w:tc>
        <w:tc>
          <w:tcPr>
            <w:tcW w:w="256" w:type="pct"/>
            <w:tcBorders>
              <w:top w:val="nil"/>
              <w:left w:val="nil"/>
              <w:bottom w:val="nil"/>
              <w:right w:val="nil"/>
            </w:tcBorders>
            <w:shd w:val="clear" w:color="auto" w:fill="auto"/>
            <w:noWrap/>
            <w:vAlign w:val="bottom"/>
          </w:tcPr>
          <w:p w14:paraId="1D12DCE8" w14:textId="5DDF350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839</w:t>
            </w:r>
          </w:p>
        </w:tc>
        <w:tc>
          <w:tcPr>
            <w:tcW w:w="206" w:type="pct"/>
            <w:tcBorders>
              <w:top w:val="nil"/>
              <w:left w:val="nil"/>
              <w:bottom w:val="nil"/>
              <w:right w:val="nil"/>
            </w:tcBorders>
            <w:shd w:val="clear" w:color="auto" w:fill="auto"/>
            <w:noWrap/>
            <w:vAlign w:val="bottom"/>
          </w:tcPr>
          <w:p w14:paraId="77B1718A" w14:textId="57030C7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0.603</w:t>
            </w:r>
          </w:p>
        </w:tc>
        <w:tc>
          <w:tcPr>
            <w:tcW w:w="334" w:type="pct"/>
            <w:tcBorders>
              <w:top w:val="nil"/>
              <w:left w:val="single" w:sz="8" w:space="0" w:color="auto"/>
              <w:bottom w:val="nil"/>
              <w:right w:val="single" w:sz="8" w:space="0" w:color="auto"/>
            </w:tcBorders>
            <w:shd w:val="clear" w:color="000000" w:fill="C6E0B4"/>
            <w:noWrap/>
            <w:vAlign w:val="bottom"/>
          </w:tcPr>
          <w:p w14:paraId="6D5DC35A" w14:textId="0E6ADB2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0.908</w:t>
            </w:r>
          </w:p>
        </w:tc>
        <w:tc>
          <w:tcPr>
            <w:tcW w:w="396" w:type="pct"/>
            <w:gridSpan w:val="2"/>
            <w:tcBorders>
              <w:top w:val="nil"/>
              <w:left w:val="single" w:sz="8" w:space="0" w:color="auto"/>
              <w:bottom w:val="nil"/>
              <w:right w:val="single" w:sz="8" w:space="0" w:color="auto"/>
            </w:tcBorders>
            <w:shd w:val="clear" w:color="000000" w:fill="C6E0B4"/>
            <w:vAlign w:val="bottom"/>
          </w:tcPr>
          <w:p w14:paraId="411C363A" w14:textId="2B0100E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0.911</w:t>
            </w:r>
          </w:p>
        </w:tc>
      </w:tr>
      <w:tr w:rsidR="00473CDD" w:rsidRPr="00755152" w14:paraId="6F375388"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60B44DA0" w14:textId="2275358C"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12</w:t>
            </w:r>
          </w:p>
        </w:tc>
        <w:tc>
          <w:tcPr>
            <w:tcW w:w="315" w:type="pct"/>
            <w:tcBorders>
              <w:top w:val="nil"/>
              <w:left w:val="nil"/>
              <w:bottom w:val="nil"/>
              <w:right w:val="nil"/>
            </w:tcBorders>
            <w:shd w:val="clear" w:color="auto" w:fill="auto"/>
            <w:noWrap/>
            <w:vAlign w:val="bottom"/>
          </w:tcPr>
          <w:p w14:paraId="707B414A" w14:textId="608D4E9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23</w:t>
            </w:r>
          </w:p>
        </w:tc>
        <w:tc>
          <w:tcPr>
            <w:tcW w:w="258" w:type="pct"/>
            <w:tcBorders>
              <w:top w:val="nil"/>
              <w:left w:val="nil"/>
              <w:bottom w:val="nil"/>
              <w:right w:val="nil"/>
            </w:tcBorders>
            <w:shd w:val="clear" w:color="auto" w:fill="auto"/>
            <w:noWrap/>
            <w:vAlign w:val="bottom"/>
          </w:tcPr>
          <w:p w14:paraId="4384B523" w14:textId="280C4C5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43</w:t>
            </w:r>
          </w:p>
        </w:tc>
        <w:tc>
          <w:tcPr>
            <w:tcW w:w="206" w:type="pct"/>
            <w:tcBorders>
              <w:top w:val="nil"/>
              <w:left w:val="nil"/>
              <w:bottom w:val="nil"/>
              <w:right w:val="nil"/>
            </w:tcBorders>
            <w:shd w:val="clear" w:color="auto" w:fill="auto"/>
            <w:noWrap/>
            <w:vAlign w:val="bottom"/>
          </w:tcPr>
          <w:p w14:paraId="5525CD90" w14:textId="7ADAB2B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0.535</w:t>
            </w:r>
          </w:p>
        </w:tc>
        <w:tc>
          <w:tcPr>
            <w:tcW w:w="334" w:type="pct"/>
            <w:tcBorders>
              <w:top w:val="nil"/>
              <w:left w:val="single" w:sz="8" w:space="0" w:color="auto"/>
              <w:bottom w:val="nil"/>
              <w:right w:val="single" w:sz="8" w:space="0" w:color="auto"/>
            </w:tcBorders>
            <w:shd w:val="clear" w:color="000000" w:fill="C6E0B4"/>
            <w:noWrap/>
            <w:vAlign w:val="bottom"/>
          </w:tcPr>
          <w:p w14:paraId="264C02F4" w14:textId="57A54F0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0.091</w:t>
            </w:r>
          </w:p>
        </w:tc>
        <w:tc>
          <w:tcPr>
            <w:tcW w:w="393" w:type="pct"/>
            <w:gridSpan w:val="2"/>
            <w:tcBorders>
              <w:top w:val="nil"/>
              <w:left w:val="nil"/>
              <w:bottom w:val="nil"/>
              <w:right w:val="single" w:sz="4" w:space="0" w:color="auto"/>
            </w:tcBorders>
            <w:shd w:val="clear" w:color="auto" w:fill="C6E0B4"/>
            <w:vAlign w:val="bottom"/>
          </w:tcPr>
          <w:p w14:paraId="4D1A04DC" w14:textId="330757B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7A394AED" w14:textId="3BBD191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231</w:t>
            </w:r>
          </w:p>
        </w:tc>
        <w:tc>
          <w:tcPr>
            <w:tcW w:w="272" w:type="pct"/>
            <w:tcBorders>
              <w:top w:val="nil"/>
              <w:left w:val="nil"/>
              <w:bottom w:val="nil"/>
              <w:right w:val="nil"/>
            </w:tcBorders>
            <w:shd w:val="clear" w:color="auto" w:fill="auto"/>
            <w:noWrap/>
            <w:vAlign w:val="bottom"/>
          </w:tcPr>
          <w:p w14:paraId="02FC7298" w14:textId="6077783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482</w:t>
            </w:r>
          </w:p>
        </w:tc>
        <w:tc>
          <w:tcPr>
            <w:tcW w:w="206" w:type="pct"/>
            <w:tcBorders>
              <w:top w:val="nil"/>
              <w:left w:val="nil"/>
              <w:bottom w:val="nil"/>
              <w:right w:val="nil"/>
            </w:tcBorders>
            <w:shd w:val="clear" w:color="auto" w:fill="auto"/>
            <w:noWrap/>
            <w:vAlign w:val="bottom"/>
          </w:tcPr>
          <w:p w14:paraId="29C4D483" w14:textId="624CBEE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0.479</w:t>
            </w:r>
          </w:p>
        </w:tc>
        <w:tc>
          <w:tcPr>
            <w:tcW w:w="325" w:type="pct"/>
            <w:tcBorders>
              <w:top w:val="nil"/>
              <w:left w:val="single" w:sz="8" w:space="0" w:color="auto"/>
              <w:bottom w:val="nil"/>
              <w:right w:val="single" w:sz="8" w:space="0" w:color="auto"/>
            </w:tcBorders>
            <w:shd w:val="clear" w:color="000000" w:fill="C6E0B4"/>
            <w:noWrap/>
            <w:vAlign w:val="bottom"/>
          </w:tcPr>
          <w:p w14:paraId="7F196E45" w14:textId="10F0B55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0.862</w:t>
            </w:r>
          </w:p>
        </w:tc>
        <w:tc>
          <w:tcPr>
            <w:tcW w:w="413" w:type="pct"/>
            <w:tcBorders>
              <w:top w:val="nil"/>
              <w:left w:val="nil"/>
              <w:bottom w:val="nil"/>
              <w:right w:val="single" w:sz="4" w:space="0" w:color="auto"/>
            </w:tcBorders>
            <w:shd w:val="clear" w:color="auto" w:fill="C6E0B4"/>
            <w:vAlign w:val="bottom"/>
          </w:tcPr>
          <w:p w14:paraId="0DA84541" w14:textId="3544C91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0.863</w:t>
            </w:r>
          </w:p>
        </w:tc>
        <w:tc>
          <w:tcPr>
            <w:tcW w:w="320" w:type="pct"/>
            <w:tcBorders>
              <w:top w:val="nil"/>
              <w:left w:val="single" w:sz="4" w:space="0" w:color="auto"/>
              <w:bottom w:val="nil"/>
              <w:right w:val="nil"/>
            </w:tcBorders>
            <w:shd w:val="clear" w:color="auto" w:fill="auto"/>
            <w:noWrap/>
            <w:vAlign w:val="bottom"/>
          </w:tcPr>
          <w:p w14:paraId="0B758F94" w14:textId="2AE22B2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254</w:t>
            </w:r>
          </w:p>
        </w:tc>
        <w:tc>
          <w:tcPr>
            <w:tcW w:w="256" w:type="pct"/>
            <w:tcBorders>
              <w:top w:val="nil"/>
              <w:left w:val="nil"/>
              <w:bottom w:val="nil"/>
              <w:right w:val="nil"/>
            </w:tcBorders>
            <w:shd w:val="clear" w:color="auto" w:fill="auto"/>
            <w:noWrap/>
            <w:vAlign w:val="bottom"/>
          </w:tcPr>
          <w:p w14:paraId="3811E6C0" w14:textId="419F385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525</w:t>
            </w:r>
          </w:p>
        </w:tc>
        <w:tc>
          <w:tcPr>
            <w:tcW w:w="206" w:type="pct"/>
            <w:tcBorders>
              <w:top w:val="nil"/>
              <w:left w:val="nil"/>
              <w:bottom w:val="nil"/>
              <w:right w:val="nil"/>
            </w:tcBorders>
            <w:shd w:val="clear" w:color="auto" w:fill="auto"/>
            <w:noWrap/>
            <w:vAlign w:val="bottom"/>
          </w:tcPr>
          <w:p w14:paraId="21CE2041" w14:textId="14401C2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0.484</w:t>
            </w:r>
          </w:p>
        </w:tc>
        <w:tc>
          <w:tcPr>
            <w:tcW w:w="334" w:type="pct"/>
            <w:tcBorders>
              <w:top w:val="nil"/>
              <w:left w:val="single" w:sz="8" w:space="0" w:color="auto"/>
              <w:bottom w:val="nil"/>
              <w:right w:val="single" w:sz="8" w:space="0" w:color="auto"/>
            </w:tcBorders>
            <w:shd w:val="clear" w:color="000000" w:fill="C6E0B4"/>
            <w:noWrap/>
            <w:vAlign w:val="bottom"/>
          </w:tcPr>
          <w:p w14:paraId="7BB8228B" w14:textId="3466028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0.861</w:t>
            </w:r>
          </w:p>
        </w:tc>
        <w:tc>
          <w:tcPr>
            <w:tcW w:w="396" w:type="pct"/>
            <w:gridSpan w:val="2"/>
            <w:tcBorders>
              <w:top w:val="nil"/>
              <w:left w:val="single" w:sz="8" w:space="0" w:color="auto"/>
              <w:bottom w:val="nil"/>
              <w:right w:val="single" w:sz="8" w:space="0" w:color="auto"/>
            </w:tcBorders>
            <w:shd w:val="clear" w:color="000000" w:fill="C6E0B4"/>
            <w:vAlign w:val="bottom"/>
          </w:tcPr>
          <w:p w14:paraId="621232E5" w14:textId="7A8585E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0.865</w:t>
            </w:r>
          </w:p>
        </w:tc>
      </w:tr>
      <w:tr w:rsidR="00473CDD" w:rsidRPr="00755152" w14:paraId="298D7B14"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388C682A" w14:textId="059404FE"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13</w:t>
            </w:r>
          </w:p>
        </w:tc>
        <w:tc>
          <w:tcPr>
            <w:tcW w:w="315" w:type="pct"/>
            <w:tcBorders>
              <w:top w:val="nil"/>
              <w:left w:val="nil"/>
              <w:bottom w:val="nil"/>
              <w:right w:val="nil"/>
            </w:tcBorders>
            <w:shd w:val="clear" w:color="auto" w:fill="auto"/>
            <w:noWrap/>
            <w:vAlign w:val="bottom"/>
          </w:tcPr>
          <w:p w14:paraId="7057A071" w14:textId="6F6F829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9</w:t>
            </w:r>
          </w:p>
        </w:tc>
        <w:tc>
          <w:tcPr>
            <w:tcW w:w="258" w:type="pct"/>
            <w:tcBorders>
              <w:top w:val="nil"/>
              <w:left w:val="nil"/>
              <w:bottom w:val="nil"/>
              <w:right w:val="nil"/>
            </w:tcBorders>
            <w:shd w:val="clear" w:color="auto" w:fill="auto"/>
            <w:noWrap/>
            <w:vAlign w:val="bottom"/>
          </w:tcPr>
          <w:p w14:paraId="6CB2F2C7" w14:textId="23F14B7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21</w:t>
            </w:r>
          </w:p>
        </w:tc>
        <w:tc>
          <w:tcPr>
            <w:tcW w:w="206" w:type="pct"/>
            <w:tcBorders>
              <w:top w:val="nil"/>
              <w:left w:val="nil"/>
              <w:bottom w:val="nil"/>
              <w:right w:val="nil"/>
            </w:tcBorders>
            <w:shd w:val="clear" w:color="auto" w:fill="auto"/>
            <w:noWrap/>
            <w:vAlign w:val="bottom"/>
          </w:tcPr>
          <w:p w14:paraId="2818B381" w14:textId="7AEA17F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0.429</w:t>
            </w:r>
          </w:p>
        </w:tc>
        <w:tc>
          <w:tcPr>
            <w:tcW w:w="334" w:type="pct"/>
            <w:tcBorders>
              <w:top w:val="nil"/>
              <w:left w:val="single" w:sz="8" w:space="0" w:color="auto"/>
              <w:bottom w:val="nil"/>
              <w:right w:val="single" w:sz="8" w:space="0" w:color="auto"/>
            </w:tcBorders>
            <w:shd w:val="clear" w:color="000000" w:fill="C6E0B4"/>
            <w:noWrap/>
            <w:vAlign w:val="bottom"/>
          </w:tcPr>
          <w:p w14:paraId="56AB3567" w14:textId="7BD48C7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0.047</w:t>
            </w:r>
          </w:p>
        </w:tc>
        <w:tc>
          <w:tcPr>
            <w:tcW w:w="393" w:type="pct"/>
            <w:gridSpan w:val="2"/>
            <w:tcBorders>
              <w:top w:val="nil"/>
              <w:left w:val="nil"/>
              <w:bottom w:val="nil"/>
              <w:right w:val="single" w:sz="4" w:space="0" w:color="auto"/>
            </w:tcBorders>
            <w:shd w:val="clear" w:color="auto" w:fill="C6E0B4"/>
            <w:vAlign w:val="bottom"/>
          </w:tcPr>
          <w:p w14:paraId="012C8C95" w14:textId="01A6F80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nil"/>
              <w:right w:val="nil"/>
            </w:tcBorders>
            <w:shd w:val="clear" w:color="auto" w:fill="auto"/>
            <w:noWrap/>
            <w:vAlign w:val="bottom"/>
          </w:tcPr>
          <w:p w14:paraId="2519F3A4" w14:textId="7D85606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355</w:t>
            </w:r>
          </w:p>
        </w:tc>
        <w:tc>
          <w:tcPr>
            <w:tcW w:w="272" w:type="pct"/>
            <w:tcBorders>
              <w:top w:val="nil"/>
              <w:left w:val="nil"/>
              <w:bottom w:val="nil"/>
              <w:right w:val="nil"/>
            </w:tcBorders>
            <w:shd w:val="clear" w:color="auto" w:fill="auto"/>
            <w:noWrap/>
            <w:vAlign w:val="bottom"/>
          </w:tcPr>
          <w:p w14:paraId="6FA4A74E" w14:textId="00D157E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686</w:t>
            </w:r>
          </w:p>
        </w:tc>
        <w:tc>
          <w:tcPr>
            <w:tcW w:w="206" w:type="pct"/>
            <w:tcBorders>
              <w:top w:val="nil"/>
              <w:left w:val="nil"/>
              <w:bottom w:val="nil"/>
              <w:right w:val="nil"/>
            </w:tcBorders>
            <w:shd w:val="clear" w:color="auto" w:fill="auto"/>
            <w:noWrap/>
            <w:vAlign w:val="bottom"/>
          </w:tcPr>
          <w:p w14:paraId="1AB340AE" w14:textId="7A25BBD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0.517</w:t>
            </w:r>
          </w:p>
        </w:tc>
        <w:tc>
          <w:tcPr>
            <w:tcW w:w="325" w:type="pct"/>
            <w:tcBorders>
              <w:top w:val="nil"/>
              <w:left w:val="single" w:sz="8" w:space="0" w:color="auto"/>
              <w:bottom w:val="nil"/>
              <w:right w:val="single" w:sz="8" w:space="0" w:color="auto"/>
            </w:tcBorders>
            <w:shd w:val="clear" w:color="000000" w:fill="C6E0B4"/>
            <w:noWrap/>
            <w:vAlign w:val="bottom"/>
          </w:tcPr>
          <w:p w14:paraId="69C50D47" w14:textId="7D694A9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0.899</w:t>
            </w:r>
          </w:p>
        </w:tc>
        <w:tc>
          <w:tcPr>
            <w:tcW w:w="413" w:type="pct"/>
            <w:tcBorders>
              <w:top w:val="nil"/>
              <w:left w:val="nil"/>
              <w:bottom w:val="nil"/>
              <w:right w:val="single" w:sz="4" w:space="0" w:color="auto"/>
            </w:tcBorders>
            <w:shd w:val="clear" w:color="auto" w:fill="C6E0B4"/>
            <w:vAlign w:val="bottom"/>
          </w:tcPr>
          <w:p w14:paraId="479B543B" w14:textId="14A4042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0.900</w:t>
            </w:r>
          </w:p>
        </w:tc>
        <w:tc>
          <w:tcPr>
            <w:tcW w:w="320" w:type="pct"/>
            <w:tcBorders>
              <w:top w:val="nil"/>
              <w:left w:val="single" w:sz="4" w:space="0" w:color="auto"/>
              <w:bottom w:val="nil"/>
              <w:right w:val="nil"/>
            </w:tcBorders>
            <w:shd w:val="clear" w:color="auto" w:fill="auto"/>
            <w:noWrap/>
            <w:vAlign w:val="bottom"/>
          </w:tcPr>
          <w:p w14:paraId="2CFB2371" w14:textId="7340BB9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364</w:t>
            </w:r>
          </w:p>
        </w:tc>
        <w:tc>
          <w:tcPr>
            <w:tcW w:w="256" w:type="pct"/>
            <w:tcBorders>
              <w:top w:val="nil"/>
              <w:left w:val="nil"/>
              <w:bottom w:val="nil"/>
              <w:right w:val="nil"/>
            </w:tcBorders>
            <w:shd w:val="clear" w:color="auto" w:fill="auto"/>
            <w:noWrap/>
            <w:vAlign w:val="bottom"/>
          </w:tcPr>
          <w:p w14:paraId="398B6EE2" w14:textId="15686A4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707</w:t>
            </w:r>
          </w:p>
        </w:tc>
        <w:tc>
          <w:tcPr>
            <w:tcW w:w="206" w:type="pct"/>
            <w:tcBorders>
              <w:top w:val="nil"/>
              <w:left w:val="nil"/>
              <w:bottom w:val="nil"/>
              <w:right w:val="nil"/>
            </w:tcBorders>
            <w:shd w:val="clear" w:color="auto" w:fill="auto"/>
            <w:noWrap/>
            <w:vAlign w:val="bottom"/>
          </w:tcPr>
          <w:p w14:paraId="35299CDC" w14:textId="61C17C5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0.515</w:t>
            </w:r>
          </w:p>
        </w:tc>
        <w:tc>
          <w:tcPr>
            <w:tcW w:w="334" w:type="pct"/>
            <w:tcBorders>
              <w:top w:val="nil"/>
              <w:left w:val="single" w:sz="8" w:space="0" w:color="auto"/>
              <w:bottom w:val="nil"/>
              <w:right w:val="single" w:sz="8" w:space="0" w:color="auto"/>
            </w:tcBorders>
            <w:shd w:val="clear" w:color="000000" w:fill="C6E0B4"/>
            <w:noWrap/>
            <w:vAlign w:val="bottom"/>
          </w:tcPr>
          <w:p w14:paraId="187365B6" w14:textId="487B674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0.893</w:t>
            </w:r>
          </w:p>
        </w:tc>
        <w:tc>
          <w:tcPr>
            <w:tcW w:w="396" w:type="pct"/>
            <w:gridSpan w:val="2"/>
            <w:tcBorders>
              <w:top w:val="nil"/>
              <w:left w:val="single" w:sz="8" w:space="0" w:color="auto"/>
              <w:bottom w:val="nil"/>
              <w:right w:val="single" w:sz="8" w:space="0" w:color="auto"/>
            </w:tcBorders>
            <w:shd w:val="clear" w:color="000000" w:fill="C6E0B4"/>
            <w:vAlign w:val="bottom"/>
          </w:tcPr>
          <w:p w14:paraId="1E11BD07" w14:textId="56CC9E1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0.896</w:t>
            </w:r>
          </w:p>
        </w:tc>
      </w:tr>
      <w:tr w:rsidR="00473CDD" w:rsidRPr="00755152" w14:paraId="1DC0A40F" w14:textId="77777777" w:rsidTr="00725258">
        <w:trPr>
          <w:cantSplit/>
          <w:trHeight w:val="225"/>
        </w:trPr>
        <w:tc>
          <w:tcPr>
            <w:tcW w:w="451" w:type="pct"/>
            <w:tcBorders>
              <w:top w:val="nil"/>
              <w:left w:val="single" w:sz="4" w:space="0" w:color="auto"/>
              <w:bottom w:val="nil"/>
              <w:right w:val="single" w:sz="8" w:space="0" w:color="auto"/>
            </w:tcBorders>
            <w:shd w:val="clear" w:color="auto" w:fill="auto"/>
            <w:noWrap/>
            <w:vAlign w:val="bottom"/>
          </w:tcPr>
          <w:p w14:paraId="33B77752" w14:textId="1A90428B"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1</w:t>
            </w:r>
          </w:p>
        </w:tc>
        <w:tc>
          <w:tcPr>
            <w:tcW w:w="315" w:type="pct"/>
            <w:tcBorders>
              <w:top w:val="nil"/>
              <w:left w:val="nil"/>
              <w:bottom w:val="nil"/>
              <w:right w:val="nil"/>
            </w:tcBorders>
            <w:shd w:val="clear" w:color="auto" w:fill="auto"/>
            <w:noWrap/>
            <w:vAlign w:val="bottom"/>
          </w:tcPr>
          <w:p w14:paraId="05F2B192" w14:textId="02DA2CA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49</w:t>
            </w:r>
          </w:p>
        </w:tc>
        <w:tc>
          <w:tcPr>
            <w:tcW w:w="258" w:type="pct"/>
            <w:tcBorders>
              <w:top w:val="nil"/>
              <w:left w:val="nil"/>
              <w:bottom w:val="nil"/>
              <w:right w:val="nil"/>
            </w:tcBorders>
            <w:shd w:val="clear" w:color="auto" w:fill="auto"/>
            <w:noWrap/>
            <w:vAlign w:val="bottom"/>
          </w:tcPr>
          <w:p w14:paraId="4A92CEB5" w14:textId="06EEE68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86</w:t>
            </w:r>
          </w:p>
        </w:tc>
        <w:tc>
          <w:tcPr>
            <w:tcW w:w="206" w:type="pct"/>
            <w:tcBorders>
              <w:top w:val="nil"/>
              <w:left w:val="nil"/>
              <w:bottom w:val="nil"/>
              <w:right w:val="nil"/>
            </w:tcBorders>
            <w:shd w:val="clear" w:color="auto" w:fill="auto"/>
            <w:noWrap/>
            <w:vAlign w:val="bottom"/>
          </w:tcPr>
          <w:p w14:paraId="7D10D715" w14:textId="160E417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0.570</w:t>
            </w:r>
          </w:p>
        </w:tc>
        <w:tc>
          <w:tcPr>
            <w:tcW w:w="334" w:type="pct"/>
            <w:tcBorders>
              <w:top w:val="nil"/>
              <w:left w:val="single" w:sz="8" w:space="0" w:color="auto"/>
              <w:bottom w:val="nil"/>
              <w:right w:val="single" w:sz="8" w:space="0" w:color="auto"/>
            </w:tcBorders>
            <w:shd w:val="clear" w:color="000000" w:fill="C6E0B4"/>
            <w:noWrap/>
            <w:vAlign w:val="bottom"/>
          </w:tcPr>
          <w:p w14:paraId="0A183EF6" w14:textId="241D866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0.167</w:t>
            </w:r>
          </w:p>
        </w:tc>
        <w:tc>
          <w:tcPr>
            <w:tcW w:w="393" w:type="pct"/>
            <w:gridSpan w:val="2"/>
            <w:tcBorders>
              <w:top w:val="nil"/>
              <w:left w:val="nil"/>
              <w:bottom w:val="nil"/>
              <w:right w:val="single" w:sz="4" w:space="0" w:color="auto"/>
            </w:tcBorders>
            <w:shd w:val="clear" w:color="auto" w:fill="C6E0B4"/>
            <w:vAlign w:val="bottom"/>
          </w:tcPr>
          <w:p w14:paraId="5F34206F" w14:textId="3BF2C8E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0.147</w:t>
            </w:r>
          </w:p>
        </w:tc>
        <w:tc>
          <w:tcPr>
            <w:tcW w:w="315" w:type="pct"/>
            <w:tcBorders>
              <w:top w:val="nil"/>
              <w:left w:val="single" w:sz="4" w:space="0" w:color="auto"/>
              <w:bottom w:val="nil"/>
              <w:right w:val="nil"/>
            </w:tcBorders>
            <w:shd w:val="clear" w:color="auto" w:fill="auto"/>
            <w:noWrap/>
            <w:vAlign w:val="bottom"/>
          </w:tcPr>
          <w:p w14:paraId="6DCD1D96" w14:textId="6C11ACC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849</w:t>
            </w:r>
          </w:p>
        </w:tc>
        <w:tc>
          <w:tcPr>
            <w:tcW w:w="272" w:type="pct"/>
            <w:tcBorders>
              <w:top w:val="nil"/>
              <w:left w:val="nil"/>
              <w:bottom w:val="nil"/>
              <w:right w:val="nil"/>
            </w:tcBorders>
            <w:shd w:val="clear" w:color="auto" w:fill="auto"/>
            <w:noWrap/>
            <w:vAlign w:val="bottom"/>
          </w:tcPr>
          <w:p w14:paraId="70F4E678" w14:textId="7D1E3DA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1755</w:t>
            </w:r>
          </w:p>
        </w:tc>
        <w:tc>
          <w:tcPr>
            <w:tcW w:w="206" w:type="pct"/>
            <w:tcBorders>
              <w:top w:val="nil"/>
              <w:left w:val="nil"/>
              <w:bottom w:val="nil"/>
              <w:right w:val="nil"/>
            </w:tcBorders>
            <w:shd w:val="clear" w:color="auto" w:fill="auto"/>
            <w:noWrap/>
            <w:vAlign w:val="bottom"/>
          </w:tcPr>
          <w:p w14:paraId="7E3A87D8" w14:textId="0C2F6D0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0.484</w:t>
            </w:r>
          </w:p>
        </w:tc>
        <w:tc>
          <w:tcPr>
            <w:tcW w:w="325" w:type="pct"/>
            <w:tcBorders>
              <w:top w:val="nil"/>
              <w:left w:val="single" w:sz="8" w:space="0" w:color="auto"/>
              <w:bottom w:val="nil"/>
              <w:right w:val="single" w:sz="8" w:space="0" w:color="auto"/>
            </w:tcBorders>
            <w:shd w:val="clear" w:color="000000" w:fill="C6E0B4"/>
            <w:noWrap/>
            <w:vAlign w:val="bottom"/>
          </w:tcPr>
          <w:p w14:paraId="267A6C38" w14:textId="4B5FF62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0.958</w:t>
            </w:r>
          </w:p>
        </w:tc>
        <w:tc>
          <w:tcPr>
            <w:tcW w:w="413" w:type="pct"/>
            <w:tcBorders>
              <w:top w:val="nil"/>
              <w:left w:val="nil"/>
              <w:bottom w:val="nil"/>
              <w:right w:val="single" w:sz="4" w:space="0" w:color="auto"/>
            </w:tcBorders>
            <w:shd w:val="clear" w:color="auto" w:fill="C6E0B4"/>
            <w:vAlign w:val="bottom"/>
          </w:tcPr>
          <w:p w14:paraId="419678D6" w14:textId="1277A00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0.958</w:t>
            </w:r>
          </w:p>
        </w:tc>
        <w:tc>
          <w:tcPr>
            <w:tcW w:w="320" w:type="pct"/>
            <w:tcBorders>
              <w:top w:val="nil"/>
              <w:left w:val="single" w:sz="4" w:space="0" w:color="auto"/>
              <w:bottom w:val="nil"/>
              <w:right w:val="nil"/>
            </w:tcBorders>
            <w:shd w:val="clear" w:color="auto" w:fill="auto"/>
            <w:noWrap/>
            <w:vAlign w:val="bottom"/>
          </w:tcPr>
          <w:p w14:paraId="44A67113" w14:textId="1242321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898</w:t>
            </w:r>
          </w:p>
        </w:tc>
        <w:tc>
          <w:tcPr>
            <w:tcW w:w="256" w:type="pct"/>
            <w:tcBorders>
              <w:top w:val="nil"/>
              <w:left w:val="nil"/>
              <w:bottom w:val="nil"/>
              <w:right w:val="nil"/>
            </w:tcBorders>
            <w:shd w:val="clear" w:color="auto" w:fill="auto"/>
            <w:noWrap/>
            <w:vAlign w:val="bottom"/>
          </w:tcPr>
          <w:p w14:paraId="404CBCBF" w14:textId="10893DA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1841</w:t>
            </w:r>
          </w:p>
        </w:tc>
        <w:tc>
          <w:tcPr>
            <w:tcW w:w="206" w:type="pct"/>
            <w:tcBorders>
              <w:top w:val="nil"/>
              <w:left w:val="nil"/>
              <w:bottom w:val="nil"/>
              <w:right w:val="nil"/>
            </w:tcBorders>
            <w:shd w:val="clear" w:color="auto" w:fill="auto"/>
            <w:noWrap/>
            <w:vAlign w:val="bottom"/>
          </w:tcPr>
          <w:p w14:paraId="5AF1B2DE" w14:textId="7C0F159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0.488</w:t>
            </w:r>
          </w:p>
        </w:tc>
        <w:tc>
          <w:tcPr>
            <w:tcW w:w="334" w:type="pct"/>
            <w:tcBorders>
              <w:top w:val="nil"/>
              <w:left w:val="single" w:sz="8" w:space="0" w:color="auto"/>
              <w:bottom w:val="nil"/>
              <w:right w:val="single" w:sz="8" w:space="0" w:color="auto"/>
            </w:tcBorders>
            <w:shd w:val="clear" w:color="000000" w:fill="C6E0B4"/>
            <w:noWrap/>
            <w:vAlign w:val="bottom"/>
          </w:tcPr>
          <w:p w14:paraId="0567D36E" w14:textId="413518A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0.956</w:t>
            </w:r>
          </w:p>
        </w:tc>
        <w:tc>
          <w:tcPr>
            <w:tcW w:w="396" w:type="pct"/>
            <w:gridSpan w:val="2"/>
            <w:tcBorders>
              <w:top w:val="nil"/>
              <w:left w:val="single" w:sz="8" w:space="0" w:color="auto"/>
              <w:bottom w:val="nil"/>
              <w:right w:val="single" w:sz="8" w:space="0" w:color="auto"/>
            </w:tcBorders>
            <w:shd w:val="clear" w:color="000000" w:fill="C6E0B4"/>
            <w:vAlign w:val="bottom"/>
          </w:tcPr>
          <w:p w14:paraId="7B26E232" w14:textId="69BB5D1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0.957</w:t>
            </w:r>
          </w:p>
        </w:tc>
      </w:tr>
      <w:tr w:rsidR="00473CDD" w:rsidRPr="00755152" w14:paraId="5CAB3531" w14:textId="77777777" w:rsidTr="00725258">
        <w:trPr>
          <w:cantSplit/>
          <w:trHeight w:val="225"/>
        </w:trPr>
        <w:tc>
          <w:tcPr>
            <w:tcW w:w="451" w:type="pct"/>
            <w:tcBorders>
              <w:top w:val="nil"/>
              <w:left w:val="single" w:sz="4" w:space="0" w:color="auto"/>
              <w:right w:val="single" w:sz="8" w:space="0" w:color="auto"/>
            </w:tcBorders>
            <w:shd w:val="clear" w:color="auto" w:fill="auto"/>
            <w:noWrap/>
            <w:vAlign w:val="bottom"/>
          </w:tcPr>
          <w:p w14:paraId="02628BB9" w14:textId="2B557FCD" w:rsidR="00473CDD" w:rsidRPr="00C50811" w:rsidRDefault="00473CDD"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2</w:t>
            </w:r>
          </w:p>
        </w:tc>
        <w:tc>
          <w:tcPr>
            <w:tcW w:w="315" w:type="pct"/>
            <w:tcBorders>
              <w:top w:val="nil"/>
              <w:left w:val="nil"/>
              <w:right w:val="nil"/>
            </w:tcBorders>
            <w:shd w:val="clear" w:color="auto" w:fill="auto"/>
            <w:noWrap/>
            <w:vAlign w:val="bottom"/>
          </w:tcPr>
          <w:p w14:paraId="503AEEF6" w14:textId="53EE966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42</w:t>
            </w:r>
          </w:p>
        </w:tc>
        <w:tc>
          <w:tcPr>
            <w:tcW w:w="258" w:type="pct"/>
            <w:tcBorders>
              <w:top w:val="nil"/>
              <w:left w:val="nil"/>
              <w:right w:val="nil"/>
            </w:tcBorders>
            <w:shd w:val="clear" w:color="auto" w:fill="auto"/>
            <w:noWrap/>
            <w:vAlign w:val="bottom"/>
          </w:tcPr>
          <w:p w14:paraId="7FEE2A35" w14:textId="030D4BA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92</w:t>
            </w:r>
          </w:p>
        </w:tc>
        <w:tc>
          <w:tcPr>
            <w:tcW w:w="206" w:type="pct"/>
            <w:tcBorders>
              <w:top w:val="nil"/>
              <w:left w:val="nil"/>
              <w:right w:val="nil"/>
            </w:tcBorders>
            <w:shd w:val="clear" w:color="auto" w:fill="auto"/>
            <w:noWrap/>
            <w:vAlign w:val="bottom"/>
          </w:tcPr>
          <w:p w14:paraId="6ED62119" w14:textId="301C3C2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0.457</w:t>
            </w:r>
          </w:p>
        </w:tc>
        <w:tc>
          <w:tcPr>
            <w:tcW w:w="334" w:type="pct"/>
            <w:tcBorders>
              <w:top w:val="nil"/>
              <w:left w:val="single" w:sz="8" w:space="0" w:color="auto"/>
              <w:right w:val="single" w:sz="8" w:space="0" w:color="auto"/>
            </w:tcBorders>
            <w:shd w:val="clear" w:color="000000" w:fill="C6E0B4"/>
            <w:noWrap/>
            <w:vAlign w:val="bottom"/>
          </w:tcPr>
          <w:p w14:paraId="27C0A103" w14:textId="1BBACB4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0.176</w:t>
            </w:r>
          </w:p>
        </w:tc>
        <w:tc>
          <w:tcPr>
            <w:tcW w:w="393" w:type="pct"/>
            <w:gridSpan w:val="2"/>
            <w:tcBorders>
              <w:top w:val="nil"/>
              <w:left w:val="nil"/>
              <w:right w:val="single" w:sz="4" w:space="0" w:color="auto"/>
            </w:tcBorders>
            <w:shd w:val="clear" w:color="auto" w:fill="C6E0B4"/>
            <w:vAlign w:val="bottom"/>
          </w:tcPr>
          <w:p w14:paraId="23EDBD58" w14:textId="463B9E8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0.156</w:t>
            </w:r>
          </w:p>
        </w:tc>
        <w:tc>
          <w:tcPr>
            <w:tcW w:w="315" w:type="pct"/>
            <w:tcBorders>
              <w:top w:val="nil"/>
              <w:left w:val="single" w:sz="4" w:space="0" w:color="auto"/>
              <w:right w:val="nil"/>
            </w:tcBorders>
            <w:shd w:val="clear" w:color="auto" w:fill="auto"/>
            <w:noWrap/>
            <w:vAlign w:val="bottom"/>
          </w:tcPr>
          <w:p w14:paraId="728596DB" w14:textId="783C5D2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710</w:t>
            </w:r>
          </w:p>
        </w:tc>
        <w:tc>
          <w:tcPr>
            <w:tcW w:w="272" w:type="pct"/>
            <w:tcBorders>
              <w:top w:val="nil"/>
              <w:left w:val="nil"/>
              <w:right w:val="nil"/>
            </w:tcBorders>
            <w:shd w:val="clear" w:color="auto" w:fill="auto"/>
            <w:noWrap/>
            <w:vAlign w:val="bottom"/>
          </w:tcPr>
          <w:p w14:paraId="09F9511D" w14:textId="3ECF8EE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1517</w:t>
            </w:r>
          </w:p>
        </w:tc>
        <w:tc>
          <w:tcPr>
            <w:tcW w:w="206" w:type="pct"/>
            <w:tcBorders>
              <w:top w:val="nil"/>
              <w:left w:val="nil"/>
              <w:right w:val="nil"/>
            </w:tcBorders>
            <w:shd w:val="clear" w:color="auto" w:fill="auto"/>
            <w:noWrap/>
            <w:vAlign w:val="bottom"/>
          </w:tcPr>
          <w:p w14:paraId="3CA97B42" w14:textId="3BA9B14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0.468</w:t>
            </w:r>
          </w:p>
        </w:tc>
        <w:tc>
          <w:tcPr>
            <w:tcW w:w="325" w:type="pct"/>
            <w:tcBorders>
              <w:top w:val="nil"/>
              <w:left w:val="single" w:sz="8" w:space="0" w:color="auto"/>
              <w:right w:val="single" w:sz="8" w:space="0" w:color="auto"/>
            </w:tcBorders>
            <w:shd w:val="clear" w:color="000000" w:fill="C6E0B4"/>
            <w:noWrap/>
            <w:vAlign w:val="bottom"/>
          </w:tcPr>
          <w:p w14:paraId="4CEA75E2" w14:textId="3B72E18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0.952</w:t>
            </w:r>
          </w:p>
        </w:tc>
        <w:tc>
          <w:tcPr>
            <w:tcW w:w="413" w:type="pct"/>
            <w:tcBorders>
              <w:top w:val="nil"/>
              <w:left w:val="nil"/>
              <w:right w:val="single" w:sz="4" w:space="0" w:color="auto"/>
            </w:tcBorders>
            <w:shd w:val="clear" w:color="auto" w:fill="C6E0B4"/>
            <w:vAlign w:val="bottom"/>
          </w:tcPr>
          <w:p w14:paraId="59B92FF3" w14:textId="78037CB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0.952</w:t>
            </w:r>
          </w:p>
        </w:tc>
        <w:tc>
          <w:tcPr>
            <w:tcW w:w="320" w:type="pct"/>
            <w:tcBorders>
              <w:top w:val="nil"/>
              <w:left w:val="single" w:sz="4" w:space="0" w:color="auto"/>
              <w:right w:val="nil"/>
            </w:tcBorders>
            <w:shd w:val="clear" w:color="auto" w:fill="auto"/>
            <w:noWrap/>
            <w:vAlign w:val="bottom"/>
          </w:tcPr>
          <w:p w14:paraId="307156BE" w14:textId="38D5271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752</w:t>
            </w:r>
          </w:p>
        </w:tc>
        <w:tc>
          <w:tcPr>
            <w:tcW w:w="256" w:type="pct"/>
            <w:tcBorders>
              <w:top w:val="nil"/>
              <w:left w:val="nil"/>
              <w:right w:val="nil"/>
            </w:tcBorders>
            <w:shd w:val="clear" w:color="auto" w:fill="auto"/>
            <w:noWrap/>
            <w:vAlign w:val="bottom"/>
          </w:tcPr>
          <w:p w14:paraId="07198C39" w14:textId="644A764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1609</w:t>
            </w:r>
          </w:p>
        </w:tc>
        <w:tc>
          <w:tcPr>
            <w:tcW w:w="206" w:type="pct"/>
            <w:tcBorders>
              <w:top w:val="nil"/>
              <w:left w:val="nil"/>
              <w:right w:val="nil"/>
            </w:tcBorders>
            <w:shd w:val="clear" w:color="auto" w:fill="auto"/>
            <w:noWrap/>
            <w:vAlign w:val="bottom"/>
          </w:tcPr>
          <w:p w14:paraId="7A2507F9" w14:textId="17A7529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0.467</w:t>
            </w:r>
          </w:p>
        </w:tc>
        <w:tc>
          <w:tcPr>
            <w:tcW w:w="334" w:type="pct"/>
            <w:tcBorders>
              <w:top w:val="nil"/>
              <w:left w:val="single" w:sz="8" w:space="0" w:color="auto"/>
              <w:right w:val="single" w:sz="8" w:space="0" w:color="auto"/>
            </w:tcBorders>
            <w:shd w:val="clear" w:color="000000" w:fill="C6E0B4"/>
            <w:noWrap/>
            <w:vAlign w:val="bottom"/>
          </w:tcPr>
          <w:p w14:paraId="79AFCE2B" w14:textId="2CFEC78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0.950</w:t>
            </w:r>
          </w:p>
        </w:tc>
        <w:tc>
          <w:tcPr>
            <w:tcW w:w="396" w:type="pct"/>
            <w:gridSpan w:val="2"/>
            <w:tcBorders>
              <w:top w:val="nil"/>
              <w:left w:val="single" w:sz="8" w:space="0" w:color="auto"/>
              <w:right w:val="single" w:sz="8" w:space="0" w:color="auto"/>
            </w:tcBorders>
            <w:shd w:val="clear" w:color="000000" w:fill="C6E0B4"/>
            <w:vAlign w:val="bottom"/>
          </w:tcPr>
          <w:p w14:paraId="68854B6B" w14:textId="091910F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0.951</w:t>
            </w:r>
          </w:p>
        </w:tc>
      </w:tr>
      <w:tr w:rsidR="00473CDD" w:rsidRPr="00755152" w14:paraId="54A4C3E5" w14:textId="77777777" w:rsidTr="00725258">
        <w:trPr>
          <w:cantSplit/>
          <w:trHeight w:val="225"/>
        </w:trPr>
        <w:tc>
          <w:tcPr>
            <w:tcW w:w="451" w:type="pct"/>
            <w:tcBorders>
              <w:top w:val="nil"/>
              <w:left w:val="single" w:sz="4" w:space="0" w:color="auto"/>
              <w:right w:val="single" w:sz="8" w:space="0" w:color="auto"/>
            </w:tcBorders>
            <w:shd w:val="clear" w:color="auto" w:fill="auto"/>
            <w:noWrap/>
            <w:vAlign w:val="bottom"/>
          </w:tcPr>
          <w:p w14:paraId="2F24732A" w14:textId="0A14A2E2" w:rsidR="00473CDD" w:rsidRPr="00C50811" w:rsidRDefault="00473CDD" w:rsidP="002A4EA3">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3</w:t>
            </w:r>
          </w:p>
        </w:tc>
        <w:tc>
          <w:tcPr>
            <w:tcW w:w="315" w:type="pct"/>
            <w:tcBorders>
              <w:top w:val="nil"/>
              <w:left w:val="nil"/>
              <w:right w:val="nil"/>
            </w:tcBorders>
            <w:shd w:val="clear" w:color="auto" w:fill="auto"/>
            <w:noWrap/>
            <w:vAlign w:val="bottom"/>
          </w:tcPr>
          <w:p w14:paraId="025E88E1" w14:textId="21AC11C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122</w:t>
            </w:r>
          </w:p>
        </w:tc>
        <w:tc>
          <w:tcPr>
            <w:tcW w:w="258" w:type="pct"/>
            <w:tcBorders>
              <w:top w:val="nil"/>
              <w:left w:val="nil"/>
              <w:right w:val="nil"/>
            </w:tcBorders>
            <w:shd w:val="clear" w:color="auto" w:fill="auto"/>
            <w:noWrap/>
            <w:vAlign w:val="bottom"/>
          </w:tcPr>
          <w:p w14:paraId="7FB5CA38" w14:textId="6133789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211</w:t>
            </w:r>
          </w:p>
        </w:tc>
        <w:tc>
          <w:tcPr>
            <w:tcW w:w="206" w:type="pct"/>
            <w:tcBorders>
              <w:top w:val="nil"/>
              <w:left w:val="nil"/>
              <w:right w:val="nil"/>
            </w:tcBorders>
            <w:shd w:val="clear" w:color="auto" w:fill="auto"/>
            <w:noWrap/>
            <w:vAlign w:val="bottom"/>
          </w:tcPr>
          <w:p w14:paraId="7C1BC62C" w14:textId="0EA5ABD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0.578</w:t>
            </w:r>
          </w:p>
        </w:tc>
        <w:tc>
          <w:tcPr>
            <w:tcW w:w="334" w:type="pct"/>
            <w:tcBorders>
              <w:top w:val="nil"/>
              <w:left w:val="single" w:sz="8" w:space="0" w:color="auto"/>
              <w:right w:val="single" w:sz="8" w:space="0" w:color="auto"/>
            </w:tcBorders>
            <w:shd w:val="clear" w:color="000000" w:fill="C6E0B4"/>
            <w:noWrap/>
            <w:vAlign w:val="bottom"/>
          </w:tcPr>
          <w:p w14:paraId="508E7241" w14:textId="681642A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0.329</w:t>
            </w:r>
          </w:p>
        </w:tc>
        <w:tc>
          <w:tcPr>
            <w:tcW w:w="393" w:type="pct"/>
            <w:gridSpan w:val="2"/>
            <w:tcBorders>
              <w:top w:val="nil"/>
              <w:left w:val="nil"/>
              <w:right w:val="single" w:sz="4" w:space="0" w:color="auto"/>
            </w:tcBorders>
            <w:shd w:val="clear" w:color="auto" w:fill="C6E0B4"/>
            <w:vAlign w:val="bottom"/>
          </w:tcPr>
          <w:p w14:paraId="03C21397" w14:textId="04BD59E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0.298</w:t>
            </w:r>
          </w:p>
        </w:tc>
        <w:tc>
          <w:tcPr>
            <w:tcW w:w="315" w:type="pct"/>
            <w:tcBorders>
              <w:top w:val="nil"/>
              <w:left w:val="single" w:sz="4" w:space="0" w:color="auto"/>
              <w:right w:val="nil"/>
            </w:tcBorders>
            <w:shd w:val="clear" w:color="auto" w:fill="auto"/>
            <w:noWrap/>
            <w:vAlign w:val="bottom"/>
          </w:tcPr>
          <w:p w14:paraId="47763184" w14:textId="6F2EB8C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1819</w:t>
            </w:r>
          </w:p>
        </w:tc>
        <w:tc>
          <w:tcPr>
            <w:tcW w:w="272" w:type="pct"/>
            <w:tcBorders>
              <w:top w:val="nil"/>
              <w:left w:val="nil"/>
              <w:right w:val="nil"/>
            </w:tcBorders>
            <w:shd w:val="clear" w:color="auto" w:fill="auto"/>
            <w:noWrap/>
            <w:vAlign w:val="bottom"/>
          </w:tcPr>
          <w:p w14:paraId="1C566E7F" w14:textId="6E7282A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3135</w:t>
            </w:r>
          </w:p>
        </w:tc>
        <w:tc>
          <w:tcPr>
            <w:tcW w:w="206" w:type="pct"/>
            <w:tcBorders>
              <w:top w:val="nil"/>
              <w:left w:val="nil"/>
              <w:right w:val="nil"/>
            </w:tcBorders>
            <w:shd w:val="clear" w:color="auto" w:fill="auto"/>
            <w:noWrap/>
            <w:vAlign w:val="bottom"/>
          </w:tcPr>
          <w:p w14:paraId="3AD9B3F0" w14:textId="3A0C1A7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0.580</w:t>
            </w:r>
          </w:p>
        </w:tc>
        <w:tc>
          <w:tcPr>
            <w:tcW w:w="325" w:type="pct"/>
            <w:tcBorders>
              <w:top w:val="nil"/>
              <w:left w:val="single" w:sz="8" w:space="0" w:color="auto"/>
              <w:right w:val="single" w:sz="8" w:space="0" w:color="auto"/>
            </w:tcBorders>
            <w:shd w:val="clear" w:color="000000" w:fill="C6E0B4"/>
            <w:noWrap/>
            <w:vAlign w:val="bottom"/>
          </w:tcPr>
          <w:p w14:paraId="4CD8C1B3" w14:textId="4143BE9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0.976</w:t>
            </w:r>
          </w:p>
        </w:tc>
        <w:tc>
          <w:tcPr>
            <w:tcW w:w="413" w:type="pct"/>
            <w:tcBorders>
              <w:top w:val="nil"/>
              <w:left w:val="nil"/>
              <w:right w:val="single" w:sz="4" w:space="0" w:color="auto"/>
            </w:tcBorders>
            <w:shd w:val="clear" w:color="auto" w:fill="C6E0B4"/>
            <w:vAlign w:val="bottom"/>
          </w:tcPr>
          <w:p w14:paraId="328BBCC1" w14:textId="7D60053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0.976</w:t>
            </w:r>
          </w:p>
        </w:tc>
        <w:tc>
          <w:tcPr>
            <w:tcW w:w="320" w:type="pct"/>
            <w:tcBorders>
              <w:top w:val="nil"/>
              <w:left w:val="single" w:sz="4" w:space="0" w:color="auto"/>
              <w:right w:val="nil"/>
            </w:tcBorders>
            <w:shd w:val="clear" w:color="auto" w:fill="auto"/>
            <w:noWrap/>
            <w:vAlign w:val="bottom"/>
          </w:tcPr>
          <w:p w14:paraId="35D511F4" w14:textId="67B4315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1941</w:t>
            </w:r>
          </w:p>
        </w:tc>
        <w:tc>
          <w:tcPr>
            <w:tcW w:w="256" w:type="pct"/>
            <w:tcBorders>
              <w:top w:val="nil"/>
              <w:left w:val="nil"/>
              <w:right w:val="nil"/>
            </w:tcBorders>
            <w:shd w:val="clear" w:color="auto" w:fill="auto"/>
            <w:noWrap/>
            <w:vAlign w:val="bottom"/>
          </w:tcPr>
          <w:p w14:paraId="4A1E8F50" w14:textId="06D4EED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3346</w:t>
            </w:r>
          </w:p>
        </w:tc>
        <w:tc>
          <w:tcPr>
            <w:tcW w:w="206" w:type="pct"/>
            <w:tcBorders>
              <w:top w:val="nil"/>
              <w:left w:val="nil"/>
              <w:right w:val="nil"/>
            </w:tcBorders>
            <w:shd w:val="clear" w:color="auto" w:fill="auto"/>
            <w:noWrap/>
            <w:vAlign w:val="bottom"/>
          </w:tcPr>
          <w:p w14:paraId="116CC975" w14:textId="31DB254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0.580</w:t>
            </w:r>
          </w:p>
        </w:tc>
        <w:tc>
          <w:tcPr>
            <w:tcW w:w="334" w:type="pct"/>
            <w:tcBorders>
              <w:top w:val="nil"/>
              <w:left w:val="single" w:sz="8" w:space="0" w:color="auto"/>
              <w:right w:val="single" w:sz="8" w:space="0" w:color="auto"/>
            </w:tcBorders>
            <w:shd w:val="clear" w:color="000000" w:fill="C6E0B4"/>
            <w:noWrap/>
            <w:vAlign w:val="bottom"/>
          </w:tcPr>
          <w:p w14:paraId="1579355E" w14:textId="45398D9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0.975</w:t>
            </w:r>
          </w:p>
        </w:tc>
        <w:tc>
          <w:tcPr>
            <w:tcW w:w="396" w:type="pct"/>
            <w:gridSpan w:val="2"/>
            <w:tcBorders>
              <w:top w:val="nil"/>
              <w:left w:val="single" w:sz="8" w:space="0" w:color="auto"/>
              <w:right w:val="single" w:sz="8" w:space="0" w:color="auto"/>
            </w:tcBorders>
            <w:shd w:val="clear" w:color="000000" w:fill="C6E0B4"/>
            <w:vAlign w:val="bottom"/>
          </w:tcPr>
          <w:p w14:paraId="660122E6" w14:textId="3F316AE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0.976</w:t>
            </w:r>
          </w:p>
        </w:tc>
      </w:tr>
      <w:tr w:rsidR="00473CDD" w:rsidRPr="00755152" w14:paraId="5A909A4B" w14:textId="77777777" w:rsidTr="00725258">
        <w:trPr>
          <w:cantSplit/>
          <w:trHeight w:val="225"/>
        </w:trPr>
        <w:tc>
          <w:tcPr>
            <w:tcW w:w="451" w:type="pct"/>
            <w:tcBorders>
              <w:top w:val="nil"/>
              <w:left w:val="single" w:sz="4" w:space="0" w:color="auto"/>
              <w:right w:val="single" w:sz="8" w:space="0" w:color="auto"/>
            </w:tcBorders>
            <w:shd w:val="clear" w:color="auto" w:fill="auto"/>
            <w:noWrap/>
            <w:vAlign w:val="bottom"/>
          </w:tcPr>
          <w:p w14:paraId="4FFC0913" w14:textId="54B96F8C" w:rsidR="00473CDD" w:rsidRPr="00C50811" w:rsidRDefault="00473CDD" w:rsidP="002A4EA3">
            <w:pPr>
              <w:spacing w:after="0" w:line="240" w:lineRule="auto"/>
              <w:rPr>
                <w:rFonts w:ascii="Arial" w:hAnsi="Arial" w:cs="Arial"/>
                <w:color w:val="000000"/>
                <w:sz w:val="16"/>
                <w:szCs w:val="16"/>
              </w:rPr>
            </w:pPr>
            <w:r>
              <w:rPr>
                <w:rFonts w:ascii="Arial" w:hAnsi="Arial" w:cs="Arial"/>
                <w:color w:val="000000"/>
                <w:sz w:val="16"/>
                <w:szCs w:val="16"/>
              </w:rPr>
              <w:t>Non-ACO 1</w:t>
            </w:r>
          </w:p>
        </w:tc>
        <w:tc>
          <w:tcPr>
            <w:tcW w:w="315" w:type="pct"/>
            <w:tcBorders>
              <w:top w:val="nil"/>
              <w:left w:val="nil"/>
              <w:right w:val="nil"/>
            </w:tcBorders>
            <w:shd w:val="clear" w:color="auto" w:fill="auto"/>
            <w:noWrap/>
            <w:vAlign w:val="bottom"/>
          </w:tcPr>
          <w:p w14:paraId="5A04EEE0" w14:textId="65DF31E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w:t>
            </w:r>
          </w:p>
        </w:tc>
        <w:tc>
          <w:tcPr>
            <w:tcW w:w="258" w:type="pct"/>
            <w:tcBorders>
              <w:top w:val="nil"/>
              <w:left w:val="nil"/>
              <w:right w:val="nil"/>
            </w:tcBorders>
            <w:shd w:val="clear" w:color="auto" w:fill="auto"/>
            <w:noWrap/>
            <w:vAlign w:val="bottom"/>
          </w:tcPr>
          <w:p w14:paraId="0A4CF8D2" w14:textId="3E89584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w:t>
            </w:r>
          </w:p>
        </w:tc>
        <w:tc>
          <w:tcPr>
            <w:tcW w:w="206" w:type="pct"/>
            <w:tcBorders>
              <w:top w:val="nil"/>
              <w:left w:val="nil"/>
              <w:right w:val="nil"/>
            </w:tcBorders>
            <w:shd w:val="clear" w:color="auto" w:fill="auto"/>
            <w:noWrap/>
            <w:vAlign w:val="bottom"/>
          </w:tcPr>
          <w:p w14:paraId="45F243EA" w14:textId="360CB04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34" w:type="pct"/>
            <w:tcBorders>
              <w:top w:val="nil"/>
              <w:left w:val="single" w:sz="8" w:space="0" w:color="auto"/>
              <w:right w:val="single" w:sz="8" w:space="0" w:color="auto"/>
            </w:tcBorders>
            <w:shd w:val="clear" w:color="000000" w:fill="C6E0B4"/>
            <w:noWrap/>
            <w:vAlign w:val="bottom"/>
          </w:tcPr>
          <w:p w14:paraId="7A24479D" w14:textId="3908004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93" w:type="pct"/>
            <w:gridSpan w:val="2"/>
            <w:tcBorders>
              <w:top w:val="nil"/>
              <w:left w:val="nil"/>
              <w:right w:val="single" w:sz="4" w:space="0" w:color="auto"/>
            </w:tcBorders>
            <w:shd w:val="clear" w:color="auto" w:fill="C6E0B4"/>
            <w:vAlign w:val="bottom"/>
          </w:tcPr>
          <w:p w14:paraId="5CDC498B" w14:textId="1FD4544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right w:val="nil"/>
            </w:tcBorders>
            <w:shd w:val="clear" w:color="auto" w:fill="auto"/>
            <w:noWrap/>
            <w:vAlign w:val="bottom"/>
          </w:tcPr>
          <w:p w14:paraId="09FE4EEA" w14:textId="2FB1637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36</w:t>
            </w:r>
          </w:p>
        </w:tc>
        <w:tc>
          <w:tcPr>
            <w:tcW w:w="272" w:type="pct"/>
            <w:tcBorders>
              <w:top w:val="nil"/>
              <w:left w:val="nil"/>
              <w:right w:val="nil"/>
            </w:tcBorders>
            <w:shd w:val="clear" w:color="auto" w:fill="auto"/>
            <w:noWrap/>
            <w:vAlign w:val="bottom"/>
          </w:tcPr>
          <w:p w14:paraId="7C260C52" w14:textId="4341668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71</w:t>
            </w:r>
          </w:p>
        </w:tc>
        <w:tc>
          <w:tcPr>
            <w:tcW w:w="206" w:type="pct"/>
            <w:tcBorders>
              <w:top w:val="nil"/>
              <w:left w:val="nil"/>
              <w:right w:val="nil"/>
            </w:tcBorders>
            <w:shd w:val="clear" w:color="auto" w:fill="auto"/>
            <w:noWrap/>
            <w:vAlign w:val="bottom"/>
          </w:tcPr>
          <w:p w14:paraId="5AB39129" w14:textId="3F073FE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0.507</w:t>
            </w:r>
          </w:p>
        </w:tc>
        <w:tc>
          <w:tcPr>
            <w:tcW w:w="325" w:type="pct"/>
            <w:tcBorders>
              <w:top w:val="nil"/>
              <w:left w:val="single" w:sz="8" w:space="0" w:color="auto"/>
              <w:right w:val="single" w:sz="8" w:space="0" w:color="auto"/>
            </w:tcBorders>
            <w:shd w:val="clear" w:color="000000" w:fill="C6E0B4"/>
            <w:noWrap/>
            <w:vAlign w:val="bottom"/>
          </w:tcPr>
          <w:p w14:paraId="35D4B6F9" w14:textId="5EF3243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0.479</w:t>
            </w:r>
          </w:p>
        </w:tc>
        <w:tc>
          <w:tcPr>
            <w:tcW w:w="413" w:type="pct"/>
            <w:tcBorders>
              <w:top w:val="nil"/>
              <w:left w:val="nil"/>
              <w:right w:val="single" w:sz="4" w:space="0" w:color="auto"/>
            </w:tcBorders>
            <w:shd w:val="clear" w:color="auto" w:fill="C6E0B4"/>
            <w:vAlign w:val="bottom"/>
          </w:tcPr>
          <w:p w14:paraId="3C7C4992" w14:textId="142A77B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20" w:type="pct"/>
            <w:tcBorders>
              <w:top w:val="nil"/>
              <w:left w:val="single" w:sz="4" w:space="0" w:color="auto"/>
              <w:right w:val="nil"/>
            </w:tcBorders>
            <w:shd w:val="clear" w:color="auto" w:fill="auto"/>
            <w:noWrap/>
            <w:vAlign w:val="bottom"/>
          </w:tcPr>
          <w:p w14:paraId="071F3B16" w14:textId="3C3FDE0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36</w:t>
            </w:r>
          </w:p>
        </w:tc>
        <w:tc>
          <w:tcPr>
            <w:tcW w:w="256" w:type="pct"/>
            <w:tcBorders>
              <w:top w:val="nil"/>
              <w:left w:val="nil"/>
              <w:right w:val="nil"/>
            </w:tcBorders>
            <w:shd w:val="clear" w:color="auto" w:fill="auto"/>
            <w:noWrap/>
            <w:vAlign w:val="bottom"/>
          </w:tcPr>
          <w:p w14:paraId="542A74B0" w14:textId="7934B87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71</w:t>
            </w:r>
          </w:p>
        </w:tc>
        <w:tc>
          <w:tcPr>
            <w:tcW w:w="206" w:type="pct"/>
            <w:tcBorders>
              <w:top w:val="nil"/>
              <w:left w:val="nil"/>
              <w:right w:val="nil"/>
            </w:tcBorders>
            <w:shd w:val="clear" w:color="auto" w:fill="auto"/>
            <w:noWrap/>
            <w:vAlign w:val="bottom"/>
          </w:tcPr>
          <w:p w14:paraId="7BCB5887" w14:textId="76964B0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0.507</w:t>
            </w:r>
          </w:p>
        </w:tc>
        <w:tc>
          <w:tcPr>
            <w:tcW w:w="334" w:type="pct"/>
            <w:tcBorders>
              <w:top w:val="nil"/>
              <w:left w:val="single" w:sz="8" w:space="0" w:color="auto"/>
              <w:right w:val="single" w:sz="8" w:space="0" w:color="auto"/>
            </w:tcBorders>
            <w:shd w:val="clear" w:color="000000" w:fill="C6E0B4"/>
            <w:noWrap/>
            <w:vAlign w:val="bottom"/>
          </w:tcPr>
          <w:p w14:paraId="43103605" w14:textId="4BF9A3E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0.456</w:t>
            </w:r>
          </w:p>
        </w:tc>
        <w:tc>
          <w:tcPr>
            <w:tcW w:w="396" w:type="pct"/>
            <w:gridSpan w:val="2"/>
            <w:tcBorders>
              <w:top w:val="nil"/>
              <w:left w:val="single" w:sz="8" w:space="0" w:color="auto"/>
              <w:right w:val="single" w:sz="8" w:space="0" w:color="auto"/>
            </w:tcBorders>
            <w:shd w:val="clear" w:color="000000" w:fill="C6E0B4"/>
            <w:vAlign w:val="bottom"/>
          </w:tcPr>
          <w:p w14:paraId="5FF524C6" w14:textId="7EC85D2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r>
      <w:tr w:rsidR="00473CDD" w:rsidRPr="00755152" w14:paraId="77548F36" w14:textId="77777777" w:rsidTr="00725258">
        <w:trPr>
          <w:cantSplit/>
          <w:trHeight w:val="225"/>
        </w:trPr>
        <w:tc>
          <w:tcPr>
            <w:tcW w:w="451" w:type="pct"/>
            <w:tcBorders>
              <w:top w:val="nil"/>
              <w:left w:val="single" w:sz="4" w:space="0" w:color="auto"/>
              <w:right w:val="single" w:sz="8" w:space="0" w:color="auto"/>
            </w:tcBorders>
            <w:shd w:val="clear" w:color="auto" w:fill="auto"/>
            <w:noWrap/>
            <w:vAlign w:val="bottom"/>
          </w:tcPr>
          <w:p w14:paraId="787C0B54" w14:textId="68F93795" w:rsidR="00473CDD" w:rsidRPr="00C50811" w:rsidRDefault="00473CDD" w:rsidP="002A4EA3">
            <w:pPr>
              <w:spacing w:after="0" w:line="240" w:lineRule="auto"/>
              <w:rPr>
                <w:rFonts w:ascii="Arial" w:hAnsi="Arial" w:cs="Arial"/>
                <w:color w:val="000000"/>
                <w:sz w:val="16"/>
                <w:szCs w:val="16"/>
              </w:rPr>
            </w:pPr>
            <w:r>
              <w:rPr>
                <w:rFonts w:ascii="Arial" w:hAnsi="Arial" w:cs="Arial"/>
                <w:color w:val="000000"/>
                <w:sz w:val="16"/>
                <w:szCs w:val="16"/>
              </w:rPr>
              <w:t>Non-ACO 2</w:t>
            </w:r>
          </w:p>
        </w:tc>
        <w:tc>
          <w:tcPr>
            <w:tcW w:w="315" w:type="pct"/>
            <w:tcBorders>
              <w:top w:val="nil"/>
              <w:left w:val="nil"/>
              <w:right w:val="nil"/>
            </w:tcBorders>
            <w:shd w:val="clear" w:color="auto" w:fill="auto"/>
            <w:noWrap/>
            <w:vAlign w:val="bottom"/>
          </w:tcPr>
          <w:p w14:paraId="239755DF" w14:textId="67AB4BE8"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17</w:t>
            </w:r>
          </w:p>
        </w:tc>
        <w:tc>
          <w:tcPr>
            <w:tcW w:w="258" w:type="pct"/>
            <w:tcBorders>
              <w:top w:val="nil"/>
              <w:left w:val="nil"/>
              <w:right w:val="nil"/>
            </w:tcBorders>
            <w:shd w:val="clear" w:color="auto" w:fill="auto"/>
            <w:noWrap/>
            <w:vAlign w:val="bottom"/>
          </w:tcPr>
          <w:p w14:paraId="7FC5FF1C" w14:textId="318BE4E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40</w:t>
            </w:r>
          </w:p>
        </w:tc>
        <w:tc>
          <w:tcPr>
            <w:tcW w:w="206" w:type="pct"/>
            <w:tcBorders>
              <w:top w:val="nil"/>
              <w:left w:val="nil"/>
              <w:right w:val="nil"/>
            </w:tcBorders>
            <w:shd w:val="clear" w:color="auto" w:fill="auto"/>
            <w:noWrap/>
            <w:vAlign w:val="bottom"/>
          </w:tcPr>
          <w:p w14:paraId="69D8D0BA" w14:textId="5ED9B27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0.425</w:t>
            </w:r>
          </w:p>
        </w:tc>
        <w:tc>
          <w:tcPr>
            <w:tcW w:w="334" w:type="pct"/>
            <w:tcBorders>
              <w:top w:val="nil"/>
              <w:left w:val="single" w:sz="8" w:space="0" w:color="auto"/>
              <w:right w:val="single" w:sz="8" w:space="0" w:color="auto"/>
            </w:tcBorders>
            <w:shd w:val="clear" w:color="000000" w:fill="C6E0B4"/>
            <w:noWrap/>
            <w:vAlign w:val="bottom"/>
          </w:tcPr>
          <w:p w14:paraId="3DCC5DA4" w14:textId="02FF3DB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0.085</w:t>
            </w:r>
          </w:p>
        </w:tc>
        <w:tc>
          <w:tcPr>
            <w:tcW w:w="393" w:type="pct"/>
            <w:gridSpan w:val="2"/>
            <w:tcBorders>
              <w:top w:val="nil"/>
              <w:left w:val="nil"/>
              <w:right w:val="single" w:sz="4" w:space="0" w:color="auto"/>
            </w:tcBorders>
            <w:shd w:val="clear" w:color="auto" w:fill="C6E0B4"/>
            <w:vAlign w:val="bottom"/>
          </w:tcPr>
          <w:p w14:paraId="64312FE6" w14:textId="60A111D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right w:val="nil"/>
            </w:tcBorders>
            <w:shd w:val="clear" w:color="auto" w:fill="auto"/>
            <w:noWrap/>
            <w:vAlign w:val="bottom"/>
          </w:tcPr>
          <w:p w14:paraId="4E0763CB" w14:textId="1E365A4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523</w:t>
            </w:r>
          </w:p>
        </w:tc>
        <w:tc>
          <w:tcPr>
            <w:tcW w:w="272" w:type="pct"/>
            <w:tcBorders>
              <w:top w:val="nil"/>
              <w:left w:val="nil"/>
              <w:right w:val="nil"/>
            </w:tcBorders>
            <w:shd w:val="clear" w:color="auto" w:fill="auto"/>
            <w:noWrap/>
            <w:vAlign w:val="bottom"/>
          </w:tcPr>
          <w:p w14:paraId="0C8C4967" w14:textId="2632CC6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1199</w:t>
            </w:r>
          </w:p>
        </w:tc>
        <w:tc>
          <w:tcPr>
            <w:tcW w:w="206" w:type="pct"/>
            <w:tcBorders>
              <w:top w:val="nil"/>
              <w:left w:val="nil"/>
              <w:right w:val="nil"/>
            </w:tcBorders>
            <w:shd w:val="clear" w:color="auto" w:fill="auto"/>
            <w:noWrap/>
            <w:vAlign w:val="bottom"/>
          </w:tcPr>
          <w:p w14:paraId="7CE8A20C" w14:textId="05D79CFA"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0.436</w:t>
            </w:r>
          </w:p>
        </w:tc>
        <w:tc>
          <w:tcPr>
            <w:tcW w:w="325" w:type="pct"/>
            <w:tcBorders>
              <w:top w:val="nil"/>
              <w:left w:val="single" w:sz="8" w:space="0" w:color="auto"/>
              <w:right w:val="single" w:sz="8" w:space="0" w:color="auto"/>
            </w:tcBorders>
            <w:shd w:val="clear" w:color="000000" w:fill="C6E0B4"/>
            <w:noWrap/>
            <w:vAlign w:val="bottom"/>
          </w:tcPr>
          <w:p w14:paraId="039D97F4" w14:textId="30C1DDE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0.939</w:t>
            </w:r>
          </w:p>
        </w:tc>
        <w:tc>
          <w:tcPr>
            <w:tcW w:w="413" w:type="pct"/>
            <w:tcBorders>
              <w:top w:val="nil"/>
              <w:left w:val="nil"/>
              <w:right w:val="single" w:sz="4" w:space="0" w:color="auto"/>
            </w:tcBorders>
            <w:shd w:val="clear" w:color="auto" w:fill="C6E0B4"/>
            <w:vAlign w:val="bottom"/>
          </w:tcPr>
          <w:p w14:paraId="4FDB2D34" w14:textId="3BADE05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0.940</w:t>
            </w:r>
          </w:p>
        </w:tc>
        <w:tc>
          <w:tcPr>
            <w:tcW w:w="320" w:type="pct"/>
            <w:tcBorders>
              <w:top w:val="nil"/>
              <w:left w:val="single" w:sz="4" w:space="0" w:color="auto"/>
              <w:right w:val="nil"/>
            </w:tcBorders>
            <w:shd w:val="clear" w:color="auto" w:fill="auto"/>
            <w:noWrap/>
            <w:vAlign w:val="bottom"/>
          </w:tcPr>
          <w:p w14:paraId="2661FB42" w14:textId="188421F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540</w:t>
            </w:r>
          </w:p>
        </w:tc>
        <w:tc>
          <w:tcPr>
            <w:tcW w:w="256" w:type="pct"/>
            <w:tcBorders>
              <w:top w:val="nil"/>
              <w:left w:val="nil"/>
              <w:right w:val="nil"/>
            </w:tcBorders>
            <w:shd w:val="clear" w:color="auto" w:fill="auto"/>
            <w:noWrap/>
            <w:vAlign w:val="bottom"/>
          </w:tcPr>
          <w:p w14:paraId="17F0E4E0" w14:textId="201757E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1239</w:t>
            </w:r>
          </w:p>
        </w:tc>
        <w:tc>
          <w:tcPr>
            <w:tcW w:w="206" w:type="pct"/>
            <w:tcBorders>
              <w:top w:val="nil"/>
              <w:left w:val="nil"/>
              <w:right w:val="nil"/>
            </w:tcBorders>
            <w:shd w:val="clear" w:color="auto" w:fill="auto"/>
            <w:noWrap/>
            <w:vAlign w:val="bottom"/>
          </w:tcPr>
          <w:p w14:paraId="0F892D4F" w14:textId="3A93C64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0.436</w:t>
            </w:r>
          </w:p>
        </w:tc>
        <w:tc>
          <w:tcPr>
            <w:tcW w:w="334" w:type="pct"/>
            <w:tcBorders>
              <w:top w:val="nil"/>
              <w:left w:val="single" w:sz="8" w:space="0" w:color="auto"/>
              <w:right w:val="single" w:sz="8" w:space="0" w:color="auto"/>
            </w:tcBorders>
            <w:shd w:val="clear" w:color="000000" w:fill="C6E0B4"/>
            <w:noWrap/>
            <w:vAlign w:val="bottom"/>
          </w:tcPr>
          <w:p w14:paraId="1C9BF190" w14:textId="431100A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0.936</w:t>
            </w:r>
          </w:p>
        </w:tc>
        <w:tc>
          <w:tcPr>
            <w:tcW w:w="396" w:type="pct"/>
            <w:gridSpan w:val="2"/>
            <w:tcBorders>
              <w:top w:val="nil"/>
              <w:left w:val="single" w:sz="8" w:space="0" w:color="auto"/>
              <w:right w:val="single" w:sz="8" w:space="0" w:color="auto"/>
            </w:tcBorders>
            <w:shd w:val="clear" w:color="000000" w:fill="C6E0B4"/>
            <w:vAlign w:val="bottom"/>
          </w:tcPr>
          <w:p w14:paraId="258EEE31" w14:textId="5229923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0.938</w:t>
            </w:r>
          </w:p>
        </w:tc>
      </w:tr>
      <w:tr w:rsidR="00473CDD" w:rsidRPr="00755152" w14:paraId="07608939" w14:textId="77777777" w:rsidTr="00725258">
        <w:trPr>
          <w:cantSplit/>
          <w:trHeight w:val="225"/>
        </w:trPr>
        <w:tc>
          <w:tcPr>
            <w:tcW w:w="451" w:type="pct"/>
            <w:tcBorders>
              <w:top w:val="nil"/>
              <w:left w:val="single" w:sz="4" w:space="0" w:color="auto"/>
              <w:right w:val="single" w:sz="8" w:space="0" w:color="auto"/>
            </w:tcBorders>
            <w:shd w:val="clear" w:color="auto" w:fill="auto"/>
            <w:noWrap/>
            <w:vAlign w:val="bottom"/>
          </w:tcPr>
          <w:p w14:paraId="0206FA6A" w14:textId="3BD63448" w:rsidR="00473CDD" w:rsidRPr="00C50811" w:rsidRDefault="00473CDD" w:rsidP="002A4EA3">
            <w:pPr>
              <w:spacing w:after="0" w:line="240" w:lineRule="auto"/>
              <w:rPr>
                <w:rFonts w:ascii="Arial" w:hAnsi="Arial" w:cs="Arial"/>
                <w:color w:val="000000"/>
                <w:sz w:val="16"/>
                <w:szCs w:val="16"/>
              </w:rPr>
            </w:pPr>
            <w:r>
              <w:rPr>
                <w:rFonts w:ascii="Arial" w:hAnsi="Arial" w:cs="Arial"/>
                <w:color w:val="000000"/>
                <w:sz w:val="16"/>
                <w:szCs w:val="16"/>
              </w:rPr>
              <w:t>Non-ACO 3</w:t>
            </w:r>
          </w:p>
        </w:tc>
        <w:tc>
          <w:tcPr>
            <w:tcW w:w="315" w:type="pct"/>
            <w:tcBorders>
              <w:top w:val="nil"/>
              <w:left w:val="nil"/>
              <w:right w:val="nil"/>
            </w:tcBorders>
            <w:shd w:val="clear" w:color="auto" w:fill="auto"/>
            <w:noWrap/>
            <w:vAlign w:val="bottom"/>
          </w:tcPr>
          <w:p w14:paraId="76CA7FB3" w14:textId="1FDA2ED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49</w:t>
            </w:r>
          </w:p>
        </w:tc>
        <w:tc>
          <w:tcPr>
            <w:tcW w:w="258" w:type="pct"/>
            <w:tcBorders>
              <w:top w:val="nil"/>
              <w:left w:val="nil"/>
              <w:right w:val="nil"/>
            </w:tcBorders>
            <w:shd w:val="clear" w:color="auto" w:fill="auto"/>
            <w:noWrap/>
            <w:vAlign w:val="bottom"/>
          </w:tcPr>
          <w:p w14:paraId="5191FC4C" w14:textId="10434A5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104</w:t>
            </w:r>
          </w:p>
        </w:tc>
        <w:tc>
          <w:tcPr>
            <w:tcW w:w="206" w:type="pct"/>
            <w:tcBorders>
              <w:top w:val="nil"/>
              <w:left w:val="nil"/>
              <w:right w:val="nil"/>
            </w:tcBorders>
            <w:shd w:val="clear" w:color="auto" w:fill="auto"/>
            <w:noWrap/>
            <w:vAlign w:val="bottom"/>
          </w:tcPr>
          <w:p w14:paraId="6888DCA1" w14:textId="0088B95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0.471</w:t>
            </w:r>
          </w:p>
        </w:tc>
        <w:tc>
          <w:tcPr>
            <w:tcW w:w="334" w:type="pct"/>
            <w:tcBorders>
              <w:top w:val="nil"/>
              <w:left w:val="single" w:sz="8" w:space="0" w:color="auto"/>
              <w:right w:val="single" w:sz="8" w:space="0" w:color="auto"/>
            </w:tcBorders>
            <w:shd w:val="clear" w:color="000000" w:fill="C6E0B4"/>
            <w:noWrap/>
            <w:vAlign w:val="bottom"/>
          </w:tcPr>
          <w:p w14:paraId="6584F157" w14:textId="14EF8FD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0.195</w:t>
            </w:r>
          </w:p>
        </w:tc>
        <w:tc>
          <w:tcPr>
            <w:tcW w:w="393" w:type="pct"/>
            <w:gridSpan w:val="2"/>
            <w:tcBorders>
              <w:top w:val="nil"/>
              <w:left w:val="nil"/>
              <w:right w:val="single" w:sz="4" w:space="0" w:color="auto"/>
            </w:tcBorders>
            <w:shd w:val="clear" w:color="auto" w:fill="C6E0B4"/>
            <w:vAlign w:val="bottom"/>
          </w:tcPr>
          <w:p w14:paraId="382B832D" w14:textId="183AF32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0.173</w:t>
            </w:r>
          </w:p>
        </w:tc>
        <w:tc>
          <w:tcPr>
            <w:tcW w:w="315" w:type="pct"/>
            <w:tcBorders>
              <w:top w:val="nil"/>
              <w:left w:val="single" w:sz="4" w:space="0" w:color="auto"/>
              <w:right w:val="nil"/>
            </w:tcBorders>
            <w:shd w:val="clear" w:color="auto" w:fill="auto"/>
            <w:noWrap/>
            <w:vAlign w:val="bottom"/>
          </w:tcPr>
          <w:p w14:paraId="785436C0" w14:textId="288E1F7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630</w:t>
            </w:r>
          </w:p>
        </w:tc>
        <w:tc>
          <w:tcPr>
            <w:tcW w:w="272" w:type="pct"/>
            <w:tcBorders>
              <w:top w:val="nil"/>
              <w:left w:val="nil"/>
              <w:right w:val="nil"/>
            </w:tcBorders>
            <w:shd w:val="clear" w:color="auto" w:fill="auto"/>
            <w:noWrap/>
            <w:vAlign w:val="bottom"/>
          </w:tcPr>
          <w:p w14:paraId="51C5690C" w14:textId="6F5AF65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1242</w:t>
            </w:r>
          </w:p>
        </w:tc>
        <w:tc>
          <w:tcPr>
            <w:tcW w:w="206" w:type="pct"/>
            <w:tcBorders>
              <w:top w:val="nil"/>
              <w:left w:val="nil"/>
              <w:right w:val="nil"/>
            </w:tcBorders>
            <w:shd w:val="clear" w:color="auto" w:fill="auto"/>
            <w:noWrap/>
            <w:vAlign w:val="bottom"/>
          </w:tcPr>
          <w:p w14:paraId="1D5BD098" w14:textId="0FA8FD0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0.507</w:t>
            </w:r>
          </w:p>
        </w:tc>
        <w:tc>
          <w:tcPr>
            <w:tcW w:w="325" w:type="pct"/>
            <w:tcBorders>
              <w:top w:val="nil"/>
              <w:left w:val="single" w:sz="8" w:space="0" w:color="auto"/>
              <w:right w:val="single" w:sz="8" w:space="0" w:color="auto"/>
            </w:tcBorders>
            <w:shd w:val="clear" w:color="000000" w:fill="C6E0B4"/>
            <w:noWrap/>
            <w:vAlign w:val="bottom"/>
          </w:tcPr>
          <w:p w14:paraId="665E2BE3" w14:textId="186B958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0.941</w:t>
            </w:r>
          </w:p>
        </w:tc>
        <w:tc>
          <w:tcPr>
            <w:tcW w:w="413" w:type="pct"/>
            <w:tcBorders>
              <w:top w:val="nil"/>
              <w:left w:val="nil"/>
              <w:right w:val="single" w:sz="4" w:space="0" w:color="auto"/>
            </w:tcBorders>
            <w:shd w:val="clear" w:color="auto" w:fill="C6E0B4"/>
            <w:vAlign w:val="bottom"/>
          </w:tcPr>
          <w:p w14:paraId="45C6870B" w14:textId="60FEAA4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0.942</w:t>
            </w:r>
          </w:p>
        </w:tc>
        <w:tc>
          <w:tcPr>
            <w:tcW w:w="320" w:type="pct"/>
            <w:tcBorders>
              <w:top w:val="nil"/>
              <w:left w:val="single" w:sz="4" w:space="0" w:color="auto"/>
              <w:right w:val="nil"/>
            </w:tcBorders>
            <w:shd w:val="clear" w:color="auto" w:fill="auto"/>
            <w:noWrap/>
            <w:vAlign w:val="bottom"/>
          </w:tcPr>
          <w:p w14:paraId="6C379A31" w14:textId="24D6AE3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679</w:t>
            </w:r>
          </w:p>
        </w:tc>
        <w:tc>
          <w:tcPr>
            <w:tcW w:w="256" w:type="pct"/>
            <w:tcBorders>
              <w:top w:val="nil"/>
              <w:left w:val="nil"/>
              <w:right w:val="nil"/>
            </w:tcBorders>
            <w:shd w:val="clear" w:color="auto" w:fill="auto"/>
            <w:noWrap/>
            <w:vAlign w:val="bottom"/>
          </w:tcPr>
          <w:p w14:paraId="2C234AE7" w14:textId="5AE5968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1346</w:t>
            </w:r>
          </w:p>
        </w:tc>
        <w:tc>
          <w:tcPr>
            <w:tcW w:w="206" w:type="pct"/>
            <w:tcBorders>
              <w:top w:val="nil"/>
              <w:left w:val="nil"/>
              <w:right w:val="nil"/>
            </w:tcBorders>
            <w:shd w:val="clear" w:color="auto" w:fill="auto"/>
            <w:noWrap/>
            <w:vAlign w:val="bottom"/>
          </w:tcPr>
          <w:p w14:paraId="60FD588E" w14:textId="34CD3F4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0.504</w:t>
            </w:r>
          </w:p>
        </w:tc>
        <w:tc>
          <w:tcPr>
            <w:tcW w:w="334" w:type="pct"/>
            <w:tcBorders>
              <w:top w:val="nil"/>
              <w:left w:val="single" w:sz="8" w:space="0" w:color="auto"/>
              <w:right w:val="single" w:sz="8" w:space="0" w:color="auto"/>
            </w:tcBorders>
            <w:shd w:val="clear" w:color="000000" w:fill="C6E0B4"/>
            <w:noWrap/>
            <w:vAlign w:val="bottom"/>
          </w:tcPr>
          <w:p w14:paraId="723B3B37" w14:textId="7E51C6B3"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0.941</w:t>
            </w:r>
          </w:p>
        </w:tc>
        <w:tc>
          <w:tcPr>
            <w:tcW w:w="396" w:type="pct"/>
            <w:gridSpan w:val="2"/>
            <w:tcBorders>
              <w:top w:val="nil"/>
              <w:left w:val="single" w:sz="8" w:space="0" w:color="auto"/>
              <w:right w:val="single" w:sz="8" w:space="0" w:color="auto"/>
            </w:tcBorders>
            <w:shd w:val="clear" w:color="000000" w:fill="C6E0B4"/>
            <w:vAlign w:val="bottom"/>
          </w:tcPr>
          <w:p w14:paraId="655BA1F1" w14:textId="4101F03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0.942</w:t>
            </w:r>
          </w:p>
        </w:tc>
      </w:tr>
      <w:tr w:rsidR="00473CDD" w:rsidRPr="00755152" w14:paraId="76A1A9F0" w14:textId="77777777" w:rsidTr="00725258">
        <w:trPr>
          <w:cantSplit/>
          <w:trHeight w:val="225"/>
        </w:trPr>
        <w:tc>
          <w:tcPr>
            <w:tcW w:w="451" w:type="pct"/>
            <w:tcBorders>
              <w:top w:val="nil"/>
              <w:left w:val="single" w:sz="4" w:space="0" w:color="auto"/>
              <w:right w:val="single" w:sz="8" w:space="0" w:color="auto"/>
            </w:tcBorders>
            <w:shd w:val="clear" w:color="auto" w:fill="auto"/>
            <w:noWrap/>
            <w:vAlign w:val="bottom"/>
          </w:tcPr>
          <w:p w14:paraId="1D7D0E0D" w14:textId="23A0903D" w:rsidR="00473CDD" w:rsidRPr="00C50811" w:rsidRDefault="00473CDD" w:rsidP="002A4EA3">
            <w:pPr>
              <w:spacing w:after="0" w:line="240" w:lineRule="auto"/>
              <w:rPr>
                <w:rFonts w:ascii="Arial" w:hAnsi="Arial" w:cs="Arial"/>
                <w:color w:val="000000"/>
                <w:sz w:val="16"/>
                <w:szCs w:val="16"/>
              </w:rPr>
            </w:pPr>
            <w:r>
              <w:rPr>
                <w:rFonts w:ascii="Arial" w:hAnsi="Arial" w:cs="Arial"/>
                <w:color w:val="000000"/>
                <w:sz w:val="16"/>
                <w:szCs w:val="16"/>
              </w:rPr>
              <w:t>Non-ACO 4</w:t>
            </w:r>
          </w:p>
        </w:tc>
        <w:tc>
          <w:tcPr>
            <w:tcW w:w="315" w:type="pct"/>
            <w:tcBorders>
              <w:top w:val="nil"/>
              <w:left w:val="nil"/>
              <w:right w:val="nil"/>
            </w:tcBorders>
            <w:shd w:val="clear" w:color="auto" w:fill="auto"/>
            <w:noWrap/>
            <w:vAlign w:val="bottom"/>
          </w:tcPr>
          <w:p w14:paraId="0948B9ED" w14:textId="026880B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12</w:t>
            </w:r>
          </w:p>
        </w:tc>
        <w:tc>
          <w:tcPr>
            <w:tcW w:w="258" w:type="pct"/>
            <w:tcBorders>
              <w:top w:val="nil"/>
              <w:left w:val="nil"/>
              <w:right w:val="nil"/>
            </w:tcBorders>
            <w:shd w:val="clear" w:color="auto" w:fill="auto"/>
            <w:noWrap/>
            <w:vAlign w:val="bottom"/>
          </w:tcPr>
          <w:p w14:paraId="461170EB" w14:textId="7E1F8C9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34</w:t>
            </w:r>
          </w:p>
        </w:tc>
        <w:tc>
          <w:tcPr>
            <w:tcW w:w="206" w:type="pct"/>
            <w:tcBorders>
              <w:top w:val="nil"/>
              <w:left w:val="nil"/>
              <w:right w:val="nil"/>
            </w:tcBorders>
            <w:shd w:val="clear" w:color="auto" w:fill="auto"/>
            <w:noWrap/>
            <w:vAlign w:val="bottom"/>
          </w:tcPr>
          <w:p w14:paraId="2625CD93" w14:textId="1B60F34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0.353</w:t>
            </w:r>
          </w:p>
        </w:tc>
        <w:tc>
          <w:tcPr>
            <w:tcW w:w="334" w:type="pct"/>
            <w:tcBorders>
              <w:top w:val="nil"/>
              <w:left w:val="single" w:sz="8" w:space="0" w:color="auto"/>
              <w:right w:val="single" w:sz="8" w:space="0" w:color="auto"/>
            </w:tcBorders>
            <w:shd w:val="clear" w:color="000000" w:fill="C6E0B4"/>
            <w:noWrap/>
            <w:vAlign w:val="bottom"/>
          </w:tcPr>
          <w:p w14:paraId="134C50F4" w14:textId="456DF656"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0.073</w:t>
            </w:r>
          </w:p>
        </w:tc>
        <w:tc>
          <w:tcPr>
            <w:tcW w:w="393" w:type="pct"/>
            <w:gridSpan w:val="2"/>
            <w:tcBorders>
              <w:top w:val="nil"/>
              <w:left w:val="nil"/>
              <w:right w:val="single" w:sz="4" w:space="0" w:color="auto"/>
            </w:tcBorders>
            <w:shd w:val="clear" w:color="auto" w:fill="C6E0B4"/>
            <w:vAlign w:val="bottom"/>
          </w:tcPr>
          <w:p w14:paraId="71CA5E3B" w14:textId="71615F07"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right w:val="nil"/>
            </w:tcBorders>
            <w:shd w:val="clear" w:color="auto" w:fill="auto"/>
            <w:noWrap/>
            <w:vAlign w:val="bottom"/>
          </w:tcPr>
          <w:p w14:paraId="7B8DE31C" w14:textId="3F877BE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415</w:t>
            </w:r>
          </w:p>
        </w:tc>
        <w:tc>
          <w:tcPr>
            <w:tcW w:w="272" w:type="pct"/>
            <w:tcBorders>
              <w:top w:val="nil"/>
              <w:left w:val="nil"/>
              <w:right w:val="nil"/>
            </w:tcBorders>
            <w:shd w:val="clear" w:color="auto" w:fill="auto"/>
            <w:noWrap/>
            <w:vAlign w:val="bottom"/>
          </w:tcPr>
          <w:p w14:paraId="0D4E95BF" w14:textId="4BA8A67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875</w:t>
            </w:r>
          </w:p>
        </w:tc>
        <w:tc>
          <w:tcPr>
            <w:tcW w:w="206" w:type="pct"/>
            <w:tcBorders>
              <w:top w:val="nil"/>
              <w:left w:val="nil"/>
              <w:right w:val="nil"/>
            </w:tcBorders>
            <w:shd w:val="clear" w:color="auto" w:fill="auto"/>
            <w:noWrap/>
            <w:vAlign w:val="bottom"/>
          </w:tcPr>
          <w:p w14:paraId="1AD37B82" w14:textId="20078F8E"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0.474</w:t>
            </w:r>
          </w:p>
        </w:tc>
        <w:tc>
          <w:tcPr>
            <w:tcW w:w="325" w:type="pct"/>
            <w:tcBorders>
              <w:top w:val="nil"/>
              <w:left w:val="single" w:sz="8" w:space="0" w:color="auto"/>
              <w:right w:val="single" w:sz="8" w:space="0" w:color="auto"/>
            </w:tcBorders>
            <w:shd w:val="clear" w:color="000000" w:fill="C6E0B4"/>
            <w:noWrap/>
            <w:vAlign w:val="bottom"/>
          </w:tcPr>
          <w:p w14:paraId="3E35E9C4" w14:textId="725534D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0.919</w:t>
            </w:r>
          </w:p>
        </w:tc>
        <w:tc>
          <w:tcPr>
            <w:tcW w:w="413" w:type="pct"/>
            <w:tcBorders>
              <w:top w:val="nil"/>
              <w:left w:val="nil"/>
              <w:right w:val="single" w:sz="4" w:space="0" w:color="auto"/>
            </w:tcBorders>
            <w:shd w:val="clear" w:color="auto" w:fill="C6E0B4"/>
            <w:vAlign w:val="bottom"/>
          </w:tcPr>
          <w:p w14:paraId="3555DF3E" w14:textId="5D1B1061"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0.920</w:t>
            </w:r>
          </w:p>
        </w:tc>
        <w:tc>
          <w:tcPr>
            <w:tcW w:w="320" w:type="pct"/>
            <w:tcBorders>
              <w:top w:val="nil"/>
              <w:left w:val="single" w:sz="4" w:space="0" w:color="auto"/>
              <w:right w:val="nil"/>
            </w:tcBorders>
            <w:shd w:val="clear" w:color="auto" w:fill="auto"/>
            <w:noWrap/>
            <w:vAlign w:val="bottom"/>
          </w:tcPr>
          <w:p w14:paraId="3A621B99" w14:textId="7250324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427</w:t>
            </w:r>
          </w:p>
        </w:tc>
        <w:tc>
          <w:tcPr>
            <w:tcW w:w="256" w:type="pct"/>
            <w:tcBorders>
              <w:top w:val="nil"/>
              <w:left w:val="nil"/>
              <w:right w:val="nil"/>
            </w:tcBorders>
            <w:shd w:val="clear" w:color="auto" w:fill="auto"/>
            <w:noWrap/>
            <w:vAlign w:val="bottom"/>
          </w:tcPr>
          <w:p w14:paraId="60C9A0C2" w14:textId="09A4B95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909</w:t>
            </w:r>
          </w:p>
        </w:tc>
        <w:tc>
          <w:tcPr>
            <w:tcW w:w="206" w:type="pct"/>
            <w:tcBorders>
              <w:top w:val="nil"/>
              <w:left w:val="nil"/>
              <w:right w:val="nil"/>
            </w:tcBorders>
            <w:shd w:val="clear" w:color="auto" w:fill="auto"/>
            <w:noWrap/>
            <w:vAlign w:val="bottom"/>
          </w:tcPr>
          <w:p w14:paraId="32292D0F" w14:textId="0F67DED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0.470</w:t>
            </w:r>
          </w:p>
        </w:tc>
        <w:tc>
          <w:tcPr>
            <w:tcW w:w="334" w:type="pct"/>
            <w:tcBorders>
              <w:top w:val="nil"/>
              <w:left w:val="single" w:sz="8" w:space="0" w:color="auto"/>
              <w:right w:val="single" w:sz="8" w:space="0" w:color="auto"/>
            </w:tcBorders>
            <w:shd w:val="clear" w:color="000000" w:fill="C6E0B4"/>
            <w:noWrap/>
            <w:vAlign w:val="bottom"/>
          </w:tcPr>
          <w:p w14:paraId="70B27894" w14:textId="2240B34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0.915</w:t>
            </w:r>
          </w:p>
        </w:tc>
        <w:tc>
          <w:tcPr>
            <w:tcW w:w="396" w:type="pct"/>
            <w:gridSpan w:val="2"/>
            <w:tcBorders>
              <w:top w:val="nil"/>
              <w:left w:val="single" w:sz="8" w:space="0" w:color="auto"/>
              <w:right w:val="single" w:sz="8" w:space="0" w:color="auto"/>
            </w:tcBorders>
            <w:shd w:val="clear" w:color="000000" w:fill="C6E0B4"/>
            <w:vAlign w:val="bottom"/>
          </w:tcPr>
          <w:p w14:paraId="09C8C7B2" w14:textId="1EDD48A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0.917</w:t>
            </w:r>
          </w:p>
        </w:tc>
      </w:tr>
      <w:tr w:rsidR="00473CDD" w:rsidRPr="00755152" w14:paraId="620A571F" w14:textId="77777777" w:rsidTr="00725258">
        <w:trPr>
          <w:cantSplit/>
          <w:trHeight w:val="225"/>
        </w:trPr>
        <w:tc>
          <w:tcPr>
            <w:tcW w:w="451" w:type="pct"/>
            <w:tcBorders>
              <w:top w:val="nil"/>
              <w:left w:val="single" w:sz="4" w:space="0" w:color="auto"/>
              <w:bottom w:val="single" w:sz="4" w:space="0" w:color="auto"/>
              <w:right w:val="single" w:sz="8" w:space="0" w:color="auto"/>
            </w:tcBorders>
            <w:shd w:val="clear" w:color="auto" w:fill="auto"/>
            <w:noWrap/>
            <w:vAlign w:val="bottom"/>
          </w:tcPr>
          <w:p w14:paraId="330157D2" w14:textId="61CA4515" w:rsidR="00473CDD" w:rsidRPr="00C50811" w:rsidRDefault="00473CDD" w:rsidP="002A4EA3">
            <w:pPr>
              <w:spacing w:after="0" w:line="240" w:lineRule="auto"/>
              <w:rPr>
                <w:rFonts w:ascii="Arial" w:hAnsi="Arial" w:cs="Arial"/>
                <w:sz w:val="16"/>
                <w:szCs w:val="16"/>
              </w:rPr>
            </w:pPr>
            <w:r>
              <w:rPr>
                <w:rFonts w:ascii="Arial" w:hAnsi="Arial" w:cs="Arial"/>
                <w:color w:val="000000"/>
                <w:sz w:val="16"/>
                <w:szCs w:val="16"/>
              </w:rPr>
              <w:t>Non-ACO 5</w:t>
            </w:r>
          </w:p>
        </w:tc>
        <w:tc>
          <w:tcPr>
            <w:tcW w:w="315" w:type="pct"/>
            <w:tcBorders>
              <w:top w:val="nil"/>
              <w:left w:val="nil"/>
              <w:bottom w:val="single" w:sz="4" w:space="0" w:color="auto"/>
              <w:right w:val="nil"/>
            </w:tcBorders>
            <w:shd w:val="clear" w:color="auto" w:fill="auto"/>
            <w:noWrap/>
            <w:vAlign w:val="bottom"/>
          </w:tcPr>
          <w:p w14:paraId="7EF66FCC" w14:textId="2A3836D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w:t>
            </w:r>
          </w:p>
        </w:tc>
        <w:tc>
          <w:tcPr>
            <w:tcW w:w="258" w:type="pct"/>
            <w:tcBorders>
              <w:top w:val="nil"/>
              <w:left w:val="nil"/>
              <w:bottom w:val="single" w:sz="4" w:space="0" w:color="auto"/>
              <w:right w:val="nil"/>
            </w:tcBorders>
            <w:shd w:val="clear" w:color="auto" w:fill="auto"/>
            <w:noWrap/>
            <w:vAlign w:val="bottom"/>
          </w:tcPr>
          <w:p w14:paraId="4F2BE0F7" w14:textId="499D5EC0"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w:t>
            </w:r>
          </w:p>
        </w:tc>
        <w:tc>
          <w:tcPr>
            <w:tcW w:w="206" w:type="pct"/>
            <w:tcBorders>
              <w:top w:val="nil"/>
              <w:left w:val="nil"/>
              <w:bottom w:val="single" w:sz="4" w:space="0" w:color="auto"/>
              <w:right w:val="nil"/>
            </w:tcBorders>
            <w:shd w:val="clear" w:color="auto" w:fill="auto"/>
            <w:noWrap/>
            <w:vAlign w:val="bottom"/>
          </w:tcPr>
          <w:p w14:paraId="6162474F" w14:textId="3548DAD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34" w:type="pct"/>
            <w:tcBorders>
              <w:top w:val="nil"/>
              <w:left w:val="single" w:sz="8" w:space="0" w:color="auto"/>
              <w:bottom w:val="single" w:sz="4" w:space="0" w:color="auto"/>
              <w:right w:val="single" w:sz="8" w:space="0" w:color="auto"/>
            </w:tcBorders>
            <w:shd w:val="clear" w:color="000000" w:fill="C6E0B4"/>
            <w:noWrap/>
            <w:vAlign w:val="bottom"/>
          </w:tcPr>
          <w:p w14:paraId="12568AE7" w14:textId="269019C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93" w:type="pct"/>
            <w:gridSpan w:val="2"/>
            <w:tcBorders>
              <w:top w:val="nil"/>
              <w:left w:val="nil"/>
              <w:right w:val="single" w:sz="4" w:space="0" w:color="auto"/>
            </w:tcBorders>
            <w:shd w:val="clear" w:color="auto" w:fill="C6E0B4"/>
            <w:vAlign w:val="bottom"/>
          </w:tcPr>
          <w:p w14:paraId="1D1B744C" w14:textId="47015EC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15" w:type="pct"/>
            <w:tcBorders>
              <w:top w:val="nil"/>
              <w:left w:val="single" w:sz="4" w:space="0" w:color="auto"/>
              <w:bottom w:val="single" w:sz="4" w:space="0" w:color="auto"/>
              <w:right w:val="nil"/>
            </w:tcBorders>
            <w:shd w:val="clear" w:color="auto" w:fill="auto"/>
            <w:noWrap/>
            <w:vAlign w:val="bottom"/>
          </w:tcPr>
          <w:p w14:paraId="414939D0" w14:textId="1A9EA46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w:t>
            </w:r>
          </w:p>
        </w:tc>
        <w:tc>
          <w:tcPr>
            <w:tcW w:w="272" w:type="pct"/>
            <w:tcBorders>
              <w:top w:val="nil"/>
              <w:left w:val="nil"/>
              <w:bottom w:val="single" w:sz="4" w:space="0" w:color="auto"/>
              <w:right w:val="nil"/>
            </w:tcBorders>
            <w:shd w:val="clear" w:color="auto" w:fill="auto"/>
            <w:noWrap/>
            <w:vAlign w:val="bottom"/>
          </w:tcPr>
          <w:p w14:paraId="313BAEDD" w14:textId="53150922"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10</w:t>
            </w:r>
          </w:p>
        </w:tc>
        <w:tc>
          <w:tcPr>
            <w:tcW w:w="206" w:type="pct"/>
            <w:tcBorders>
              <w:top w:val="nil"/>
              <w:left w:val="nil"/>
              <w:bottom w:val="single" w:sz="4" w:space="0" w:color="auto"/>
              <w:right w:val="nil"/>
            </w:tcBorders>
            <w:shd w:val="clear" w:color="auto" w:fill="auto"/>
            <w:noWrap/>
            <w:vAlign w:val="bottom"/>
          </w:tcPr>
          <w:p w14:paraId="59B02701" w14:textId="690C4CC5"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0.400</w:t>
            </w:r>
          </w:p>
        </w:tc>
        <w:tc>
          <w:tcPr>
            <w:tcW w:w="325" w:type="pct"/>
            <w:tcBorders>
              <w:top w:val="nil"/>
              <w:left w:val="single" w:sz="8" w:space="0" w:color="auto"/>
              <w:bottom w:val="single" w:sz="4" w:space="0" w:color="auto"/>
              <w:right w:val="single" w:sz="8" w:space="0" w:color="auto"/>
            </w:tcBorders>
            <w:shd w:val="clear" w:color="000000" w:fill="C6E0B4"/>
            <w:noWrap/>
            <w:vAlign w:val="bottom"/>
          </w:tcPr>
          <w:p w14:paraId="55D53F95" w14:textId="49D9D8A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0.115</w:t>
            </w:r>
          </w:p>
        </w:tc>
        <w:tc>
          <w:tcPr>
            <w:tcW w:w="413" w:type="pct"/>
            <w:tcBorders>
              <w:top w:val="nil"/>
              <w:left w:val="nil"/>
              <w:bottom w:val="single" w:sz="4" w:space="0" w:color="auto"/>
              <w:right w:val="single" w:sz="4" w:space="0" w:color="auto"/>
            </w:tcBorders>
            <w:shd w:val="clear" w:color="auto" w:fill="C6E0B4"/>
            <w:vAlign w:val="bottom"/>
          </w:tcPr>
          <w:p w14:paraId="70F51862" w14:textId="17E9FF3B"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c>
          <w:tcPr>
            <w:tcW w:w="320" w:type="pct"/>
            <w:tcBorders>
              <w:top w:val="nil"/>
              <w:left w:val="single" w:sz="4" w:space="0" w:color="auto"/>
              <w:bottom w:val="single" w:sz="4" w:space="0" w:color="auto"/>
              <w:right w:val="nil"/>
            </w:tcBorders>
            <w:shd w:val="clear" w:color="auto" w:fill="auto"/>
            <w:noWrap/>
            <w:vAlign w:val="bottom"/>
          </w:tcPr>
          <w:p w14:paraId="05B55EF7" w14:textId="06F12FDC"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4</w:t>
            </w:r>
          </w:p>
        </w:tc>
        <w:tc>
          <w:tcPr>
            <w:tcW w:w="256" w:type="pct"/>
            <w:tcBorders>
              <w:top w:val="nil"/>
              <w:left w:val="nil"/>
              <w:bottom w:val="single" w:sz="4" w:space="0" w:color="auto"/>
              <w:right w:val="nil"/>
            </w:tcBorders>
            <w:shd w:val="clear" w:color="auto" w:fill="auto"/>
            <w:noWrap/>
            <w:vAlign w:val="bottom"/>
          </w:tcPr>
          <w:p w14:paraId="1A08EAD9" w14:textId="6DC5D1F4"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10</w:t>
            </w:r>
          </w:p>
        </w:tc>
        <w:tc>
          <w:tcPr>
            <w:tcW w:w="206" w:type="pct"/>
            <w:tcBorders>
              <w:top w:val="nil"/>
              <w:left w:val="nil"/>
              <w:bottom w:val="single" w:sz="4" w:space="0" w:color="auto"/>
              <w:right w:val="nil"/>
            </w:tcBorders>
            <w:shd w:val="clear" w:color="auto" w:fill="auto"/>
            <w:noWrap/>
            <w:vAlign w:val="bottom"/>
          </w:tcPr>
          <w:p w14:paraId="63263463" w14:textId="59145EF9"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0.400</w:t>
            </w:r>
          </w:p>
        </w:tc>
        <w:tc>
          <w:tcPr>
            <w:tcW w:w="334" w:type="pct"/>
            <w:tcBorders>
              <w:top w:val="nil"/>
              <w:left w:val="single" w:sz="8" w:space="0" w:color="auto"/>
              <w:bottom w:val="single" w:sz="4" w:space="0" w:color="auto"/>
              <w:right w:val="single" w:sz="8" w:space="0" w:color="auto"/>
            </w:tcBorders>
            <w:shd w:val="clear" w:color="000000" w:fill="C6E0B4"/>
            <w:noWrap/>
            <w:vAlign w:val="bottom"/>
          </w:tcPr>
          <w:p w14:paraId="4BB4A496" w14:textId="272B1E3D"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0.106</w:t>
            </w:r>
          </w:p>
        </w:tc>
        <w:tc>
          <w:tcPr>
            <w:tcW w:w="396" w:type="pct"/>
            <w:gridSpan w:val="2"/>
            <w:tcBorders>
              <w:top w:val="nil"/>
              <w:left w:val="single" w:sz="8" w:space="0" w:color="auto"/>
              <w:bottom w:val="single" w:sz="4" w:space="0" w:color="auto"/>
              <w:right w:val="single" w:sz="8" w:space="0" w:color="auto"/>
            </w:tcBorders>
            <w:shd w:val="clear" w:color="000000" w:fill="C6E0B4"/>
            <w:vAlign w:val="bottom"/>
          </w:tcPr>
          <w:p w14:paraId="6C1AFA89" w14:textId="7D8C4E7F" w:rsidR="00473CDD" w:rsidRPr="00177008" w:rsidRDefault="00473CDD" w:rsidP="002A4EA3">
            <w:pPr>
              <w:spacing w:after="0" w:line="240" w:lineRule="auto"/>
              <w:jc w:val="right"/>
              <w:rPr>
                <w:rFonts w:ascii="Arial" w:hAnsi="Arial" w:cs="Arial"/>
                <w:color w:val="000000" w:themeColor="text1"/>
                <w:sz w:val="16"/>
                <w:szCs w:val="16"/>
              </w:rPr>
            </w:pPr>
            <w:r w:rsidRPr="00177008">
              <w:rPr>
                <w:rFonts w:ascii="Arial" w:hAnsi="Arial" w:cs="Arial"/>
                <w:color w:val="000000" w:themeColor="text1"/>
                <w:sz w:val="16"/>
                <w:szCs w:val="16"/>
              </w:rPr>
              <w:t>NA</w:t>
            </w:r>
          </w:p>
        </w:tc>
      </w:tr>
      <w:tr w:rsidR="00473CDD" w:rsidRPr="00755152" w14:paraId="46D73E3D" w14:textId="77777777" w:rsidTr="00725258">
        <w:trPr>
          <w:cantSplit/>
          <w:trHeight w:val="240"/>
        </w:trPr>
        <w:tc>
          <w:tcPr>
            <w:tcW w:w="451" w:type="pct"/>
            <w:tcBorders>
              <w:top w:val="single" w:sz="4" w:space="0" w:color="auto"/>
              <w:left w:val="nil"/>
              <w:bottom w:val="nil"/>
              <w:right w:val="nil"/>
            </w:tcBorders>
            <w:shd w:val="clear" w:color="auto" w:fill="auto"/>
            <w:noWrap/>
            <w:vAlign w:val="center"/>
          </w:tcPr>
          <w:p w14:paraId="41BD3C1E" w14:textId="77777777" w:rsidR="00473CDD" w:rsidRPr="00755152" w:rsidRDefault="00473CDD" w:rsidP="002A4EA3">
            <w:pPr>
              <w:spacing w:after="0" w:line="240" w:lineRule="auto"/>
              <w:rPr>
                <w:rFonts w:ascii="Arial" w:hAnsi="Arial" w:cs="Arial"/>
                <w:sz w:val="16"/>
                <w:szCs w:val="16"/>
              </w:rPr>
            </w:pPr>
            <w:r w:rsidRPr="00755152">
              <w:rPr>
                <w:rFonts w:ascii="Arial" w:eastAsia="Times New Roman" w:hAnsi="Arial" w:cs="Arial"/>
                <w:b/>
                <w:bCs/>
                <w:sz w:val="16"/>
                <w:szCs w:val="16"/>
              </w:rPr>
              <w:t>Total or Mean</w:t>
            </w:r>
          </w:p>
        </w:tc>
        <w:tc>
          <w:tcPr>
            <w:tcW w:w="315" w:type="pct"/>
            <w:tcBorders>
              <w:top w:val="single" w:sz="4" w:space="0" w:color="auto"/>
              <w:left w:val="nil"/>
              <w:bottom w:val="nil"/>
              <w:right w:val="nil"/>
            </w:tcBorders>
            <w:shd w:val="clear" w:color="auto" w:fill="auto"/>
            <w:noWrap/>
            <w:vAlign w:val="bottom"/>
          </w:tcPr>
          <w:p w14:paraId="1BD907A7" w14:textId="0AAC4863" w:rsidR="00473CDD" w:rsidRPr="00177008" w:rsidRDefault="00473CDD" w:rsidP="002A4EA3">
            <w:pPr>
              <w:spacing w:after="0" w:line="240" w:lineRule="auto"/>
              <w:jc w:val="right"/>
              <w:rPr>
                <w:rFonts w:ascii="Arial" w:eastAsia="Times New Roman" w:hAnsi="Arial" w:cs="Arial"/>
                <w:b/>
                <w:color w:val="000000" w:themeColor="text1"/>
                <w:sz w:val="16"/>
                <w:szCs w:val="16"/>
              </w:rPr>
            </w:pPr>
            <w:r w:rsidRPr="00177008">
              <w:rPr>
                <w:rFonts w:ascii="Arial" w:hAnsi="Arial" w:cs="Arial"/>
                <w:b/>
                <w:color w:val="000000" w:themeColor="text1"/>
                <w:sz w:val="16"/>
                <w:szCs w:val="16"/>
              </w:rPr>
              <w:t>592</w:t>
            </w:r>
          </w:p>
        </w:tc>
        <w:tc>
          <w:tcPr>
            <w:tcW w:w="258" w:type="pct"/>
            <w:tcBorders>
              <w:top w:val="single" w:sz="4" w:space="0" w:color="auto"/>
              <w:left w:val="nil"/>
              <w:bottom w:val="nil"/>
              <w:right w:val="nil"/>
            </w:tcBorders>
            <w:shd w:val="clear" w:color="auto" w:fill="auto"/>
            <w:noWrap/>
            <w:vAlign w:val="bottom"/>
          </w:tcPr>
          <w:p w14:paraId="70074A29" w14:textId="4F4E428B" w:rsidR="00473CDD" w:rsidRPr="00177008" w:rsidRDefault="00473CDD" w:rsidP="002A4EA3">
            <w:pPr>
              <w:spacing w:after="0" w:line="240" w:lineRule="auto"/>
              <w:jc w:val="right"/>
              <w:rPr>
                <w:rFonts w:ascii="Arial" w:hAnsi="Arial" w:cs="Arial"/>
                <w:b/>
                <w:color w:val="000000" w:themeColor="text1"/>
                <w:sz w:val="16"/>
                <w:szCs w:val="16"/>
              </w:rPr>
            </w:pPr>
            <w:r>
              <w:rPr>
                <w:rFonts w:ascii="Arial" w:hAnsi="Arial" w:cs="Arial"/>
                <w:b/>
                <w:color w:val="000000" w:themeColor="text1"/>
                <w:sz w:val="16"/>
                <w:szCs w:val="16"/>
              </w:rPr>
              <w:t>117</w:t>
            </w:r>
            <w:r w:rsidRPr="00177008">
              <w:rPr>
                <w:rFonts w:ascii="Arial" w:hAnsi="Arial" w:cs="Arial"/>
                <w:b/>
                <w:color w:val="000000" w:themeColor="text1"/>
                <w:sz w:val="16"/>
                <w:szCs w:val="16"/>
              </w:rPr>
              <w:t>7</w:t>
            </w:r>
          </w:p>
        </w:tc>
        <w:tc>
          <w:tcPr>
            <w:tcW w:w="206" w:type="pct"/>
            <w:tcBorders>
              <w:top w:val="single" w:sz="4" w:space="0" w:color="auto"/>
              <w:left w:val="nil"/>
              <w:bottom w:val="nil"/>
              <w:right w:val="nil"/>
            </w:tcBorders>
            <w:shd w:val="clear" w:color="auto" w:fill="auto"/>
            <w:noWrap/>
            <w:vAlign w:val="bottom"/>
          </w:tcPr>
          <w:p w14:paraId="62B50572" w14:textId="582867F5" w:rsidR="00473CDD" w:rsidRPr="00177008" w:rsidRDefault="00473CDD" w:rsidP="002A4EA3">
            <w:pPr>
              <w:spacing w:after="0" w:line="240" w:lineRule="auto"/>
              <w:jc w:val="right"/>
              <w:rPr>
                <w:rFonts w:ascii="Arial" w:hAnsi="Arial" w:cs="Arial"/>
                <w:b/>
                <w:color w:val="000000" w:themeColor="text1"/>
                <w:sz w:val="16"/>
                <w:szCs w:val="16"/>
              </w:rPr>
            </w:pPr>
            <w:r w:rsidRPr="00177008">
              <w:rPr>
                <w:rFonts w:ascii="Arial" w:hAnsi="Arial" w:cs="Arial"/>
                <w:b/>
                <w:color w:val="000000" w:themeColor="text1"/>
                <w:sz w:val="16"/>
                <w:szCs w:val="16"/>
              </w:rPr>
              <w:t>0.499</w:t>
            </w:r>
          </w:p>
        </w:tc>
        <w:tc>
          <w:tcPr>
            <w:tcW w:w="334" w:type="pct"/>
            <w:tcBorders>
              <w:top w:val="single" w:sz="4" w:space="0" w:color="auto"/>
              <w:left w:val="single" w:sz="8" w:space="0" w:color="auto"/>
              <w:bottom w:val="nil"/>
              <w:right w:val="single" w:sz="8" w:space="0" w:color="auto"/>
            </w:tcBorders>
            <w:shd w:val="clear" w:color="auto" w:fill="auto"/>
            <w:noWrap/>
            <w:vAlign w:val="bottom"/>
          </w:tcPr>
          <w:p w14:paraId="559EDEAC" w14:textId="77777777" w:rsidR="00473CDD" w:rsidRPr="00177008" w:rsidRDefault="00473CDD" w:rsidP="002A4EA3">
            <w:pPr>
              <w:spacing w:after="0" w:line="240" w:lineRule="auto"/>
              <w:jc w:val="right"/>
              <w:rPr>
                <w:rFonts w:ascii="Arial" w:hAnsi="Arial" w:cs="Arial"/>
                <w:b/>
                <w:color w:val="000000" w:themeColor="text1"/>
                <w:sz w:val="16"/>
                <w:szCs w:val="16"/>
              </w:rPr>
            </w:pPr>
          </w:p>
        </w:tc>
        <w:tc>
          <w:tcPr>
            <w:tcW w:w="393" w:type="pct"/>
            <w:gridSpan w:val="2"/>
            <w:tcBorders>
              <w:top w:val="single" w:sz="4" w:space="0" w:color="auto"/>
              <w:left w:val="nil"/>
              <w:bottom w:val="nil"/>
              <w:right w:val="single" w:sz="4" w:space="0" w:color="auto"/>
            </w:tcBorders>
            <w:vAlign w:val="bottom"/>
          </w:tcPr>
          <w:p w14:paraId="4AD15AC7" w14:textId="77777777" w:rsidR="00473CDD" w:rsidRPr="00177008" w:rsidRDefault="00473CDD" w:rsidP="002A4EA3">
            <w:pPr>
              <w:spacing w:after="0" w:line="240" w:lineRule="auto"/>
              <w:jc w:val="right"/>
              <w:rPr>
                <w:rFonts w:ascii="Arial" w:hAnsi="Arial" w:cs="Arial"/>
                <w:b/>
                <w:color w:val="000000" w:themeColor="text1"/>
                <w:sz w:val="16"/>
                <w:szCs w:val="16"/>
              </w:rPr>
            </w:pPr>
          </w:p>
        </w:tc>
        <w:tc>
          <w:tcPr>
            <w:tcW w:w="315" w:type="pct"/>
            <w:tcBorders>
              <w:top w:val="single" w:sz="4" w:space="0" w:color="auto"/>
              <w:left w:val="single" w:sz="4" w:space="0" w:color="auto"/>
              <w:bottom w:val="nil"/>
              <w:right w:val="nil"/>
            </w:tcBorders>
            <w:shd w:val="clear" w:color="auto" w:fill="auto"/>
            <w:noWrap/>
            <w:vAlign w:val="bottom"/>
          </w:tcPr>
          <w:p w14:paraId="5C946C84" w14:textId="212913AC" w:rsidR="00473CDD" w:rsidRPr="00177008" w:rsidRDefault="00473CDD" w:rsidP="002A4EA3">
            <w:pPr>
              <w:spacing w:after="0" w:line="240" w:lineRule="auto"/>
              <w:jc w:val="right"/>
              <w:rPr>
                <w:rFonts w:ascii="Arial" w:eastAsia="Times New Roman" w:hAnsi="Arial" w:cs="Arial"/>
                <w:b/>
                <w:color w:val="000000" w:themeColor="text1"/>
                <w:sz w:val="16"/>
                <w:szCs w:val="16"/>
              </w:rPr>
            </w:pPr>
            <w:r w:rsidRPr="00177008">
              <w:rPr>
                <w:rFonts w:ascii="Arial" w:hAnsi="Arial" w:cs="Arial"/>
                <w:b/>
                <w:color w:val="000000" w:themeColor="text1"/>
                <w:sz w:val="16"/>
                <w:szCs w:val="16"/>
              </w:rPr>
              <w:t>8750</w:t>
            </w:r>
          </w:p>
        </w:tc>
        <w:tc>
          <w:tcPr>
            <w:tcW w:w="272" w:type="pct"/>
            <w:tcBorders>
              <w:top w:val="single" w:sz="4" w:space="0" w:color="auto"/>
              <w:left w:val="nil"/>
              <w:bottom w:val="nil"/>
              <w:right w:val="nil"/>
            </w:tcBorders>
            <w:shd w:val="clear" w:color="auto" w:fill="auto"/>
            <w:noWrap/>
            <w:vAlign w:val="bottom"/>
          </w:tcPr>
          <w:p w14:paraId="4513F731" w14:textId="3FE47604" w:rsidR="00473CDD" w:rsidRPr="00177008" w:rsidRDefault="00473CDD" w:rsidP="002A4EA3">
            <w:pPr>
              <w:spacing w:after="0" w:line="240" w:lineRule="auto"/>
              <w:jc w:val="right"/>
              <w:rPr>
                <w:rFonts w:ascii="Arial" w:hAnsi="Arial" w:cs="Arial"/>
                <w:b/>
                <w:color w:val="000000" w:themeColor="text1"/>
                <w:sz w:val="16"/>
                <w:szCs w:val="16"/>
              </w:rPr>
            </w:pPr>
            <w:r w:rsidRPr="00177008">
              <w:rPr>
                <w:rFonts w:ascii="Arial" w:hAnsi="Arial" w:cs="Arial"/>
                <w:b/>
                <w:color w:val="000000" w:themeColor="text1"/>
                <w:sz w:val="16"/>
                <w:szCs w:val="16"/>
              </w:rPr>
              <w:t>17679</w:t>
            </w:r>
          </w:p>
        </w:tc>
        <w:tc>
          <w:tcPr>
            <w:tcW w:w="206" w:type="pct"/>
            <w:tcBorders>
              <w:top w:val="single" w:sz="4" w:space="0" w:color="auto"/>
              <w:left w:val="nil"/>
              <w:bottom w:val="nil"/>
              <w:right w:val="nil"/>
            </w:tcBorders>
            <w:shd w:val="clear" w:color="auto" w:fill="auto"/>
            <w:noWrap/>
            <w:vAlign w:val="bottom"/>
          </w:tcPr>
          <w:p w14:paraId="29FEFA94" w14:textId="3A904AB3" w:rsidR="00473CDD" w:rsidRPr="00177008" w:rsidRDefault="00473CDD" w:rsidP="002A4EA3">
            <w:pPr>
              <w:spacing w:after="0" w:line="240" w:lineRule="auto"/>
              <w:jc w:val="right"/>
              <w:rPr>
                <w:rFonts w:ascii="Arial" w:hAnsi="Arial" w:cs="Arial"/>
                <w:b/>
                <w:color w:val="000000" w:themeColor="text1"/>
                <w:sz w:val="16"/>
                <w:szCs w:val="16"/>
              </w:rPr>
            </w:pPr>
            <w:r w:rsidRPr="00177008">
              <w:rPr>
                <w:rFonts w:ascii="Arial" w:hAnsi="Arial" w:cs="Arial"/>
                <w:b/>
                <w:color w:val="000000" w:themeColor="text1"/>
                <w:sz w:val="16"/>
                <w:szCs w:val="16"/>
              </w:rPr>
              <w:t>0.495</w:t>
            </w:r>
          </w:p>
        </w:tc>
        <w:tc>
          <w:tcPr>
            <w:tcW w:w="325" w:type="pct"/>
            <w:tcBorders>
              <w:top w:val="single" w:sz="4" w:space="0" w:color="auto"/>
              <w:left w:val="single" w:sz="8" w:space="0" w:color="auto"/>
              <w:bottom w:val="nil"/>
              <w:right w:val="single" w:sz="8" w:space="0" w:color="auto"/>
            </w:tcBorders>
            <w:shd w:val="clear" w:color="auto" w:fill="auto"/>
            <w:noWrap/>
            <w:vAlign w:val="bottom"/>
          </w:tcPr>
          <w:p w14:paraId="35DFC932" w14:textId="77777777" w:rsidR="00473CDD" w:rsidRPr="00177008" w:rsidRDefault="00473CDD" w:rsidP="002A4EA3">
            <w:pPr>
              <w:spacing w:after="0" w:line="240" w:lineRule="auto"/>
              <w:jc w:val="right"/>
              <w:rPr>
                <w:rFonts w:ascii="Arial" w:hAnsi="Arial" w:cs="Arial"/>
                <w:b/>
                <w:color w:val="000000" w:themeColor="text1"/>
                <w:sz w:val="16"/>
                <w:szCs w:val="16"/>
              </w:rPr>
            </w:pPr>
          </w:p>
        </w:tc>
        <w:tc>
          <w:tcPr>
            <w:tcW w:w="413" w:type="pct"/>
            <w:tcBorders>
              <w:top w:val="single" w:sz="4" w:space="0" w:color="auto"/>
              <w:left w:val="nil"/>
              <w:bottom w:val="nil"/>
              <w:right w:val="single" w:sz="4" w:space="0" w:color="auto"/>
            </w:tcBorders>
            <w:vAlign w:val="bottom"/>
          </w:tcPr>
          <w:p w14:paraId="65365D4D" w14:textId="77777777" w:rsidR="00473CDD" w:rsidRPr="00177008" w:rsidRDefault="00473CDD" w:rsidP="002A4EA3">
            <w:pPr>
              <w:spacing w:after="0" w:line="240" w:lineRule="auto"/>
              <w:jc w:val="right"/>
              <w:rPr>
                <w:rFonts w:ascii="Arial" w:hAnsi="Arial" w:cs="Arial"/>
                <w:b/>
                <w:color w:val="000000" w:themeColor="text1"/>
                <w:sz w:val="16"/>
                <w:szCs w:val="16"/>
              </w:rPr>
            </w:pPr>
          </w:p>
        </w:tc>
        <w:tc>
          <w:tcPr>
            <w:tcW w:w="320" w:type="pct"/>
            <w:tcBorders>
              <w:top w:val="single" w:sz="4" w:space="0" w:color="auto"/>
              <w:left w:val="single" w:sz="4" w:space="0" w:color="auto"/>
              <w:bottom w:val="nil"/>
              <w:right w:val="nil"/>
            </w:tcBorders>
            <w:shd w:val="clear" w:color="auto" w:fill="auto"/>
            <w:noWrap/>
            <w:vAlign w:val="bottom"/>
          </w:tcPr>
          <w:p w14:paraId="71A64084" w14:textId="4C8E874C" w:rsidR="00473CDD" w:rsidRPr="00177008" w:rsidRDefault="00473CDD" w:rsidP="002A4EA3">
            <w:pPr>
              <w:spacing w:after="0" w:line="240" w:lineRule="auto"/>
              <w:jc w:val="right"/>
              <w:rPr>
                <w:rFonts w:ascii="Arial" w:eastAsia="Times New Roman" w:hAnsi="Arial" w:cs="Arial"/>
                <w:b/>
                <w:color w:val="000000" w:themeColor="text1"/>
                <w:sz w:val="16"/>
                <w:szCs w:val="16"/>
              </w:rPr>
            </w:pPr>
            <w:r w:rsidRPr="00177008">
              <w:rPr>
                <w:rFonts w:ascii="Arial" w:hAnsi="Arial" w:cs="Arial"/>
                <w:b/>
                <w:color w:val="000000" w:themeColor="text1"/>
                <w:sz w:val="16"/>
                <w:szCs w:val="16"/>
              </w:rPr>
              <w:t>9342</w:t>
            </w:r>
          </w:p>
        </w:tc>
        <w:tc>
          <w:tcPr>
            <w:tcW w:w="256" w:type="pct"/>
            <w:tcBorders>
              <w:top w:val="single" w:sz="4" w:space="0" w:color="auto"/>
              <w:left w:val="nil"/>
              <w:bottom w:val="nil"/>
              <w:right w:val="nil"/>
            </w:tcBorders>
            <w:shd w:val="clear" w:color="auto" w:fill="auto"/>
            <w:noWrap/>
            <w:vAlign w:val="bottom"/>
          </w:tcPr>
          <w:p w14:paraId="1205F73A" w14:textId="3588FDEF" w:rsidR="00473CDD" w:rsidRPr="00177008" w:rsidRDefault="00473CDD" w:rsidP="002A4EA3">
            <w:pPr>
              <w:spacing w:after="0" w:line="240" w:lineRule="auto"/>
              <w:jc w:val="right"/>
              <w:rPr>
                <w:rFonts w:ascii="Arial" w:hAnsi="Arial" w:cs="Arial"/>
                <w:b/>
                <w:color w:val="000000" w:themeColor="text1"/>
                <w:sz w:val="16"/>
                <w:szCs w:val="16"/>
              </w:rPr>
            </w:pPr>
            <w:r>
              <w:rPr>
                <w:rFonts w:ascii="Arial" w:hAnsi="Arial" w:cs="Arial"/>
                <w:b/>
                <w:color w:val="000000" w:themeColor="text1"/>
                <w:sz w:val="16"/>
                <w:szCs w:val="16"/>
              </w:rPr>
              <w:t>1885</w:t>
            </w:r>
            <w:r w:rsidRPr="00177008">
              <w:rPr>
                <w:rFonts w:ascii="Arial" w:hAnsi="Arial" w:cs="Arial"/>
                <w:b/>
                <w:color w:val="000000" w:themeColor="text1"/>
                <w:sz w:val="16"/>
                <w:szCs w:val="16"/>
              </w:rPr>
              <w:t>6</w:t>
            </w:r>
          </w:p>
        </w:tc>
        <w:tc>
          <w:tcPr>
            <w:tcW w:w="206" w:type="pct"/>
            <w:tcBorders>
              <w:top w:val="single" w:sz="4" w:space="0" w:color="auto"/>
              <w:left w:val="nil"/>
              <w:bottom w:val="nil"/>
              <w:right w:val="nil"/>
            </w:tcBorders>
            <w:shd w:val="clear" w:color="auto" w:fill="auto"/>
            <w:noWrap/>
            <w:vAlign w:val="bottom"/>
          </w:tcPr>
          <w:p w14:paraId="09EA1582" w14:textId="1D16D839" w:rsidR="00473CDD" w:rsidRPr="00177008" w:rsidRDefault="00473CDD" w:rsidP="002A4EA3">
            <w:pPr>
              <w:spacing w:after="0" w:line="240" w:lineRule="auto"/>
              <w:jc w:val="right"/>
              <w:rPr>
                <w:rFonts w:ascii="Arial" w:hAnsi="Arial" w:cs="Arial"/>
                <w:b/>
                <w:color w:val="000000" w:themeColor="text1"/>
                <w:sz w:val="16"/>
                <w:szCs w:val="16"/>
              </w:rPr>
            </w:pPr>
            <w:r w:rsidRPr="00177008">
              <w:rPr>
                <w:rFonts w:ascii="Arial" w:hAnsi="Arial" w:cs="Arial"/>
                <w:b/>
                <w:color w:val="000000" w:themeColor="text1"/>
                <w:sz w:val="16"/>
                <w:szCs w:val="16"/>
              </w:rPr>
              <w:t>0.495</w:t>
            </w:r>
          </w:p>
        </w:tc>
        <w:tc>
          <w:tcPr>
            <w:tcW w:w="334" w:type="pct"/>
            <w:tcBorders>
              <w:top w:val="single" w:sz="4" w:space="0" w:color="auto"/>
              <w:left w:val="single" w:sz="8" w:space="0" w:color="auto"/>
              <w:bottom w:val="nil"/>
              <w:right w:val="single" w:sz="8" w:space="0" w:color="auto"/>
            </w:tcBorders>
            <w:shd w:val="clear" w:color="auto" w:fill="auto"/>
            <w:noWrap/>
            <w:vAlign w:val="bottom"/>
          </w:tcPr>
          <w:p w14:paraId="7447E0DC" w14:textId="6A01AEF4" w:rsidR="00473CDD" w:rsidRPr="00177008" w:rsidRDefault="00473CDD" w:rsidP="002A4EA3">
            <w:pPr>
              <w:spacing w:after="0" w:line="240" w:lineRule="auto"/>
              <w:jc w:val="right"/>
              <w:rPr>
                <w:rFonts w:ascii="Arial" w:hAnsi="Arial" w:cs="Arial"/>
                <w:color w:val="000000" w:themeColor="text1"/>
                <w:sz w:val="16"/>
                <w:szCs w:val="16"/>
              </w:rPr>
            </w:pPr>
          </w:p>
        </w:tc>
        <w:tc>
          <w:tcPr>
            <w:tcW w:w="396" w:type="pct"/>
            <w:gridSpan w:val="2"/>
            <w:tcBorders>
              <w:top w:val="single" w:sz="4" w:space="0" w:color="auto"/>
              <w:left w:val="single" w:sz="8" w:space="0" w:color="auto"/>
              <w:bottom w:val="nil"/>
              <w:right w:val="single" w:sz="8" w:space="0" w:color="auto"/>
            </w:tcBorders>
            <w:vAlign w:val="bottom"/>
          </w:tcPr>
          <w:p w14:paraId="048A4073" w14:textId="77777777" w:rsidR="00473CDD" w:rsidRPr="00177008" w:rsidRDefault="00473CDD" w:rsidP="002A4EA3">
            <w:pPr>
              <w:spacing w:after="0" w:line="240" w:lineRule="auto"/>
              <w:jc w:val="right"/>
              <w:rPr>
                <w:rFonts w:ascii="Arial" w:eastAsia="Times New Roman" w:hAnsi="Arial" w:cs="Arial"/>
                <w:b/>
                <w:bCs/>
                <w:color w:val="000000" w:themeColor="text1"/>
                <w:sz w:val="16"/>
                <w:szCs w:val="16"/>
              </w:rPr>
            </w:pPr>
          </w:p>
        </w:tc>
      </w:tr>
      <w:tr w:rsidR="00473CDD" w:rsidRPr="00755152" w14:paraId="5E7CC38A" w14:textId="77777777" w:rsidTr="00725258">
        <w:trPr>
          <w:cantSplit/>
          <w:trHeight w:val="225"/>
        </w:trPr>
        <w:tc>
          <w:tcPr>
            <w:tcW w:w="451" w:type="pct"/>
            <w:tcBorders>
              <w:top w:val="nil"/>
              <w:left w:val="nil"/>
              <w:bottom w:val="nil"/>
              <w:right w:val="nil"/>
            </w:tcBorders>
            <w:shd w:val="clear" w:color="auto" w:fill="auto"/>
            <w:noWrap/>
            <w:vAlign w:val="bottom"/>
            <w:hideMark/>
          </w:tcPr>
          <w:p w14:paraId="555356AE" w14:textId="77777777" w:rsidR="00473CDD" w:rsidRPr="00755152" w:rsidRDefault="00473CDD" w:rsidP="002A4EA3">
            <w:pPr>
              <w:spacing w:after="0" w:line="240" w:lineRule="auto"/>
              <w:rPr>
                <w:rFonts w:ascii="Arial" w:eastAsia="Times New Roman" w:hAnsi="Arial" w:cs="Arial"/>
                <w:b/>
                <w:bCs/>
                <w:sz w:val="16"/>
                <w:szCs w:val="16"/>
              </w:rPr>
            </w:pPr>
          </w:p>
        </w:tc>
        <w:tc>
          <w:tcPr>
            <w:tcW w:w="315" w:type="pct"/>
            <w:tcBorders>
              <w:top w:val="nil"/>
              <w:left w:val="nil"/>
              <w:bottom w:val="nil"/>
              <w:right w:val="nil"/>
            </w:tcBorders>
            <w:shd w:val="clear" w:color="auto" w:fill="auto"/>
            <w:noWrap/>
            <w:vAlign w:val="bottom"/>
            <w:hideMark/>
          </w:tcPr>
          <w:p w14:paraId="6E3F040A" w14:textId="77777777" w:rsidR="00473CDD" w:rsidRPr="00755152" w:rsidRDefault="00473CDD" w:rsidP="002A4EA3">
            <w:pPr>
              <w:spacing w:after="0" w:line="240" w:lineRule="auto"/>
              <w:rPr>
                <w:rFonts w:ascii="Times New Roman" w:eastAsia="Times New Roman" w:hAnsi="Times New Roman" w:cs="Times New Roman"/>
                <w:sz w:val="20"/>
                <w:szCs w:val="20"/>
              </w:rPr>
            </w:pPr>
          </w:p>
        </w:tc>
        <w:tc>
          <w:tcPr>
            <w:tcW w:w="258" w:type="pct"/>
            <w:tcBorders>
              <w:top w:val="nil"/>
              <w:left w:val="nil"/>
              <w:bottom w:val="nil"/>
              <w:right w:val="nil"/>
            </w:tcBorders>
            <w:shd w:val="clear" w:color="auto" w:fill="auto"/>
            <w:noWrap/>
            <w:vAlign w:val="bottom"/>
          </w:tcPr>
          <w:p w14:paraId="028AE1B5" w14:textId="77777777" w:rsidR="00473CDD" w:rsidRPr="00755152" w:rsidRDefault="00473CDD" w:rsidP="002A4EA3">
            <w:pPr>
              <w:spacing w:after="0" w:line="240" w:lineRule="auto"/>
              <w:rPr>
                <w:rFonts w:ascii="Times New Roman" w:eastAsia="Times New Roman" w:hAnsi="Times New Roman" w:cs="Times New Roman"/>
                <w:sz w:val="20"/>
                <w:szCs w:val="20"/>
              </w:rPr>
            </w:pPr>
          </w:p>
        </w:tc>
        <w:tc>
          <w:tcPr>
            <w:tcW w:w="206" w:type="pct"/>
            <w:tcBorders>
              <w:top w:val="nil"/>
              <w:left w:val="nil"/>
              <w:bottom w:val="nil"/>
              <w:right w:val="nil"/>
            </w:tcBorders>
            <w:shd w:val="clear" w:color="auto" w:fill="auto"/>
            <w:noWrap/>
            <w:vAlign w:val="bottom"/>
          </w:tcPr>
          <w:p w14:paraId="250189CA" w14:textId="77777777" w:rsidR="00473CDD" w:rsidRPr="00755152" w:rsidRDefault="00473CDD" w:rsidP="002A4EA3">
            <w:pPr>
              <w:spacing w:after="0" w:line="240" w:lineRule="auto"/>
              <w:rPr>
                <w:rFonts w:ascii="Times New Roman" w:eastAsia="Times New Roman" w:hAnsi="Times New Roman" w:cs="Times New Roman"/>
                <w:sz w:val="20"/>
                <w:szCs w:val="20"/>
              </w:rPr>
            </w:pPr>
          </w:p>
        </w:tc>
        <w:tc>
          <w:tcPr>
            <w:tcW w:w="334" w:type="pct"/>
            <w:tcBorders>
              <w:top w:val="nil"/>
              <w:left w:val="single" w:sz="8" w:space="0" w:color="auto"/>
              <w:bottom w:val="nil"/>
              <w:right w:val="single" w:sz="8" w:space="0" w:color="auto"/>
            </w:tcBorders>
            <w:shd w:val="clear" w:color="auto" w:fill="auto"/>
            <w:noWrap/>
            <w:vAlign w:val="bottom"/>
            <w:hideMark/>
          </w:tcPr>
          <w:p w14:paraId="470FC43B" w14:textId="77777777" w:rsidR="00473CDD" w:rsidRPr="00755152" w:rsidRDefault="00473CDD"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393" w:type="pct"/>
            <w:gridSpan w:val="2"/>
            <w:tcBorders>
              <w:top w:val="nil"/>
              <w:left w:val="nil"/>
              <w:bottom w:val="single" w:sz="4" w:space="0" w:color="auto"/>
              <w:right w:val="single" w:sz="4" w:space="0" w:color="auto"/>
            </w:tcBorders>
          </w:tcPr>
          <w:p w14:paraId="42E7DE9B"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15" w:type="pct"/>
            <w:tcBorders>
              <w:top w:val="nil"/>
              <w:left w:val="single" w:sz="4" w:space="0" w:color="auto"/>
              <w:bottom w:val="nil"/>
              <w:right w:val="nil"/>
            </w:tcBorders>
            <w:shd w:val="clear" w:color="auto" w:fill="auto"/>
            <w:noWrap/>
            <w:vAlign w:val="bottom"/>
            <w:hideMark/>
          </w:tcPr>
          <w:p w14:paraId="5453AB9C"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p>
        </w:tc>
        <w:tc>
          <w:tcPr>
            <w:tcW w:w="272" w:type="pct"/>
            <w:tcBorders>
              <w:top w:val="nil"/>
              <w:left w:val="nil"/>
              <w:bottom w:val="nil"/>
              <w:right w:val="nil"/>
            </w:tcBorders>
            <w:shd w:val="clear" w:color="auto" w:fill="auto"/>
            <w:noWrap/>
            <w:vAlign w:val="bottom"/>
          </w:tcPr>
          <w:p w14:paraId="28EB6E91"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p>
        </w:tc>
        <w:tc>
          <w:tcPr>
            <w:tcW w:w="206" w:type="pct"/>
            <w:tcBorders>
              <w:top w:val="nil"/>
              <w:left w:val="nil"/>
              <w:bottom w:val="nil"/>
              <w:right w:val="nil"/>
            </w:tcBorders>
            <w:shd w:val="clear" w:color="auto" w:fill="auto"/>
            <w:noWrap/>
            <w:vAlign w:val="bottom"/>
          </w:tcPr>
          <w:p w14:paraId="6AFD83EB"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p>
        </w:tc>
        <w:tc>
          <w:tcPr>
            <w:tcW w:w="325" w:type="pct"/>
            <w:tcBorders>
              <w:top w:val="nil"/>
              <w:left w:val="single" w:sz="8" w:space="0" w:color="auto"/>
              <w:bottom w:val="nil"/>
              <w:right w:val="single" w:sz="8" w:space="0" w:color="auto"/>
            </w:tcBorders>
            <w:shd w:val="clear" w:color="auto" w:fill="auto"/>
            <w:noWrap/>
            <w:vAlign w:val="bottom"/>
            <w:hideMark/>
          </w:tcPr>
          <w:p w14:paraId="1ABAC702" w14:textId="77777777" w:rsidR="00473CDD" w:rsidRPr="00755152" w:rsidRDefault="00473CDD"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13" w:type="pct"/>
            <w:tcBorders>
              <w:top w:val="nil"/>
              <w:left w:val="nil"/>
              <w:bottom w:val="single" w:sz="4" w:space="0" w:color="auto"/>
              <w:right w:val="single" w:sz="4" w:space="0" w:color="auto"/>
            </w:tcBorders>
          </w:tcPr>
          <w:p w14:paraId="0A715C4A"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20" w:type="pct"/>
            <w:tcBorders>
              <w:top w:val="nil"/>
              <w:left w:val="single" w:sz="4" w:space="0" w:color="auto"/>
              <w:bottom w:val="nil"/>
              <w:right w:val="nil"/>
            </w:tcBorders>
            <w:shd w:val="clear" w:color="auto" w:fill="auto"/>
            <w:noWrap/>
            <w:vAlign w:val="bottom"/>
            <w:hideMark/>
          </w:tcPr>
          <w:p w14:paraId="39EE3E14"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p>
        </w:tc>
        <w:tc>
          <w:tcPr>
            <w:tcW w:w="256" w:type="pct"/>
            <w:tcBorders>
              <w:top w:val="nil"/>
              <w:left w:val="nil"/>
              <w:bottom w:val="nil"/>
              <w:right w:val="nil"/>
            </w:tcBorders>
            <w:shd w:val="clear" w:color="auto" w:fill="auto"/>
            <w:noWrap/>
            <w:vAlign w:val="bottom"/>
          </w:tcPr>
          <w:p w14:paraId="03D04BC7"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p>
        </w:tc>
        <w:tc>
          <w:tcPr>
            <w:tcW w:w="206" w:type="pct"/>
            <w:tcBorders>
              <w:top w:val="nil"/>
              <w:left w:val="nil"/>
              <w:bottom w:val="nil"/>
              <w:right w:val="nil"/>
            </w:tcBorders>
            <w:shd w:val="clear" w:color="auto" w:fill="auto"/>
            <w:noWrap/>
            <w:vAlign w:val="bottom"/>
          </w:tcPr>
          <w:p w14:paraId="68F7C1D8" w14:textId="77777777" w:rsidR="00473CDD" w:rsidRPr="00755152" w:rsidRDefault="00473CDD" w:rsidP="002A4EA3">
            <w:pPr>
              <w:spacing w:after="0" w:line="240" w:lineRule="auto"/>
              <w:jc w:val="center"/>
              <w:rPr>
                <w:rFonts w:ascii="Times New Roman" w:eastAsia="Times New Roman" w:hAnsi="Times New Roman" w:cs="Times New Roman"/>
                <w:sz w:val="20"/>
                <w:szCs w:val="20"/>
              </w:rPr>
            </w:pPr>
          </w:p>
        </w:tc>
        <w:tc>
          <w:tcPr>
            <w:tcW w:w="334" w:type="pct"/>
            <w:tcBorders>
              <w:top w:val="nil"/>
              <w:left w:val="single" w:sz="8" w:space="0" w:color="auto"/>
              <w:bottom w:val="nil"/>
              <w:right w:val="single" w:sz="8" w:space="0" w:color="auto"/>
            </w:tcBorders>
            <w:shd w:val="clear" w:color="auto" w:fill="auto"/>
            <w:noWrap/>
            <w:vAlign w:val="bottom"/>
            <w:hideMark/>
          </w:tcPr>
          <w:p w14:paraId="03D47049" w14:textId="77777777" w:rsidR="00473CDD" w:rsidRPr="00755152" w:rsidRDefault="00473CDD"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396" w:type="pct"/>
            <w:gridSpan w:val="2"/>
            <w:tcBorders>
              <w:top w:val="nil"/>
              <w:left w:val="single" w:sz="8" w:space="0" w:color="auto"/>
              <w:bottom w:val="nil"/>
              <w:right w:val="single" w:sz="8" w:space="0" w:color="auto"/>
            </w:tcBorders>
          </w:tcPr>
          <w:p w14:paraId="07E45AD1" w14:textId="77777777" w:rsidR="00473CDD" w:rsidRPr="00755152" w:rsidRDefault="00473CDD"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r>
      <w:tr w:rsidR="00473CDD" w:rsidRPr="00755152" w14:paraId="39FB625D" w14:textId="77777777" w:rsidTr="00725258">
        <w:trPr>
          <w:cantSplit/>
        </w:trPr>
        <w:tc>
          <w:tcPr>
            <w:tcW w:w="451" w:type="pct"/>
            <w:tcBorders>
              <w:top w:val="nil"/>
              <w:left w:val="nil"/>
              <w:bottom w:val="nil"/>
              <w:right w:val="nil"/>
            </w:tcBorders>
            <w:shd w:val="clear" w:color="auto" w:fill="auto"/>
            <w:noWrap/>
            <w:vAlign w:val="center"/>
          </w:tcPr>
          <w:p w14:paraId="73666723" w14:textId="77777777" w:rsidR="00473CDD" w:rsidRPr="00755152" w:rsidRDefault="00473CDD" w:rsidP="002A4EA3">
            <w:pPr>
              <w:spacing w:after="0" w:line="240" w:lineRule="auto"/>
              <w:rPr>
                <w:rFonts w:ascii="Arial" w:eastAsia="Times New Roman" w:hAnsi="Arial" w:cs="Arial"/>
                <w:b/>
                <w:bCs/>
                <w:sz w:val="16"/>
                <w:szCs w:val="16"/>
              </w:rPr>
            </w:pPr>
          </w:p>
        </w:tc>
        <w:tc>
          <w:tcPr>
            <w:tcW w:w="315" w:type="pct"/>
            <w:tcBorders>
              <w:top w:val="nil"/>
              <w:left w:val="nil"/>
              <w:bottom w:val="nil"/>
              <w:right w:val="nil"/>
            </w:tcBorders>
            <w:shd w:val="clear" w:color="auto" w:fill="auto"/>
            <w:noWrap/>
            <w:vAlign w:val="center"/>
          </w:tcPr>
          <w:p w14:paraId="32150989" w14:textId="77777777" w:rsidR="00473CDD" w:rsidRPr="00755152" w:rsidRDefault="00473CDD" w:rsidP="002A4EA3">
            <w:pPr>
              <w:spacing w:after="0" w:line="240" w:lineRule="auto"/>
              <w:jc w:val="right"/>
              <w:rPr>
                <w:rFonts w:ascii="Times New Roman" w:eastAsia="Times New Roman" w:hAnsi="Times New Roman" w:cs="Times New Roman"/>
                <w:sz w:val="20"/>
                <w:szCs w:val="20"/>
              </w:rPr>
            </w:pPr>
            <w:r w:rsidRPr="00755152">
              <w:rPr>
                <w:rFonts w:ascii="Arial" w:eastAsia="Times New Roman" w:hAnsi="Arial" w:cs="Arial"/>
                <w:bCs/>
                <w:sz w:val="16"/>
                <w:szCs w:val="16"/>
              </w:rPr>
              <w:t>Median n</w:t>
            </w:r>
          </w:p>
        </w:tc>
        <w:tc>
          <w:tcPr>
            <w:tcW w:w="258" w:type="pct"/>
            <w:tcBorders>
              <w:top w:val="nil"/>
              <w:left w:val="nil"/>
              <w:bottom w:val="nil"/>
              <w:right w:val="nil"/>
            </w:tcBorders>
            <w:shd w:val="clear" w:color="auto" w:fill="auto"/>
            <w:noWrap/>
            <w:vAlign w:val="bottom"/>
          </w:tcPr>
          <w:p w14:paraId="6C1BA46F" w14:textId="77777777" w:rsidR="00473CDD" w:rsidRPr="008B0D4D" w:rsidRDefault="00473CDD"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39</w:t>
            </w:r>
          </w:p>
        </w:tc>
        <w:tc>
          <w:tcPr>
            <w:tcW w:w="206" w:type="pct"/>
            <w:tcBorders>
              <w:top w:val="nil"/>
              <w:left w:val="nil"/>
              <w:bottom w:val="nil"/>
              <w:right w:val="nil"/>
            </w:tcBorders>
            <w:shd w:val="clear" w:color="auto" w:fill="auto"/>
            <w:noWrap/>
            <w:vAlign w:val="center"/>
          </w:tcPr>
          <w:p w14:paraId="7B802417"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34" w:type="pct"/>
            <w:vMerge w:val="restart"/>
            <w:tcBorders>
              <w:top w:val="single" w:sz="8" w:space="0" w:color="auto"/>
              <w:left w:val="single" w:sz="8" w:space="0" w:color="auto"/>
              <w:right w:val="single" w:sz="4" w:space="0" w:color="auto"/>
            </w:tcBorders>
            <w:shd w:val="clear" w:color="000000" w:fill="A9D08E"/>
            <w:vAlign w:val="center"/>
            <w:hideMark/>
          </w:tcPr>
          <w:p w14:paraId="7DF58A9A" w14:textId="04F82C04" w:rsidR="00473CDD" w:rsidRPr="00755152" w:rsidRDefault="00473CDD"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117</w:t>
            </w:r>
          </w:p>
        </w:tc>
        <w:tc>
          <w:tcPr>
            <w:tcW w:w="393" w:type="pct"/>
            <w:gridSpan w:val="2"/>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4FD326B6" w14:textId="57D9A426" w:rsidR="00473CDD" w:rsidRPr="004D5BB9" w:rsidRDefault="00473CDD" w:rsidP="002A4EA3">
            <w:pPr>
              <w:tabs>
                <w:tab w:val="center" w:pos="485"/>
                <w:tab w:val="right" w:pos="970"/>
              </w:tabs>
              <w:spacing w:after="0" w:line="240" w:lineRule="auto"/>
              <w:rPr>
                <w:rFonts w:ascii="Arial" w:eastAsia="Times New Roman" w:hAnsi="Arial" w:cs="Arial"/>
                <w:b/>
                <w:bCs/>
                <w:sz w:val="16"/>
                <w:szCs w:val="16"/>
              </w:rPr>
            </w:pPr>
            <w:r w:rsidRPr="004D5BB9">
              <w:rPr>
                <w:rFonts w:ascii="Arial" w:eastAsia="Times New Roman" w:hAnsi="Arial" w:cs="Arial"/>
                <w:b/>
                <w:bCs/>
                <w:sz w:val="16"/>
                <w:szCs w:val="16"/>
              </w:rPr>
              <w:tab/>
            </w:r>
            <w:r w:rsidRPr="004D5BB9">
              <w:rPr>
                <w:rFonts w:ascii="Arial" w:eastAsia="Times New Roman" w:hAnsi="Arial" w:cs="Arial"/>
                <w:b/>
                <w:bCs/>
                <w:sz w:val="16"/>
                <w:szCs w:val="16"/>
              </w:rPr>
              <w:tab/>
              <w:t>0.</w:t>
            </w:r>
            <w:r>
              <w:rPr>
                <w:rFonts w:ascii="Arial" w:eastAsia="Times New Roman" w:hAnsi="Arial" w:cs="Arial"/>
                <w:b/>
                <w:bCs/>
                <w:sz w:val="16"/>
                <w:szCs w:val="16"/>
              </w:rPr>
              <w:t>182</w:t>
            </w:r>
          </w:p>
        </w:tc>
        <w:tc>
          <w:tcPr>
            <w:tcW w:w="315" w:type="pct"/>
            <w:tcBorders>
              <w:top w:val="nil"/>
              <w:left w:val="single" w:sz="4" w:space="0" w:color="auto"/>
              <w:bottom w:val="nil"/>
              <w:right w:val="nil"/>
            </w:tcBorders>
            <w:shd w:val="clear" w:color="auto" w:fill="auto"/>
            <w:noWrap/>
            <w:vAlign w:val="center"/>
          </w:tcPr>
          <w:p w14:paraId="7280FC31" w14:textId="77777777" w:rsidR="00473CDD" w:rsidRPr="00755152" w:rsidRDefault="00473CDD"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72" w:type="pct"/>
            <w:tcBorders>
              <w:top w:val="nil"/>
              <w:left w:val="nil"/>
              <w:bottom w:val="nil"/>
              <w:right w:val="nil"/>
            </w:tcBorders>
            <w:shd w:val="clear" w:color="auto" w:fill="auto"/>
            <w:noWrap/>
            <w:vAlign w:val="center"/>
          </w:tcPr>
          <w:p w14:paraId="5957C91A" w14:textId="77777777" w:rsidR="00473CDD" w:rsidRPr="00755152" w:rsidRDefault="00473CDD"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714</w:t>
            </w:r>
          </w:p>
        </w:tc>
        <w:tc>
          <w:tcPr>
            <w:tcW w:w="206" w:type="pct"/>
            <w:tcBorders>
              <w:top w:val="nil"/>
              <w:left w:val="nil"/>
              <w:bottom w:val="nil"/>
              <w:right w:val="nil"/>
            </w:tcBorders>
            <w:shd w:val="clear" w:color="auto" w:fill="auto"/>
            <w:noWrap/>
            <w:vAlign w:val="center"/>
          </w:tcPr>
          <w:p w14:paraId="17CADA77"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25" w:type="pct"/>
            <w:vMerge w:val="restart"/>
            <w:tcBorders>
              <w:top w:val="single" w:sz="8" w:space="0" w:color="auto"/>
              <w:left w:val="single" w:sz="8" w:space="0" w:color="auto"/>
              <w:right w:val="single" w:sz="4" w:space="0" w:color="auto"/>
            </w:tcBorders>
            <w:shd w:val="clear" w:color="000000" w:fill="A9D08E"/>
            <w:vAlign w:val="center"/>
            <w:hideMark/>
          </w:tcPr>
          <w:p w14:paraId="5C2BCFE9" w14:textId="04530052" w:rsidR="00473CDD" w:rsidRPr="00755152" w:rsidRDefault="00473CDD"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817</w:t>
            </w:r>
          </w:p>
        </w:tc>
        <w:tc>
          <w:tcPr>
            <w:tcW w:w="413"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17D3FED4" w14:textId="0F9782AD" w:rsidR="00473CDD" w:rsidRPr="004D5BB9" w:rsidRDefault="00473CDD" w:rsidP="002A4EA3">
            <w:pPr>
              <w:spacing w:after="0" w:line="240" w:lineRule="auto"/>
              <w:jc w:val="right"/>
              <w:rPr>
                <w:rFonts w:ascii="Arial" w:eastAsia="Times New Roman" w:hAnsi="Arial" w:cs="Arial"/>
                <w:b/>
                <w:bCs/>
                <w:sz w:val="16"/>
                <w:szCs w:val="16"/>
              </w:rPr>
            </w:pPr>
            <w:r w:rsidRPr="004D5BB9">
              <w:rPr>
                <w:rFonts w:ascii="Arial" w:eastAsia="Times New Roman" w:hAnsi="Arial" w:cs="Arial"/>
                <w:b/>
                <w:bCs/>
                <w:sz w:val="16"/>
                <w:szCs w:val="16"/>
              </w:rPr>
              <w:t>0.</w:t>
            </w:r>
            <w:r>
              <w:rPr>
                <w:rFonts w:ascii="Arial" w:eastAsia="Times New Roman" w:hAnsi="Arial" w:cs="Arial"/>
                <w:b/>
                <w:bCs/>
                <w:sz w:val="16"/>
                <w:szCs w:val="16"/>
              </w:rPr>
              <w:t>894</w:t>
            </w:r>
          </w:p>
        </w:tc>
        <w:tc>
          <w:tcPr>
            <w:tcW w:w="320" w:type="pct"/>
            <w:tcBorders>
              <w:top w:val="nil"/>
              <w:left w:val="single" w:sz="4" w:space="0" w:color="auto"/>
              <w:bottom w:val="nil"/>
              <w:right w:val="nil"/>
            </w:tcBorders>
            <w:shd w:val="clear" w:color="auto" w:fill="auto"/>
            <w:noWrap/>
            <w:vAlign w:val="center"/>
          </w:tcPr>
          <w:p w14:paraId="3AE3D50C" w14:textId="77777777" w:rsidR="00473CDD" w:rsidRPr="00755152" w:rsidRDefault="00473CDD"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56" w:type="pct"/>
            <w:tcBorders>
              <w:top w:val="nil"/>
              <w:left w:val="nil"/>
              <w:bottom w:val="nil"/>
              <w:right w:val="nil"/>
            </w:tcBorders>
            <w:shd w:val="clear" w:color="auto" w:fill="auto"/>
            <w:noWrap/>
            <w:vAlign w:val="center"/>
          </w:tcPr>
          <w:p w14:paraId="5170F284" w14:textId="77777777" w:rsidR="00473CDD" w:rsidRPr="00755152" w:rsidRDefault="00473CDD"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730</w:t>
            </w:r>
          </w:p>
        </w:tc>
        <w:tc>
          <w:tcPr>
            <w:tcW w:w="206" w:type="pct"/>
            <w:tcBorders>
              <w:top w:val="nil"/>
              <w:left w:val="nil"/>
              <w:bottom w:val="nil"/>
              <w:right w:val="nil"/>
            </w:tcBorders>
            <w:shd w:val="clear" w:color="auto" w:fill="auto"/>
            <w:noWrap/>
            <w:vAlign w:val="center"/>
          </w:tcPr>
          <w:p w14:paraId="7514A4E4"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34" w:type="pct"/>
            <w:vMerge w:val="restart"/>
            <w:tcBorders>
              <w:top w:val="single" w:sz="8" w:space="0" w:color="auto"/>
              <w:left w:val="single" w:sz="8" w:space="0" w:color="auto"/>
              <w:right w:val="single" w:sz="8" w:space="0" w:color="auto"/>
            </w:tcBorders>
            <w:shd w:val="clear" w:color="000000" w:fill="A9D08E"/>
            <w:vAlign w:val="center"/>
            <w:hideMark/>
          </w:tcPr>
          <w:p w14:paraId="3406B118" w14:textId="5E37DDA4" w:rsidR="00473CDD" w:rsidRPr="00755152" w:rsidRDefault="00473CDD"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822</w:t>
            </w:r>
          </w:p>
        </w:tc>
        <w:tc>
          <w:tcPr>
            <w:tcW w:w="396" w:type="pct"/>
            <w:gridSpan w:val="2"/>
            <w:vMerge w:val="restart"/>
            <w:tcBorders>
              <w:top w:val="single" w:sz="8" w:space="0" w:color="auto"/>
              <w:left w:val="single" w:sz="8" w:space="0" w:color="auto"/>
              <w:right w:val="single" w:sz="8" w:space="0" w:color="auto"/>
            </w:tcBorders>
            <w:shd w:val="clear" w:color="000000" w:fill="A9D08E"/>
            <w:vAlign w:val="center"/>
          </w:tcPr>
          <w:p w14:paraId="7FC4BFB4" w14:textId="2C69C862" w:rsidR="00473CDD" w:rsidRPr="00755152" w:rsidRDefault="00473CDD" w:rsidP="002A4EA3">
            <w:pPr>
              <w:spacing w:after="0" w:line="240" w:lineRule="auto"/>
              <w:jc w:val="right"/>
              <w:rPr>
                <w:rFonts w:ascii="Arial" w:eastAsia="Times New Roman" w:hAnsi="Arial" w:cs="Arial"/>
                <w:b/>
                <w:bCs/>
                <w:sz w:val="16"/>
                <w:szCs w:val="16"/>
              </w:rPr>
            </w:pPr>
            <w:r>
              <w:rPr>
                <w:rFonts w:ascii="Arial" w:eastAsia="Times New Roman" w:hAnsi="Arial" w:cs="Arial"/>
                <w:b/>
                <w:bCs/>
                <w:sz w:val="16"/>
                <w:szCs w:val="16"/>
              </w:rPr>
              <w:t>0.882</w:t>
            </w:r>
          </w:p>
        </w:tc>
      </w:tr>
      <w:tr w:rsidR="00473CDD" w:rsidRPr="00755152" w14:paraId="386F5672" w14:textId="77777777" w:rsidTr="00725258">
        <w:trPr>
          <w:cantSplit/>
        </w:trPr>
        <w:tc>
          <w:tcPr>
            <w:tcW w:w="451" w:type="pct"/>
            <w:tcBorders>
              <w:top w:val="nil"/>
              <w:left w:val="nil"/>
              <w:bottom w:val="nil"/>
              <w:right w:val="nil"/>
            </w:tcBorders>
            <w:shd w:val="clear" w:color="auto" w:fill="auto"/>
            <w:vAlign w:val="center"/>
          </w:tcPr>
          <w:p w14:paraId="7BF95AEE" w14:textId="77777777" w:rsidR="00473CDD" w:rsidRPr="00755152" w:rsidRDefault="00473CDD" w:rsidP="002A4EA3">
            <w:pPr>
              <w:spacing w:after="0" w:line="240" w:lineRule="auto"/>
              <w:rPr>
                <w:rFonts w:ascii="Arial" w:eastAsia="Times New Roman" w:hAnsi="Arial" w:cs="Arial"/>
                <w:b/>
                <w:bCs/>
                <w:sz w:val="16"/>
                <w:szCs w:val="16"/>
              </w:rPr>
            </w:pPr>
          </w:p>
        </w:tc>
        <w:tc>
          <w:tcPr>
            <w:tcW w:w="315" w:type="pct"/>
            <w:tcBorders>
              <w:top w:val="nil"/>
              <w:left w:val="nil"/>
              <w:bottom w:val="nil"/>
              <w:right w:val="nil"/>
            </w:tcBorders>
            <w:shd w:val="clear" w:color="auto" w:fill="auto"/>
            <w:vAlign w:val="center"/>
          </w:tcPr>
          <w:p w14:paraId="47A8EA55" w14:textId="77777777" w:rsidR="00473CDD" w:rsidRPr="00755152" w:rsidRDefault="00473CDD" w:rsidP="002A4EA3">
            <w:pPr>
              <w:spacing w:after="0" w:line="240" w:lineRule="auto"/>
              <w:jc w:val="right"/>
              <w:rPr>
                <w:rFonts w:ascii="Arial" w:eastAsia="Times New Roman" w:hAnsi="Arial" w:cs="Arial"/>
                <w:bCs/>
                <w:sz w:val="16"/>
                <w:szCs w:val="16"/>
              </w:rPr>
            </w:pPr>
            <w:r w:rsidRPr="00755152">
              <w:rPr>
                <w:rFonts w:ascii="Arial" w:eastAsia="Times New Roman" w:hAnsi="Arial" w:cs="Arial"/>
                <w:sz w:val="16"/>
                <w:szCs w:val="16"/>
              </w:rPr>
              <w:t>Min n</w:t>
            </w:r>
          </w:p>
        </w:tc>
        <w:tc>
          <w:tcPr>
            <w:tcW w:w="258" w:type="pct"/>
            <w:tcBorders>
              <w:top w:val="nil"/>
              <w:left w:val="nil"/>
              <w:bottom w:val="nil"/>
              <w:right w:val="nil"/>
            </w:tcBorders>
            <w:shd w:val="clear" w:color="auto" w:fill="auto"/>
            <w:vAlign w:val="bottom"/>
          </w:tcPr>
          <w:p w14:paraId="363295F2" w14:textId="77777777" w:rsidR="00473CDD" w:rsidRPr="008B0D4D" w:rsidRDefault="00473CDD"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0</w:t>
            </w:r>
          </w:p>
        </w:tc>
        <w:tc>
          <w:tcPr>
            <w:tcW w:w="206" w:type="pct"/>
            <w:tcBorders>
              <w:top w:val="nil"/>
              <w:left w:val="nil"/>
              <w:bottom w:val="nil"/>
              <w:right w:val="nil"/>
            </w:tcBorders>
            <w:shd w:val="clear" w:color="auto" w:fill="auto"/>
            <w:vAlign w:val="center"/>
          </w:tcPr>
          <w:p w14:paraId="4DAF414D"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34" w:type="pct"/>
            <w:vMerge/>
            <w:tcBorders>
              <w:left w:val="single" w:sz="8" w:space="0" w:color="auto"/>
              <w:bottom w:val="single" w:sz="8" w:space="0" w:color="auto"/>
              <w:right w:val="single" w:sz="4" w:space="0" w:color="auto"/>
            </w:tcBorders>
            <w:shd w:val="clear" w:color="000000" w:fill="E2EFDA"/>
            <w:vAlign w:val="center"/>
            <w:hideMark/>
          </w:tcPr>
          <w:p w14:paraId="5768FF63"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93" w:type="pct"/>
            <w:gridSpan w:val="2"/>
            <w:vMerge/>
            <w:tcBorders>
              <w:top w:val="single" w:sz="4" w:space="0" w:color="auto"/>
              <w:left w:val="single" w:sz="4" w:space="0" w:color="auto"/>
              <w:bottom w:val="single" w:sz="4" w:space="0" w:color="auto"/>
              <w:right w:val="single" w:sz="4" w:space="0" w:color="auto"/>
            </w:tcBorders>
            <w:shd w:val="clear" w:color="auto" w:fill="A9D08E"/>
          </w:tcPr>
          <w:p w14:paraId="721A5FB0" w14:textId="77777777" w:rsidR="00473CDD" w:rsidRPr="00755152" w:rsidRDefault="00473CDD" w:rsidP="002A4EA3">
            <w:pPr>
              <w:spacing w:after="0" w:line="240" w:lineRule="auto"/>
              <w:jc w:val="right"/>
              <w:rPr>
                <w:rFonts w:ascii="Arial" w:eastAsia="Times New Roman" w:hAnsi="Arial" w:cs="Arial"/>
                <w:bCs/>
                <w:sz w:val="16"/>
                <w:szCs w:val="16"/>
              </w:rPr>
            </w:pPr>
          </w:p>
        </w:tc>
        <w:tc>
          <w:tcPr>
            <w:tcW w:w="315" w:type="pct"/>
            <w:tcBorders>
              <w:top w:val="nil"/>
              <w:left w:val="single" w:sz="4" w:space="0" w:color="auto"/>
              <w:bottom w:val="nil"/>
              <w:right w:val="nil"/>
            </w:tcBorders>
            <w:shd w:val="clear" w:color="auto" w:fill="auto"/>
            <w:vAlign w:val="center"/>
          </w:tcPr>
          <w:p w14:paraId="78D5E443" w14:textId="77777777" w:rsidR="00473CDD" w:rsidRPr="00755152" w:rsidRDefault="00473CDD"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72" w:type="pct"/>
            <w:tcBorders>
              <w:top w:val="nil"/>
              <w:left w:val="nil"/>
              <w:bottom w:val="nil"/>
              <w:right w:val="nil"/>
            </w:tcBorders>
            <w:shd w:val="clear" w:color="auto" w:fill="auto"/>
            <w:vAlign w:val="center"/>
          </w:tcPr>
          <w:p w14:paraId="40A2CBF6" w14:textId="77777777" w:rsidR="00473CDD" w:rsidRPr="00755152" w:rsidRDefault="00473CDD"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6" w:type="pct"/>
            <w:tcBorders>
              <w:top w:val="nil"/>
              <w:left w:val="nil"/>
              <w:bottom w:val="nil"/>
              <w:right w:val="nil"/>
            </w:tcBorders>
            <w:shd w:val="clear" w:color="auto" w:fill="auto"/>
            <w:vAlign w:val="center"/>
          </w:tcPr>
          <w:p w14:paraId="40776C51"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25" w:type="pct"/>
            <w:vMerge/>
            <w:tcBorders>
              <w:left w:val="single" w:sz="8" w:space="0" w:color="auto"/>
              <w:bottom w:val="single" w:sz="8" w:space="0" w:color="auto"/>
              <w:right w:val="single" w:sz="4" w:space="0" w:color="auto"/>
            </w:tcBorders>
            <w:shd w:val="clear" w:color="000000" w:fill="E2EFDA"/>
            <w:vAlign w:val="center"/>
          </w:tcPr>
          <w:p w14:paraId="408331FF"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413" w:type="pct"/>
            <w:vMerge/>
            <w:tcBorders>
              <w:top w:val="single" w:sz="4" w:space="0" w:color="auto"/>
              <w:left w:val="single" w:sz="4" w:space="0" w:color="auto"/>
              <w:bottom w:val="single" w:sz="4" w:space="0" w:color="auto"/>
              <w:right w:val="single" w:sz="4" w:space="0" w:color="auto"/>
            </w:tcBorders>
            <w:shd w:val="clear" w:color="auto" w:fill="A9D08E"/>
          </w:tcPr>
          <w:p w14:paraId="0421E3EC" w14:textId="77777777" w:rsidR="00473CDD" w:rsidRPr="00755152" w:rsidRDefault="00473CDD" w:rsidP="002A4EA3">
            <w:pPr>
              <w:spacing w:after="0" w:line="240" w:lineRule="auto"/>
              <w:jc w:val="right"/>
              <w:rPr>
                <w:rFonts w:ascii="Arial" w:eastAsia="Times New Roman" w:hAnsi="Arial" w:cs="Arial"/>
                <w:bCs/>
                <w:sz w:val="16"/>
                <w:szCs w:val="16"/>
              </w:rPr>
            </w:pPr>
          </w:p>
        </w:tc>
        <w:tc>
          <w:tcPr>
            <w:tcW w:w="320" w:type="pct"/>
            <w:tcBorders>
              <w:top w:val="nil"/>
              <w:left w:val="single" w:sz="4" w:space="0" w:color="auto"/>
              <w:bottom w:val="nil"/>
              <w:right w:val="nil"/>
            </w:tcBorders>
            <w:shd w:val="clear" w:color="auto" w:fill="auto"/>
            <w:vAlign w:val="center"/>
          </w:tcPr>
          <w:p w14:paraId="233197DF" w14:textId="77777777" w:rsidR="00473CDD" w:rsidRPr="00755152" w:rsidRDefault="00473CDD"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56" w:type="pct"/>
            <w:tcBorders>
              <w:top w:val="nil"/>
              <w:left w:val="nil"/>
              <w:bottom w:val="nil"/>
              <w:right w:val="nil"/>
            </w:tcBorders>
            <w:shd w:val="clear" w:color="auto" w:fill="auto"/>
            <w:vAlign w:val="center"/>
          </w:tcPr>
          <w:p w14:paraId="409C1643" w14:textId="77777777" w:rsidR="00473CDD" w:rsidRPr="00755152" w:rsidRDefault="00473CDD"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6" w:type="pct"/>
            <w:tcBorders>
              <w:top w:val="nil"/>
              <w:left w:val="nil"/>
              <w:bottom w:val="nil"/>
              <w:right w:val="nil"/>
            </w:tcBorders>
            <w:shd w:val="clear" w:color="auto" w:fill="auto"/>
            <w:vAlign w:val="center"/>
          </w:tcPr>
          <w:p w14:paraId="3F0ED06C"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34" w:type="pct"/>
            <w:vMerge/>
            <w:tcBorders>
              <w:left w:val="single" w:sz="8" w:space="0" w:color="auto"/>
              <w:bottom w:val="single" w:sz="8" w:space="0" w:color="auto"/>
              <w:right w:val="single" w:sz="8" w:space="0" w:color="auto"/>
            </w:tcBorders>
            <w:shd w:val="clear" w:color="000000" w:fill="E2EFDA"/>
            <w:vAlign w:val="center"/>
          </w:tcPr>
          <w:p w14:paraId="365E8F09" w14:textId="77777777" w:rsidR="00473CDD" w:rsidRPr="00755152" w:rsidRDefault="00473CDD" w:rsidP="002A4EA3">
            <w:pPr>
              <w:spacing w:after="0" w:line="240" w:lineRule="auto"/>
              <w:jc w:val="right"/>
              <w:rPr>
                <w:rFonts w:ascii="Arial" w:eastAsia="Times New Roman" w:hAnsi="Arial" w:cs="Arial"/>
                <w:b/>
                <w:bCs/>
                <w:sz w:val="16"/>
                <w:szCs w:val="16"/>
              </w:rPr>
            </w:pPr>
          </w:p>
        </w:tc>
        <w:tc>
          <w:tcPr>
            <w:tcW w:w="396" w:type="pct"/>
            <w:gridSpan w:val="2"/>
            <w:vMerge/>
            <w:tcBorders>
              <w:left w:val="single" w:sz="8" w:space="0" w:color="auto"/>
              <w:bottom w:val="single" w:sz="8" w:space="0" w:color="auto"/>
              <w:right w:val="single" w:sz="8" w:space="0" w:color="auto"/>
            </w:tcBorders>
            <w:shd w:val="clear" w:color="000000" w:fill="E2EFDA"/>
          </w:tcPr>
          <w:p w14:paraId="64A210E7" w14:textId="77777777" w:rsidR="00473CDD" w:rsidRPr="00755152" w:rsidRDefault="00473CDD" w:rsidP="002A4EA3">
            <w:pPr>
              <w:spacing w:after="0" w:line="240" w:lineRule="auto"/>
              <w:jc w:val="right"/>
              <w:rPr>
                <w:rFonts w:ascii="Arial" w:eastAsia="Times New Roman" w:hAnsi="Arial" w:cs="Arial"/>
                <w:b/>
                <w:bCs/>
                <w:sz w:val="16"/>
                <w:szCs w:val="16"/>
              </w:rPr>
            </w:pPr>
          </w:p>
        </w:tc>
      </w:tr>
    </w:tbl>
    <w:p w14:paraId="1F9C62CB" w14:textId="77777777" w:rsidR="004E7915" w:rsidRPr="002A4EA3" w:rsidRDefault="004E7915" w:rsidP="002A4EA3">
      <w:pPr>
        <w:spacing w:after="0" w:line="240" w:lineRule="auto"/>
        <w:rPr>
          <w:color w:val="C00000"/>
        </w:rPr>
      </w:pPr>
    </w:p>
    <w:p w14:paraId="59E784C3" w14:textId="77777777" w:rsidR="00731CE7" w:rsidRPr="002A4EA3" w:rsidRDefault="00731CE7" w:rsidP="002A4EA3">
      <w:pPr>
        <w:spacing w:after="0" w:line="240" w:lineRule="auto"/>
        <w:rPr>
          <w:color w:val="C00000"/>
        </w:rPr>
      </w:pPr>
    </w:p>
    <w:p w14:paraId="21DD08B4" w14:textId="77777777" w:rsidR="00731CE7" w:rsidRPr="002A4EA3" w:rsidRDefault="00731CE7" w:rsidP="002A4EA3">
      <w:pPr>
        <w:spacing w:after="0" w:line="240" w:lineRule="auto"/>
        <w:rPr>
          <w:color w:val="C00000"/>
        </w:rPr>
      </w:pPr>
    </w:p>
    <w:p w14:paraId="37A3AF64" w14:textId="77777777" w:rsidR="00731CE7" w:rsidRPr="002A4EA3" w:rsidRDefault="00731CE7" w:rsidP="002A4EA3">
      <w:pPr>
        <w:spacing w:after="0" w:line="240" w:lineRule="auto"/>
        <w:rPr>
          <w:color w:val="C00000"/>
        </w:rPr>
      </w:pPr>
    </w:p>
    <w:p w14:paraId="1D8C6C8B" w14:textId="77777777" w:rsidR="00731CE7" w:rsidRPr="002A4EA3" w:rsidRDefault="00731CE7" w:rsidP="002A4EA3">
      <w:pPr>
        <w:spacing w:after="0" w:line="240" w:lineRule="auto"/>
        <w:rPr>
          <w:color w:val="C00000"/>
        </w:rPr>
      </w:pPr>
    </w:p>
    <w:p w14:paraId="2F2CC27A" w14:textId="77777777" w:rsidR="00731CE7" w:rsidRPr="002A4EA3" w:rsidRDefault="00731CE7" w:rsidP="002A4EA3">
      <w:pPr>
        <w:spacing w:after="0" w:line="240" w:lineRule="auto"/>
        <w:rPr>
          <w:color w:val="C00000"/>
        </w:rPr>
      </w:pPr>
    </w:p>
    <w:p w14:paraId="632D7BB7" w14:textId="77777777" w:rsidR="00731CE7" w:rsidRPr="002A4EA3" w:rsidRDefault="00731CE7" w:rsidP="002A4EA3">
      <w:pPr>
        <w:spacing w:after="0" w:line="240" w:lineRule="auto"/>
        <w:rPr>
          <w:color w:val="C00000"/>
        </w:rPr>
      </w:pPr>
    </w:p>
    <w:p w14:paraId="62EFFA90" w14:textId="77777777" w:rsidR="00731CE7" w:rsidRPr="002A4EA3" w:rsidRDefault="00731CE7" w:rsidP="002A4EA3">
      <w:pPr>
        <w:spacing w:after="0" w:line="240" w:lineRule="auto"/>
        <w:rPr>
          <w:color w:val="C00000"/>
        </w:rPr>
      </w:pPr>
    </w:p>
    <w:p w14:paraId="2B6C5369" w14:textId="77777777" w:rsidR="00731CE7" w:rsidRPr="002A4EA3" w:rsidRDefault="00731CE7" w:rsidP="002A4EA3">
      <w:pPr>
        <w:spacing w:after="0" w:line="240" w:lineRule="auto"/>
        <w:rPr>
          <w:color w:val="C00000"/>
        </w:rPr>
      </w:pPr>
    </w:p>
    <w:p w14:paraId="75C8A89A" w14:textId="77777777" w:rsidR="00731CE7" w:rsidRPr="002A4EA3" w:rsidRDefault="00731CE7" w:rsidP="002A4EA3">
      <w:pPr>
        <w:spacing w:after="0" w:line="240" w:lineRule="auto"/>
        <w:rPr>
          <w:color w:val="C00000"/>
        </w:rPr>
      </w:pPr>
    </w:p>
    <w:p w14:paraId="0962551D" w14:textId="2C2A7CFE" w:rsidR="00731CE7" w:rsidRPr="002A4EA3" w:rsidRDefault="00731CE7" w:rsidP="002A4EA3">
      <w:pPr>
        <w:keepNext/>
        <w:tabs>
          <w:tab w:val="left" w:pos="12491"/>
        </w:tabs>
        <w:spacing w:after="0"/>
        <w:ind w:left="720" w:firstLine="630"/>
        <w:rPr>
          <w:b/>
          <w:color w:val="C00000"/>
        </w:rPr>
      </w:pPr>
      <w:r w:rsidRPr="002A4EA3">
        <w:rPr>
          <w:b/>
          <w:color w:val="C00000"/>
        </w:rPr>
        <w:lastRenderedPageBreak/>
        <w:t>Table 7. Rates and reliabilities for provision of LARC methods in the postpartum period,</w:t>
      </w:r>
      <w:r w:rsidR="00190951" w:rsidRPr="002A4EA3">
        <w:rPr>
          <w:b/>
          <w:color w:val="C00000"/>
        </w:rPr>
        <w:t xml:space="preserve"> Massachusetts MassHealth, 2019, by health plan</w:t>
      </w:r>
    </w:p>
    <w:p w14:paraId="1C67FBD9" w14:textId="54CE2ED4" w:rsidR="00731CE7" w:rsidRPr="00175FC0" w:rsidRDefault="00731CE7" w:rsidP="002A4EA3">
      <w:pPr>
        <w:keepNext/>
        <w:tabs>
          <w:tab w:val="left" w:pos="12491"/>
        </w:tabs>
        <w:spacing w:before="120" w:after="0" w:line="240" w:lineRule="auto"/>
        <w:ind w:left="720" w:firstLine="634"/>
        <w:rPr>
          <w:rFonts w:ascii="Arial" w:eastAsia="Times New Roman" w:hAnsi="Arial" w:cs="Arial"/>
          <w:b/>
          <w:bCs/>
          <w:color w:val="000000"/>
          <w:sz w:val="16"/>
          <w:szCs w:val="16"/>
        </w:rPr>
      </w:pPr>
      <w:r w:rsidRPr="00837DFE">
        <w:rPr>
          <w:rFonts w:ascii="Arial" w:eastAsia="Times New Roman" w:hAnsi="Arial" w:cs="Arial"/>
          <w:b/>
          <w:bCs/>
          <w:color w:val="000000"/>
          <w:sz w:val="16"/>
          <w:szCs w:val="16"/>
        </w:rPr>
        <w:t xml:space="preserve">3 DAY POSTPARTUM – </w:t>
      </w:r>
      <w:r>
        <w:rPr>
          <w:rFonts w:ascii="Arial" w:eastAsia="Times New Roman" w:hAnsi="Arial" w:cs="Arial"/>
          <w:b/>
          <w:bCs/>
          <w:color w:val="000000"/>
          <w:sz w:val="16"/>
          <w:szCs w:val="16"/>
        </w:rPr>
        <w:t>LARC</w:t>
      </w:r>
    </w:p>
    <w:tbl>
      <w:tblPr>
        <w:tblW w:w="4106" w:type="pct"/>
        <w:tblInd w:w="1340" w:type="dxa"/>
        <w:tblLayout w:type="fixed"/>
        <w:tblLook w:val="04A0" w:firstRow="1" w:lastRow="0" w:firstColumn="1" w:lastColumn="0" w:noHBand="0" w:noVBand="1"/>
        <w:tblCaption w:val="Table 7. Rates and reliabilities for provision of LARC methods in the postpartum period, Massachusetts MassHealth, 2019, by health plan"/>
        <w:tblDescription w:val="Rates and reliabilities for provision of 3-day postpartum LARC methods by age group and health plan&#10;"/>
      </w:tblPr>
      <w:tblGrid>
        <w:gridCol w:w="1349"/>
        <w:gridCol w:w="944"/>
        <w:gridCol w:w="774"/>
        <w:gridCol w:w="617"/>
        <w:gridCol w:w="1001"/>
        <w:gridCol w:w="1348"/>
        <w:gridCol w:w="952"/>
        <w:gridCol w:w="815"/>
        <w:gridCol w:w="617"/>
        <w:gridCol w:w="979"/>
        <w:gridCol w:w="1229"/>
        <w:gridCol w:w="955"/>
        <w:gridCol w:w="767"/>
        <w:gridCol w:w="617"/>
        <w:gridCol w:w="1001"/>
        <w:gridCol w:w="1244"/>
      </w:tblGrid>
      <w:tr w:rsidR="00731CE7" w:rsidRPr="00755152" w14:paraId="55C25442" w14:textId="77777777" w:rsidTr="007E2BB4">
        <w:trPr>
          <w:cantSplit/>
          <w:trHeight w:val="690"/>
          <w:tblHeader/>
        </w:trPr>
        <w:tc>
          <w:tcPr>
            <w:tcW w:w="443"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358427" w14:textId="77777777" w:rsidR="00731CE7" w:rsidRPr="00755152" w:rsidRDefault="00731CE7" w:rsidP="002A4EA3">
            <w:pPr>
              <w:keepNext/>
              <w:spacing w:after="0" w:line="240" w:lineRule="auto"/>
              <w:jc w:val="center"/>
              <w:rPr>
                <w:rFonts w:ascii="Arial" w:eastAsia="Times New Roman" w:hAnsi="Arial" w:cs="Arial"/>
                <w:b/>
                <w:bCs/>
                <w:sz w:val="16"/>
                <w:szCs w:val="16"/>
              </w:rPr>
            </w:pPr>
            <w:r>
              <w:rPr>
                <w:rFonts w:ascii="Arial" w:eastAsia="Times New Roman" w:hAnsi="Arial" w:cs="Arial"/>
                <w:b/>
                <w:bCs/>
                <w:sz w:val="16"/>
                <w:szCs w:val="16"/>
              </w:rPr>
              <w:t>Health Plan</w:t>
            </w:r>
          </w:p>
        </w:tc>
        <w:tc>
          <w:tcPr>
            <w:tcW w:w="1539" w:type="pct"/>
            <w:gridSpan w:val="5"/>
            <w:tcBorders>
              <w:top w:val="single" w:sz="8" w:space="0" w:color="auto"/>
              <w:left w:val="nil"/>
              <w:bottom w:val="single" w:sz="8" w:space="0" w:color="auto"/>
              <w:right w:val="single" w:sz="4" w:space="0" w:color="auto"/>
            </w:tcBorders>
            <w:shd w:val="clear" w:color="000000" w:fill="DDEBF7"/>
            <w:vAlign w:val="center"/>
            <w:hideMark/>
          </w:tcPr>
          <w:p w14:paraId="0C1BC196" w14:textId="0530C907" w:rsidR="00731CE7" w:rsidRPr="00755152" w:rsidRDefault="00731CE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15 to &lt;21 Years</w:t>
            </w:r>
          </w:p>
        </w:tc>
        <w:tc>
          <w:tcPr>
            <w:tcW w:w="1510" w:type="pct"/>
            <w:gridSpan w:val="5"/>
            <w:tcBorders>
              <w:top w:val="single" w:sz="8" w:space="0" w:color="auto"/>
              <w:left w:val="single" w:sz="4" w:space="0" w:color="auto"/>
              <w:bottom w:val="single" w:sz="8" w:space="0" w:color="auto"/>
              <w:right w:val="single" w:sz="4" w:space="0" w:color="auto"/>
            </w:tcBorders>
            <w:shd w:val="clear" w:color="000000" w:fill="DDEBF7"/>
            <w:vAlign w:val="center"/>
          </w:tcPr>
          <w:p w14:paraId="1FDE3CCF" w14:textId="06311A29" w:rsidR="00731CE7" w:rsidRPr="00755152" w:rsidRDefault="00731CE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21 to 44 years</w:t>
            </w:r>
          </w:p>
        </w:tc>
        <w:tc>
          <w:tcPr>
            <w:tcW w:w="1507" w:type="pct"/>
            <w:gridSpan w:val="5"/>
            <w:tcBorders>
              <w:top w:val="single" w:sz="8" w:space="0" w:color="auto"/>
              <w:left w:val="single" w:sz="4" w:space="0" w:color="auto"/>
              <w:bottom w:val="single" w:sz="8" w:space="0" w:color="auto"/>
              <w:right w:val="single" w:sz="8" w:space="0" w:color="000000"/>
            </w:tcBorders>
            <w:shd w:val="clear" w:color="000000" w:fill="DDEBF7"/>
            <w:vAlign w:val="center"/>
          </w:tcPr>
          <w:p w14:paraId="2BCF9636" w14:textId="3DBAA798" w:rsidR="00731CE7" w:rsidRPr="00755152" w:rsidRDefault="00731CE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all age groups</w:t>
            </w:r>
          </w:p>
        </w:tc>
      </w:tr>
      <w:tr w:rsidR="00B601C2" w:rsidRPr="00755152" w14:paraId="3B4F39E5" w14:textId="77777777" w:rsidTr="007E2BB4">
        <w:trPr>
          <w:cantSplit/>
          <w:trHeight w:val="457"/>
          <w:tblHeader/>
        </w:trPr>
        <w:tc>
          <w:tcPr>
            <w:tcW w:w="443" w:type="pct"/>
            <w:tcBorders>
              <w:top w:val="nil"/>
              <w:left w:val="single" w:sz="4" w:space="0" w:color="auto"/>
              <w:bottom w:val="nil"/>
              <w:right w:val="single" w:sz="8" w:space="0" w:color="auto"/>
            </w:tcBorders>
            <w:shd w:val="clear" w:color="auto" w:fill="auto"/>
            <w:vAlign w:val="center"/>
            <w:hideMark/>
          </w:tcPr>
          <w:p w14:paraId="1B273C20" w14:textId="77777777" w:rsidR="00B601C2" w:rsidRPr="00755152" w:rsidRDefault="00B601C2"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 </w:t>
            </w:r>
          </w:p>
        </w:tc>
        <w:tc>
          <w:tcPr>
            <w:tcW w:w="310" w:type="pct"/>
            <w:tcBorders>
              <w:top w:val="nil"/>
              <w:left w:val="nil"/>
              <w:bottom w:val="single" w:sz="8" w:space="0" w:color="auto"/>
              <w:right w:val="nil"/>
            </w:tcBorders>
            <w:shd w:val="clear" w:color="auto" w:fill="auto"/>
            <w:vAlign w:val="center"/>
            <w:hideMark/>
          </w:tcPr>
          <w:p w14:paraId="68D9D552" w14:textId="77777777" w:rsidR="00B601C2" w:rsidRPr="006C775A" w:rsidRDefault="00B601C2"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19F7FD46" w14:textId="77777777" w:rsidR="00B601C2" w:rsidRPr="00755152" w:rsidRDefault="00B601C2"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4" w:type="pct"/>
            <w:tcBorders>
              <w:top w:val="nil"/>
              <w:left w:val="nil"/>
              <w:bottom w:val="single" w:sz="8" w:space="0" w:color="auto"/>
              <w:right w:val="nil"/>
            </w:tcBorders>
            <w:shd w:val="clear" w:color="auto" w:fill="auto"/>
            <w:vAlign w:val="center"/>
            <w:hideMark/>
          </w:tcPr>
          <w:p w14:paraId="59BC3148" w14:textId="77777777" w:rsidR="00B601C2" w:rsidRPr="00755152" w:rsidRDefault="00B601C2"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3" w:type="pct"/>
            <w:tcBorders>
              <w:top w:val="nil"/>
              <w:left w:val="nil"/>
              <w:bottom w:val="single" w:sz="8" w:space="0" w:color="auto"/>
              <w:right w:val="nil"/>
            </w:tcBorders>
            <w:shd w:val="clear" w:color="auto" w:fill="auto"/>
            <w:vAlign w:val="center"/>
            <w:hideMark/>
          </w:tcPr>
          <w:p w14:paraId="23BB829B" w14:textId="77777777" w:rsidR="00B601C2" w:rsidRPr="00755152" w:rsidRDefault="00B601C2"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9" w:type="pct"/>
            <w:tcBorders>
              <w:top w:val="nil"/>
              <w:left w:val="single" w:sz="8" w:space="0" w:color="auto"/>
              <w:bottom w:val="single" w:sz="8" w:space="0" w:color="auto"/>
              <w:right w:val="single" w:sz="8" w:space="0" w:color="auto"/>
            </w:tcBorders>
            <w:shd w:val="clear" w:color="auto" w:fill="auto"/>
            <w:vAlign w:val="center"/>
            <w:hideMark/>
          </w:tcPr>
          <w:p w14:paraId="6B8E39EA" w14:textId="77777777" w:rsidR="00B601C2" w:rsidRPr="001C3543" w:rsidRDefault="00B601C2"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4A50BC65" w14:textId="77777777" w:rsidR="00B601C2" w:rsidRPr="00755152" w:rsidRDefault="00B601C2"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42" w:type="pct"/>
            <w:tcBorders>
              <w:top w:val="single" w:sz="4" w:space="0" w:color="auto"/>
              <w:left w:val="nil"/>
              <w:bottom w:val="single" w:sz="4" w:space="0" w:color="auto"/>
              <w:right w:val="single" w:sz="4" w:space="0" w:color="auto"/>
            </w:tcBorders>
            <w:vAlign w:val="center"/>
          </w:tcPr>
          <w:p w14:paraId="1658483C" w14:textId="77777777" w:rsidR="00B601C2" w:rsidRPr="001C3543" w:rsidRDefault="00B601C2"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53D7DB98" w14:textId="77777777" w:rsidR="00B601C2" w:rsidRPr="00755152" w:rsidRDefault="00B601C2"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13" w:type="pct"/>
            <w:tcBorders>
              <w:top w:val="nil"/>
              <w:left w:val="single" w:sz="4" w:space="0" w:color="auto"/>
              <w:bottom w:val="single" w:sz="8" w:space="0" w:color="auto"/>
              <w:right w:val="nil"/>
            </w:tcBorders>
            <w:shd w:val="clear" w:color="auto" w:fill="auto"/>
            <w:vAlign w:val="center"/>
            <w:hideMark/>
          </w:tcPr>
          <w:p w14:paraId="1B104018" w14:textId="6FC13291" w:rsidR="00B601C2" w:rsidRPr="006C775A" w:rsidRDefault="00B601C2"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5977A572" w14:textId="77777777" w:rsidR="00B601C2" w:rsidRPr="00755152" w:rsidRDefault="00B601C2"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68" w:type="pct"/>
            <w:tcBorders>
              <w:top w:val="nil"/>
              <w:left w:val="nil"/>
              <w:bottom w:val="single" w:sz="8" w:space="0" w:color="auto"/>
              <w:right w:val="nil"/>
            </w:tcBorders>
            <w:shd w:val="clear" w:color="auto" w:fill="auto"/>
            <w:vAlign w:val="center"/>
            <w:hideMark/>
          </w:tcPr>
          <w:p w14:paraId="5E12E040" w14:textId="77777777" w:rsidR="00B601C2" w:rsidRPr="00755152" w:rsidRDefault="00B601C2"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3" w:type="pct"/>
            <w:tcBorders>
              <w:top w:val="nil"/>
              <w:left w:val="nil"/>
              <w:bottom w:val="single" w:sz="8" w:space="0" w:color="auto"/>
              <w:right w:val="nil"/>
            </w:tcBorders>
            <w:shd w:val="clear" w:color="auto" w:fill="auto"/>
            <w:vAlign w:val="center"/>
            <w:hideMark/>
          </w:tcPr>
          <w:p w14:paraId="1531EF4A" w14:textId="77777777" w:rsidR="00B601C2" w:rsidRPr="00755152" w:rsidRDefault="00B601C2"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2" w:type="pct"/>
            <w:tcBorders>
              <w:top w:val="nil"/>
              <w:left w:val="single" w:sz="8" w:space="0" w:color="auto"/>
              <w:bottom w:val="single" w:sz="8" w:space="0" w:color="auto"/>
              <w:right w:val="single" w:sz="8" w:space="0" w:color="auto"/>
            </w:tcBorders>
            <w:shd w:val="clear" w:color="auto" w:fill="auto"/>
            <w:vAlign w:val="center"/>
            <w:hideMark/>
          </w:tcPr>
          <w:p w14:paraId="37B59CE9" w14:textId="77777777" w:rsidR="00B601C2" w:rsidRPr="001C3543" w:rsidRDefault="00B601C2"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4D5164DF" w14:textId="77777777" w:rsidR="00B601C2" w:rsidRPr="00755152" w:rsidRDefault="00B601C2"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03" w:type="pct"/>
            <w:tcBorders>
              <w:top w:val="single" w:sz="4" w:space="0" w:color="auto"/>
              <w:left w:val="nil"/>
              <w:bottom w:val="single" w:sz="8" w:space="0" w:color="auto"/>
              <w:right w:val="single" w:sz="4" w:space="0" w:color="auto"/>
            </w:tcBorders>
            <w:vAlign w:val="center"/>
          </w:tcPr>
          <w:p w14:paraId="46978AC4" w14:textId="77777777" w:rsidR="00B601C2" w:rsidRPr="001C3543" w:rsidRDefault="00B601C2"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EB34D2E" w14:textId="77777777" w:rsidR="00B601C2" w:rsidRPr="00755152" w:rsidRDefault="00B601C2"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14" w:type="pct"/>
            <w:tcBorders>
              <w:top w:val="nil"/>
              <w:left w:val="single" w:sz="4" w:space="0" w:color="auto"/>
              <w:bottom w:val="single" w:sz="8" w:space="0" w:color="auto"/>
              <w:right w:val="nil"/>
            </w:tcBorders>
            <w:shd w:val="clear" w:color="auto" w:fill="auto"/>
            <w:vAlign w:val="center"/>
            <w:hideMark/>
          </w:tcPr>
          <w:p w14:paraId="7FA4BE97" w14:textId="2A8478AD" w:rsidR="00B601C2" w:rsidRPr="006C775A" w:rsidRDefault="00B601C2"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6E30A1BC" w14:textId="77777777" w:rsidR="00B601C2" w:rsidRPr="00755152" w:rsidRDefault="00B601C2"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2" w:type="pct"/>
            <w:tcBorders>
              <w:top w:val="nil"/>
              <w:left w:val="nil"/>
              <w:bottom w:val="single" w:sz="8" w:space="0" w:color="auto"/>
              <w:right w:val="nil"/>
            </w:tcBorders>
            <w:shd w:val="clear" w:color="auto" w:fill="auto"/>
            <w:vAlign w:val="center"/>
            <w:hideMark/>
          </w:tcPr>
          <w:p w14:paraId="5AB9A54D" w14:textId="77777777" w:rsidR="00B601C2" w:rsidRPr="00755152" w:rsidRDefault="00B601C2"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3" w:type="pct"/>
            <w:tcBorders>
              <w:top w:val="nil"/>
              <w:left w:val="nil"/>
              <w:bottom w:val="single" w:sz="8" w:space="0" w:color="auto"/>
              <w:right w:val="nil"/>
            </w:tcBorders>
            <w:shd w:val="clear" w:color="auto" w:fill="auto"/>
            <w:vAlign w:val="center"/>
            <w:hideMark/>
          </w:tcPr>
          <w:p w14:paraId="1F076C7E" w14:textId="77777777" w:rsidR="00B601C2" w:rsidRPr="00755152" w:rsidRDefault="00B601C2"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9" w:type="pct"/>
            <w:tcBorders>
              <w:top w:val="nil"/>
              <w:left w:val="single" w:sz="8" w:space="0" w:color="auto"/>
              <w:bottom w:val="single" w:sz="8" w:space="0" w:color="auto"/>
              <w:right w:val="single" w:sz="8" w:space="0" w:color="auto"/>
            </w:tcBorders>
            <w:shd w:val="clear" w:color="auto" w:fill="auto"/>
            <w:vAlign w:val="center"/>
            <w:hideMark/>
          </w:tcPr>
          <w:p w14:paraId="7AD9D85D" w14:textId="77777777" w:rsidR="00B601C2" w:rsidRPr="001C3543" w:rsidRDefault="00B601C2"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124E69A4" w14:textId="77777777" w:rsidR="00B601C2" w:rsidRPr="00755152" w:rsidRDefault="00B601C2"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08" w:type="pct"/>
            <w:tcBorders>
              <w:top w:val="nil"/>
              <w:left w:val="single" w:sz="8" w:space="0" w:color="auto"/>
              <w:bottom w:val="single" w:sz="8" w:space="0" w:color="auto"/>
              <w:right w:val="single" w:sz="8" w:space="0" w:color="auto"/>
            </w:tcBorders>
            <w:vAlign w:val="center"/>
          </w:tcPr>
          <w:p w14:paraId="653763CF" w14:textId="77777777" w:rsidR="00B601C2" w:rsidRPr="001C3543" w:rsidRDefault="00B601C2"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18FCF4FD" w14:textId="77777777" w:rsidR="00B601C2" w:rsidRPr="00755152" w:rsidRDefault="00B601C2"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r>
      <w:tr w:rsidR="00B601C2" w:rsidRPr="00755152" w14:paraId="4B6947F0"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696CD191"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1</w:t>
            </w:r>
          </w:p>
        </w:tc>
        <w:tc>
          <w:tcPr>
            <w:tcW w:w="310" w:type="pct"/>
            <w:tcBorders>
              <w:top w:val="nil"/>
              <w:left w:val="nil"/>
              <w:bottom w:val="nil"/>
              <w:right w:val="nil"/>
            </w:tcBorders>
            <w:shd w:val="clear" w:color="auto" w:fill="auto"/>
            <w:noWrap/>
            <w:vAlign w:val="bottom"/>
          </w:tcPr>
          <w:p w14:paraId="28988642" w14:textId="409FC083"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bottom w:val="nil"/>
              <w:right w:val="nil"/>
            </w:tcBorders>
            <w:shd w:val="clear" w:color="auto" w:fill="auto"/>
            <w:noWrap/>
            <w:vAlign w:val="bottom"/>
          </w:tcPr>
          <w:p w14:paraId="7E63649E" w14:textId="4BA92EE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11</w:t>
            </w:r>
          </w:p>
        </w:tc>
        <w:tc>
          <w:tcPr>
            <w:tcW w:w="203" w:type="pct"/>
            <w:tcBorders>
              <w:top w:val="nil"/>
              <w:left w:val="nil"/>
              <w:bottom w:val="nil"/>
              <w:right w:val="nil"/>
            </w:tcBorders>
            <w:shd w:val="clear" w:color="auto" w:fill="auto"/>
            <w:noWrap/>
            <w:vAlign w:val="bottom"/>
          </w:tcPr>
          <w:p w14:paraId="46180F03" w14:textId="3479B23B"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bottom w:val="nil"/>
              <w:right w:val="single" w:sz="8" w:space="0" w:color="auto"/>
            </w:tcBorders>
            <w:shd w:val="clear" w:color="000000" w:fill="C6E0B4"/>
            <w:noWrap/>
            <w:vAlign w:val="bottom"/>
          </w:tcPr>
          <w:p w14:paraId="2404CB9F" w14:textId="23E7DB5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0.471</w:t>
            </w:r>
          </w:p>
        </w:tc>
        <w:tc>
          <w:tcPr>
            <w:tcW w:w="442" w:type="pct"/>
            <w:tcBorders>
              <w:top w:val="nil"/>
              <w:left w:val="nil"/>
              <w:bottom w:val="nil"/>
              <w:right w:val="single" w:sz="4" w:space="0" w:color="auto"/>
            </w:tcBorders>
            <w:shd w:val="clear" w:color="auto" w:fill="C6E0B4"/>
            <w:vAlign w:val="bottom"/>
          </w:tcPr>
          <w:p w14:paraId="67044AF5" w14:textId="3BB7588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2ABC7BB0" w14:textId="03CB02E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18</w:t>
            </w:r>
          </w:p>
        </w:tc>
        <w:tc>
          <w:tcPr>
            <w:tcW w:w="268" w:type="pct"/>
            <w:tcBorders>
              <w:top w:val="nil"/>
              <w:left w:val="nil"/>
              <w:bottom w:val="nil"/>
              <w:right w:val="nil"/>
            </w:tcBorders>
            <w:shd w:val="clear" w:color="auto" w:fill="auto"/>
            <w:noWrap/>
            <w:vAlign w:val="bottom"/>
          </w:tcPr>
          <w:p w14:paraId="1BE1CAE2" w14:textId="1E3A96E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742</w:t>
            </w:r>
          </w:p>
        </w:tc>
        <w:tc>
          <w:tcPr>
            <w:tcW w:w="203" w:type="pct"/>
            <w:tcBorders>
              <w:top w:val="nil"/>
              <w:left w:val="nil"/>
              <w:bottom w:val="nil"/>
              <w:right w:val="nil"/>
            </w:tcBorders>
            <w:shd w:val="clear" w:color="auto" w:fill="auto"/>
            <w:noWrap/>
            <w:vAlign w:val="bottom"/>
          </w:tcPr>
          <w:p w14:paraId="4030FF91" w14:textId="48BB1C7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0.024</w:t>
            </w:r>
          </w:p>
        </w:tc>
        <w:tc>
          <w:tcPr>
            <w:tcW w:w="322" w:type="pct"/>
            <w:tcBorders>
              <w:top w:val="nil"/>
              <w:left w:val="single" w:sz="8" w:space="0" w:color="auto"/>
              <w:bottom w:val="nil"/>
              <w:right w:val="single" w:sz="8" w:space="0" w:color="auto"/>
            </w:tcBorders>
            <w:shd w:val="clear" w:color="000000" w:fill="C6E0B4"/>
            <w:noWrap/>
            <w:vAlign w:val="bottom"/>
          </w:tcPr>
          <w:p w14:paraId="32C931BF" w14:textId="2DC056E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0.959</w:t>
            </w:r>
          </w:p>
        </w:tc>
        <w:tc>
          <w:tcPr>
            <w:tcW w:w="403" w:type="pct"/>
            <w:tcBorders>
              <w:top w:val="nil"/>
              <w:left w:val="nil"/>
              <w:bottom w:val="nil"/>
              <w:right w:val="single" w:sz="4" w:space="0" w:color="auto"/>
            </w:tcBorders>
            <w:shd w:val="clear" w:color="auto" w:fill="C6E0B4"/>
            <w:vAlign w:val="bottom"/>
          </w:tcPr>
          <w:p w14:paraId="6B863E95" w14:textId="4D3FDC3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0.957</w:t>
            </w:r>
          </w:p>
        </w:tc>
        <w:tc>
          <w:tcPr>
            <w:tcW w:w="314" w:type="pct"/>
            <w:tcBorders>
              <w:top w:val="nil"/>
              <w:left w:val="single" w:sz="4" w:space="0" w:color="auto"/>
              <w:bottom w:val="nil"/>
              <w:right w:val="nil"/>
            </w:tcBorders>
            <w:shd w:val="clear" w:color="auto" w:fill="auto"/>
            <w:noWrap/>
            <w:vAlign w:val="bottom"/>
          </w:tcPr>
          <w:p w14:paraId="181BBDF0" w14:textId="25EF314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18</w:t>
            </w:r>
          </w:p>
        </w:tc>
        <w:tc>
          <w:tcPr>
            <w:tcW w:w="252" w:type="pct"/>
            <w:tcBorders>
              <w:top w:val="nil"/>
              <w:left w:val="nil"/>
              <w:bottom w:val="nil"/>
              <w:right w:val="nil"/>
            </w:tcBorders>
            <w:shd w:val="clear" w:color="auto" w:fill="auto"/>
            <w:noWrap/>
            <w:vAlign w:val="bottom"/>
          </w:tcPr>
          <w:p w14:paraId="7B525190" w14:textId="64420C5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753</w:t>
            </w:r>
          </w:p>
        </w:tc>
        <w:tc>
          <w:tcPr>
            <w:tcW w:w="203" w:type="pct"/>
            <w:tcBorders>
              <w:top w:val="nil"/>
              <w:left w:val="nil"/>
              <w:bottom w:val="nil"/>
              <w:right w:val="nil"/>
            </w:tcBorders>
            <w:shd w:val="clear" w:color="auto" w:fill="auto"/>
            <w:noWrap/>
            <w:vAlign w:val="bottom"/>
          </w:tcPr>
          <w:p w14:paraId="200FF60E" w14:textId="54E145F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0.024</w:t>
            </w:r>
          </w:p>
        </w:tc>
        <w:tc>
          <w:tcPr>
            <w:tcW w:w="329" w:type="pct"/>
            <w:tcBorders>
              <w:top w:val="nil"/>
              <w:left w:val="single" w:sz="8" w:space="0" w:color="auto"/>
              <w:bottom w:val="nil"/>
              <w:right w:val="single" w:sz="8" w:space="0" w:color="auto"/>
            </w:tcBorders>
            <w:shd w:val="clear" w:color="000000" w:fill="C6E0B4"/>
            <w:noWrap/>
            <w:vAlign w:val="bottom"/>
          </w:tcPr>
          <w:p w14:paraId="1F5F2A90" w14:textId="3957E1F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0.965</w:t>
            </w:r>
          </w:p>
        </w:tc>
        <w:tc>
          <w:tcPr>
            <w:tcW w:w="408" w:type="pct"/>
            <w:tcBorders>
              <w:top w:val="nil"/>
              <w:left w:val="single" w:sz="8" w:space="0" w:color="auto"/>
              <w:bottom w:val="nil"/>
              <w:right w:val="single" w:sz="8" w:space="0" w:color="auto"/>
            </w:tcBorders>
            <w:shd w:val="clear" w:color="000000" w:fill="C6E0B4"/>
            <w:vAlign w:val="bottom"/>
          </w:tcPr>
          <w:p w14:paraId="20F0A7FD" w14:textId="614704ED"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0.963</w:t>
            </w:r>
          </w:p>
        </w:tc>
      </w:tr>
      <w:tr w:rsidR="00B601C2" w:rsidRPr="00755152" w14:paraId="2ABCC641"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20F9906A"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2</w:t>
            </w:r>
          </w:p>
        </w:tc>
        <w:tc>
          <w:tcPr>
            <w:tcW w:w="310" w:type="pct"/>
            <w:tcBorders>
              <w:top w:val="nil"/>
              <w:left w:val="nil"/>
              <w:bottom w:val="nil"/>
              <w:right w:val="nil"/>
            </w:tcBorders>
            <w:shd w:val="clear" w:color="auto" w:fill="auto"/>
            <w:noWrap/>
            <w:vAlign w:val="bottom"/>
          </w:tcPr>
          <w:p w14:paraId="49981C51" w14:textId="7C94E843"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bottom w:val="nil"/>
              <w:right w:val="nil"/>
            </w:tcBorders>
            <w:shd w:val="clear" w:color="auto" w:fill="auto"/>
            <w:noWrap/>
            <w:vAlign w:val="bottom"/>
          </w:tcPr>
          <w:p w14:paraId="6B83304E" w14:textId="779F4F5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13</w:t>
            </w:r>
          </w:p>
        </w:tc>
        <w:tc>
          <w:tcPr>
            <w:tcW w:w="203" w:type="pct"/>
            <w:tcBorders>
              <w:top w:val="nil"/>
              <w:left w:val="nil"/>
              <w:bottom w:val="nil"/>
              <w:right w:val="nil"/>
            </w:tcBorders>
            <w:shd w:val="clear" w:color="auto" w:fill="auto"/>
            <w:noWrap/>
            <w:vAlign w:val="bottom"/>
          </w:tcPr>
          <w:p w14:paraId="22E11B38" w14:textId="35B2D5BB"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bottom w:val="nil"/>
              <w:right w:val="single" w:sz="8" w:space="0" w:color="auto"/>
            </w:tcBorders>
            <w:shd w:val="clear" w:color="000000" w:fill="C6E0B4"/>
            <w:noWrap/>
            <w:vAlign w:val="bottom"/>
          </w:tcPr>
          <w:p w14:paraId="30DE08FD" w14:textId="32FF265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0.513</w:t>
            </w:r>
          </w:p>
        </w:tc>
        <w:tc>
          <w:tcPr>
            <w:tcW w:w="442" w:type="pct"/>
            <w:tcBorders>
              <w:top w:val="nil"/>
              <w:left w:val="nil"/>
              <w:bottom w:val="nil"/>
              <w:right w:val="single" w:sz="4" w:space="0" w:color="auto"/>
            </w:tcBorders>
            <w:shd w:val="clear" w:color="auto" w:fill="C6E0B4"/>
            <w:vAlign w:val="bottom"/>
          </w:tcPr>
          <w:p w14:paraId="510B9CFD" w14:textId="28BE31C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45926FE6" w14:textId="2388D77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w:t>
            </w:r>
          </w:p>
        </w:tc>
        <w:tc>
          <w:tcPr>
            <w:tcW w:w="268" w:type="pct"/>
            <w:tcBorders>
              <w:top w:val="nil"/>
              <w:left w:val="nil"/>
              <w:bottom w:val="nil"/>
              <w:right w:val="nil"/>
            </w:tcBorders>
            <w:shd w:val="clear" w:color="auto" w:fill="auto"/>
            <w:noWrap/>
            <w:vAlign w:val="bottom"/>
          </w:tcPr>
          <w:p w14:paraId="1DDBAA2A" w14:textId="53BEDC3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236</w:t>
            </w:r>
          </w:p>
        </w:tc>
        <w:tc>
          <w:tcPr>
            <w:tcW w:w="203" w:type="pct"/>
            <w:tcBorders>
              <w:top w:val="nil"/>
              <w:left w:val="nil"/>
              <w:bottom w:val="nil"/>
              <w:right w:val="nil"/>
            </w:tcBorders>
            <w:shd w:val="clear" w:color="auto" w:fill="auto"/>
            <w:noWrap/>
            <w:vAlign w:val="bottom"/>
          </w:tcPr>
          <w:p w14:paraId="0F1BDE69" w14:textId="5C1286E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0.004</w:t>
            </w:r>
          </w:p>
        </w:tc>
        <w:tc>
          <w:tcPr>
            <w:tcW w:w="322" w:type="pct"/>
            <w:tcBorders>
              <w:top w:val="nil"/>
              <w:left w:val="single" w:sz="8" w:space="0" w:color="auto"/>
              <w:bottom w:val="nil"/>
              <w:right w:val="single" w:sz="8" w:space="0" w:color="auto"/>
            </w:tcBorders>
            <w:shd w:val="clear" w:color="000000" w:fill="C6E0B4"/>
            <w:noWrap/>
            <w:vAlign w:val="bottom"/>
          </w:tcPr>
          <w:p w14:paraId="3B300AC2" w14:textId="025E930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0.881</w:t>
            </w:r>
          </w:p>
        </w:tc>
        <w:tc>
          <w:tcPr>
            <w:tcW w:w="403" w:type="pct"/>
            <w:tcBorders>
              <w:top w:val="nil"/>
              <w:left w:val="nil"/>
              <w:bottom w:val="nil"/>
              <w:right w:val="single" w:sz="4" w:space="0" w:color="auto"/>
            </w:tcBorders>
            <w:shd w:val="clear" w:color="auto" w:fill="C6E0B4"/>
            <w:vAlign w:val="bottom"/>
          </w:tcPr>
          <w:p w14:paraId="3D197930" w14:textId="4DCE988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0.877</w:t>
            </w:r>
          </w:p>
        </w:tc>
        <w:tc>
          <w:tcPr>
            <w:tcW w:w="314" w:type="pct"/>
            <w:tcBorders>
              <w:top w:val="nil"/>
              <w:left w:val="single" w:sz="4" w:space="0" w:color="auto"/>
              <w:bottom w:val="nil"/>
              <w:right w:val="nil"/>
            </w:tcBorders>
            <w:shd w:val="clear" w:color="auto" w:fill="auto"/>
            <w:noWrap/>
            <w:vAlign w:val="bottom"/>
          </w:tcPr>
          <w:p w14:paraId="154AEF92" w14:textId="09BF0F0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w:t>
            </w:r>
          </w:p>
        </w:tc>
        <w:tc>
          <w:tcPr>
            <w:tcW w:w="252" w:type="pct"/>
            <w:tcBorders>
              <w:top w:val="nil"/>
              <w:left w:val="nil"/>
              <w:bottom w:val="nil"/>
              <w:right w:val="nil"/>
            </w:tcBorders>
            <w:shd w:val="clear" w:color="auto" w:fill="auto"/>
            <w:noWrap/>
            <w:vAlign w:val="bottom"/>
          </w:tcPr>
          <w:p w14:paraId="76D5724D" w14:textId="01B01CB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249</w:t>
            </w:r>
          </w:p>
        </w:tc>
        <w:tc>
          <w:tcPr>
            <w:tcW w:w="203" w:type="pct"/>
            <w:tcBorders>
              <w:top w:val="nil"/>
              <w:left w:val="nil"/>
              <w:bottom w:val="nil"/>
              <w:right w:val="nil"/>
            </w:tcBorders>
            <w:shd w:val="clear" w:color="auto" w:fill="auto"/>
            <w:noWrap/>
            <w:vAlign w:val="bottom"/>
          </w:tcPr>
          <w:p w14:paraId="758EF200" w14:textId="5C497F0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0.004</w:t>
            </w:r>
          </w:p>
        </w:tc>
        <w:tc>
          <w:tcPr>
            <w:tcW w:w="329" w:type="pct"/>
            <w:tcBorders>
              <w:top w:val="nil"/>
              <w:left w:val="single" w:sz="8" w:space="0" w:color="auto"/>
              <w:bottom w:val="nil"/>
              <w:right w:val="single" w:sz="8" w:space="0" w:color="auto"/>
            </w:tcBorders>
            <w:shd w:val="clear" w:color="000000" w:fill="C6E0B4"/>
            <w:noWrap/>
            <w:vAlign w:val="bottom"/>
          </w:tcPr>
          <w:p w14:paraId="07E6D7EC" w14:textId="4C9A8C8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0.901</w:t>
            </w:r>
          </w:p>
        </w:tc>
        <w:tc>
          <w:tcPr>
            <w:tcW w:w="408" w:type="pct"/>
            <w:tcBorders>
              <w:top w:val="nil"/>
              <w:left w:val="single" w:sz="8" w:space="0" w:color="auto"/>
              <w:bottom w:val="nil"/>
              <w:right w:val="single" w:sz="8" w:space="0" w:color="auto"/>
            </w:tcBorders>
            <w:shd w:val="clear" w:color="000000" w:fill="C6E0B4"/>
            <w:vAlign w:val="bottom"/>
          </w:tcPr>
          <w:p w14:paraId="3DF63E31" w14:textId="0A9B0963"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0.895</w:t>
            </w:r>
          </w:p>
        </w:tc>
      </w:tr>
      <w:tr w:rsidR="00B601C2" w:rsidRPr="00755152" w14:paraId="2AA521A5"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270E6709"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3</w:t>
            </w:r>
          </w:p>
        </w:tc>
        <w:tc>
          <w:tcPr>
            <w:tcW w:w="310" w:type="pct"/>
            <w:tcBorders>
              <w:top w:val="nil"/>
              <w:left w:val="nil"/>
              <w:bottom w:val="nil"/>
              <w:right w:val="nil"/>
            </w:tcBorders>
            <w:shd w:val="clear" w:color="auto" w:fill="auto"/>
            <w:noWrap/>
            <w:vAlign w:val="bottom"/>
          </w:tcPr>
          <w:p w14:paraId="2AA20958" w14:textId="78C3DD46"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bottom w:val="nil"/>
              <w:right w:val="nil"/>
            </w:tcBorders>
            <w:shd w:val="clear" w:color="auto" w:fill="auto"/>
            <w:noWrap/>
            <w:vAlign w:val="bottom"/>
          </w:tcPr>
          <w:p w14:paraId="254D449F" w14:textId="0D0CBD1F"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17</w:t>
            </w:r>
          </w:p>
        </w:tc>
        <w:tc>
          <w:tcPr>
            <w:tcW w:w="203" w:type="pct"/>
            <w:tcBorders>
              <w:top w:val="nil"/>
              <w:left w:val="nil"/>
              <w:bottom w:val="nil"/>
              <w:right w:val="nil"/>
            </w:tcBorders>
            <w:shd w:val="clear" w:color="auto" w:fill="auto"/>
            <w:noWrap/>
            <w:vAlign w:val="bottom"/>
          </w:tcPr>
          <w:p w14:paraId="204E3E76" w14:textId="3CBFF6F3" w:rsidR="00B601C2" w:rsidRPr="008C7F13" w:rsidRDefault="00B601C2" w:rsidP="002A4EA3">
            <w:pPr>
              <w:spacing w:after="0" w:line="240" w:lineRule="auto"/>
              <w:jc w:val="center"/>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bottom w:val="nil"/>
              <w:right w:val="single" w:sz="8" w:space="0" w:color="auto"/>
            </w:tcBorders>
            <w:shd w:val="clear" w:color="000000" w:fill="C6E0B4"/>
            <w:noWrap/>
            <w:vAlign w:val="bottom"/>
          </w:tcPr>
          <w:p w14:paraId="74BEFF45" w14:textId="637664F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0.579</w:t>
            </w:r>
          </w:p>
        </w:tc>
        <w:tc>
          <w:tcPr>
            <w:tcW w:w="442" w:type="pct"/>
            <w:tcBorders>
              <w:top w:val="nil"/>
              <w:left w:val="nil"/>
              <w:bottom w:val="nil"/>
              <w:right w:val="single" w:sz="4" w:space="0" w:color="auto"/>
            </w:tcBorders>
            <w:shd w:val="clear" w:color="auto" w:fill="C6E0B4"/>
            <w:vAlign w:val="bottom"/>
          </w:tcPr>
          <w:p w14:paraId="5E53E211" w14:textId="2B7193F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53148482" w14:textId="3F45E30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w:t>
            </w:r>
          </w:p>
        </w:tc>
        <w:tc>
          <w:tcPr>
            <w:tcW w:w="268" w:type="pct"/>
            <w:tcBorders>
              <w:top w:val="nil"/>
              <w:left w:val="nil"/>
              <w:bottom w:val="nil"/>
              <w:right w:val="nil"/>
            </w:tcBorders>
            <w:shd w:val="clear" w:color="auto" w:fill="auto"/>
            <w:noWrap/>
            <w:vAlign w:val="bottom"/>
          </w:tcPr>
          <w:p w14:paraId="552C635D" w14:textId="7722CF1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350</w:t>
            </w:r>
          </w:p>
        </w:tc>
        <w:tc>
          <w:tcPr>
            <w:tcW w:w="203" w:type="pct"/>
            <w:tcBorders>
              <w:top w:val="nil"/>
              <w:left w:val="nil"/>
              <w:bottom w:val="nil"/>
              <w:right w:val="nil"/>
            </w:tcBorders>
            <w:shd w:val="clear" w:color="auto" w:fill="auto"/>
            <w:noWrap/>
            <w:vAlign w:val="bottom"/>
          </w:tcPr>
          <w:p w14:paraId="22ECD575" w14:textId="0D6F9FD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0.006</w:t>
            </w:r>
          </w:p>
        </w:tc>
        <w:tc>
          <w:tcPr>
            <w:tcW w:w="322" w:type="pct"/>
            <w:tcBorders>
              <w:top w:val="nil"/>
              <w:left w:val="single" w:sz="8" w:space="0" w:color="auto"/>
              <w:bottom w:val="nil"/>
              <w:right w:val="single" w:sz="8" w:space="0" w:color="auto"/>
            </w:tcBorders>
            <w:shd w:val="clear" w:color="000000" w:fill="C6E0B4"/>
            <w:noWrap/>
            <w:vAlign w:val="bottom"/>
          </w:tcPr>
          <w:p w14:paraId="72C5A7D7" w14:textId="2B6D1F2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0.917</w:t>
            </w:r>
          </w:p>
        </w:tc>
        <w:tc>
          <w:tcPr>
            <w:tcW w:w="403" w:type="pct"/>
            <w:tcBorders>
              <w:top w:val="nil"/>
              <w:left w:val="nil"/>
              <w:bottom w:val="nil"/>
              <w:right w:val="single" w:sz="4" w:space="0" w:color="auto"/>
            </w:tcBorders>
            <w:shd w:val="clear" w:color="auto" w:fill="C6E0B4"/>
            <w:vAlign w:val="bottom"/>
          </w:tcPr>
          <w:p w14:paraId="23C4E81B" w14:textId="0E54BA8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0.913</w:t>
            </w:r>
          </w:p>
        </w:tc>
        <w:tc>
          <w:tcPr>
            <w:tcW w:w="314" w:type="pct"/>
            <w:tcBorders>
              <w:top w:val="nil"/>
              <w:left w:val="single" w:sz="4" w:space="0" w:color="auto"/>
              <w:bottom w:val="nil"/>
              <w:right w:val="nil"/>
            </w:tcBorders>
            <w:shd w:val="clear" w:color="auto" w:fill="auto"/>
            <w:noWrap/>
            <w:vAlign w:val="bottom"/>
          </w:tcPr>
          <w:p w14:paraId="5409172B" w14:textId="63848D5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w:t>
            </w:r>
          </w:p>
        </w:tc>
        <w:tc>
          <w:tcPr>
            <w:tcW w:w="252" w:type="pct"/>
            <w:tcBorders>
              <w:top w:val="nil"/>
              <w:left w:val="nil"/>
              <w:bottom w:val="nil"/>
              <w:right w:val="nil"/>
            </w:tcBorders>
            <w:shd w:val="clear" w:color="auto" w:fill="auto"/>
            <w:noWrap/>
            <w:vAlign w:val="bottom"/>
          </w:tcPr>
          <w:p w14:paraId="7BCAB1C5" w14:textId="6F2EC9D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367</w:t>
            </w:r>
          </w:p>
        </w:tc>
        <w:tc>
          <w:tcPr>
            <w:tcW w:w="203" w:type="pct"/>
            <w:tcBorders>
              <w:top w:val="nil"/>
              <w:left w:val="nil"/>
              <w:bottom w:val="nil"/>
              <w:right w:val="nil"/>
            </w:tcBorders>
            <w:shd w:val="clear" w:color="auto" w:fill="auto"/>
            <w:noWrap/>
            <w:vAlign w:val="bottom"/>
          </w:tcPr>
          <w:p w14:paraId="2A12DB03" w14:textId="7103619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0.005</w:t>
            </w:r>
          </w:p>
        </w:tc>
        <w:tc>
          <w:tcPr>
            <w:tcW w:w="329" w:type="pct"/>
            <w:tcBorders>
              <w:top w:val="nil"/>
              <w:left w:val="single" w:sz="8" w:space="0" w:color="auto"/>
              <w:bottom w:val="nil"/>
              <w:right w:val="single" w:sz="8" w:space="0" w:color="auto"/>
            </w:tcBorders>
            <w:shd w:val="clear" w:color="000000" w:fill="C6E0B4"/>
            <w:noWrap/>
            <w:vAlign w:val="bottom"/>
          </w:tcPr>
          <w:p w14:paraId="3068D317" w14:textId="3FAED02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0.930</w:t>
            </w:r>
          </w:p>
        </w:tc>
        <w:tc>
          <w:tcPr>
            <w:tcW w:w="408" w:type="pct"/>
            <w:tcBorders>
              <w:top w:val="nil"/>
              <w:left w:val="single" w:sz="8" w:space="0" w:color="auto"/>
              <w:bottom w:val="nil"/>
              <w:right w:val="single" w:sz="8" w:space="0" w:color="auto"/>
            </w:tcBorders>
            <w:shd w:val="clear" w:color="000000" w:fill="C6E0B4"/>
            <w:vAlign w:val="bottom"/>
          </w:tcPr>
          <w:p w14:paraId="4076DA65" w14:textId="29C438DF"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0.926</w:t>
            </w:r>
          </w:p>
        </w:tc>
      </w:tr>
      <w:tr w:rsidR="00B601C2" w:rsidRPr="00755152" w14:paraId="1F3DD673"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1C087F53"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4</w:t>
            </w:r>
          </w:p>
        </w:tc>
        <w:tc>
          <w:tcPr>
            <w:tcW w:w="310" w:type="pct"/>
            <w:tcBorders>
              <w:top w:val="nil"/>
              <w:left w:val="nil"/>
              <w:bottom w:val="nil"/>
              <w:right w:val="nil"/>
            </w:tcBorders>
            <w:shd w:val="clear" w:color="auto" w:fill="auto"/>
            <w:noWrap/>
            <w:vAlign w:val="bottom"/>
          </w:tcPr>
          <w:p w14:paraId="3A938162" w14:textId="67C69A73"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10</w:t>
            </w:r>
          </w:p>
        </w:tc>
        <w:tc>
          <w:tcPr>
            <w:tcW w:w="254" w:type="pct"/>
            <w:tcBorders>
              <w:top w:val="nil"/>
              <w:left w:val="nil"/>
              <w:bottom w:val="nil"/>
              <w:right w:val="nil"/>
            </w:tcBorders>
            <w:shd w:val="clear" w:color="auto" w:fill="auto"/>
            <w:noWrap/>
            <w:vAlign w:val="bottom"/>
          </w:tcPr>
          <w:p w14:paraId="47D75043" w14:textId="49202D0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115</w:t>
            </w:r>
          </w:p>
        </w:tc>
        <w:tc>
          <w:tcPr>
            <w:tcW w:w="203" w:type="pct"/>
            <w:tcBorders>
              <w:top w:val="nil"/>
              <w:left w:val="nil"/>
              <w:bottom w:val="nil"/>
              <w:right w:val="nil"/>
            </w:tcBorders>
            <w:shd w:val="clear" w:color="auto" w:fill="auto"/>
            <w:noWrap/>
            <w:vAlign w:val="bottom"/>
          </w:tcPr>
          <w:p w14:paraId="2A2EF501" w14:textId="726B6989"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0.087</w:t>
            </w:r>
          </w:p>
        </w:tc>
        <w:tc>
          <w:tcPr>
            <w:tcW w:w="329" w:type="pct"/>
            <w:tcBorders>
              <w:top w:val="nil"/>
              <w:left w:val="single" w:sz="8" w:space="0" w:color="auto"/>
              <w:bottom w:val="nil"/>
              <w:right w:val="single" w:sz="8" w:space="0" w:color="auto"/>
            </w:tcBorders>
            <w:shd w:val="clear" w:color="000000" w:fill="C6E0B4"/>
            <w:noWrap/>
            <w:vAlign w:val="bottom"/>
          </w:tcPr>
          <w:p w14:paraId="6679F8F5" w14:textId="71A2234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0.903</w:t>
            </w:r>
          </w:p>
        </w:tc>
        <w:tc>
          <w:tcPr>
            <w:tcW w:w="442" w:type="pct"/>
            <w:tcBorders>
              <w:top w:val="nil"/>
              <w:left w:val="nil"/>
              <w:bottom w:val="nil"/>
              <w:right w:val="single" w:sz="4" w:space="0" w:color="auto"/>
            </w:tcBorders>
            <w:shd w:val="clear" w:color="auto" w:fill="C6E0B4"/>
            <w:vAlign w:val="bottom"/>
          </w:tcPr>
          <w:p w14:paraId="7050C7C9" w14:textId="1DBC955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0.868</w:t>
            </w:r>
          </w:p>
        </w:tc>
        <w:tc>
          <w:tcPr>
            <w:tcW w:w="313" w:type="pct"/>
            <w:tcBorders>
              <w:top w:val="nil"/>
              <w:left w:val="single" w:sz="4" w:space="0" w:color="auto"/>
              <w:bottom w:val="nil"/>
              <w:right w:val="nil"/>
            </w:tcBorders>
            <w:shd w:val="clear" w:color="auto" w:fill="auto"/>
            <w:noWrap/>
            <w:vAlign w:val="bottom"/>
          </w:tcPr>
          <w:p w14:paraId="660D62BA" w14:textId="66BB26D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w:t>
            </w:r>
          </w:p>
        </w:tc>
        <w:tc>
          <w:tcPr>
            <w:tcW w:w="268" w:type="pct"/>
            <w:tcBorders>
              <w:top w:val="nil"/>
              <w:left w:val="nil"/>
              <w:bottom w:val="nil"/>
              <w:right w:val="nil"/>
            </w:tcBorders>
            <w:shd w:val="clear" w:color="auto" w:fill="auto"/>
            <w:noWrap/>
            <w:vAlign w:val="bottom"/>
          </w:tcPr>
          <w:p w14:paraId="2A916B63" w14:textId="34CEE5D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74</w:t>
            </w:r>
          </w:p>
        </w:tc>
        <w:tc>
          <w:tcPr>
            <w:tcW w:w="203" w:type="pct"/>
            <w:tcBorders>
              <w:top w:val="nil"/>
              <w:left w:val="nil"/>
              <w:bottom w:val="nil"/>
              <w:right w:val="nil"/>
            </w:tcBorders>
            <w:shd w:val="clear" w:color="auto" w:fill="auto"/>
            <w:noWrap/>
            <w:vAlign w:val="bottom"/>
          </w:tcPr>
          <w:p w14:paraId="27D18B6F" w14:textId="0053749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0.027</w:t>
            </w:r>
          </w:p>
        </w:tc>
        <w:tc>
          <w:tcPr>
            <w:tcW w:w="322" w:type="pct"/>
            <w:tcBorders>
              <w:top w:val="nil"/>
              <w:left w:val="single" w:sz="8" w:space="0" w:color="auto"/>
              <w:bottom w:val="nil"/>
              <w:right w:val="single" w:sz="8" w:space="0" w:color="auto"/>
            </w:tcBorders>
            <w:shd w:val="clear" w:color="000000" w:fill="C6E0B4"/>
            <w:noWrap/>
            <w:vAlign w:val="bottom"/>
          </w:tcPr>
          <w:p w14:paraId="2CDEEC54" w14:textId="66E0F0C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0.699</w:t>
            </w:r>
          </w:p>
        </w:tc>
        <w:tc>
          <w:tcPr>
            <w:tcW w:w="403" w:type="pct"/>
            <w:tcBorders>
              <w:top w:val="nil"/>
              <w:left w:val="nil"/>
              <w:bottom w:val="nil"/>
              <w:right w:val="single" w:sz="4" w:space="0" w:color="auto"/>
            </w:tcBorders>
            <w:shd w:val="clear" w:color="auto" w:fill="C6E0B4"/>
            <w:vAlign w:val="bottom"/>
          </w:tcPr>
          <w:p w14:paraId="7F1D2588" w14:textId="1CACB3C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4" w:type="pct"/>
            <w:tcBorders>
              <w:top w:val="nil"/>
              <w:left w:val="single" w:sz="4" w:space="0" w:color="auto"/>
              <w:bottom w:val="nil"/>
              <w:right w:val="nil"/>
            </w:tcBorders>
            <w:shd w:val="clear" w:color="auto" w:fill="auto"/>
            <w:noWrap/>
            <w:vAlign w:val="bottom"/>
          </w:tcPr>
          <w:p w14:paraId="1C35DC80" w14:textId="2878A00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12</w:t>
            </w:r>
          </w:p>
        </w:tc>
        <w:tc>
          <w:tcPr>
            <w:tcW w:w="252" w:type="pct"/>
            <w:tcBorders>
              <w:top w:val="nil"/>
              <w:left w:val="nil"/>
              <w:bottom w:val="nil"/>
              <w:right w:val="nil"/>
            </w:tcBorders>
            <w:shd w:val="clear" w:color="auto" w:fill="auto"/>
            <w:noWrap/>
            <w:vAlign w:val="bottom"/>
          </w:tcPr>
          <w:p w14:paraId="5958EB59" w14:textId="369EDA4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189</w:t>
            </w:r>
          </w:p>
        </w:tc>
        <w:tc>
          <w:tcPr>
            <w:tcW w:w="203" w:type="pct"/>
            <w:tcBorders>
              <w:top w:val="nil"/>
              <w:left w:val="nil"/>
              <w:bottom w:val="nil"/>
              <w:right w:val="nil"/>
            </w:tcBorders>
            <w:shd w:val="clear" w:color="auto" w:fill="auto"/>
            <w:noWrap/>
            <w:vAlign w:val="bottom"/>
          </w:tcPr>
          <w:p w14:paraId="43498ECC" w14:textId="0729553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0.063</w:t>
            </w:r>
          </w:p>
        </w:tc>
        <w:tc>
          <w:tcPr>
            <w:tcW w:w="329" w:type="pct"/>
            <w:tcBorders>
              <w:top w:val="nil"/>
              <w:left w:val="single" w:sz="8" w:space="0" w:color="auto"/>
              <w:bottom w:val="nil"/>
              <w:right w:val="single" w:sz="8" w:space="0" w:color="auto"/>
            </w:tcBorders>
            <w:shd w:val="clear" w:color="000000" w:fill="C6E0B4"/>
            <w:noWrap/>
            <w:vAlign w:val="bottom"/>
          </w:tcPr>
          <w:p w14:paraId="77F7FD4D" w14:textId="4D27BB4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0.873</w:t>
            </w:r>
          </w:p>
        </w:tc>
        <w:tc>
          <w:tcPr>
            <w:tcW w:w="408" w:type="pct"/>
            <w:tcBorders>
              <w:top w:val="nil"/>
              <w:left w:val="single" w:sz="8" w:space="0" w:color="auto"/>
              <w:bottom w:val="nil"/>
              <w:right w:val="single" w:sz="8" w:space="0" w:color="auto"/>
            </w:tcBorders>
            <w:shd w:val="clear" w:color="000000" w:fill="C6E0B4"/>
            <w:vAlign w:val="bottom"/>
          </w:tcPr>
          <w:p w14:paraId="7FBD60F7" w14:textId="57B74DB6"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0.866</w:t>
            </w:r>
          </w:p>
        </w:tc>
      </w:tr>
      <w:tr w:rsidR="00B601C2" w:rsidRPr="00755152" w14:paraId="217F32D8"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2258B0DA"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5</w:t>
            </w:r>
          </w:p>
        </w:tc>
        <w:tc>
          <w:tcPr>
            <w:tcW w:w="310" w:type="pct"/>
            <w:tcBorders>
              <w:top w:val="nil"/>
              <w:left w:val="nil"/>
              <w:bottom w:val="nil"/>
              <w:right w:val="nil"/>
            </w:tcBorders>
            <w:shd w:val="clear" w:color="auto" w:fill="auto"/>
            <w:noWrap/>
            <w:vAlign w:val="bottom"/>
          </w:tcPr>
          <w:p w14:paraId="7B106CA8" w14:textId="2E2D2F70"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bottom w:val="nil"/>
              <w:right w:val="nil"/>
            </w:tcBorders>
            <w:shd w:val="clear" w:color="auto" w:fill="auto"/>
            <w:noWrap/>
            <w:vAlign w:val="bottom"/>
          </w:tcPr>
          <w:p w14:paraId="40256F9A" w14:textId="168199E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32</w:t>
            </w:r>
          </w:p>
        </w:tc>
        <w:tc>
          <w:tcPr>
            <w:tcW w:w="203" w:type="pct"/>
            <w:tcBorders>
              <w:top w:val="nil"/>
              <w:left w:val="nil"/>
              <w:bottom w:val="nil"/>
              <w:right w:val="nil"/>
            </w:tcBorders>
            <w:shd w:val="clear" w:color="auto" w:fill="auto"/>
            <w:noWrap/>
            <w:vAlign w:val="bottom"/>
          </w:tcPr>
          <w:p w14:paraId="77374979" w14:textId="04F91D7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bottom w:val="nil"/>
              <w:right w:val="single" w:sz="8" w:space="0" w:color="auto"/>
            </w:tcBorders>
            <w:shd w:val="clear" w:color="000000" w:fill="C6E0B4"/>
            <w:noWrap/>
            <w:vAlign w:val="bottom"/>
          </w:tcPr>
          <w:p w14:paraId="1F0AA1B1" w14:textId="61FF1E6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0.721</w:t>
            </w:r>
          </w:p>
        </w:tc>
        <w:tc>
          <w:tcPr>
            <w:tcW w:w="442" w:type="pct"/>
            <w:tcBorders>
              <w:top w:val="nil"/>
              <w:left w:val="nil"/>
              <w:bottom w:val="nil"/>
              <w:right w:val="single" w:sz="4" w:space="0" w:color="auto"/>
            </w:tcBorders>
            <w:shd w:val="clear" w:color="auto" w:fill="C6E0B4"/>
            <w:vAlign w:val="bottom"/>
          </w:tcPr>
          <w:p w14:paraId="75E9CB27" w14:textId="63EB1D3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25239ECA" w14:textId="4DCCA46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w:t>
            </w:r>
          </w:p>
        </w:tc>
        <w:tc>
          <w:tcPr>
            <w:tcW w:w="268" w:type="pct"/>
            <w:tcBorders>
              <w:top w:val="nil"/>
              <w:left w:val="nil"/>
              <w:bottom w:val="nil"/>
              <w:right w:val="nil"/>
            </w:tcBorders>
            <w:shd w:val="clear" w:color="auto" w:fill="auto"/>
            <w:noWrap/>
            <w:vAlign w:val="bottom"/>
          </w:tcPr>
          <w:p w14:paraId="628F7C87" w14:textId="3ECC63C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427</w:t>
            </w:r>
          </w:p>
        </w:tc>
        <w:tc>
          <w:tcPr>
            <w:tcW w:w="203" w:type="pct"/>
            <w:tcBorders>
              <w:top w:val="nil"/>
              <w:left w:val="nil"/>
              <w:bottom w:val="nil"/>
              <w:right w:val="nil"/>
            </w:tcBorders>
            <w:shd w:val="clear" w:color="auto" w:fill="auto"/>
            <w:noWrap/>
            <w:vAlign w:val="bottom"/>
          </w:tcPr>
          <w:p w14:paraId="35A93C62" w14:textId="421BB68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0.002</w:t>
            </w:r>
          </w:p>
        </w:tc>
        <w:tc>
          <w:tcPr>
            <w:tcW w:w="322" w:type="pct"/>
            <w:tcBorders>
              <w:top w:val="nil"/>
              <w:left w:val="single" w:sz="8" w:space="0" w:color="auto"/>
              <w:bottom w:val="nil"/>
              <w:right w:val="single" w:sz="8" w:space="0" w:color="auto"/>
            </w:tcBorders>
            <w:shd w:val="clear" w:color="000000" w:fill="C6E0B4"/>
            <w:noWrap/>
            <w:vAlign w:val="bottom"/>
          </w:tcPr>
          <w:p w14:paraId="387E4050" w14:textId="21CF190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0.931</w:t>
            </w:r>
          </w:p>
        </w:tc>
        <w:tc>
          <w:tcPr>
            <w:tcW w:w="403" w:type="pct"/>
            <w:tcBorders>
              <w:top w:val="nil"/>
              <w:left w:val="nil"/>
              <w:bottom w:val="nil"/>
              <w:right w:val="single" w:sz="4" w:space="0" w:color="auto"/>
            </w:tcBorders>
            <w:shd w:val="clear" w:color="auto" w:fill="C6E0B4"/>
            <w:vAlign w:val="bottom"/>
          </w:tcPr>
          <w:p w14:paraId="5E760631" w14:textId="3C35796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0.928</w:t>
            </w:r>
          </w:p>
        </w:tc>
        <w:tc>
          <w:tcPr>
            <w:tcW w:w="314" w:type="pct"/>
            <w:tcBorders>
              <w:top w:val="nil"/>
              <w:left w:val="single" w:sz="4" w:space="0" w:color="auto"/>
              <w:bottom w:val="nil"/>
              <w:right w:val="nil"/>
            </w:tcBorders>
            <w:shd w:val="clear" w:color="auto" w:fill="auto"/>
            <w:noWrap/>
            <w:vAlign w:val="bottom"/>
          </w:tcPr>
          <w:p w14:paraId="70D86A6D" w14:textId="6A8079D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w:t>
            </w:r>
          </w:p>
        </w:tc>
        <w:tc>
          <w:tcPr>
            <w:tcW w:w="252" w:type="pct"/>
            <w:tcBorders>
              <w:top w:val="nil"/>
              <w:left w:val="nil"/>
              <w:bottom w:val="nil"/>
              <w:right w:val="nil"/>
            </w:tcBorders>
            <w:shd w:val="clear" w:color="auto" w:fill="auto"/>
            <w:noWrap/>
            <w:vAlign w:val="bottom"/>
          </w:tcPr>
          <w:p w14:paraId="3977D5A1" w14:textId="5DCF9AE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459</w:t>
            </w:r>
          </w:p>
        </w:tc>
        <w:tc>
          <w:tcPr>
            <w:tcW w:w="203" w:type="pct"/>
            <w:tcBorders>
              <w:top w:val="nil"/>
              <w:left w:val="nil"/>
              <w:bottom w:val="nil"/>
              <w:right w:val="nil"/>
            </w:tcBorders>
            <w:shd w:val="clear" w:color="auto" w:fill="auto"/>
            <w:noWrap/>
            <w:vAlign w:val="bottom"/>
          </w:tcPr>
          <w:p w14:paraId="454B490B" w14:textId="0077642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0.002</w:t>
            </w:r>
          </w:p>
        </w:tc>
        <w:tc>
          <w:tcPr>
            <w:tcW w:w="329" w:type="pct"/>
            <w:tcBorders>
              <w:top w:val="nil"/>
              <w:left w:val="single" w:sz="8" w:space="0" w:color="auto"/>
              <w:bottom w:val="nil"/>
              <w:right w:val="single" w:sz="8" w:space="0" w:color="auto"/>
            </w:tcBorders>
            <w:shd w:val="clear" w:color="000000" w:fill="C6E0B4"/>
            <w:noWrap/>
            <w:vAlign w:val="bottom"/>
          </w:tcPr>
          <w:p w14:paraId="743E16BD" w14:textId="0090408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0.943</w:t>
            </w:r>
          </w:p>
        </w:tc>
        <w:tc>
          <w:tcPr>
            <w:tcW w:w="408" w:type="pct"/>
            <w:tcBorders>
              <w:top w:val="nil"/>
              <w:left w:val="single" w:sz="8" w:space="0" w:color="auto"/>
              <w:bottom w:val="nil"/>
              <w:right w:val="single" w:sz="8" w:space="0" w:color="auto"/>
            </w:tcBorders>
            <w:shd w:val="clear" w:color="000000" w:fill="C6E0B4"/>
            <w:vAlign w:val="bottom"/>
          </w:tcPr>
          <w:p w14:paraId="0CFB5882" w14:textId="7F4A98F0"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0.940</w:t>
            </w:r>
          </w:p>
        </w:tc>
      </w:tr>
      <w:tr w:rsidR="00B601C2" w:rsidRPr="00755152" w14:paraId="3DF3BDDD"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27CE441D"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6</w:t>
            </w:r>
          </w:p>
        </w:tc>
        <w:tc>
          <w:tcPr>
            <w:tcW w:w="310" w:type="pct"/>
            <w:tcBorders>
              <w:top w:val="nil"/>
              <w:left w:val="nil"/>
              <w:bottom w:val="nil"/>
              <w:right w:val="nil"/>
            </w:tcBorders>
            <w:shd w:val="clear" w:color="auto" w:fill="auto"/>
            <w:noWrap/>
            <w:vAlign w:val="bottom"/>
          </w:tcPr>
          <w:p w14:paraId="408C5DF7" w14:textId="6BDA2EC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16</w:t>
            </w:r>
          </w:p>
        </w:tc>
        <w:tc>
          <w:tcPr>
            <w:tcW w:w="254" w:type="pct"/>
            <w:tcBorders>
              <w:top w:val="nil"/>
              <w:left w:val="nil"/>
              <w:bottom w:val="nil"/>
              <w:right w:val="nil"/>
            </w:tcBorders>
            <w:shd w:val="clear" w:color="auto" w:fill="auto"/>
            <w:noWrap/>
            <w:vAlign w:val="bottom"/>
          </w:tcPr>
          <w:p w14:paraId="63FD9D6D" w14:textId="2C41EDA6"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84</w:t>
            </w:r>
          </w:p>
        </w:tc>
        <w:tc>
          <w:tcPr>
            <w:tcW w:w="203" w:type="pct"/>
            <w:tcBorders>
              <w:top w:val="nil"/>
              <w:left w:val="nil"/>
              <w:bottom w:val="nil"/>
              <w:right w:val="nil"/>
            </w:tcBorders>
            <w:shd w:val="clear" w:color="auto" w:fill="auto"/>
            <w:noWrap/>
            <w:vAlign w:val="bottom"/>
          </w:tcPr>
          <w:p w14:paraId="138D507E" w14:textId="7846D34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0.190</w:t>
            </w:r>
          </w:p>
        </w:tc>
        <w:tc>
          <w:tcPr>
            <w:tcW w:w="329" w:type="pct"/>
            <w:tcBorders>
              <w:top w:val="nil"/>
              <w:left w:val="single" w:sz="8" w:space="0" w:color="auto"/>
              <w:bottom w:val="nil"/>
              <w:right w:val="single" w:sz="8" w:space="0" w:color="auto"/>
            </w:tcBorders>
            <w:shd w:val="clear" w:color="000000" w:fill="C6E0B4"/>
            <w:noWrap/>
            <w:vAlign w:val="bottom"/>
          </w:tcPr>
          <w:p w14:paraId="2F55A8D9" w14:textId="6D36224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0.872</w:t>
            </w:r>
          </w:p>
        </w:tc>
        <w:tc>
          <w:tcPr>
            <w:tcW w:w="442" w:type="pct"/>
            <w:tcBorders>
              <w:top w:val="nil"/>
              <w:left w:val="nil"/>
              <w:bottom w:val="nil"/>
              <w:right w:val="single" w:sz="4" w:space="0" w:color="auto"/>
            </w:tcBorders>
            <w:shd w:val="clear" w:color="auto" w:fill="C6E0B4"/>
            <w:vAlign w:val="bottom"/>
          </w:tcPr>
          <w:p w14:paraId="043B53B8" w14:textId="5024C3D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0.827</w:t>
            </w:r>
          </w:p>
        </w:tc>
        <w:tc>
          <w:tcPr>
            <w:tcW w:w="313" w:type="pct"/>
            <w:tcBorders>
              <w:top w:val="nil"/>
              <w:left w:val="single" w:sz="4" w:space="0" w:color="auto"/>
              <w:bottom w:val="nil"/>
              <w:right w:val="nil"/>
            </w:tcBorders>
            <w:shd w:val="clear" w:color="auto" w:fill="auto"/>
            <w:noWrap/>
            <w:vAlign w:val="bottom"/>
          </w:tcPr>
          <w:p w14:paraId="730766DF" w14:textId="2D7A79B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85</w:t>
            </w:r>
          </w:p>
        </w:tc>
        <w:tc>
          <w:tcPr>
            <w:tcW w:w="268" w:type="pct"/>
            <w:tcBorders>
              <w:top w:val="nil"/>
              <w:left w:val="nil"/>
              <w:bottom w:val="nil"/>
              <w:right w:val="nil"/>
            </w:tcBorders>
            <w:shd w:val="clear" w:color="auto" w:fill="auto"/>
            <w:noWrap/>
            <w:vAlign w:val="bottom"/>
          </w:tcPr>
          <w:p w14:paraId="7E027F94" w14:textId="4E9BE3B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595</w:t>
            </w:r>
          </w:p>
        </w:tc>
        <w:tc>
          <w:tcPr>
            <w:tcW w:w="203" w:type="pct"/>
            <w:tcBorders>
              <w:top w:val="nil"/>
              <w:left w:val="nil"/>
              <w:bottom w:val="nil"/>
              <w:right w:val="nil"/>
            </w:tcBorders>
            <w:shd w:val="clear" w:color="auto" w:fill="auto"/>
            <w:noWrap/>
            <w:vAlign w:val="bottom"/>
          </w:tcPr>
          <w:p w14:paraId="40E559A9" w14:textId="4D7C41A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0.143</w:t>
            </w:r>
          </w:p>
        </w:tc>
        <w:tc>
          <w:tcPr>
            <w:tcW w:w="322" w:type="pct"/>
            <w:tcBorders>
              <w:top w:val="nil"/>
              <w:left w:val="single" w:sz="8" w:space="0" w:color="auto"/>
              <w:bottom w:val="nil"/>
              <w:right w:val="single" w:sz="8" w:space="0" w:color="auto"/>
            </w:tcBorders>
            <w:shd w:val="clear" w:color="000000" w:fill="C6E0B4"/>
            <w:noWrap/>
            <w:vAlign w:val="bottom"/>
          </w:tcPr>
          <w:p w14:paraId="39AD7CD7" w14:textId="6E5FC84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0.949</w:t>
            </w:r>
          </w:p>
        </w:tc>
        <w:tc>
          <w:tcPr>
            <w:tcW w:w="403" w:type="pct"/>
            <w:tcBorders>
              <w:top w:val="nil"/>
              <w:left w:val="nil"/>
              <w:bottom w:val="nil"/>
              <w:right w:val="single" w:sz="4" w:space="0" w:color="auto"/>
            </w:tcBorders>
            <w:shd w:val="clear" w:color="auto" w:fill="C6E0B4"/>
            <w:vAlign w:val="bottom"/>
          </w:tcPr>
          <w:p w14:paraId="4F9B12C8" w14:textId="32EF201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0.947</w:t>
            </w:r>
          </w:p>
        </w:tc>
        <w:tc>
          <w:tcPr>
            <w:tcW w:w="314" w:type="pct"/>
            <w:tcBorders>
              <w:top w:val="nil"/>
              <w:left w:val="single" w:sz="4" w:space="0" w:color="auto"/>
              <w:bottom w:val="nil"/>
              <w:right w:val="nil"/>
            </w:tcBorders>
            <w:shd w:val="clear" w:color="auto" w:fill="auto"/>
            <w:noWrap/>
            <w:vAlign w:val="bottom"/>
          </w:tcPr>
          <w:p w14:paraId="0B2C51DC" w14:textId="1AAE372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101</w:t>
            </w:r>
          </w:p>
        </w:tc>
        <w:tc>
          <w:tcPr>
            <w:tcW w:w="252" w:type="pct"/>
            <w:tcBorders>
              <w:top w:val="nil"/>
              <w:left w:val="nil"/>
              <w:bottom w:val="nil"/>
              <w:right w:val="nil"/>
            </w:tcBorders>
            <w:shd w:val="clear" w:color="auto" w:fill="auto"/>
            <w:noWrap/>
            <w:vAlign w:val="bottom"/>
          </w:tcPr>
          <w:p w14:paraId="3E4D182C" w14:textId="2887444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679</w:t>
            </w:r>
          </w:p>
        </w:tc>
        <w:tc>
          <w:tcPr>
            <w:tcW w:w="203" w:type="pct"/>
            <w:tcBorders>
              <w:top w:val="nil"/>
              <w:left w:val="nil"/>
              <w:bottom w:val="nil"/>
              <w:right w:val="nil"/>
            </w:tcBorders>
            <w:shd w:val="clear" w:color="auto" w:fill="auto"/>
            <w:noWrap/>
            <w:vAlign w:val="bottom"/>
          </w:tcPr>
          <w:p w14:paraId="2EA5331E" w14:textId="6853924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0.149</w:t>
            </w:r>
          </w:p>
        </w:tc>
        <w:tc>
          <w:tcPr>
            <w:tcW w:w="329" w:type="pct"/>
            <w:tcBorders>
              <w:top w:val="nil"/>
              <w:left w:val="single" w:sz="8" w:space="0" w:color="auto"/>
              <w:bottom w:val="nil"/>
              <w:right w:val="single" w:sz="8" w:space="0" w:color="auto"/>
            </w:tcBorders>
            <w:shd w:val="clear" w:color="000000" w:fill="C6E0B4"/>
            <w:noWrap/>
            <w:vAlign w:val="bottom"/>
          </w:tcPr>
          <w:p w14:paraId="12A6C54A" w14:textId="753EA43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0.961</w:t>
            </w:r>
          </w:p>
        </w:tc>
        <w:tc>
          <w:tcPr>
            <w:tcW w:w="408" w:type="pct"/>
            <w:tcBorders>
              <w:top w:val="nil"/>
              <w:left w:val="single" w:sz="8" w:space="0" w:color="auto"/>
              <w:bottom w:val="nil"/>
              <w:right w:val="single" w:sz="8" w:space="0" w:color="auto"/>
            </w:tcBorders>
            <w:shd w:val="clear" w:color="000000" w:fill="C6E0B4"/>
            <w:vAlign w:val="bottom"/>
          </w:tcPr>
          <w:p w14:paraId="22EB74FC" w14:textId="691FFEB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0.959</w:t>
            </w:r>
          </w:p>
        </w:tc>
      </w:tr>
      <w:tr w:rsidR="00B601C2" w:rsidRPr="00755152" w14:paraId="7A1C8D6B"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4AC7AAB7"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7</w:t>
            </w:r>
          </w:p>
        </w:tc>
        <w:tc>
          <w:tcPr>
            <w:tcW w:w="310" w:type="pct"/>
            <w:tcBorders>
              <w:top w:val="nil"/>
              <w:left w:val="nil"/>
              <w:bottom w:val="nil"/>
              <w:right w:val="nil"/>
            </w:tcBorders>
            <w:shd w:val="clear" w:color="auto" w:fill="auto"/>
            <w:noWrap/>
            <w:vAlign w:val="bottom"/>
          </w:tcPr>
          <w:p w14:paraId="689BA100" w14:textId="0B7AB607"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bottom w:val="nil"/>
              <w:right w:val="nil"/>
            </w:tcBorders>
            <w:shd w:val="clear" w:color="auto" w:fill="auto"/>
            <w:noWrap/>
            <w:vAlign w:val="bottom"/>
          </w:tcPr>
          <w:p w14:paraId="357C7B2E" w14:textId="7DA5E954"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38</w:t>
            </w:r>
          </w:p>
        </w:tc>
        <w:tc>
          <w:tcPr>
            <w:tcW w:w="203" w:type="pct"/>
            <w:tcBorders>
              <w:top w:val="nil"/>
              <w:left w:val="nil"/>
              <w:bottom w:val="nil"/>
              <w:right w:val="nil"/>
            </w:tcBorders>
            <w:shd w:val="clear" w:color="auto" w:fill="auto"/>
            <w:noWrap/>
            <w:vAlign w:val="bottom"/>
          </w:tcPr>
          <w:p w14:paraId="038E690F" w14:textId="60F543F5"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bottom w:val="nil"/>
              <w:right w:val="single" w:sz="8" w:space="0" w:color="auto"/>
            </w:tcBorders>
            <w:shd w:val="clear" w:color="000000" w:fill="C6E0B4"/>
            <w:noWrap/>
            <w:vAlign w:val="bottom"/>
          </w:tcPr>
          <w:p w14:paraId="096113A8" w14:textId="292EC57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0.755</w:t>
            </w:r>
          </w:p>
        </w:tc>
        <w:tc>
          <w:tcPr>
            <w:tcW w:w="442" w:type="pct"/>
            <w:tcBorders>
              <w:top w:val="nil"/>
              <w:left w:val="nil"/>
              <w:bottom w:val="nil"/>
              <w:right w:val="single" w:sz="4" w:space="0" w:color="auto"/>
            </w:tcBorders>
            <w:shd w:val="clear" w:color="auto" w:fill="C6E0B4"/>
            <w:vAlign w:val="bottom"/>
          </w:tcPr>
          <w:p w14:paraId="6C3BD824" w14:textId="3C3D055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4EDFBB30" w14:textId="0C03A83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w:t>
            </w:r>
          </w:p>
        </w:tc>
        <w:tc>
          <w:tcPr>
            <w:tcW w:w="268" w:type="pct"/>
            <w:tcBorders>
              <w:top w:val="nil"/>
              <w:left w:val="nil"/>
              <w:bottom w:val="nil"/>
              <w:right w:val="nil"/>
            </w:tcBorders>
            <w:shd w:val="clear" w:color="auto" w:fill="auto"/>
            <w:noWrap/>
            <w:vAlign w:val="bottom"/>
          </w:tcPr>
          <w:p w14:paraId="781CFFAB" w14:textId="0358066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808</w:t>
            </w:r>
          </w:p>
        </w:tc>
        <w:tc>
          <w:tcPr>
            <w:tcW w:w="203" w:type="pct"/>
            <w:tcBorders>
              <w:top w:val="nil"/>
              <w:left w:val="nil"/>
              <w:bottom w:val="nil"/>
              <w:right w:val="nil"/>
            </w:tcBorders>
            <w:shd w:val="clear" w:color="auto" w:fill="auto"/>
            <w:noWrap/>
            <w:vAlign w:val="bottom"/>
          </w:tcPr>
          <w:p w14:paraId="0B893E28" w14:textId="62F9F2B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0.001</w:t>
            </w:r>
          </w:p>
        </w:tc>
        <w:tc>
          <w:tcPr>
            <w:tcW w:w="322" w:type="pct"/>
            <w:tcBorders>
              <w:top w:val="nil"/>
              <w:left w:val="single" w:sz="8" w:space="0" w:color="auto"/>
              <w:bottom w:val="nil"/>
              <w:right w:val="single" w:sz="8" w:space="0" w:color="auto"/>
            </w:tcBorders>
            <w:shd w:val="clear" w:color="000000" w:fill="C6E0B4"/>
            <w:noWrap/>
            <w:vAlign w:val="bottom"/>
          </w:tcPr>
          <w:p w14:paraId="2B2241E6" w14:textId="3B48307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0.962</w:t>
            </w:r>
          </w:p>
        </w:tc>
        <w:tc>
          <w:tcPr>
            <w:tcW w:w="403" w:type="pct"/>
            <w:tcBorders>
              <w:top w:val="nil"/>
              <w:left w:val="nil"/>
              <w:bottom w:val="nil"/>
              <w:right w:val="single" w:sz="4" w:space="0" w:color="auto"/>
            </w:tcBorders>
            <w:shd w:val="clear" w:color="auto" w:fill="C6E0B4"/>
            <w:vAlign w:val="bottom"/>
          </w:tcPr>
          <w:p w14:paraId="5C46E553" w14:textId="29E0F56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0.961</w:t>
            </w:r>
          </w:p>
        </w:tc>
        <w:tc>
          <w:tcPr>
            <w:tcW w:w="314" w:type="pct"/>
            <w:tcBorders>
              <w:top w:val="nil"/>
              <w:left w:val="single" w:sz="4" w:space="0" w:color="auto"/>
              <w:bottom w:val="nil"/>
              <w:right w:val="nil"/>
            </w:tcBorders>
            <w:shd w:val="clear" w:color="auto" w:fill="auto"/>
            <w:noWrap/>
            <w:vAlign w:val="bottom"/>
          </w:tcPr>
          <w:p w14:paraId="26D89A03" w14:textId="3634311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w:t>
            </w:r>
          </w:p>
        </w:tc>
        <w:tc>
          <w:tcPr>
            <w:tcW w:w="252" w:type="pct"/>
            <w:tcBorders>
              <w:top w:val="nil"/>
              <w:left w:val="nil"/>
              <w:bottom w:val="nil"/>
              <w:right w:val="nil"/>
            </w:tcBorders>
            <w:shd w:val="clear" w:color="auto" w:fill="auto"/>
            <w:noWrap/>
            <w:vAlign w:val="bottom"/>
          </w:tcPr>
          <w:p w14:paraId="5E993E67" w14:textId="0B4CE93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846</w:t>
            </w:r>
          </w:p>
        </w:tc>
        <w:tc>
          <w:tcPr>
            <w:tcW w:w="203" w:type="pct"/>
            <w:tcBorders>
              <w:top w:val="nil"/>
              <w:left w:val="nil"/>
              <w:bottom w:val="nil"/>
              <w:right w:val="nil"/>
            </w:tcBorders>
            <w:shd w:val="clear" w:color="auto" w:fill="auto"/>
            <w:noWrap/>
            <w:vAlign w:val="bottom"/>
          </w:tcPr>
          <w:p w14:paraId="37FBE30A" w14:textId="209AFDD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0.001</w:t>
            </w:r>
          </w:p>
        </w:tc>
        <w:tc>
          <w:tcPr>
            <w:tcW w:w="329" w:type="pct"/>
            <w:tcBorders>
              <w:top w:val="nil"/>
              <w:left w:val="single" w:sz="8" w:space="0" w:color="auto"/>
              <w:bottom w:val="nil"/>
              <w:right w:val="single" w:sz="8" w:space="0" w:color="auto"/>
            </w:tcBorders>
            <w:shd w:val="clear" w:color="000000" w:fill="C6E0B4"/>
            <w:noWrap/>
            <w:vAlign w:val="bottom"/>
          </w:tcPr>
          <w:p w14:paraId="5541C681" w14:textId="31EBC2E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0.969</w:t>
            </w:r>
          </w:p>
        </w:tc>
        <w:tc>
          <w:tcPr>
            <w:tcW w:w="408" w:type="pct"/>
            <w:tcBorders>
              <w:top w:val="nil"/>
              <w:left w:val="single" w:sz="8" w:space="0" w:color="auto"/>
              <w:bottom w:val="nil"/>
              <w:right w:val="single" w:sz="8" w:space="0" w:color="auto"/>
            </w:tcBorders>
            <w:shd w:val="clear" w:color="000000" w:fill="C6E0B4"/>
            <w:vAlign w:val="bottom"/>
          </w:tcPr>
          <w:p w14:paraId="576934D4" w14:textId="75087F9C"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0.967</w:t>
            </w:r>
          </w:p>
        </w:tc>
      </w:tr>
      <w:tr w:rsidR="00B601C2" w:rsidRPr="00755152" w14:paraId="341AF6A0"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346A2AFF"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8</w:t>
            </w:r>
          </w:p>
        </w:tc>
        <w:tc>
          <w:tcPr>
            <w:tcW w:w="310" w:type="pct"/>
            <w:tcBorders>
              <w:top w:val="nil"/>
              <w:left w:val="nil"/>
              <w:bottom w:val="nil"/>
              <w:right w:val="nil"/>
            </w:tcBorders>
            <w:shd w:val="clear" w:color="auto" w:fill="auto"/>
            <w:noWrap/>
            <w:vAlign w:val="bottom"/>
          </w:tcPr>
          <w:p w14:paraId="6E82EE56" w14:textId="62147C74"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w:t>
            </w:r>
          </w:p>
        </w:tc>
        <w:tc>
          <w:tcPr>
            <w:tcW w:w="254" w:type="pct"/>
            <w:tcBorders>
              <w:top w:val="nil"/>
              <w:left w:val="nil"/>
              <w:bottom w:val="nil"/>
              <w:right w:val="nil"/>
            </w:tcBorders>
            <w:shd w:val="clear" w:color="auto" w:fill="auto"/>
            <w:noWrap/>
            <w:vAlign w:val="bottom"/>
          </w:tcPr>
          <w:p w14:paraId="2FFE4969" w14:textId="46F766D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14</w:t>
            </w:r>
          </w:p>
        </w:tc>
        <w:tc>
          <w:tcPr>
            <w:tcW w:w="203" w:type="pct"/>
            <w:tcBorders>
              <w:top w:val="nil"/>
              <w:left w:val="nil"/>
              <w:bottom w:val="nil"/>
              <w:right w:val="nil"/>
            </w:tcBorders>
            <w:shd w:val="clear" w:color="auto" w:fill="auto"/>
            <w:noWrap/>
            <w:vAlign w:val="bottom"/>
          </w:tcPr>
          <w:p w14:paraId="495317D6" w14:textId="1C318493"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0.071</w:t>
            </w:r>
          </w:p>
        </w:tc>
        <w:tc>
          <w:tcPr>
            <w:tcW w:w="329" w:type="pct"/>
            <w:tcBorders>
              <w:top w:val="nil"/>
              <w:left w:val="single" w:sz="8" w:space="0" w:color="auto"/>
              <w:bottom w:val="nil"/>
              <w:right w:val="single" w:sz="8" w:space="0" w:color="auto"/>
            </w:tcBorders>
            <w:shd w:val="clear" w:color="000000" w:fill="C6E0B4"/>
            <w:noWrap/>
            <w:vAlign w:val="bottom"/>
          </w:tcPr>
          <w:p w14:paraId="13C64CA7" w14:textId="54EF6E0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0.531</w:t>
            </w:r>
          </w:p>
        </w:tc>
        <w:tc>
          <w:tcPr>
            <w:tcW w:w="442" w:type="pct"/>
            <w:tcBorders>
              <w:top w:val="nil"/>
              <w:left w:val="nil"/>
              <w:bottom w:val="nil"/>
              <w:right w:val="single" w:sz="4" w:space="0" w:color="auto"/>
            </w:tcBorders>
            <w:shd w:val="clear" w:color="auto" w:fill="C6E0B4"/>
            <w:vAlign w:val="bottom"/>
          </w:tcPr>
          <w:p w14:paraId="39776953" w14:textId="32B7CAE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35107A02" w14:textId="4FEFCF0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w:t>
            </w:r>
          </w:p>
        </w:tc>
        <w:tc>
          <w:tcPr>
            <w:tcW w:w="268" w:type="pct"/>
            <w:tcBorders>
              <w:top w:val="nil"/>
              <w:left w:val="nil"/>
              <w:bottom w:val="nil"/>
              <w:right w:val="nil"/>
            </w:tcBorders>
            <w:shd w:val="clear" w:color="auto" w:fill="auto"/>
            <w:noWrap/>
            <w:vAlign w:val="bottom"/>
          </w:tcPr>
          <w:p w14:paraId="542564EF" w14:textId="3DE6ABA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309</w:t>
            </w:r>
          </w:p>
        </w:tc>
        <w:tc>
          <w:tcPr>
            <w:tcW w:w="203" w:type="pct"/>
            <w:tcBorders>
              <w:top w:val="nil"/>
              <w:left w:val="nil"/>
              <w:bottom w:val="nil"/>
              <w:right w:val="nil"/>
            </w:tcBorders>
            <w:shd w:val="clear" w:color="auto" w:fill="auto"/>
            <w:noWrap/>
            <w:vAlign w:val="bottom"/>
          </w:tcPr>
          <w:p w14:paraId="399E063B" w14:textId="555399D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0.010</w:t>
            </w:r>
          </w:p>
        </w:tc>
        <w:tc>
          <w:tcPr>
            <w:tcW w:w="322" w:type="pct"/>
            <w:tcBorders>
              <w:top w:val="nil"/>
              <w:left w:val="single" w:sz="8" w:space="0" w:color="auto"/>
              <w:bottom w:val="nil"/>
              <w:right w:val="single" w:sz="8" w:space="0" w:color="auto"/>
            </w:tcBorders>
            <w:shd w:val="clear" w:color="000000" w:fill="C6E0B4"/>
            <w:noWrap/>
            <w:vAlign w:val="bottom"/>
          </w:tcPr>
          <w:p w14:paraId="7E61E45D" w14:textId="51D2FFF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0.907</w:t>
            </w:r>
          </w:p>
        </w:tc>
        <w:tc>
          <w:tcPr>
            <w:tcW w:w="403" w:type="pct"/>
            <w:tcBorders>
              <w:top w:val="nil"/>
              <w:left w:val="nil"/>
              <w:bottom w:val="nil"/>
              <w:right w:val="single" w:sz="4" w:space="0" w:color="auto"/>
            </w:tcBorders>
            <w:shd w:val="clear" w:color="auto" w:fill="C6E0B4"/>
            <w:vAlign w:val="bottom"/>
          </w:tcPr>
          <w:p w14:paraId="0C82C950" w14:textId="03413F6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0.903</w:t>
            </w:r>
          </w:p>
        </w:tc>
        <w:tc>
          <w:tcPr>
            <w:tcW w:w="314" w:type="pct"/>
            <w:tcBorders>
              <w:top w:val="nil"/>
              <w:left w:val="single" w:sz="4" w:space="0" w:color="auto"/>
              <w:bottom w:val="nil"/>
              <w:right w:val="nil"/>
            </w:tcBorders>
            <w:shd w:val="clear" w:color="auto" w:fill="auto"/>
            <w:noWrap/>
            <w:vAlign w:val="bottom"/>
          </w:tcPr>
          <w:p w14:paraId="1071A98E" w14:textId="7929D65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w:t>
            </w:r>
          </w:p>
        </w:tc>
        <w:tc>
          <w:tcPr>
            <w:tcW w:w="252" w:type="pct"/>
            <w:tcBorders>
              <w:top w:val="nil"/>
              <w:left w:val="nil"/>
              <w:bottom w:val="nil"/>
              <w:right w:val="nil"/>
            </w:tcBorders>
            <w:shd w:val="clear" w:color="auto" w:fill="auto"/>
            <w:noWrap/>
            <w:vAlign w:val="bottom"/>
          </w:tcPr>
          <w:p w14:paraId="7382557E" w14:textId="550FA5F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323</w:t>
            </w:r>
          </w:p>
        </w:tc>
        <w:tc>
          <w:tcPr>
            <w:tcW w:w="203" w:type="pct"/>
            <w:tcBorders>
              <w:top w:val="nil"/>
              <w:left w:val="nil"/>
              <w:bottom w:val="nil"/>
              <w:right w:val="nil"/>
            </w:tcBorders>
            <w:shd w:val="clear" w:color="auto" w:fill="auto"/>
            <w:noWrap/>
            <w:vAlign w:val="bottom"/>
          </w:tcPr>
          <w:p w14:paraId="6A16C9B8" w14:textId="545FAD1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0.012</w:t>
            </w:r>
          </w:p>
        </w:tc>
        <w:tc>
          <w:tcPr>
            <w:tcW w:w="329" w:type="pct"/>
            <w:tcBorders>
              <w:top w:val="nil"/>
              <w:left w:val="single" w:sz="8" w:space="0" w:color="auto"/>
              <w:bottom w:val="nil"/>
              <w:right w:val="single" w:sz="8" w:space="0" w:color="auto"/>
            </w:tcBorders>
            <w:shd w:val="clear" w:color="000000" w:fill="C6E0B4"/>
            <w:noWrap/>
            <w:vAlign w:val="bottom"/>
          </w:tcPr>
          <w:p w14:paraId="074576EE" w14:textId="1850175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0.922</w:t>
            </w:r>
          </w:p>
        </w:tc>
        <w:tc>
          <w:tcPr>
            <w:tcW w:w="408" w:type="pct"/>
            <w:tcBorders>
              <w:top w:val="nil"/>
              <w:left w:val="single" w:sz="8" w:space="0" w:color="auto"/>
              <w:bottom w:val="nil"/>
              <w:right w:val="single" w:sz="8" w:space="0" w:color="auto"/>
            </w:tcBorders>
            <w:shd w:val="clear" w:color="000000" w:fill="C6E0B4"/>
            <w:vAlign w:val="bottom"/>
          </w:tcPr>
          <w:p w14:paraId="0EF04F32" w14:textId="7580C89C"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0.917</w:t>
            </w:r>
          </w:p>
        </w:tc>
      </w:tr>
      <w:tr w:rsidR="00B601C2" w:rsidRPr="00755152" w14:paraId="5F554136"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09741A37"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9</w:t>
            </w:r>
          </w:p>
        </w:tc>
        <w:tc>
          <w:tcPr>
            <w:tcW w:w="310" w:type="pct"/>
            <w:tcBorders>
              <w:top w:val="nil"/>
              <w:left w:val="nil"/>
              <w:bottom w:val="nil"/>
              <w:right w:val="nil"/>
            </w:tcBorders>
            <w:shd w:val="clear" w:color="auto" w:fill="auto"/>
            <w:noWrap/>
            <w:vAlign w:val="bottom"/>
          </w:tcPr>
          <w:p w14:paraId="180B0378" w14:textId="689D06C6"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w:t>
            </w:r>
          </w:p>
        </w:tc>
        <w:tc>
          <w:tcPr>
            <w:tcW w:w="254" w:type="pct"/>
            <w:tcBorders>
              <w:top w:val="nil"/>
              <w:left w:val="nil"/>
              <w:bottom w:val="nil"/>
              <w:right w:val="nil"/>
            </w:tcBorders>
            <w:shd w:val="clear" w:color="auto" w:fill="auto"/>
            <w:noWrap/>
            <w:vAlign w:val="bottom"/>
          </w:tcPr>
          <w:p w14:paraId="7990DD25" w14:textId="6B19CEBE"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10</w:t>
            </w:r>
          </w:p>
        </w:tc>
        <w:tc>
          <w:tcPr>
            <w:tcW w:w="203" w:type="pct"/>
            <w:tcBorders>
              <w:top w:val="nil"/>
              <w:left w:val="nil"/>
              <w:bottom w:val="nil"/>
              <w:right w:val="nil"/>
            </w:tcBorders>
            <w:shd w:val="clear" w:color="auto" w:fill="auto"/>
            <w:noWrap/>
            <w:vAlign w:val="bottom"/>
          </w:tcPr>
          <w:p w14:paraId="4580CA61" w14:textId="581D2FAE"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0.100</w:t>
            </w:r>
          </w:p>
        </w:tc>
        <w:tc>
          <w:tcPr>
            <w:tcW w:w="329" w:type="pct"/>
            <w:tcBorders>
              <w:top w:val="nil"/>
              <w:left w:val="single" w:sz="8" w:space="0" w:color="auto"/>
              <w:bottom w:val="nil"/>
              <w:right w:val="single" w:sz="8" w:space="0" w:color="auto"/>
            </w:tcBorders>
            <w:shd w:val="clear" w:color="000000" w:fill="C6E0B4"/>
            <w:noWrap/>
            <w:vAlign w:val="bottom"/>
          </w:tcPr>
          <w:p w14:paraId="78E0C17A" w14:textId="2F9DBF2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0.447</w:t>
            </w:r>
          </w:p>
        </w:tc>
        <w:tc>
          <w:tcPr>
            <w:tcW w:w="442" w:type="pct"/>
            <w:tcBorders>
              <w:top w:val="nil"/>
              <w:left w:val="nil"/>
              <w:bottom w:val="nil"/>
              <w:right w:val="single" w:sz="4" w:space="0" w:color="auto"/>
            </w:tcBorders>
            <w:shd w:val="clear" w:color="auto" w:fill="C6E0B4"/>
            <w:vAlign w:val="bottom"/>
          </w:tcPr>
          <w:p w14:paraId="616B6825" w14:textId="72BB0C5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708732F9" w14:textId="0CD52F3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5</w:t>
            </w:r>
          </w:p>
        </w:tc>
        <w:tc>
          <w:tcPr>
            <w:tcW w:w="268" w:type="pct"/>
            <w:tcBorders>
              <w:top w:val="nil"/>
              <w:left w:val="nil"/>
              <w:bottom w:val="nil"/>
              <w:right w:val="nil"/>
            </w:tcBorders>
            <w:shd w:val="clear" w:color="auto" w:fill="auto"/>
            <w:noWrap/>
            <w:vAlign w:val="bottom"/>
          </w:tcPr>
          <w:p w14:paraId="0DBB6B01" w14:textId="6980064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392</w:t>
            </w:r>
          </w:p>
        </w:tc>
        <w:tc>
          <w:tcPr>
            <w:tcW w:w="203" w:type="pct"/>
            <w:tcBorders>
              <w:top w:val="nil"/>
              <w:left w:val="nil"/>
              <w:bottom w:val="nil"/>
              <w:right w:val="nil"/>
            </w:tcBorders>
            <w:shd w:val="clear" w:color="auto" w:fill="auto"/>
            <w:noWrap/>
            <w:vAlign w:val="bottom"/>
          </w:tcPr>
          <w:p w14:paraId="6A04B23E" w14:textId="6F7E84D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0.013</w:t>
            </w:r>
          </w:p>
        </w:tc>
        <w:tc>
          <w:tcPr>
            <w:tcW w:w="322" w:type="pct"/>
            <w:tcBorders>
              <w:top w:val="nil"/>
              <w:left w:val="single" w:sz="8" w:space="0" w:color="auto"/>
              <w:bottom w:val="nil"/>
              <w:right w:val="single" w:sz="8" w:space="0" w:color="auto"/>
            </w:tcBorders>
            <w:shd w:val="clear" w:color="000000" w:fill="C6E0B4"/>
            <w:noWrap/>
            <w:vAlign w:val="bottom"/>
          </w:tcPr>
          <w:p w14:paraId="5136ED28" w14:textId="44F0B0B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0.925</w:t>
            </w:r>
          </w:p>
        </w:tc>
        <w:tc>
          <w:tcPr>
            <w:tcW w:w="403" w:type="pct"/>
            <w:tcBorders>
              <w:top w:val="nil"/>
              <w:left w:val="nil"/>
              <w:bottom w:val="nil"/>
              <w:right w:val="single" w:sz="4" w:space="0" w:color="auto"/>
            </w:tcBorders>
            <w:shd w:val="clear" w:color="auto" w:fill="C6E0B4"/>
            <w:vAlign w:val="bottom"/>
          </w:tcPr>
          <w:p w14:paraId="4335024E" w14:textId="63BB609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0.922</w:t>
            </w:r>
          </w:p>
        </w:tc>
        <w:tc>
          <w:tcPr>
            <w:tcW w:w="314" w:type="pct"/>
            <w:tcBorders>
              <w:top w:val="nil"/>
              <w:left w:val="single" w:sz="4" w:space="0" w:color="auto"/>
              <w:bottom w:val="nil"/>
              <w:right w:val="nil"/>
            </w:tcBorders>
            <w:shd w:val="clear" w:color="auto" w:fill="auto"/>
            <w:noWrap/>
            <w:vAlign w:val="bottom"/>
          </w:tcPr>
          <w:p w14:paraId="63A63DF4" w14:textId="26760A2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6</w:t>
            </w:r>
          </w:p>
        </w:tc>
        <w:tc>
          <w:tcPr>
            <w:tcW w:w="252" w:type="pct"/>
            <w:tcBorders>
              <w:top w:val="nil"/>
              <w:left w:val="nil"/>
              <w:bottom w:val="nil"/>
              <w:right w:val="nil"/>
            </w:tcBorders>
            <w:shd w:val="clear" w:color="auto" w:fill="auto"/>
            <w:noWrap/>
            <w:vAlign w:val="bottom"/>
          </w:tcPr>
          <w:p w14:paraId="7BA3AEC0" w14:textId="1971417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402</w:t>
            </w:r>
          </w:p>
        </w:tc>
        <w:tc>
          <w:tcPr>
            <w:tcW w:w="203" w:type="pct"/>
            <w:tcBorders>
              <w:top w:val="nil"/>
              <w:left w:val="nil"/>
              <w:bottom w:val="nil"/>
              <w:right w:val="nil"/>
            </w:tcBorders>
            <w:shd w:val="clear" w:color="auto" w:fill="auto"/>
            <w:noWrap/>
            <w:vAlign w:val="bottom"/>
          </w:tcPr>
          <w:p w14:paraId="5173F848" w14:textId="28E8E89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0.015</w:t>
            </w:r>
          </w:p>
        </w:tc>
        <w:tc>
          <w:tcPr>
            <w:tcW w:w="329" w:type="pct"/>
            <w:tcBorders>
              <w:top w:val="nil"/>
              <w:left w:val="single" w:sz="8" w:space="0" w:color="auto"/>
              <w:bottom w:val="nil"/>
              <w:right w:val="single" w:sz="8" w:space="0" w:color="auto"/>
            </w:tcBorders>
            <w:shd w:val="clear" w:color="000000" w:fill="C6E0B4"/>
            <w:noWrap/>
            <w:vAlign w:val="bottom"/>
          </w:tcPr>
          <w:p w14:paraId="6908B7CC" w14:textId="4F1719D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0.936</w:t>
            </w:r>
          </w:p>
        </w:tc>
        <w:tc>
          <w:tcPr>
            <w:tcW w:w="408" w:type="pct"/>
            <w:tcBorders>
              <w:top w:val="nil"/>
              <w:left w:val="single" w:sz="8" w:space="0" w:color="auto"/>
              <w:bottom w:val="nil"/>
              <w:right w:val="single" w:sz="8" w:space="0" w:color="auto"/>
            </w:tcBorders>
            <w:shd w:val="clear" w:color="000000" w:fill="C6E0B4"/>
            <w:vAlign w:val="bottom"/>
          </w:tcPr>
          <w:p w14:paraId="0E7FFE8E" w14:textId="0A2ECBF6"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0.932</w:t>
            </w:r>
          </w:p>
        </w:tc>
      </w:tr>
      <w:tr w:rsidR="00B601C2" w:rsidRPr="00755152" w14:paraId="111D9A78"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64B39439"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10</w:t>
            </w:r>
          </w:p>
        </w:tc>
        <w:tc>
          <w:tcPr>
            <w:tcW w:w="310" w:type="pct"/>
            <w:tcBorders>
              <w:top w:val="nil"/>
              <w:left w:val="nil"/>
              <w:bottom w:val="nil"/>
              <w:right w:val="nil"/>
            </w:tcBorders>
            <w:shd w:val="clear" w:color="auto" w:fill="auto"/>
            <w:noWrap/>
            <w:vAlign w:val="bottom"/>
          </w:tcPr>
          <w:p w14:paraId="3474A152" w14:textId="40534235"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4</w:t>
            </w:r>
          </w:p>
        </w:tc>
        <w:tc>
          <w:tcPr>
            <w:tcW w:w="254" w:type="pct"/>
            <w:tcBorders>
              <w:top w:val="nil"/>
              <w:left w:val="nil"/>
              <w:bottom w:val="nil"/>
              <w:right w:val="nil"/>
            </w:tcBorders>
            <w:shd w:val="clear" w:color="auto" w:fill="auto"/>
            <w:noWrap/>
            <w:vAlign w:val="bottom"/>
          </w:tcPr>
          <w:p w14:paraId="795D8B7F" w14:textId="551FBAAD"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137</w:t>
            </w:r>
          </w:p>
        </w:tc>
        <w:tc>
          <w:tcPr>
            <w:tcW w:w="203" w:type="pct"/>
            <w:tcBorders>
              <w:top w:val="nil"/>
              <w:left w:val="nil"/>
              <w:bottom w:val="nil"/>
              <w:right w:val="nil"/>
            </w:tcBorders>
            <w:shd w:val="clear" w:color="auto" w:fill="auto"/>
            <w:noWrap/>
            <w:vAlign w:val="bottom"/>
          </w:tcPr>
          <w:p w14:paraId="14BD76A2" w14:textId="3D496D5E"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0.029</w:t>
            </w:r>
          </w:p>
        </w:tc>
        <w:tc>
          <w:tcPr>
            <w:tcW w:w="329" w:type="pct"/>
            <w:tcBorders>
              <w:top w:val="nil"/>
              <w:left w:val="single" w:sz="8" w:space="0" w:color="auto"/>
              <w:bottom w:val="nil"/>
              <w:right w:val="single" w:sz="8" w:space="0" w:color="auto"/>
            </w:tcBorders>
            <w:shd w:val="clear" w:color="000000" w:fill="C6E0B4"/>
            <w:noWrap/>
            <w:vAlign w:val="bottom"/>
          </w:tcPr>
          <w:p w14:paraId="437CE31E" w14:textId="328C4CE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0.917</w:t>
            </w:r>
          </w:p>
        </w:tc>
        <w:tc>
          <w:tcPr>
            <w:tcW w:w="442" w:type="pct"/>
            <w:tcBorders>
              <w:top w:val="nil"/>
              <w:left w:val="nil"/>
              <w:bottom w:val="nil"/>
              <w:right w:val="single" w:sz="4" w:space="0" w:color="auto"/>
            </w:tcBorders>
            <w:shd w:val="clear" w:color="auto" w:fill="C6E0B4"/>
            <w:vAlign w:val="bottom"/>
          </w:tcPr>
          <w:p w14:paraId="2921CD91" w14:textId="44F585E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0.886</w:t>
            </w:r>
          </w:p>
        </w:tc>
        <w:tc>
          <w:tcPr>
            <w:tcW w:w="313" w:type="pct"/>
            <w:tcBorders>
              <w:top w:val="nil"/>
              <w:left w:val="single" w:sz="4" w:space="0" w:color="auto"/>
              <w:bottom w:val="nil"/>
              <w:right w:val="nil"/>
            </w:tcBorders>
            <w:shd w:val="clear" w:color="auto" w:fill="auto"/>
            <w:noWrap/>
            <w:vAlign w:val="bottom"/>
          </w:tcPr>
          <w:p w14:paraId="10D7FB16" w14:textId="1A1F48E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37</w:t>
            </w:r>
          </w:p>
        </w:tc>
        <w:tc>
          <w:tcPr>
            <w:tcW w:w="268" w:type="pct"/>
            <w:tcBorders>
              <w:top w:val="nil"/>
              <w:left w:val="nil"/>
              <w:bottom w:val="nil"/>
              <w:right w:val="nil"/>
            </w:tcBorders>
            <w:shd w:val="clear" w:color="auto" w:fill="auto"/>
            <w:noWrap/>
            <w:vAlign w:val="bottom"/>
          </w:tcPr>
          <w:p w14:paraId="48C83270" w14:textId="3D3BEF0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2010</w:t>
            </w:r>
          </w:p>
        </w:tc>
        <w:tc>
          <w:tcPr>
            <w:tcW w:w="203" w:type="pct"/>
            <w:tcBorders>
              <w:top w:val="nil"/>
              <w:left w:val="nil"/>
              <w:bottom w:val="nil"/>
              <w:right w:val="nil"/>
            </w:tcBorders>
            <w:shd w:val="clear" w:color="auto" w:fill="auto"/>
            <w:noWrap/>
            <w:vAlign w:val="bottom"/>
          </w:tcPr>
          <w:p w14:paraId="4343DC69" w14:textId="3F4CB83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0.018</w:t>
            </w:r>
          </w:p>
        </w:tc>
        <w:tc>
          <w:tcPr>
            <w:tcW w:w="322" w:type="pct"/>
            <w:tcBorders>
              <w:top w:val="nil"/>
              <w:left w:val="single" w:sz="8" w:space="0" w:color="auto"/>
              <w:bottom w:val="nil"/>
              <w:right w:val="single" w:sz="8" w:space="0" w:color="auto"/>
            </w:tcBorders>
            <w:shd w:val="clear" w:color="000000" w:fill="C6E0B4"/>
            <w:noWrap/>
            <w:vAlign w:val="bottom"/>
          </w:tcPr>
          <w:p w14:paraId="1D6B8D4D" w14:textId="70B5E75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0.984</w:t>
            </w:r>
          </w:p>
        </w:tc>
        <w:tc>
          <w:tcPr>
            <w:tcW w:w="403" w:type="pct"/>
            <w:tcBorders>
              <w:top w:val="nil"/>
              <w:left w:val="nil"/>
              <w:bottom w:val="nil"/>
              <w:right w:val="single" w:sz="4" w:space="0" w:color="auto"/>
            </w:tcBorders>
            <w:shd w:val="clear" w:color="auto" w:fill="C6E0B4"/>
            <w:vAlign w:val="bottom"/>
          </w:tcPr>
          <w:p w14:paraId="42187EB1" w14:textId="7D44721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0.984</w:t>
            </w:r>
          </w:p>
        </w:tc>
        <w:tc>
          <w:tcPr>
            <w:tcW w:w="314" w:type="pct"/>
            <w:tcBorders>
              <w:top w:val="nil"/>
              <w:left w:val="single" w:sz="4" w:space="0" w:color="auto"/>
              <w:bottom w:val="nil"/>
              <w:right w:val="nil"/>
            </w:tcBorders>
            <w:shd w:val="clear" w:color="auto" w:fill="auto"/>
            <w:noWrap/>
            <w:vAlign w:val="bottom"/>
          </w:tcPr>
          <w:p w14:paraId="40C11D39" w14:textId="45DADC1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41</w:t>
            </w:r>
          </w:p>
        </w:tc>
        <w:tc>
          <w:tcPr>
            <w:tcW w:w="252" w:type="pct"/>
            <w:tcBorders>
              <w:top w:val="nil"/>
              <w:left w:val="nil"/>
              <w:bottom w:val="nil"/>
              <w:right w:val="nil"/>
            </w:tcBorders>
            <w:shd w:val="clear" w:color="auto" w:fill="auto"/>
            <w:noWrap/>
            <w:vAlign w:val="bottom"/>
          </w:tcPr>
          <w:p w14:paraId="4B8AF424" w14:textId="783932B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2147</w:t>
            </w:r>
          </w:p>
        </w:tc>
        <w:tc>
          <w:tcPr>
            <w:tcW w:w="203" w:type="pct"/>
            <w:tcBorders>
              <w:top w:val="nil"/>
              <w:left w:val="nil"/>
              <w:bottom w:val="nil"/>
              <w:right w:val="nil"/>
            </w:tcBorders>
            <w:shd w:val="clear" w:color="auto" w:fill="auto"/>
            <w:noWrap/>
            <w:vAlign w:val="bottom"/>
          </w:tcPr>
          <w:p w14:paraId="2CC4DA27" w14:textId="455AAB2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0.019</w:t>
            </w:r>
          </w:p>
        </w:tc>
        <w:tc>
          <w:tcPr>
            <w:tcW w:w="329" w:type="pct"/>
            <w:tcBorders>
              <w:top w:val="nil"/>
              <w:left w:val="single" w:sz="8" w:space="0" w:color="auto"/>
              <w:bottom w:val="nil"/>
              <w:right w:val="single" w:sz="8" w:space="0" w:color="auto"/>
            </w:tcBorders>
            <w:shd w:val="clear" w:color="000000" w:fill="C6E0B4"/>
            <w:noWrap/>
            <w:vAlign w:val="bottom"/>
          </w:tcPr>
          <w:p w14:paraId="16F1D22D" w14:textId="04725C0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0.987</w:t>
            </w:r>
          </w:p>
        </w:tc>
        <w:tc>
          <w:tcPr>
            <w:tcW w:w="408" w:type="pct"/>
            <w:tcBorders>
              <w:top w:val="nil"/>
              <w:left w:val="single" w:sz="8" w:space="0" w:color="auto"/>
              <w:bottom w:val="nil"/>
              <w:right w:val="single" w:sz="8" w:space="0" w:color="auto"/>
            </w:tcBorders>
            <w:shd w:val="clear" w:color="000000" w:fill="C6E0B4"/>
            <w:vAlign w:val="bottom"/>
          </w:tcPr>
          <w:p w14:paraId="5618D12D" w14:textId="4265FFB8"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0.987</w:t>
            </w:r>
          </w:p>
        </w:tc>
      </w:tr>
      <w:tr w:rsidR="00B601C2" w:rsidRPr="00755152" w14:paraId="3D23C9F3"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37BBAF62"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11</w:t>
            </w:r>
          </w:p>
        </w:tc>
        <w:tc>
          <w:tcPr>
            <w:tcW w:w="310" w:type="pct"/>
            <w:tcBorders>
              <w:top w:val="nil"/>
              <w:left w:val="nil"/>
              <w:bottom w:val="nil"/>
              <w:right w:val="nil"/>
            </w:tcBorders>
            <w:shd w:val="clear" w:color="auto" w:fill="auto"/>
            <w:noWrap/>
            <w:vAlign w:val="bottom"/>
          </w:tcPr>
          <w:p w14:paraId="6B074F1F" w14:textId="5E1000EC"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19</w:t>
            </w:r>
          </w:p>
        </w:tc>
        <w:tc>
          <w:tcPr>
            <w:tcW w:w="254" w:type="pct"/>
            <w:tcBorders>
              <w:top w:val="nil"/>
              <w:left w:val="nil"/>
              <w:bottom w:val="nil"/>
              <w:right w:val="nil"/>
            </w:tcBorders>
            <w:shd w:val="clear" w:color="auto" w:fill="auto"/>
            <w:noWrap/>
            <w:vAlign w:val="bottom"/>
          </w:tcPr>
          <w:p w14:paraId="127347AF" w14:textId="270037B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75</w:t>
            </w:r>
          </w:p>
        </w:tc>
        <w:tc>
          <w:tcPr>
            <w:tcW w:w="203" w:type="pct"/>
            <w:tcBorders>
              <w:top w:val="nil"/>
              <w:left w:val="nil"/>
              <w:bottom w:val="nil"/>
              <w:right w:val="nil"/>
            </w:tcBorders>
            <w:shd w:val="clear" w:color="auto" w:fill="auto"/>
            <w:noWrap/>
            <w:vAlign w:val="bottom"/>
          </w:tcPr>
          <w:p w14:paraId="6B91BBF2" w14:textId="4E6693D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0.253</w:t>
            </w:r>
          </w:p>
        </w:tc>
        <w:tc>
          <w:tcPr>
            <w:tcW w:w="329" w:type="pct"/>
            <w:tcBorders>
              <w:top w:val="nil"/>
              <w:left w:val="single" w:sz="8" w:space="0" w:color="auto"/>
              <w:bottom w:val="nil"/>
              <w:right w:val="single" w:sz="8" w:space="0" w:color="auto"/>
            </w:tcBorders>
            <w:shd w:val="clear" w:color="000000" w:fill="C6E0B4"/>
            <w:noWrap/>
            <w:vAlign w:val="bottom"/>
          </w:tcPr>
          <w:p w14:paraId="50E415AB" w14:textId="0BD7FB1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0.859</w:t>
            </w:r>
          </w:p>
        </w:tc>
        <w:tc>
          <w:tcPr>
            <w:tcW w:w="442" w:type="pct"/>
            <w:tcBorders>
              <w:top w:val="nil"/>
              <w:left w:val="nil"/>
              <w:bottom w:val="nil"/>
              <w:right w:val="single" w:sz="4" w:space="0" w:color="auto"/>
            </w:tcBorders>
            <w:shd w:val="clear" w:color="auto" w:fill="C6E0B4"/>
            <w:vAlign w:val="bottom"/>
          </w:tcPr>
          <w:p w14:paraId="59202A8B" w14:textId="50418A1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0.810</w:t>
            </w:r>
          </w:p>
        </w:tc>
        <w:tc>
          <w:tcPr>
            <w:tcW w:w="313" w:type="pct"/>
            <w:tcBorders>
              <w:top w:val="nil"/>
              <w:left w:val="single" w:sz="4" w:space="0" w:color="auto"/>
              <w:bottom w:val="nil"/>
              <w:right w:val="nil"/>
            </w:tcBorders>
            <w:shd w:val="clear" w:color="auto" w:fill="auto"/>
            <w:noWrap/>
            <w:vAlign w:val="bottom"/>
          </w:tcPr>
          <w:p w14:paraId="420D0624" w14:textId="7D5AC9E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78</w:t>
            </w:r>
          </w:p>
        </w:tc>
        <w:tc>
          <w:tcPr>
            <w:tcW w:w="268" w:type="pct"/>
            <w:tcBorders>
              <w:top w:val="nil"/>
              <w:left w:val="nil"/>
              <w:bottom w:val="nil"/>
              <w:right w:val="nil"/>
            </w:tcBorders>
            <w:shd w:val="clear" w:color="auto" w:fill="auto"/>
            <w:noWrap/>
            <w:vAlign w:val="bottom"/>
          </w:tcPr>
          <w:p w14:paraId="08B15F49" w14:textId="1EFF817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764</w:t>
            </w:r>
          </w:p>
        </w:tc>
        <w:tc>
          <w:tcPr>
            <w:tcW w:w="203" w:type="pct"/>
            <w:tcBorders>
              <w:top w:val="nil"/>
              <w:left w:val="nil"/>
              <w:bottom w:val="nil"/>
              <w:right w:val="nil"/>
            </w:tcBorders>
            <w:shd w:val="clear" w:color="auto" w:fill="auto"/>
            <w:noWrap/>
            <w:vAlign w:val="bottom"/>
          </w:tcPr>
          <w:p w14:paraId="17A11C95" w14:textId="4B15E1F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0.102</w:t>
            </w:r>
          </w:p>
        </w:tc>
        <w:tc>
          <w:tcPr>
            <w:tcW w:w="322" w:type="pct"/>
            <w:tcBorders>
              <w:top w:val="nil"/>
              <w:left w:val="single" w:sz="8" w:space="0" w:color="auto"/>
              <w:bottom w:val="nil"/>
              <w:right w:val="single" w:sz="8" w:space="0" w:color="auto"/>
            </w:tcBorders>
            <w:shd w:val="clear" w:color="000000" w:fill="C6E0B4"/>
            <w:noWrap/>
            <w:vAlign w:val="bottom"/>
          </w:tcPr>
          <w:p w14:paraId="1AD2484A" w14:textId="6EEAF94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0.960</w:t>
            </w:r>
          </w:p>
        </w:tc>
        <w:tc>
          <w:tcPr>
            <w:tcW w:w="403" w:type="pct"/>
            <w:tcBorders>
              <w:top w:val="nil"/>
              <w:left w:val="nil"/>
              <w:bottom w:val="nil"/>
              <w:right w:val="single" w:sz="4" w:space="0" w:color="auto"/>
            </w:tcBorders>
            <w:shd w:val="clear" w:color="auto" w:fill="C6E0B4"/>
            <w:vAlign w:val="bottom"/>
          </w:tcPr>
          <w:p w14:paraId="102BEF4A" w14:textId="218B45C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0.958</w:t>
            </w:r>
          </w:p>
        </w:tc>
        <w:tc>
          <w:tcPr>
            <w:tcW w:w="314" w:type="pct"/>
            <w:tcBorders>
              <w:top w:val="nil"/>
              <w:left w:val="single" w:sz="4" w:space="0" w:color="auto"/>
              <w:bottom w:val="nil"/>
              <w:right w:val="nil"/>
            </w:tcBorders>
            <w:shd w:val="clear" w:color="auto" w:fill="auto"/>
            <w:noWrap/>
            <w:vAlign w:val="bottom"/>
          </w:tcPr>
          <w:p w14:paraId="0087AA66" w14:textId="7700DD3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97</w:t>
            </w:r>
          </w:p>
        </w:tc>
        <w:tc>
          <w:tcPr>
            <w:tcW w:w="252" w:type="pct"/>
            <w:tcBorders>
              <w:top w:val="nil"/>
              <w:left w:val="nil"/>
              <w:bottom w:val="nil"/>
              <w:right w:val="nil"/>
            </w:tcBorders>
            <w:shd w:val="clear" w:color="auto" w:fill="auto"/>
            <w:noWrap/>
            <w:vAlign w:val="bottom"/>
          </w:tcPr>
          <w:p w14:paraId="6FA0CD97" w14:textId="7732DBA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839</w:t>
            </w:r>
          </w:p>
        </w:tc>
        <w:tc>
          <w:tcPr>
            <w:tcW w:w="203" w:type="pct"/>
            <w:tcBorders>
              <w:top w:val="nil"/>
              <w:left w:val="nil"/>
              <w:bottom w:val="nil"/>
              <w:right w:val="nil"/>
            </w:tcBorders>
            <w:shd w:val="clear" w:color="auto" w:fill="auto"/>
            <w:noWrap/>
            <w:vAlign w:val="bottom"/>
          </w:tcPr>
          <w:p w14:paraId="06FBFF17" w14:textId="75222FE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0.116</w:t>
            </w:r>
          </w:p>
        </w:tc>
        <w:tc>
          <w:tcPr>
            <w:tcW w:w="329" w:type="pct"/>
            <w:tcBorders>
              <w:top w:val="nil"/>
              <w:left w:val="single" w:sz="8" w:space="0" w:color="auto"/>
              <w:bottom w:val="nil"/>
              <w:right w:val="single" w:sz="8" w:space="0" w:color="auto"/>
            </w:tcBorders>
            <w:shd w:val="clear" w:color="000000" w:fill="C6E0B4"/>
            <w:noWrap/>
            <w:vAlign w:val="bottom"/>
          </w:tcPr>
          <w:p w14:paraId="0C75BD4C" w14:textId="33DC62D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0.968</w:t>
            </w:r>
          </w:p>
        </w:tc>
        <w:tc>
          <w:tcPr>
            <w:tcW w:w="408" w:type="pct"/>
            <w:tcBorders>
              <w:top w:val="nil"/>
              <w:left w:val="single" w:sz="8" w:space="0" w:color="auto"/>
              <w:bottom w:val="nil"/>
              <w:right w:val="single" w:sz="8" w:space="0" w:color="auto"/>
            </w:tcBorders>
            <w:shd w:val="clear" w:color="000000" w:fill="C6E0B4"/>
            <w:vAlign w:val="bottom"/>
          </w:tcPr>
          <w:p w14:paraId="1BEBB8F8" w14:textId="3B9553DD"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0.966</w:t>
            </w:r>
          </w:p>
        </w:tc>
      </w:tr>
      <w:tr w:rsidR="00B601C2" w:rsidRPr="00755152" w14:paraId="48D0B6E3"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21075089"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12</w:t>
            </w:r>
          </w:p>
        </w:tc>
        <w:tc>
          <w:tcPr>
            <w:tcW w:w="310" w:type="pct"/>
            <w:tcBorders>
              <w:top w:val="nil"/>
              <w:left w:val="nil"/>
              <w:bottom w:val="nil"/>
              <w:right w:val="nil"/>
            </w:tcBorders>
            <w:shd w:val="clear" w:color="auto" w:fill="auto"/>
            <w:noWrap/>
            <w:vAlign w:val="bottom"/>
          </w:tcPr>
          <w:p w14:paraId="6E250E9A" w14:textId="6ABF2B1C"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5</w:t>
            </w:r>
          </w:p>
        </w:tc>
        <w:tc>
          <w:tcPr>
            <w:tcW w:w="254" w:type="pct"/>
            <w:tcBorders>
              <w:top w:val="nil"/>
              <w:left w:val="nil"/>
              <w:bottom w:val="nil"/>
              <w:right w:val="nil"/>
            </w:tcBorders>
            <w:shd w:val="clear" w:color="auto" w:fill="auto"/>
            <w:noWrap/>
            <w:vAlign w:val="bottom"/>
          </w:tcPr>
          <w:p w14:paraId="1EAE1D43" w14:textId="42E5CB9B"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43</w:t>
            </w:r>
          </w:p>
        </w:tc>
        <w:tc>
          <w:tcPr>
            <w:tcW w:w="203" w:type="pct"/>
            <w:tcBorders>
              <w:top w:val="nil"/>
              <w:left w:val="nil"/>
              <w:bottom w:val="nil"/>
              <w:right w:val="nil"/>
            </w:tcBorders>
            <w:shd w:val="clear" w:color="auto" w:fill="auto"/>
            <w:noWrap/>
            <w:vAlign w:val="bottom"/>
          </w:tcPr>
          <w:p w14:paraId="18A55BCC" w14:textId="04C0CB82"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0.116</w:t>
            </w:r>
          </w:p>
        </w:tc>
        <w:tc>
          <w:tcPr>
            <w:tcW w:w="329" w:type="pct"/>
            <w:tcBorders>
              <w:top w:val="nil"/>
              <w:left w:val="single" w:sz="8" w:space="0" w:color="auto"/>
              <w:bottom w:val="nil"/>
              <w:right w:val="single" w:sz="8" w:space="0" w:color="auto"/>
            </w:tcBorders>
            <w:shd w:val="clear" w:color="000000" w:fill="C6E0B4"/>
            <w:noWrap/>
            <w:vAlign w:val="bottom"/>
          </w:tcPr>
          <w:p w14:paraId="1ABF6D64" w14:textId="51C3304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0.777</w:t>
            </w:r>
          </w:p>
        </w:tc>
        <w:tc>
          <w:tcPr>
            <w:tcW w:w="442" w:type="pct"/>
            <w:tcBorders>
              <w:top w:val="nil"/>
              <w:left w:val="nil"/>
              <w:bottom w:val="nil"/>
              <w:right w:val="single" w:sz="4" w:space="0" w:color="auto"/>
            </w:tcBorders>
            <w:shd w:val="clear" w:color="auto" w:fill="C6E0B4"/>
            <w:vAlign w:val="bottom"/>
          </w:tcPr>
          <w:p w14:paraId="3CD4455C" w14:textId="734BF7A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36759E75" w14:textId="446932D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25</w:t>
            </w:r>
          </w:p>
        </w:tc>
        <w:tc>
          <w:tcPr>
            <w:tcW w:w="268" w:type="pct"/>
            <w:tcBorders>
              <w:top w:val="nil"/>
              <w:left w:val="nil"/>
              <w:bottom w:val="nil"/>
              <w:right w:val="nil"/>
            </w:tcBorders>
            <w:shd w:val="clear" w:color="auto" w:fill="auto"/>
            <w:noWrap/>
            <w:vAlign w:val="bottom"/>
          </w:tcPr>
          <w:p w14:paraId="594CC5A5" w14:textId="12D116B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482</w:t>
            </w:r>
          </w:p>
        </w:tc>
        <w:tc>
          <w:tcPr>
            <w:tcW w:w="203" w:type="pct"/>
            <w:tcBorders>
              <w:top w:val="nil"/>
              <w:left w:val="nil"/>
              <w:bottom w:val="nil"/>
              <w:right w:val="nil"/>
            </w:tcBorders>
            <w:shd w:val="clear" w:color="auto" w:fill="auto"/>
            <w:noWrap/>
            <w:vAlign w:val="bottom"/>
          </w:tcPr>
          <w:p w14:paraId="71472E4B" w14:textId="7A620AF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0.052</w:t>
            </w:r>
          </w:p>
        </w:tc>
        <w:tc>
          <w:tcPr>
            <w:tcW w:w="322" w:type="pct"/>
            <w:tcBorders>
              <w:top w:val="nil"/>
              <w:left w:val="single" w:sz="8" w:space="0" w:color="auto"/>
              <w:bottom w:val="nil"/>
              <w:right w:val="single" w:sz="8" w:space="0" w:color="auto"/>
            </w:tcBorders>
            <w:shd w:val="clear" w:color="000000" w:fill="C6E0B4"/>
            <w:noWrap/>
            <w:vAlign w:val="bottom"/>
          </w:tcPr>
          <w:p w14:paraId="52C7EDE7" w14:textId="4C0023C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0.938</w:t>
            </w:r>
          </w:p>
        </w:tc>
        <w:tc>
          <w:tcPr>
            <w:tcW w:w="403" w:type="pct"/>
            <w:tcBorders>
              <w:top w:val="nil"/>
              <w:left w:val="nil"/>
              <w:bottom w:val="nil"/>
              <w:right w:val="single" w:sz="4" w:space="0" w:color="auto"/>
            </w:tcBorders>
            <w:shd w:val="clear" w:color="auto" w:fill="C6E0B4"/>
            <w:vAlign w:val="bottom"/>
          </w:tcPr>
          <w:p w14:paraId="5AFE9E18" w14:textId="1E4B189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0.936</w:t>
            </w:r>
          </w:p>
        </w:tc>
        <w:tc>
          <w:tcPr>
            <w:tcW w:w="314" w:type="pct"/>
            <w:tcBorders>
              <w:top w:val="nil"/>
              <w:left w:val="single" w:sz="4" w:space="0" w:color="auto"/>
              <w:bottom w:val="nil"/>
              <w:right w:val="nil"/>
            </w:tcBorders>
            <w:shd w:val="clear" w:color="auto" w:fill="auto"/>
            <w:noWrap/>
            <w:vAlign w:val="bottom"/>
          </w:tcPr>
          <w:p w14:paraId="7503DD20" w14:textId="41FC477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30</w:t>
            </w:r>
          </w:p>
        </w:tc>
        <w:tc>
          <w:tcPr>
            <w:tcW w:w="252" w:type="pct"/>
            <w:tcBorders>
              <w:top w:val="nil"/>
              <w:left w:val="nil"/>
              <w:bottom w:val="nil"/>
              <w:right w:val="nil"/>
            </w:tcBorders>
            <w:shd w:val="clear" w:color="auto" w:fill="auto"/>
            <w:noWrap/>
            <w:vAlign w:val="bottom"/>
          </w:tcPr>
          <w:p w14:paraId="30470FBC" w14:textId="064F0A9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525</w:t>
            </w:r>
          </w:p>
        </w:tc>
        <w:tc>
          <w:tcPr>
            <w:tcW w:w="203" w:type="pct"/>
            <w:tcBorders>
              <w:top w:val="nil"/>
              <w:left w:val="nil"/>
              <w:bottom w:val="nil"/>
              <w:right w:val="nil"/>
            </w:tcBorders>
            <w:shd w:val="clear" w:color="auto" w:fill="auto"/>
            <w:noWrap/>
            <w:vAlign w:val="bottom"/>
          </w:tcPr>
          <w:p w14:paraId="3133638F" w14:textId="2156BCB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0.057</w:t>
            </w:r>
          </w:p>
        </w:tc>
        <w:tc>
          <w:tcPr>
            <w:tcW w:w="329" w:type="pct"/>
            <w:tcBorders>
              <w:top w:val="nil"/>
              <w:left w:val="single" w:sz="8" w:space="0" w:color="auto"/>
              <w:bottom w:val="nil"/>
              <w:right w:val="single" w:sz="8" w:space="0" w:color="auto"/>
            </w:tcBorders>
            <w:shd w:val="clear" w:color="000000" w:fill="C6E0B4"/>
            <w:noWrap/>
            <w:vAlign w:val="bottom"/>
          </w:tcPr>
          <w:p w14:paraId="1B7F2AA3" w14:textId="20F2A0F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0.950</w:t>
            </w:r>
          </w:p>
        </w:tc>
        <w:tc>
          <w:tcPr>
            <w:tcW w:w="408" w:type="pct"/>
            <w:tcBorders>
              <w:top w:val="nil"/>
              <w:left w:val="single" w:sz="8" w:space="0" w:color="auto"/>
              <w:bottom w:val="nil"/>
              <w:right w:val="single" w:sz="8" w:space="0" w:color="auto"/>
            </w:tcBorders>
            <w:shd w:val="clear" w:color="000000" w:fill="C6E0B4"/>
            <w:vAlign w:val="bottom"/>
          </w:tcPr>
          <w:p w14:paraId="78935FD7" w14:textId="17939619"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0.947</w:t>
            </w:r>
          </w:p>
        </w:tc>
      </w:tr>
      <w:tr w:rsidR="00B601C2" w:rsidRPr="00755152" w14:paraId="77678FD3"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0A04FF01"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13</w:t>
            </w:r>
          </w:p>
        </w:tc>
        <w:tc>
          <w:tcPr>
            <w:tcW w:w="310" w:type="pct"/>
            <w:tcBorders>
              <w:top w:val="nil"/>
              <w:left w:val="nil"/>
              <w:bottom w:val="nil"/>
              <w:right w:val="nil"/>
            </w:tcBorders>
            <w:shd w:val="clear" w:color="auto" w:fill="auto"/>
            <w:noWrap/>
            <w:vAlign w:val="bottom"/>
          </w:tcPr>
          <w:p w14:paraId="281D202F" w14:textId="13F20517"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bottom w:val="nil"/>
              <w:right w:val="nil"/>
            </w:tcBorders>
            <w:shd w:val="clear" w:color="auto" w:fill="auto"/>
            <w:noWrap/>
            <w:vAlign w:val="bottom"/>
          </w:tcPr>
          <w:p w14:paraId="00686081" w14:textId="46BA0C30"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21</w:t>
            </w:r>
          </w:p>
        </w:tc>
        <w:tc>
          <w:tcPr>
            <w:tcW w:w="203" w:type="pct"/>
            <w:tcBorders>
              <w:top w:val="nil"/>
              <w:left w:val="nil"/>
              <w:bottom w:val="nil"/>
              <w:right w:val="nil"/>
            </w:tcBorders>
            <w:shd w:val="clear" w:color="auto" w:fill="auto"/>
            <w:noWrap/>
            <w:vAlign w:val="bottom"/>
          </w:tcPr>
          <w:p w14:paraId="3F4AD588" w14:textId="6A72563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bottom w:val="nil"/>
              <w:right w:val="single" w:sz="8" w:space="0" w:color="auto"/>
            </w:tcBorders>
            <w:shd w:val="clear" w:color="000000" w:fill="C6E0B4"/>
            <w:noWrap/>
            <w:vAlign w:val="bottom"/>
          </w:tcPr>
          <w:p w14:paraId="34EEA3BE" w14:textId="02949D2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0.630</w:t>
            </w:r>
          </w:p>
        </w:tc>
        <w:tc>
          <w:tcPr>
            <w:tcW w:w="442" w:type="pct"/>
            <w:tcBorders>
              <w:top w:val="nil"/>
              <w:left w:val="nil"/>
              <w:bottom w:val="nil"/>
              <w:right w:val="single" w:sz="4" w:space="0" w:color="auto"/>
            </w:tcBorders>
            <w:shd w:val="clear" w:color="auto" w:fill="C6E0B4"/>
            <w:vAlign w:val="bottom"/>
          </w:tcPr>
          <w:p w14:paraId="420C7003" w14:textId="3F617DF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nil"/>
              <w:right w:val="nil"/>
            </w:tcBorders>
            <w:shd w:val="clear" w:color="auto" w:fill="auto"/>
            <w:noWrap/>
            <w:vAlign w:val="bottom"/>
          </w:tcPr>
          <w:p w14:paraId="72320192" w14:textId="1A29BF8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15</w:t>
            </w:r>
          </w:p>
        </w:tc>
        <w:tc>
          <w:tcPr>
            <w:tcW w:w="268" w:type="pct"/>
            <w:tcBorders>
              <w:top w:val="nil"/>
              <w:left w:val="nil"/>
              <w:bottom w:val="nil"/>
              <w:right w:val="nil"/>
            </w:tcBorders>
            <w:shd w:val="clear" w:color="auto" w:fill="auto"/>
            <w:noWrap/>
            <w:vAlign w:val="bottom"/>
          </w:tcPr>
          <w:p w14:paraId="0373401E" w14:textId="4EA649C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686</w:t>
            </w:r>
          </w:p>
        </w:tc>
        <w:tc>
          <w:tcPr>
            <w:tcW w:w="203" w:type="pct"/>
            <w:tcBorders>
              <w:top w:val="nil"/>
              <w:left w:val="nil"/>
              <w:bottom w:val="nil"/>
              <w:right w:val="nil"/>
            </w:tcBorders>
            <w:shd w:val="clear" w:color="auto" w:fill="auto"/>
            <w:noWrap/>
            <w:vAlign w:val="bottom"/>
          </w:tcPr>
          <w:p w14:paraId="776F7EF6" w14:textId="5C68608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0.022</w:t>
            </w:r>
          </w:p>
        </w:tc>
        <w:tc>
          <w:tcPr>
            <w:tcW w:w="322" w:type="pct"/>
            <w:tcBorders>
              <w:top w:val="nil"/>
              <w:left w:val="single" w:sz="8" w:space="0" w:color="auto"/>
              <w:bottom w:val="nil"/>
              <w:right w:val="single" w:sz="8" w:space="0" w:color="auto"/>
            </w:tcBorders>
            <w:shd w:val="clear" w:color="000000" w:fill="C6E0B4"/>
            <w:noWrap/>
            <w:vAlign w:val="bottom"/>
          </w:tcPr>
          <w:p w14:paraId="0B6688D3" w14:textId="53E77B1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0.956</w:t>
            </w:r>
          </w:p>
        </w:tc>
        <w:tc>
          <w:tcPr>
            <w:tcW w:w="403" w:type="pct"/>
            <w:tcBorders>
              <w:top w:val="nil"/>
              <w:left w:val="nil"/>
              <w:bottom w:val="nil"/>
              <w:right w:val="single" w:sz="4" w:space="0" w:color="auto"/>
            </w:tcBorders>
            <w:shd w:val="clear" w:color="auto" w:fill="C6E0B4"/>
            <w:vAlign w:val="bottom"/>
          </w:tcPr>
          <w:p w14:paraId="779BB807" w14:textId="2B4C1F1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0.954</w:t>
            </w:r>
          </w:p>
        </w:tc>
        <w:tc>
          <w:tcPr>
            <w:tcW w:w="314" w:type="pct"/>
            <w:tcBorders>
              <w:top w:val="nil"/>
              <w:left w:val="single" w:sz="4" w:space="0" w:color="auto"/>
              <w:bottom w:val="nil"/>
              <w:right w:val="nil"/>
            </w:tcBorders>
            <w:shd w:val="clear" w:color="auto" w:fill="auto"/>
            <w:noWrap/>
            <w:vAlign w:val="bottom"/>
          </w:tcPr>
          <w:p w14:paraId="2BEFD948" w14:textId="2250AAF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15</w:t>
            </w:r>
          </w:p>
        </w:tc>
        <w:tc>
          <w:tcPr>
            <w:tcW w:w="252" w:type="pct"/>
            <w:tcBorders>
              <w:top w:val="nil"/>
              <w:left w:val="nil"/>
              <w:bottom w:val="nil"/>
              <w:right w:val="nil"/>
            </w:tcBorders>
            <w:shd w:val="clear" w:color="auto" w:fill="auto"/>
            <w:noWrap/>
            <w:vAlign w:val="bottom"/>
          </w:tcPr>
          <w:p w14:paraId="2B6F78FF" w14:textId="0BBB8CC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707</w:t>
            </w:r>
          </w:p>
        </w:tc>
        <w:tc>
          <w:tcPr>
            <w:tcW w:w="203" w:type="pct"/>
            <w:tcBorders>
              <w:top w:val="nil"/>
              <w:left w:val="nil"/>
              <w:bottom w:val="nil"/>
              <w:right w:val="nil"/>
            </w:tcBorders>
            <w:shd w:val="clear" w:color="auto" w:fill="auto"/>
            <w:noWrap/>
            <w:vAlign w:val="bottom"/>
          </w:tcPr>
          <w:p w14:paraId="6E81A04E" w14:textId="3513F62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0.021</w:t>
            </w:r>
          </w:p>
        </w:tc>
        <w:tc>
          <w:tcPr>
            <w:tcW w:w="329" w:type="pct"/>
            <w:tcBorders>
              <w:top w:val="nil"/>
              <w:left w:val="single" w:sz="8" w:space="0" w:color="auto"/>
              <w:bottom w:val="nil"/>
              <w:right w:val="single" w:sz="8" w:space="0" w:color="auto"/>
            </w:tcBorders>
            <w:shd w:val="clear" w:color="000000" w:fill="C6E0B4"/>
            <w:noWrap/>
            <w:vAlign w:val="bottom"/>
          </w:tcPr>
          <w:p w14:paraId="7DEFD016" w14:textId="6BF6F4A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0.963</w:t>
            </w:r>
          </w:p>
        </w:tc>
        <w:tc>
          <w:tcPr>
            <w:tcW w:w="408" w:type="pct"/>
            <w:tcBorders>
              <w:top w:val="nil"/>
              <w:left w:val="single" w:sz="8" w:space="0" w:color="auto"/>
              <w:bottom w:val="nil"/>
              <w:right w:val="single" w:sz="8" w:space="0" w:color="auto"/>
            </w:tcBorders>
            <w:shd w:val="clear" w:color="000000" w:fill="C6E0B4"/>
            <w:vAlign w:val="bottom"/>
          </w:tcPr>
          <w:p w14:paraId="740ED0A7" w14:textId="59D7CDF3"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0.960</w:t>
            </w:r>
          </w:p>
        </w:tc>
      </w:tr>
      <w:tr w:rsidR="00B601C2" w:rsidRPr="00755152" w14:paraId="78F41499" w14:textId="77777777" w:rsidTr="007E2BB4">
        <w:trPr>
          <w:cantSplit/>
          <w:trHeight w:val="225"/>
        </w:trPr>
        <w:tc>
          <w:tcPr>
            <w:tcW w:w="443" w:type="pct"/>
            <w:tcBorders>
              <w:top w:val="nil"/>
              <w:left w:val="single" w:sz="4" w:space="0" w:color="auto"/>
              <w:bottom w:val="nil"/>
              <w:right w:val="single" w:sz="8" w:space="0" w:color="auto"/>
            </w:tcBorders>
            <w:shd w:val="clear" w:color="auto" w:fill="auto"/>
            <w:noWrap/>
            <w:vAlign w:val="bottom"/>
          </w:tcPr>
          <w:p w14:paraId="5B0586EA"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1</w:t>
            </w:r>
          </w:p>
        </w:tc>
        <w:tc>
          <w:tcPr>
            <w:tcW w:w="310" w:type="pct"/>
            <w:tcBorders>
              <w:top w:val="nil"/>
              <w:left w:val="nil"/>
              <w:bottom w:val="nil"/>
              <w:right w:val="nil"/>
            </w:tcBorders>
            <w:shd w:val="clear" w:color="auto" w:fill="auto"/>
            <w:noWrap/>
            <w:vAlign w:val="bottom"/>
          </w:tcPr>
          <w:p w14:paraId="1F223CA9" w14:textId="4704C68F"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2</w:t>
            </w:r>
          </w:p>
        </w:tc>
        <w:tc>
          <w:tcPr>
            <w:tcW w:w="254" w:type="pct"/>
            <w:tcBorders>
              <w:top w:val="nil"/>
              <w:left w:val="nil"/>
              <w:bottom w:val="nil"/>
              <w:right w:val="nil"/>
            </w:tcBorders>
            <w:shd w:val="clear" w:color="auto" w:fill="auto"/>
            <w:noWrap/>
            <w:vAlign w:val="bottom"/>
          </w:tcPr>
          <w:p w14:paraId="7F7DD929" w14:textId="1D422947"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86</w:t>
            </w:r>
          </w:p>
        </w:tc>
        <w:tc>
          <w:tcPr>
            <w:tcW w:w="203" w:type="pct"/>
            <w:tcBorders>
              <w:top w:val="nil"/>
              <w:left w:val="nil"/>
              <w:bottom w:val="nil"/>
              <w:right w:val="nil"/>
            </w:tcBorders>
            <w:shd w:val="clear" w:color="auto" w:fill="auto"/>
            <w:noWrap/>
            <w:vAlign w:val="bottom"/>
          </w:tcPr>
          <w:p w14:paraId="1A00FBD3" w14:textId="0E364DA8"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0.023</w:t>
            </w:r>
          </w:p>
        </w:tc>
        <w:tc>
          <w:tcPr>
            <w:tcW w:w="329" w:type="pct"/>
            <w:tcBorders>
              <w:top w:val="nil"/>
              <w:left w:val="single" w:sz="8" w:space="0" w:color="auto"/>
              <w:bottom w:val="nil"/>
              <w:right w:val="single" w:sz="8" w:space="0" w:color="auto"/>
            </w:tcBorders>
            <w:shd w:val="clear" w:color="000000" w:fill="C6E0B4"/>
            <w:noWrap/>
            <w:vAlign w:val="bottom"/>
          </w:tcPr>
          <w:p w14:paraId="32C97FEE" w14:textId="6CF4C71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0.874</w:t>
            </w:r>
          </w:p>
        </w:tc>
        <w:tc>
          <w:tcPr>
            <w:tcW w:w="442" w:type="pct"/>
            <w:tcBorders>
              <w:top w:val="nil"/>
              <w:left w:val="nil"/>
              <w:bottom w:val="nil"/>
              <w:right w:val="single" w:sz="4" w:space="0" w:color="auto"/>
            </w:tcBorders>
            <w:shd w:val="clear" w:color="auto" w:fill="C6E0B4"/>
            <w:vAlign w:val="bottom"/>
          </w:tcPr>
          <w:p w14:paraId="773DA2BA" w14:textId="544DD6B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0.831</w:t>
            </w:r>
          </w:p>
        </w:tc>
        <w:tc>
          <w:tcPr>
            <w:tcW w:w="313" w:type="pct"/>
            <w:tcBorders>
              <w:top w:val="nil"/>
              <w:left w:val="single" w:sz="4" w:space="0" w:color="auto"/>
              <w:bottom w:val="nil"/>
              <w:right w:val="nil"/>
            </w:tcBorders>
            <w:shd w:val="clear" w:color="auto" w:fill="auto"/>
            <w:noWrap/>
            <w:vAlign w:val="bottom"/>
          </w:tcPr>
          <w:p w14:paraId="1298AE89" w14:textId="4933C6A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48</w:t>
            </w:r>
          </w:p>
        </w:tc>
        <w:tc>
          <w:tcPr>
            <w:tcW w:w="268" w:type="pct"/>
            <w:tcBorders>
              <w:top w:val="nil"/>
              <w:left w:val="nil"/>
              <w:bottom w:val="nil"/>
              <w:right w:val="nil"/>
            </w:tcBorders>
            <w:shd w:val="clear" w:color="auto" w:fill="auto"/>
            <w:noWrap/>
            <w:vAlign w:val="bottom"/>
          </w:tcPr>
          <w:p w14:paraId="066C8614" w14:textId="6259FFF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1755</w:t>
            </w:r>
          </w:p>
        </w:tc>
        <w:tc>
          <w:tcPr>
            <w:tcW w:w="203" w:type="pct"/>
            <w:tcBorders>
              <w:top w:val="nil"/>
              <w:left w:val="nil"/>
              <w:bottom w:val="nil"/>
              <w:right w:val="nil"/>
            </w:tcBorders>
            <w:shd w:val="clear" w:color="auto" w:fill="auto"/>
            <w:noWrap/>
            <w:vAlign w:val="bottom"/>
          </w:tcPr>
          <w:p w14:paraId="0C606B9C" w14:textId="31BE73A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0.027</w:t>
            </w:r>
          </w:p>
        </w:tc>
        <w:tc>
          <w:tcPr>
            <w:tcW w:w="322" w:type="pct"/>
            <w:tcBorders>
              <w:top w:val="nil"/>
              <w:left w:val="single" w:sz="8" w:space="0" w:color="auto"/>
              <w:bottom w:val="nil"/>
              <w:right w:val="single" w:sz="8" w:space="0" w:color="auto"/>
            </w:tcBorders>
            <w:shd w:val="clear" w:color="000000" w:fill="C6E0B4"/>
            <w:noWrap/>
            <w:vAlign w:val="bottom"/>
          </w:tcPr>
          <w:p w14:paraId="6A0CF7F1" w14:textId="7E794E9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0.982</w:t>
            </w:r>
          </w:p>
        </w:tc>
        <w:tc>
          <w:tcPr>
            <w:tcW w:w="403" w:type="pct"/>
            <w:tcBorders>
              <w:top w:val="nil"/>
              <w:left w:val="nil"/>
              <w:bottom w:val="nil"/>
              <w:right w:val="single" w:sz="4" w:space="0" w:color="auto"/>
            </w:tcBorders>
            <w:shd w:val="clear" w:color="auto" w:fill="C6E0B4"/>
            <w:vAlign w:val="bottom"/>
          </w:tcPr>
          <w:p w14:paraId="0E90C234" w14:textId="72670F2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0.981</w:t>
            </w:r>
          </w:p>
        </w:tc>
        <w:tc>
          <w:tcPr>
            <w:tcW w:w="314" w:type="pct"/>
            <w:tcBorders>
              <w:top w:val="nil"/>
              <w:left w:val="single" w:sz="4" w:space="0" w:color="auto"/>
              <w:bottom w:val="nil"/>
              <w:right w:val="nil"/>
            </w:tcBorders>
            <w:shd w:val="clear" w:color="auto" w:fill="auto"/>
            <w:noWrap/>
            <w:vAlign w:val="bottom"/>
          </w:tcPr>
          <w:p w14:paraId="6276FCB6" w14:textId="76BE1ED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50</w:t>
            </w:r>
          </w:p>
        </w:tc>
        <w:tc>
          <w:tcPr>
            <w:tcW w:w="252" w:type="pct"/>
            <w:tcBorders>
              <w:top w:val="nil"/>
              <w:left w:val="nil"/>
              <w:bottom w:val="nil"/>
              <w:right w:val="nil"/>
            </w:tcBorders>
            <w:shd w:val="clear" w:color="auto" w:fill="auto"/>
            <w:noWrap/>
            <w:vAlign w:val="bottom"/>
          </w:tcPr>
          <w:p w14:paraId="09C9B853" w14:textId="76B1204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1841</w:t>
            </w:r>
          </w:p>
        </w:tc>
        <w:tc>
          <w:tcPr>
            <w:tcW w:w="203" w:type="pct"/>
            <w:tcBorders>
              <w:top w:val="nil"/>
              <w:left w:val="nil"/>
              <w:bottom w:val="nil"/>
              <w:right w:val="nil"/>
            </w:tcBorders>
            <w:shd w:val="clear" w:color="auto" w:fill="auto"/>
            <w:noWrap/>
            <w:vAlign w:val="bottom"/>
          </w:tcPr>
          <w:p w14:paraId="1AB0F257" w14:textId="043104D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0.027</w:t>
            </w:r>
          </w:p>
        </w:tc>
        <w:tc>
          <w:tcPr>
            <w:tcW w:w="329" w:type="pct"/>
            <w:tcBorders>
              <w:top w:val="nil"/>
              <w:left w:val="single" w:sz="8" w:space="0" w:color="auto"/>
              <w:bottom w:val="nil"/>
              <w:right w:val="single" w:sz="8" w:space="0" w:color="auto"/>
            </w:tcBorders>
            <w:shd w:val="clear" w:color="000000" w:fill="C6E0B4"/>
            <w:noWrap/>
            <w:vAlign w:val="bottom"/>
          </w:tcPr>
          <w:p w14:paraId="114DB133" w14:textId="53AF1B2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0.985</w:t>
            </w:r>
          </w:p>
        </w:tc>
        <w:tc>
          <w:tcPr>
            <w:tcW w:w="408" w:type="pct"/>
            <w:tcBorders>
              <w:top w:val="nil"/>
              <w:left w:val="single" w:sz="8" w:space="0" w:color="auto"/>
              <w:bottom w:val="nil"/>
              <w:right w:val="single" w:sz="8" w:space="0" w:color="auto"/>
            </w:tcBorders>
            <w:shd w:val="clear" w:color="000000" w:fill="C6E0B4"/>
            <w:vAlign w:val="bottom"/>
          </w:tcPr>
          <w:p w14:paraId="6C93B0D7" w14:textId="6794527F"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0.984</w:t>
            </w:r>
          </w:p>
        </w:tc>
      </w:tr>
      <w:tr w:rsidR="00B601C2" w:rsidRPr="00755152" w14:paraId="35676455" w14:textId="77777777" w:rsidTr="007E2BB4">
        <w:trPr>
          <w:cantSplit/>
          <w:trHeight w:val="225"/>
        </w:trPr>
        <w:tc>
          <w:tcPr>
            <w:tcW w:w="443" w:type="pct"/>
            <w:tcBorders>
              <w:top w:val="nil"/>
              <w:left w:val="single" w:sz="4" w:space="0" w:color="auto"/>
              <w:right w:val="single" w:sz="8" w:space="0" w:color="auto"/>
            </w:tcBorders>
            <w:shd w:val="clear" w:color="auto" w:fill="auto"/>
            <w:noWrap/>
            <w:vAlign w:val="bottom"/>
          </w:tcPr>
          <w:p w14:paraId="46C73262" w14:textId="77777777" w:rsidR="00B601C2" w:rsidRPr="00C50811" w:rsidRDefault="00B601C2"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2</w:t>
            </w:r>
          </w:p>
        </w:tc>
        <w:tc>
          <w:tcPr>
            <w:tcW w:w="310" w:type="pct"/>
            <w:tcBorders>
              <w:top w:val="nil"/>
              <w:left w:val="nil"/>
              <w:right w:val="nil"/>
            </w:tcBorders>
            <w:shd w:val="clear" w:color="auto" w:fill="auto"/>
            <w:noWrap/>
            <w:vAlign w:val="bottom"/>
          </w:tcPr>
          <w:p w14:paraId="7C2937AF" w14:textId="402DC587"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2</w:t>
            </w:r>
          </w:p>
        </w:tc>
        <w:tc>
          <w:tcPr>
            <w:tcW w:w="254" w:type="pct"/>
            <w:tcBorders>
              <w:top w:val="nil"/>
              <w:left w:val="nil"/>
              <w:right w:val="nil"/>
            </w:tcBorders>
            <w:shd w:val="clear" w:color="auto" w:fill="auto"/>
            <w:noWrap/>
            <w:vAlign w:val="bottom"/>
          </w:tcPr>
          <w:p w14:paraId="544A280A" w14:textId="36FF9B65"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92</w:t>
            </w:r>
          </w:p>
        </w:tc>
        <w:tc>
          <w:tcPr>
            <w:tcW w:w="203" w:type="pct"/>
            <w:tcBorders>
              <w:top w:val="nil"/>
              <w:left w:val="nil"/>
              <w:right w:val="nil"/>
            </w:tcBorders>
            <w:shd w:val="clear" w:color="auto" w:fill="auto"/>
            <w:noWrap/>
            <w:vAlign w:val="bottom"/>
          </w:tcPr>
          <w:p w14:paraId="3BEEDE07" w14:textId="06F932E2"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0.022</w:t>
            </w:r>
          </w:p>
        </w:tc>
        <w:tc>
          <w:tcPr>
            <w:tcW w:w="329" w:type="pct"/>
            <w:tcBorders>
              <w:top w:val="nil"/>
              <w:left w:val="single" w:sz="8" w:space="0" w:color="auto"/>
              <w:right w:val="single" w:sz="8" w:space="0" w:color="auto"/>
            </w:tcBorders>
            <w:shd w:val="clear" w:color="000000" w:fill="C6E0B4"/>
            <w:noWrap/>
            <w:vAlign w:val="bottom"/>
          </w:tcPr>
          <w:p w14:paraId="55C87694" w14:textId="72A2F24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0.882</w:t>
            </w:r>
          </w:p>
        </w:tc>
        <w:tc>
          <w:tcPr>
            <w:tcW w:w="442" w:type="pct"/>
            <w:tcBorders>
              <w:top w:val="nil"/>
              <w:left w:val="nil"/>
              <w:right w:val="single" w:sz="4" w:space="0" w:color="auto"/>
            </w:tcBorders>
            <w:shd w:val="clear" w:color="auto" w:fill="C6E0B4"/>
            <w:vAlign w:val="bottom"/>
          </w:tcPr>
          <w:p w14:paraId="0679E2E9" w14:textId="2121BCA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0.840</w:t>
            </w:r>
          </w:p>
        </w:tc>
        <w:tc>
          <w:tcPr>
            <w:tcW w:w="313" w:type="pct"/>
            <w:tcBorders>
              <w:top w:val="nil"/>
              <w:left w:val="single" w:sz="4" w:space="0" w:color="auto"/>
              <w:right w:val="nil"/>
            </w:tcBorders>
            <w:shd w:val="clear" w:color="auto" w:fill="auto"/>
            <w:noWrap/>
            <w:vAlign w:val="bottom"/>
          </w:tcPr>
          <w:p w14:paraId="0D02C1A4" w14:textId="264E2CA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13</w:t>
            </w:r>
          </w:p>
        </w:tc>
        <w:tc>
          <w:tcPr>
            <w:tcW w:w="268" w:type="pct"/>
            <w:tcBorders>
              <w:top w:val="nil"/>
              <w:left w:val="nil"/>
              <w:right w:val="nil"/>
            </w:tcBorders>
            <w:shd w:val="clear" w:color="auto" w:fill="auto"/>
            <w:noWrap/>
            <w:vAlign w:val="bottom"/>
          </w:tcPr>
          <w:p w14:paraId="3DCB5E82" w14:textId="2012E28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1517</w:t>
            </w:r>
          </w:p>
        </w:tc>
        <w:tc>
          <w:tcPr>
            <w:tcW w:w="203" w:type="pct"/>
            <w:tcBorders>
              <w:top w:val="nil"/>
              <w:left w:val="nil"/>
              <w:right w:val="nil"/>
            </w:tcBorders>
            <w:shd w:val="clear" w:color="auto" w:fill="auto"/>
            <w:noWrap/>
            <w:vAlign w:val="bottom"/>
          </w:tcPr>
          <w:p w14:paraId="3DF58854" w14:textId="0F89E85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0.009</w:t>
            </w:r>
          </w:p>
        </w:tc>
        <w:tc>
          <w:tcPr>
            <w:tcW w:w="322" w:type="pct"/>
            <w:tcBorders>
              <w:top w:val="nil"/>
              <w:left w:val="single" w:sz="8" w:space="0" w:color="auto"/>
              <w:right w:val="single" w:sz="8" w:space="0" w:color="auto"/>
            </w:tcBorders>
            <w:shd w:val="clear" w:color="000000" w:fill="C6E0B4"/>
            <w:noWrap/>
            <w:vAlign w:val="bottom"/>
          </w:tcPr>
          <w:p w14:paraId="0F7BD5F6" w14:textId="5F368E5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0.979</w:t>
            </w:r>
          </w:p>
        </w:tc>
        <w:tc>
          <w:tcPr>
            <w:tcW w:w="403" w:type="pct"/>
            <w:tcBorders>
              <w:top w:val="nil"/>
              <w:left w:val="nil"/>
              <w:right w:val="single" w:sz="4" w:space="0" w:color="auto"/>
            </w:tcBorders>
            <w:shd w:val="clear" w:color="auto" w:fill="C6E0B4"/>
            <w:vAlign w:val="bottom"/>
          </w:tcPr>
          <w:p w14:paraId="1CCBF0DF" w14:textId="38A2C5B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0.979</w:t>
            </w:r>
          </w:p>
        </w:tc>
        <w:tc>
          <w:tcPr>
            <w:tcW w:w="314" w:type="pct"/>
            <w:tcBorders>
              <w:top w:val="nil"/>
              <w:left w:val="single" w:sz="4" w:space="0" w:color="auto"/>
              <w:right w:val="nil"/>
            </w:tcBorders>
            <w:shd w:val="clear" w:color="auto" w:fill="auto"/>
            <w:noWrap/>
            <w:vAlign w:val="bottom"/>
          </w:tcPr>
          <w:p w14:paraId="56E45ED2" w14:textId="5786F5B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15</w:t>
            </w:r>
          </w:p>
        </w:tc>
        <w:tc>
          <w:tcPr>
            <w:tcW w:w="252" w:type="pct"/>
            <w:tcBorders>
              <w:top w:val="nil"/>
              <w:left w:val="nil"/>
              <w:right w:val="nil"/>
            </w:tcBorders>
            <w:shd w:val="clear" w:color="auto" w:fill="auto"/>
            <w:noWrap/>
            <w:vAlign w:val="bottom"/>
          </w:tcPr>
          <w:p w14:paraId="121686E4" w14:textId="6F8D1BD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1609</w:t>
            </w:r>
          </w:p>
        </w:tc>
        <w:tc>
          <w:tcPr>
            <w:tcW w:w="203" w:type="pct"/>
            <w:tcBorders>
              <w:top w:val="nil"/>
              <w:left w:val="nil"/>
              <w:right w:val="nil"/>
            </w:tcBorders>
            <w:shd w:val="clear" w:color="auto" w:fill="auto"/>
            <w:noWrap/>
            <w:vAlign w:val="bottom"/>
          </w:tcPr>
          <w:p w14:paraId="0541A230" w14:textId="1372B17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0.009</w:t>
            </w:r>
          </w:p>
        </w:tc>
        <w:tc>
          <w:tcPr>
            <w:tcW w:w="329" w:type="pct"/>
            <w:tcBorders>
              <w:top w:val="nil"/>
              <w:left w:val="single" w:sz="8" w:space="0" w:color="auto"/>
              <w:right w:val="single" w:sz="8" w:space="0" w:color="auto"/>
            </w:tcBorders>
            <w:shd w:val="clear" w:color="000000" w:fill="C6E0B4"/>
            <w:noWrap/>
            <w:vAlign w:val="bottom"/>
          </w:tcPr>
          <w:p w14:paraId="41F7B83F" w14:textId="4CD0789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0.983</w:t>
            </w:r>
          </w:p>
        </w:tc>
        <w:tc>
          <w:tcPr>
            <w:tcW w:w="408" w:type="pct"/>
            <w:tcBorders>
              <w:top w:val="nil"/>
              <w:left w:val="single" w:sz="8" w:space="0" w:color="auto"/>
              <w:right w:val="single" w:sz="8" w:space="0" w:color="auto"/>
            </w:tcBorders>
            <w:shd w:val="clear" w:color="000000" w:fill="C6E0B4"/>
            <w:vAlign w:val="bottom"/>
          </w:tcPr>
          <w:p w14:paraId="57641430" w14:textId="320F2DD3"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0.982</w:t>
            </w:r>
          </w:p>
        </w:tc>
      </w:tr>
      <w:tr w:rsidR="00B601C2" w:rsidRPr="00755152" w14:paraId="58DA8E8E" w14:textId="77777777" w:rsidTr="007E2BB4">
        <w:trPr>
          <w:cantSplit/>
          <w:trHeight w:val="225"/>
        </w:trPr>
        <w:tc>
          <w:tcPr>
            <w:tcW w:w="443" w:type="pct"/>
            <w:tcBorders>
              <w:top w:val="nil"/>
              <w:left w:val="single" w:sz="4" w:space="0" w:color="auto"/>
              <w:right w:val="single" w:sz="8" w:space="0" w:color="auto"/>
            </w:tcBorders>
            <w:shd w:val="clear" w:color="auto" w:fill="auto"/>
            <w:noWrap/>
            <w:vAlign w:val="bottom"/>
          </w:tcPr>
          <w:p w14:paraId="5A80E41F" w14:textId="77777777" w:rsidR="00B601C2" w:rsidRPr="00C50811" w:rsidRDefault="00B601C2" w:rsidP="002A4EA3">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3</w:t>
            </w:r>
          </w:p>
        </w:tc>
        <w:tc>
          <w:tcPr>
            <w:tcW w:w="310" w:type="pct"/>
            <w:tcBorders>
              <w:top w:val="nil"/>
              <w:left w:val="nil"/>
              <w:right w:val="nil"/>
            </w:tcBorders>
            <w:shd w:val="clear" w:color="auto" w:fill="auto"/>
            <w:noWrap/>
            <w:vAlign w:val="bottom"/>
          </w:tcPr>
          <w:p w14:paraId="616A48F6" w14:textId="0B5DBA58"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15</w:t>
            </w:r>
          </w:p>
        </w:tc>
        <w:tc>
          <w:tcPr>
            <w:tcW w:w="254" w:type="pct"/>
            <w:tcBorders>
              <w:top w:val="nil"/>
              <w:left w:val="nil"/>
              <w:right w:val="nil"/>
            </w:tcBorders>
            <w:shd w:val="clear" w:color="auto" w:fill="auto"/>
            <w:noWrap/>
            <w:vAlign w:val="bottom"/>
          </w:tcPr>
          <w:p w14:paraId="457DFF5A" w14:textId="25C26869"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211</w:t>
            </w:r>
          </w:p>
        </w:tc>
        <w:tc>
          <w:tcPr>
            <w:tcW w:w="203" w:type="pct"/>
            <w:tcBorders>
              <w:top w:val="nil"/>
              <w:left w:val="nil"/>
              <w:right w:val="nil"/>
            </w:tcBorders>
            <w:shd w:val="clear" w:color="auto" w:fill="auto"/>
            <w:noWrap/>
            <w:vAlign w:val="bottom"/>
          </w:tcPr>
          <w:p w14:paraId="0DB9EE73" w14:textId="2E2C3E97"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0.071</w:t>
            </w:r>
          </w:p>
        </w:tc>
        <w:tc>
          <w:tcPr>
            <w:tcW w:w="329" w:type="pct"/>
            <w:tcBorders>
              <w:top w:val="nil"/>
              <w:left w:val="single" w:sz="8" w:space="0" w:color="auto"/>
              <w:right w:val="single" w:sz="8" w:space="0" w:color="auto"/>
            </w:tcBorders>
            <w:shd w:val="clear" w:color="000000" w:fill="C6E0B4"/>
            <w:noWrap/>
            <w:vAlign w:val="bottom"/>
          </w:tcPr>
          <w:p w14:paraId="30FD6195" w14:textId="4002ABD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0.945</w:t>
            </w:r>
          </w:p>
        </w:tc>
        <w:tc>
          <w:tcPr>
            <w:tcW w:w="442" w:type="pct"/>
            <w:tcBorders>
              <w:top w:val="nil"/>
              <w:left w:val="nil"/>
              <w:right w:val="single" w:sz="4" w:space="0" w:color="auto"/>
            </w:tcBorders>
            <w:shd w:val="clear" w:color="auto" w:fill="C6E0B4"/>
            <w:vAlign w:val="bottom"/>
          </w:tcPr>
          <w:p w14:paraId="039566A0" w14:textId="7269F46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0.923</w:t>
            </w:r>
          </w:p>
        </w:tc>
        <w:tc>
          <w:tcPr>
            <w:tcW w:w="313" w:type="pct"/>
            <w:tcBorders>
              <w:top w:val="nil"/>
              <w:left w:val="single" w:sz="4" w:space="0" w:color="auto"/>
              <w:right w:val="nil"/>
            </w:tcBorders>
            <w:shd w:val="clear" w:color="auto" w:fill="auto"/>
            <w:noWrap/>
            <w:vAlign w:val="bottom"/>
          </w:tcPr>
          <w:p w14:paraId="158EC545" w14:textId="65D2138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52</w:t>
            </w:r>
          </w:p>
        </w:tc>
        <w:tc>
          <w:tcPr>
            <w:tcW w:w="268" w:type="pct"/>
            <w:tcBorders>
              <w:top w:val="nil"/>
              <w:left w:val="nil"/>
              <w:right w:val="nil"/>
            </w:tcBorders>
            <w:shd w:val="clear" w:color="auto" w:fill="auto"/>
            <w:noWrap/>
            <w:vAlign w:val="bottom"/>
          </w:tcPr>
          <w:p w14:paraId="2132A3F0" w14:textId="4744ACB6"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3135</w:t>
            </w:r>
          </w:p>
        </w:tc>
        <w:tc>
          <w:tcPr>
            <w:tcW w:w="203" w:type="pct"/>
            <w:tcBorders>
              <w:top w:val="nil"/>
              <w:left w:val="nil"/>
              <w:right w:val="nil"/>
            </w:tcBorders>
            <w:shd w:val="clear" w:color="auto" w:fill="auto"/>
            <w:noWrap/>
            <w:vAlign w:val="bottom"/>
          </w:tcPr>
          <w:p w14:paraId="2EC7E6AF" w14:textId="30A2AD9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0.017</w:t>
            </w:r>
          </w:p>
        </w:tc>
        <w:tc>
          <w:tcPr>
            <w:tcW w:w="322" w:type="pct"/>
            <w:tcBorders>
              <w:top w:val="nil"/>
              <w:left w:val="single" w:sz="8" w:space="0" w:color="auto"/>
              <w:right w:val="single" w:sz="8" w:space="0" w:color="auto"/>
            </w:tcBorders>
            <w:shd w:val="clear" w:color="000000" w:fill="C6E0B4"/>
            <w:noWrap/>
            <w:vAlign w:val="bottom"/>
          </w:tcPr>
          <w:p w14:paraId="45E99FC4" w14:textId="4E5D1A7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0.990</w:t>
            </w:r>
          </w:p>
        </w:tc>
        <w:tc>
          <w:tcPr>
            <w:tcW w:w="403" w:type="pct"/>
            <w:tcBorders>
              <w:top w:val="nil"/>
              <w:left w:val="nil"/>
              <w:right w:val="single" w:sz="4" w:space="0" w:color="auto"/>
            </w:tcBorders>
            <w:shd w:val="clear" w:color="auto" w:fill="C6E0B4"/>
            <w:vAlign w:val="bottom"/>
          </w:tcPr>
          <w:p w14:paraId="2EA2F407" w14:textId="6BE9594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0.990</w:t>
            </w:r>
          </w:p>
        </w:tc>
        <w:tc>
          <w:tcPr>
            <w:tcW w:w="314" w:type="pct"/>
            <w:tcBorders>
              <w:top w:val="nil"/>
              <w:left w:val="single" w:sz="4" w:space="0" w:color="auto"/>
              <w:right w:val="nil"/>
            </w:tcBorders>
            <w:shd w:val="clear" w:color="auto" w:fill="auto"/>
            <w:noWrap/>
            <w:vAlign w:val="bottom"/>
          </w:tcPr>
          <w:p w14:paraId="3C787182" w14:textId="7213158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67</w:t>
            </w:r>
          </w:p>
        </w:tc>
        <w:tc>
          <w:tcPr>
            <w:tcW w:w="252" w:type="pct"/>
            <w:tcBorders>
              <w:top w:val="nil"/>
              <w:left w:val="nil"/>
              <w:right w:val="nil"/>
            </w:tcBorders>
            <w:shd w:val="clear" w:color="auto" w:fill="auto"/>
            <w:noWrap/>
            <w:vAlign w:val="bottom"/>
          </w:tcPr>
          <w:p w14:paraId="73A74E35" w14:textId="612E4F0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3346</w:t>
            </w:r>
          </w:p>
        </w:tc>
        <w:tc>
          <w:tcPr>
            <w:tcW w:w="203" w:type="pct"/>
            <w:tcBorders>
              <w:top w:val="nil"/>
              <w:left w:val="nil"/>
              <w:right w:val="nil"/>
            </w:tcBorders>
            <w:shd w:val="clear" w:color="auto" w:fill="auto"/>
            <w:noWrap/>
            <w:vAlign w:val="bottom"/>
          </w:tcPr>
          <w:p w14:paraId="74703A1E" w14:textId="489AE88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0.020</w:t>
            </w:r>
          </w:p>
        </w:tc>
        <w:tc>
          <w:tcPr>
            <w:tcW w:w="329" w:type="pct"/>
            <w:tcBorders>
              <w:top w:val="nil"/>
              <w:left w:val="single" w:sz="8" w:space="0" w:color="auto"/>
              <w:right w:val="single" w:sz="8" w:space="0" w:color="auto"/>
            </w:tcBorders>
            <w:shd w:val="clear" w:color="000000" w:fill="C6E0B4"/>
            <w:noWrap/>
            <w:vAlign w:val="bottom"/>
          </w:tcPr>
          <w:p w14:paraId="10727C46" w14:textId="758ACC1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0.992</w:t>
            </w:r>
          </w:p>
        </w:tc>
        <w:tc>
          <w:tcPr>
            <w:tcW w:w="408" w:type="pct"/>
            <w:tcBorders>
              <w:top w:val="nil"/>
              <w:left w:val="single" w:sz="8" w:space="0" w:color="auto"/>
              <w:right w:val="single" w:sz="8" w:space="0" w:color="auto"/>
            </w:tcBorders>
            <w:shd w:val="clear" w:color="000000" w:fill="C6E0B4"/>
            <w:vAlign w:val="bottom"/>
          </w:tcPr>
          <w:p w14:paraId="13164826" w14:textId="79D68DB4"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0.991</w:t>
            </w:r>
          </w:p>
        </w:tc>
      </w:tr>
      <w:tr w:rsidR="00B601C2" w:rsidRPr="00755152" w14:paraId="766D25E8" w14:textId="77777777" w:rsidTr="007E2BB4">
        <w:trPr>
          <w:cantSplit/>
          <w:trHeight w:val="225"/>
        </w:trPr>
        <w:tc>
          <w:tcPr>
            <w:tcW w:w="443" w:type="pct"/>
            <w:tcBorders>
              <w:top w:val="nil"/>
              <w:left w:val="single" w:sz="4" w:space="0" w:color="auto"/>
              <w:right w:val="single" w:sz="8" w:space="0" w:color="auto"/>
            </w:tcBorders>
            <w:shd w:val="clear" w:color="auto" w:fill="auto"/>
            <w:noWrap/>
            <w:vAlign w:val="bottom"/>
          </w:tcPr>
          <w:p w14:paraId="539BB2A1" w14:textId="77777777" w:rsidR="00B601C2" w:rsidRPr="00C50811" w:rsidRDefault="00B601C2" w:rsidP="002A4EA3">
            <w:pPr>
              <w:spacing w:after="0" w:line="240" w:lineRule="auto"/>
              <w:rPr>
                <w:rFonts w:ascii="Arial" w:hAnsi="Arial" w:cs="Arial"/>
                <w:color w:val="000000"/>
                <w:sz w:val="16"/>
                <w:szCs w:val="16"/>
              </w:rPr>
            </w:pPr>
            <w:r>
              <w:rPr>
                <w:rFonts w:ascii="Arial" w:hAnsi="Arial" w:cs="Arial"/>
                <w:color w:val="000000"/>
                <w:sz w:val="16"/>
                <w:szCs w:val="16"/>
              </w:rPr>
              <w:t>Non-ACO 1</w:t>
            </w:r>
          </w:p>
        </w:tc>
        <w:tc>
          <w:tcPr>
            <w:tcW w:w="310" w:type="pct"/>
            <w:tcBorders>
              <w:top w:val="nil"/>
              <w:left w:val="nil"/>
              <w:right w:val="nil"/>
            </w:tcBorders>
            <w:shd w:val="clear" w:color="auto" w:fill="auto"/>
            <w:noWrap/>
            <w:vAlign w:val="bottom"/>
          </w:tcPr>
          <w:p w14:paraId="5B3B9174" w14:textId="3707215C"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right w:val="nil"/>
            </w:tcBorders>
            <w:shd w:val="clear" w:color="auto" w:fill="auto"/>
            <w:noWrap/>
            <w:vAlign w:val="bottom"/>
          </w:tcPr>
          <w:p w14:paraId="1747EBC1" w14:textId="2797A0B6"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03" w:type="pct"/>
            <w:tcBorders>
              <w:top w:val="nil"/>
              <w:left w:val="nil"/>
              <w:right w:val="nil"/>
            </w:tcBorders>
            <w:shd w:val="clear" w:color="auto" w:fill="auto"/>
            <w:noWrap/>
            <w:vAlign w:val="bottom"/>
          </w:tcPr>
          <w:p w14:paraId="3D2C1212" w14:textId="7EFD3B3B"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NA</w:t>
            </w:r>
          </w:p>
        </w:tc>
        <w:tc>
          <w:tcPr>
            <w:tcW w:w="329" w:type="pct"/>
            <w:tcBorders>
              <w:top w:val="nil"/>
              <w:left w:val="single" w:sz="8" w:space="0" w:color="auto"/>
              <w:right w:val="single" w:sz="8" w:space="0" w:color="auto"/>
            </w:tcBorders>
            <w:shd w:val="clear" w:color="000000" w:fill="C6E0B4"/>
            <w:noWrap/>
            <w:vAlign w:val="bottom"/>
          </w:tcPr>
          <w:p w14:paraId="5EBE16E7" w14:textId="0E5E9FE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442" w:type="pct"/>
            <w:tcBorders>
              <w:top w:val="nil"/>
              <w:left w:val="nil"/>
              <w:right w:val="single" w:sz="4" w:space="0" w:color="auto"/>
            </w:tcBorders>
            <w:shd w:val="clear" w:color="auto" w:fill="C6E0B4"/>
            <w:vAlign w:val="bottom"/>
          </w:tcPr>
          <w:p w14:paraId="3D817801" w14:textId="53D653D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right w:val="nil"/>
            </w:tcBorders>
            <w:shd w:val="clear" w:color="auto" w:fill="auto"/>
            <w:noWrap/>
            <w:vAlign w:val="bottom"/>
          </w:tcPr>
          <w:p w14:paraId="2AE5A145" w14:textId="605A963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w:t>
            </w:r>
          </w:p>
        </w:tc>
        <w:tc>
          <w:tcPr>
            <w:tcW w:w="268" w:type="pct"/>
            <w:tcBorders>
              <w:top w:val="nil"/>
              <w:left w:val="nil"/>
              <w:right w:val="nil"/>
            </w:tcBorders>
            <w:shd w:val="clear" w:color="auto" w:fill="auto"/>
            <w:noWrap/>
            <w:vAlign w:val="bottom"/>
          </w:tcPr>
          <w:p w14:paraId="4668A4EA" w14:textId="0E41067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71</w:t>
            </w:r>
          </w:p>
        </w:tc>
        <w:tc>
          <w:tcPr>
            <w:tcW w:w="203" w:type="pct"/>
            <w:tcBorders>
              <w:top w:val="nil"/>
              <w:left w:val="nil"/>
              <w:right w:val="nil"/>
            </w:tcBorders>
            <w:shd w:val="clear" w:color="auto" w:fill="auto"/>
            <w:noWrap/>
            <w:vAlign w:val="bottom"/>
          </w:tcPr>
          <w:p w14:paraId="378B7E79" w14:textId="6FA2825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0.099</w:t>
            </w:r>
          </w:p>
        </w:tc>
        <w:tc>
          <w:tcPr>
            <w:tcW w:w="322" w:type="pct"/>
            <w:tcBorders>
              <w:top w:val="nil"/>
              <w:left w:val="single" w:sz="8" w:space="0" w:color="auto"/>
              <w:right w:val="single" w:sz="8" w:space="0" w:color="auto"/>
            </w:tcBorders>
            <w:shd w:val="clear" w:color="000000" w:fill="C6E0B4"/>
            <w:noWrap/>
            <w:vAlign w:val="bottom"/>
          </w:tcPr>
          <w:p w14:paraId="7D7FBD26" w14:textId="0F1233E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0.691</w:t>
            </w:r>
          </w:p>
        </w:tc>
        <w:tc>
          <w:tcPr>
            <w:tcW w:w="403" w:type="pct"/>
            <w:tcBorders>
              <w:top w:val="nil"/>
              <w:left w:val="nil"/>
              <w:right w:val="single" w:sz="4" w:space="0" w:color="auto"/>
            </w:tcBorders>
            <w:shd w:val="clear" w:color="auto" w:fill="C6E0B4"/>
            <w:vAlign w:val="bottom"/>
          </w:tcPr>
          <w:p w14:paraId="288848CD" w14:textId="486FEFE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4" w:type="pct"/>
            <w:tcBorders>
              <w:top w:val="nil"/>
              <w:left w:val="single" w:sz="4" w:space="0" w:color="auto"/>
              <w:right w:val="nil"/>
            </w:tcBorders>
            <w:shd w:val="clear" w:color="auto" w:fill="auto"/>
            <w:noWrap/>
            <w:vAlign w:val="bottom"/>
          </w:tcPr>
          <w:p w14:paraId="0F5DACD4" w14:textId="0953E4D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w:t>
            </w:r>
          </w:p>
        </w:tc>
        <w:tc>
          <w:tcPr>
            <w:tcW w:w="252" w:type="pct"/>
            <w:tcBorders>
              <w:top w:val="nil"/>
              <w:left w:val="nil"/>
              <w:right w:val="nil"/>
            </w:tcBorders>
            <w:shd w:val="clear" w:color="auto" w:fill="auto"/>
            <w:noWrap/>
            <w:vAlign w:val="bottom"/>
          </w:tcPr>
          <w:p w14:paraId="17BBF804" w14:textId="727DBC4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71</w:t>
            </w:r>
          </w:p>
        </w:tc>
        <w:tc>
          <w:tcPr>
            <w:tcW w:w="203" w:type="pct"/>
            <w:tcBorders>
              <w:top w:val="nil"/>
              <w:left w:val="nil"/>
              <w:right w:val="nil"/>
            </w:tcBorders>
            <w:shd w:val="clear" w:color="auto" w:fill="auto"/>
            <w:noWrap/>
            <w:vAlign w:val="bottom"/>
          </w:tcPr>
          <w:p w14:paraId="2126715F" w14:textId="5CABE86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0.099</w:t>
            </w:r>
          </w:p>
        </w:tc>
        <w:tc>
          <w:tcPr>
            <w:tcW w:w="329" w:type="pct"/>
            <w:tcBorders>
              <w:top w:val="nil"/>
              <w:left w:val="single" w:sz="8" w:space="0" w:color="auto"/>
              <w:right w:val="single" w:sz="8" w:space="0" w:color="auto"/>
            </w:tcBorders>
            <w:shd w:val="clear" w:color="000000" w:fill="C6E0B4"/>
            <w:noWrap/>
            <w:vAlign w:val="bottom"/>
          </w:tcPr>
          <w:p w14:paraId="5AD7FAAA" w14:textId="64BB3EA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0.721</w:t>
            </w:r>
          </w:p>
        </w:tc>
        <w:tc>
          <w:tcPr>
            <w:tcW w:w="408" w:type="pct"/>
            <w:tcBorders>
              <w:top w:val="nil"/>
              <w:left w:val="single" w:sz="8" w:space="0" w:color="auto"/>
              <w:right w:val="single" w:sz="8" w:space="0" w:color="auto"/>
            </w:tcBorders>
            <w:shd w:val="clear" w:color="000000" w:fill="C6E0B4"/>
            <w:vAlign w:val="bottom"/>
          </w:tcPr>
          <w:p w14:paraId="2AB82B98" w14:textId="49FF625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NA</w:t>
            </w:r>
          </w:p>
        </w:tc>
      </w:tr>
      <w:tr w:rsidR="00B601C2" w:rsidRPr="00755152" w14:paraId="1D1985B7" w14:textId="77777777" w:rsidTr="007E2BB4">
        <w:trPr>
          <w:cantSplit/>
          <w:trHeight w:val="225"/>
        </w:trPr>
        <w:tc>
          <w:tcPr>
            <w:tcW w:w="443" w:type="pct"/>
            <w:tcBorders>
              <w:top w:val="nil"/>
              <w:left w:val="single" w:sz="4" w:space="0" w:color="auto"/>
              <w:right w:val="single" w:sz="8" w:space="0" w:color="auto"/>
            </w:tcBorders>
            <w:shd w:val="clear" w:color="auto" w:fill="auto"/>
            <w:noWrap/>
            <w:vAlign w:val="bottom"/>
          </w:tcPr>
          <w:p w14:paraId="54541E41" w14:textId="77777777" w:rsidR="00B601C2" w:rsidRPr="00C50811" w:rsidRDefault="00B601C2" w:rsidP="002A4EA3">
            <w:pPr>
              <w:spacing w:after="0" w:line="240" w:lineRule="auto"/>
              <w:rPr>
                <w:rFonts w:ascii="Arial" w:hAnsi="Arial" w:cs="Arial"/>
                <w:color w:val="000000"/>
                <w:sz w:val="16"/>
                <w:szCs w:val="16"/>
              </w:rPr>
            </w:pPr>
            <w:r>
              <w:rPr>
                <w:rFonts w:ascii="Arial" w:hAnsi="Arial" w:cs="Arial"/>
                <w:color w:val="000000"/>
                <w:sz w:val="16"/>
                <w:szCs w:val="16"/>
              </w:rPr>
              <w:t>Non-ACO 2</w:t>
            </w:r>
          </w:p>
        </w:tc>
        <w:tc>
          <w:tcPr>
            <w:tcW w:w="310" w:type="pct"/>
            <w:tcBorders>
              <w:top w:val="nil"/>
              <w:left w:val="nil"/>
              <w:right w:val="nil"/>
            </w:tcBorders>
            <w:shd w:val="clear" w:color="auto" w:fill="auto"/>
            <w:noWrap/>
            <w:vAlign w:val="bottom"/>
          </w:tcPr>
          <w:p w14:paraId="01B1BD01" w14:textId="656CF39B"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right w:val="nil"/>
            </w:tcBorders>
            <w:shd w:val="clear" w:color="auto" w:fill="auto"/>
            <w:noWrap/>
            <w:vAlign w:val="bottom"/>
          </w:tcPr>
          <w:p w14:paraId="1AAC720F" w14:textId="1FCA6424"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40</w:t>
            </w:r>
          </w:p>
        </w:tc>
        <w:tc>
          <w:tcPr>
            <w:tcW w:w="203" w:type="pct"/>
            <w:tcBorders>
              <w:top w:val="nil"/>
              <w:left w:val="nil"/>
              <w:right w:val="nil"/>
            </w:tcBorders>
            <w:shd w:val="clear" w:color="auto" w:fill="auto"/>
            <w:noWrap/>
            <w:vAlign w:val="bottom"/>
          </w:tcPr>
          <w:p w14:paraId="64A060BF" w14:textId="327082F5"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right w:val="single" w:sz="8" w:space="0" w:color="auto"/>
            </w:tcBorders>
            <w:shd w:val="clear" w:color="000000" w:fill="C6E0B4"/>
            <w:noWrap/>
            <w:vAlign w:val="bottom"/>
          </w:tcPr>
          <w:p w14:paraId="77AC722C" w14:textId="4CF0A87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0.764</w:t>
            </w:r>
          </w:p>
        </w:tc>
        <w:tc>
          <w:tcPr>
            <w:tcW w:w="442" w:type="pct"/>
            <w:tcBorders>
              <w:top w:val="nil"/>
              <w:left w:val="nil"/>
              <w:right w:val="single" w:sz="4" w:space="0" w:color="auto"/>
            </w:tcBorders>
            <w:shd w:val="clear" w:color="auto" w:fill="C6E0B4"/>
            <w:vAlign w:val="bottom"/>
          </w:tcPr>
          <w:p w14:paraId="2DA50CAE" w14:textId="215CCE9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right w:val="nil"/>
            </w:tcBorders>
            <w:shd w:val="clear" w:color="auto" w:fill="auto"/>
            <w:noWrap/>
            <w:vAlign w:val="bottom"/>
          </w:tcPr>
          <w:p w14:paraId="2FE42B14" w14:textId="006E4BA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17</w:t>
            </w:r>
          </w:p>
        </w:tc>
        <w:tc>
          <w:tcPr>
            <w:tcW w:w="268" w:type="pct"/>
            <w:tcBorders>
              <w:top w:val="nil"/>
              <w:left w:val="nil"/>
              <w:right w:val="nil"/>
            </w:tcBorders>
            <w:shd w:val="clear" w:color="auto" w:fill="auto"/>
            <w:noWrap/>
            <w:vAlign w:val="bottom"/>
          </w:tcPr>
          <w:p w14:paraId="5F557D20" w14:textId="2259F70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1199</w:t>
            </w:r>
          </w:p>
        </w:tc>
        <w:tc>
          <w:tcPr>
            <w:tcW w:w="203" w:type="pct"/>
            <w:tcBorders>
              <w:top w:val="nil"/>
              <w:left w:val="nil"/>
              <w:right w:val="nil"/>
            </w:tcBorders>
            <w:shd w:val="clear" w:color="auto" w:fill="auto"/>
            <w:noWrap/>
            <w:vAlign w:val="bottom"/>
          </w:tcPr>
          <w:p w14:paraId="6DAE0CD0" w14:textId="70659BF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0.014</w:t>
            </w:r>
          </w:p>
        </w:tc>
        <w:tc>
          <w:tcPr>
            <w:tcW w:w="322" w:type="pct"/>
            <w:tcBorders>
              <w:top w:val="nil"/>
              <w:left w:val="single" w:sz="8" w:space="0" w:color="auto"/>
              <w:right w:val="single" w:sz="8" w:space="0" w:color="auto"/>
            </w:tcBorders>
            <w:shd w:val="clear" w:color="000000" w:fill="C6E0B4"/>
            <w:noWrap/>
            <w:vAlign w:val="bottom"/>
          </w:tcPr>
          <w:p w14:paraId="492E7FBF" w14:textId="6C226DE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0.974</w:t>
            </w:r>
          </w:p>
        </w:tc>
        <w:tc>
          <w:tcPr>
            <w:tcW w:w="403" w:type="pct"/>
            <w:tcBorders>
              <w:top w:val="nil"/>
              <w:left w:val="nil"/>
              <w:right w:val="single" w:sz="4" w:space="0" w:color="auto"/>
            </w:tcBorders>
            <w:shd w:val="clear" w:color="auto" w:fill="C6E0B4"/>
            <w:vAlign w:val="bottom"/>
          </w:tcPr>
          <w:p w14:paraId="17E7A9B7" w14:textId="051CECF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0.973</w:t>
            </w:r>
          </w:p>
        </w:tc>
        <w:tc>
          <w:tcPr>
            <w:tcW w:w="314" w:type="pct"/>
            <w:tcBorders>
              <w:top w:val="nil"/>
              <w:left w:val="single" w:sz="4" w:space="0" w:color="auto"/>
              <w:right w:val="nil"/>
            </w:tcBorders>
            <w:shd w:val="clear" w:color="auto" w:fill="auto"/>
            <w:noWrap/>
            <w:vAlign w:val="bottom"/>
          </w:tcPr>
          <w:p w14:paraId="2D669777" w14:textId="41BCAC8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17</w:t>
            </w:r>
          </w:p>
        </w:tc>
        <w:tc>
          <w:tcPr>
            <w:tcW w:w="252" w:type="pct"/>
            <w:tcBorders>
              <w:top w:val="nil"/>
              <w:left w:val="nil"/>
              <w:right w:val="nil"/>
            </w:tcBorders>
            <w:shd w:val="clear" w:color="auto" w:fill="auto"/>
            <w:noWrap/>
            <w:vAlign w:val="bottom"/>
          </w:tcPr>
          <w:p w14:paraId="53CD7CBB" w14:textId="7E34AD1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1239</w:t>
            </w:r>
          </w:p>
        </w:tc>
        <w:tc>
          <w:tcPr>
            <w:tcW w:w="203" w:type="pct"/>
            <w:tcBorders>
              <w:top w:val="nil"/>
              <w:left w:val="nil"/>
              <w:right w:val="nil"/>
            </w:tcBorders>
            <w:shd w:val="clear" w:color="auto" w:fill="auto"/>
            <w:noWrap/>
            <w:vAlign w:val="bottom"/>
          </w:tcPr>
          <w:p w14:paraId="0D36FD3C" w14:textId="45E0F53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0.014</w:t>
            </w:r>
          </w:p>
        </w:tc>
        <w:tc>
          <w:tcPr>
            <w:tcW w:w="329" w:type="pct"/>
            <w:tcBorders>
              <w:top w:val="nil"/>
              <w:left w:val="single" w:sz="8" w:space="0" w:color="auto"/>
              <w:right w:val="single" w:sz="8" w:space="0" w:color="auto"/>
            </w:tcBorders>
            <w:shd w:val="clear" w:color="000000" w:fill="C6E0B4"/>
            <w:noWrap/>
            <w:vAlign w:val="bottom"/>
          </w:tcPr>
          <w:p w14:paraId="119D9E79" w14:textId="1FB5131E"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0.978</w:t>
            </w:r>
          </w:p>
        </w:tc>
        <w:tc>
          <w:tcPr>
            <w:tcW w:w="408" w:type="pct"/>
            <w:tcBorders>
              <w:top w:val="nil"/>
              <w:left w:val="single" w:sz="8" w:space="0" w:color="auto"/>
              <w:right w:val="single" w:sz="8" w:space="0" w:color="auto"/>
            </w:tcBorders>
            <w:shd w:val="clear" w:color="000000" w:fill="C6E0B4"/>
            <w:vAlign w:val="bottom"/>
          </w:tcPr>
          <w:p w14:paraId="66D539DB" w14:textId="622D13AD"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0.977</w:t>
            </w:r>
          </w:p>
        </w:tc>
      </w:tr>
      <w:tr w:rsidR="00B601C2" w:rsidRPr="00755152" w14:paraId="721C8024" w14:textId="77777777" w:rsidTr="007E2BB4">
        <w:trPr>
          <w:cantSplit/>
          <w:trHeight w:val="225"/>
        </w:trPr>
        <w:tc>
          <w:tcPr>
            <w:tcW w:w="443" w:type="pct"/>
            <w:tcBorders>
              <w:top w:val="nil"/>
              <w:left w:val="single" w:sz="4" w:space="0" w:color="auto"/>
              <w:right w:val="single" w:sz="8" w:space="0" w:color="auto"/>
            </w:tcBorders>
            <w:shd w:val="clear" w:color="auto" w:fill="auto"/>
            <w:noWrap/>
            <w:vAlign w:val="bottom"/>
          </w:tcPr>
          <w:p w14:paraId="772B7A52" w14:textId="77777777" w:rsidR="00B601C2" w:rsidRPr="00C50811" w:rsidRDefault="00B601C2" w:rsidP="002A4EA3">
            <w:pPr>
              <w:spacing w:after="0" w:line="240" w:lineRule="auto"/>
              <w:rPr>
                <w:rFonts w:ascii="Arial" w:hAnsi="Arial" w:cs="Arial"/>
                <w:color w:val="000000"/>
                <w:sz w:val="16"/>
                <w:szCs w:val="16"/>
              </w:rPr>
            </w:pPr>
            <w:r>
              <w:rPr>
                <w:rFonts w:ascii="Arial" w:hAnsi="Arial" w:cs="Arial"/>
                <w:color w:val="000000"/>
                <w:sz w:val="16"/>
                <w:szCs w:val="16"/>
              </w:rPr>
              <w:t>Non-ACO 3</w:t>
            </w:r>
          </w:p>
        </w:tc>
        <w:tc>
          <w:tcPr>
            <w:tcW w:w="310" w:type="pct"/>
            <w:tcBorders>
              <w:top w:val="nil"/>
              <w:left w:val="nil"/>
              <w:right w:val="nil"/>
            </w:tcBorders>
            <w:shd w:val="clear" w:color="auto" w:fill="auto"/>
            <w:noWrap/>
            <w:vAlign w:val="bottom"/>
          </w:tcPr>
          <w:p w14:paraId="6181D2A5" w14:textId="7658D0F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11</w:t>
            </w:r>
          </w:p>
        </w:tc>
        <w:tc>
          <w:tcPr>
            <w:tcW w:w="254" w:type="pct"/>
            <w:tcBorders>
              <w:top w:val="nil"/>
              <w:left w:val="nil"/>
              <w:right w:val="nil"/>
            </w:tcBorders>
            <w:shd w:val="clear" w:color="auto" w:fill="auto"/>
            <w:noWrap/>
            <w:vAlign w:val="bottom"/>
          </w:tcPr>
          <w:p w14:paraId="4C7AE19A" w14:textId="4855EDB2"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104</w:t>
            </w:r>
          </w:p>
        </w:tc>
        <w:tc>
          <w:tcPr>
            <w:tcW w:w="203" w:type="pct"/>
            <w:tcBorders>
              <w:top w:val="nil"/>
              <w:left w:val="nil"/>
              <w:right w:val="nil"/>
            </w:tcBorders>
            <w:shd w:val="clear" w:color="auto" w:fill="auto"/>
            <w:noWrap/>
            <w:vAlign w:val="bottom"/>
          </w:tcPr>
          <w:p w14:paraId="212DACBC" w14:textId="238CAEA4"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0.106</w:t>
            </w:r>
          </w:p>
        </w:tc>
        <w:tc>
          <w:tcPr>
            <w:tcW w:w="329" w:type="pct"/>
            <w:tcBorders>
              <w:top w:val="nil"/>
              <w:left w:val="single" w:sz="8" w:space="0" w:color="auto"/>
              <w:right w:val="single" w:sz="8" w:space="0" w:color="auto"/>
            </w:tcBorders>
            <w:shd w:val="clear" w:color="000000" w:fill="C6E0B4"/>
            <w:noWrap/>
            <w:vAlign w:val="bottom"/>
          </w:tcPr>
          <w:p w14:paraId="70486F54" w14:textId="4B6226E2"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0.894</w:t>
            </w:r>
          </w:p>
        </w:tc>
        <w:tc>
          <w:tcPr>
            <w:tcW w:w="442" w:type="pct"/>
            <w:tcBorders>
              <w:top w:val="nil"/>
              <w:left w:val="nil"/>
              <w:right w:val="single" w:sz="4" w:space="0" w:color="auto"/>
            </w:tcBorders>
            <w:shd w:val="clear" w:color="auto" w:fill="C6E0B4"/>
            <w:vAlign w:val="bottom"/>
          </w:tcPr>
          <w:p w14:paraId="25E3CAD9" w14:textId="67148F6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0.856</w:t>
            </w:r>
          </w:p>
        </w:tc>
        <w:tc>
          <w:tcPr>
            <w:tcW w:w="313" w:type="pct"/>
            <w:tcBorders>
              <w:top w:val="nil"/>
              <w:left w:val="single" w:sz="4" w:space="0" w:color="auto"/>
              <w:right w:val="nil"/>
            </w:tcBorders>
            <w:shd w:val="clear" w:color="auto" w:fill="auto"/>
            <w:noWrap/>
            <w:vAlign w:val="bottom"/>
          </w:tcPr>
          <w:p w14:paraId="2EE9BEE0" w14:textId="1ACE941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41</w:t>
            </w:r>
          </w:p>
        </w:tc>
        <w:tc>
          <w:tcPr>
            <w:tcW w:w="268" w:type="pct"/>
            <w:tcBorders>
              <w:top w:val="nil"/>
              <w:left w:val="nil"/>
              <w:right w:val="nil"/>
            </w:tcBorders>
            <w:shd w:val="clear" w:color="auto" w:fill="auto"/>
            <w:noWrap/>
            <w:vAlign w:val="bottom"/>
          </w:tcPr>
          <w:p w14:paraId="584C5B42" w14:textId="02136A1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1242</w:t>
            </w:r>
          </w:p>
        </w:tc>
        <w:tc>
          <w:tcPr>
            <w:tcW w:w="203" w:type="pct"/>
            <w:tcBorders>
              <w:top w:val="nil"/>
              <w:left w:val="nil"/>
              <w:right w:val="nil"/>
            </w:tcBorders>
            <w:shd w:val="clear" w:color="auto" w:fill="auto"/>
            <w:noWrap/>
            <w:vAlign w:val="bottom"/>
          </w:tcPr>
          <w:p w14:paraId="0455E28C" w14:textId="3DD95E8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0.033</w:t>
            </w:r>
          </w:p>
        </w:tc>
        <w:tc>
          <w:tcPr>
            <w:tcW w:w="322" w:type="pct"/>
            <w:tcBorders>
              <w:top w:val="nil"/>
              <w:left w:val="single" w:sz="8" w:space="0" w:color="auto"/>
              <w:right w:val="single" w:sz="8" w:space="0" w:color="auto"/>
            </w:tcBorders>
            <w:shd w:val="clear" w:color="000000" w:fill="C6E0B4"/>
            <w:noWrap/>
            <w:vAlign w:val="bottom"/>
          </w:tcPr>
          <w:p w14:paraId="6DE0DA17" w14:textId="319A4EB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0.975</w:t>
            </w:r>
          </w:p>
        </w:tc>
        <w:tc>
          <w:tcPr>
            <w:tcW w:w="403" w:type="pct"/>
            <w:tcBorders>
              <w:top w:val="nil"/>
              <w:left w:val="nil"/>
              <w:right w:val="single" w:sz="4" w:space="0" w:color="auto"/>
            </w:tcBorders>
            <w:shd w:val="clear" w:color="auto" w:fill="C6E0B4"/>
            <w:vAlign w:val="bottom"/>
          </w:tcPr>
          <w:p w14:paraId="661B9E43" w14:textId="570D268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0.974</w:t>
            </w:r>
          </w:p>
        </w:tc>
        <w:tc>
          <w:tcPr>
            <w:tcW w:w="314" w:type="pct"/>
            <w:tcBorders>
              <w:top w:val="nil"/>
              <w:left w:val="single" w:sz="4" w:space="0" w:color="auto"/>
              <w:right w:val="nil"/>
            </w:tcBorders>
            <w:shd w:val="clear" w:color="auto" w:fill="auto"/>
            <w:noWrap/>
            <w:vAlign w:val="bottom"/>
          </w:tcPr>
          <w:p w14:paraId="4C935E8F" w14:textId="2E8C220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52</w:t>
            </w:r>
          </w:p>
        </w:tc>
        <w:tc>
          <w:tcPr>
            <w:tcW w:w="252" w:type="pct"/>
            <w:tcBorders>
              <w:top w:val="nil"/>
              <w:left w:val="nil"/>
              <w:right w:val="nil"/>
            </w:tcBorders>
            <w:shd w:val="clear" w:color="auto" w:fill="auto"/>
            <w:noWrap/>
            <w:vAlign w:val="bottom"/>
          </w:tcPr>
          <w:p w14:paraId="4C9F7535" w14:textId="5102FCC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1346</w:t>
            </w:r>
          </w:p>
        </w:tc>
        <w:tc>
          <w:tcPr>
            <w:tcW w:w="203" w:type="pct"/>
            <w:tcBorders>
              <w:top w:val="nil"/>
              <w:left w:val="nil"/>
              <w:right w:val="nil"/>
            </w:tcBorders>
            <w:shd w:val="clear" w:color="auto" w:fill="auto"/>
            <w:noWrap/>
            <w:vAlign w:val="bottom"/>
          </w:tcPr>
          <w:p w14:paraId="1C604341" w14:textId="7AA73C2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0.039</w:t>
            </w:r>
          </w:p>
        </w:tc>
        <w:tc>
          <w:tcPr>
            <w:tcW w:w="329" w:type="pct"/>
            <w:tcBorders>
              <w:top w:val="nil"/>
              <w:left w:val="single" w:sz="8" w:space="0" w:color="auto"/>
              <w:right w:val="single" w:sz="8" w:space="0" w:color="auto"/>
            </w:tcBorders>
            <w:shd w:val="clear" w:color="000000" w:fill="C6E0B4"/>
            <w:noWrap/>
            <w:vAlign w:val="bottom"/>
          </w:tcPr>
          <w:p w14:paraId="3400D5A7" w14:textId="416BED5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0.980</w:t>
            </w:r>
          </w:p>
        </w:tc>
        <w:tc>
          <w:tcPr>
            <w:tcW w:w="408" w:type="pct"/>
            <w:tcBorders>
              <w:top w:val="nil"/>
              <w:left w:val="single" w:sz="8" w:space="0" w:color="auto"/>
              <w:right w:val="single" w:sz="8" w:space="0" w:color="auto"/>
            </w:tcBorders>
            <w:shd w:val="clear" w:color="000000" w:fill="C6E0B4"/>
            <w:vAlign w:val="bottom"/>
          </w:tcPr>
          <w:p w14:paraId="1F11349F" w14:textId="7CBB54F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0.979</w:t>
            </w:r>
          </w:p>
        </w:tc>
      </w:tr>
      <w:tr w:rsidR="00B601C2" w:rsidRPr="00755152" w14:paraId="0984E769" w14:textId="77777777" w:rsidTr="007E2BB4">
        <w:trPr>
          <w:cantSplit/>
          <w:trHeight w:val="225"/>
        </w:trPr>
        <w:tc>
          <w:tcPr>
            <w:tcW w:w="443" w:type="pct"/>
            <w:tcBorders>
              <w:top w:val="nil"/>
              <w:left w:val="single" w:sz="4" w:space="0" w:color="auto"/>
              <w:right w:val="single" w:sz="8" w:space="0" w:color="auto"/>
            </w:tcBorders>
            <w:shd w:val="clear" w:color="auto" w:fill="auto"/>
            <w:noWrap/>
            <w:vAlign w:val="bottom"/>
          </w:tcPr>
          <w:p w14:paraId="4A6CD0C0" w14:textId="77777777" w:rsidR="00B601C2" w:rsidRPr="00C50811" w:rsidRDefault="00B601C2" w:rsidP="002A4EA3">
            <w:pPr>
              <w:spacing w:after="0" w:line="240" w:lineRule="auto"/>
              <w:rPr>
                <w:rFonts w:ascii="Arial" w:hAnsi="Arial" w:cs="Arial"/>
                <w:color w:val="000000"/>
                <w:sz w:val="16"/>
                <w:szCs w:val="16"/>
              </w:rPr>
            </w:pPr>
            <w:r>
              <w:rPr>
                <w:rFonts w:ascii="Arial" w:hAnsi="Arial" w:cs="Arial"/>
                <w:color w:val="000000"/>
                <w:sz w:val="16"/>
                <w:szCs w:val="16"/>
              </w:rPr>
              <w:t>Non-ACO 4</w:t>
            </w:r>
          </w:p>
        </w:tc>
        <w:tc>
          <w:tcPr>
            <w:tcW w:w="310" w:type="pct"/>
            <w:tcBorders>
              <w:top w:val="nil"/>
              <w:left w:val="nil"/>
              <w:right w:val="nil"/>
            </w:tcBorders>
            <w:shd w:val="clear" w:color="auto" w:fill="auto"/>
            <w:noWrap/>
            <w:vAlign w:val="bottom"/>
          </w:tcPr>
          <w:p w14:paraId="1BF8443D" w14:textId="39B6AB58"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right w:val="nil"/>
            </w:tcBorders>
            <w:shd w:val="clear" w:color="auto" w:fill="auto"/>
            <w:noWrap/>
            <w:vAlign w:val="bottom"/>
          </w:tcPr>
          <w:p w14:paraId="1E5E8857" w14:textId="2FD82A4F"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34</w:t>
            </w:r>
          </w:p>
        </w:tc>
        <w:tc>
          <w:tcPr>
            <w:tcW w:w="203" w:type="pct"/>
            <w:tcBorders>
              <w:top w:val="nil"/>
              <w:left w:val="nil"/>
              <w:right w:val="nil"/>
            </w:tcBorders>
            <w:shd w:val="clear" w:color="auto" w:fill="auto"/>
            <w:noWrap/>
            <w:vAlign w:val="bottom"/>
          </w:tcPr>
          <w:p w14:paraId="2BA14394" w14:textId="12DBDC4A"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0.000</w:t>
            </w:r>
          </w:p>
        </w:tc>
        <w:tc>
          <w:tcPr>
            <w:tcW w:w="329" w:type="pct"/>
            <w:tcBorders>
              <w:top w:val="nil"/>
              <w:left w:val="single" w:sz="8" w:space="0" w:color="auto"/>
              <w:right w:val="single" w:sz="8" w:space="0" w:color="auto"/>
            </w:tcBorders>
            <w:shd w:val="clear" w:color="000000" w:fill="C6E0B4"/>
            <w:noWrap/>
            <w:vAlign w:val="bottom"/>
          </w:tcPr>
          <w:p w14:paraId="64AA53AA" w14:textId="69E186B0"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0.733</w:t>
            </w:r>
          </w:p>
        </w:tc>
        <w:tc>
          <w:tcPr>
            <w:tcW w:w="442" w:type="pct"/>
            <w:tcBorders>
              <w:top w:val="nil"/>
              <w:left w:val="nil"/>
              <w:right w:val="single" w:sz="4" w:space="0" w:color="auto"/>
            </w:tcBorders>
            <w:shd w:val="clear" w:color="auto" w:fill="C6E0B4"/>
            <w:vAlign w:val="bottom"/>
          </w:tcPr>
          <w:p w14:paraId="755884DC" w14:textId="179EB03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right w:val="nil"/>
            </w:tcBorders>
            <w:shd w:val="clear" w:color="auto" w:fill="auto"/>
            <w:noWrap/>
            <w:vAlign w:val="bottom"/>
          </w:tcPr>
          <w:p w14:paraId="5FEDDF89" w14:textId="3DDB03B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22</w:t>
            </w:r>
          </w:p>
        </w:tc>
        <w:tc>
          <w:tcPr>
            <w:tcW w:w="268" w:type="pct"/>
            <w:tcBorders>
              <w:top w:val="nil"/>
              <w:left w:val="nil"/>
              <w:right w:val="nil"/>
            </w:tcBorders>
            <w:shd w:val="clear" w:color="auto" w:fill="auto"/>
            <w:noWrap/>
            <w:vAlign w:val="bottom"/>
          </w:tcPr>
          <w:p w14:paraId="43A56F19" w14:textId="1629BC14"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875</w:t>
            </w:r>
          </w:p>
        </w:tc>
        <w:tc>
          <w:tcPr>
            <w:tcW w:w="203" w:type="pct"/>
            <w:tcBorders>
              <w:top w:val="nil"/>
              <w:left w:val="nil"/>
              <w:right w:val="nil"/>
            </w:tcBorders>
            <w:shd w:val="clear" w:color="auto" w:fill="auto"/>
            <w:noWrap/>
            <w:vAlign w:val="bottom"/>
          </w:tcPr>
          <w:p w14:paraId="3CA3F43D" w14:textId="5A20FAC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0.025</w:t>
            </w:r>
          </w:p>
        </w:tc>
        <w:tc>
          <w:tcPr>
            <w:tcW w:w="322" w:type="pct"/>
            <w:tcBorders>
              <w:top w:val="nil"/>
              <w:left w:val="single" w:sz="8" w:space="0" w:color="auto"/>
              <w:right w:val="single" w:sz="8" w:space="0" w:color="auto"/>
            </w:tcBorders>
            <w:shd w:val="clear" w:color="000000" w:fill="C6E0B4"/>
            <w:noWrap/>
            <w:vAlign w:val="bottom"/>
          </w:tcPr>
          <w:p w14:paraId="78DDA00C" w14:textId="6D9D3C2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0.965</w:t>
            </w:r>
          </w:p>
        </w:tc>
        <w:tc>
          <w:tcPr>
            <w:tcW w:w="403" w:type="pct"/>
            <w:tcBorders>
              <w:top w:val="nil"/>
              <w:left w:val="nil"/>
              <w:right w:val="single" w:sz="4" w:space="0" w:color="auto"/>
            </w:tcBorders>
            <w:shd w:val="clear" w:color="auto" w:fill="C6E0B4"/>
            <w:vAlign w:val="bottom"/>
          </w:tcPr>
          <w:p w14:paraId="6951EF08" w14:textId="3E41378D"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0.963</w:t>
            </w:r>
          </w:p>
        </w:tc>
        <w:tc>
          <w:tcPr>
            <w:tcW w:w="314" w:type="pct"/>
            <w:tcBorders>
              <w:top w:val="nil"/>
              <w:left w:val="single" w:sz="4" w:space="0" w:color="auto"/>
              <w:right w:val="nil"/>
            </w:tcBorders>
            <w:shd w:val="clear" w:color="auto" w:fill="auto"/>
            <w:noWrap/>
            <w:vAlign w:val="bottom"/>
          </w:tcPr>
          <w:p w14:paraId="074BFDB8" w14:textId="66FCE9D9"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22</w:t>
            </w:r>
          </w:p>
        </w:tc>
        <w:tc>
          <w:tcPr>
            <w:tcW w:w="252" w:type="pct"/>
            <w:tcBorders>
              <w:top w:val="nil"/>
              <w:left w:val="nil"/>
              <w:right w:val="nil"/>
            </w:tcBorders>
            <w:shd w:val="clear" w:color="auto" w:fill="auto"/>
            <w:noWrap/>
            <w:vAlign w:val="bottom"/>
          </w:tcPr>
          <w:p w14:paraId="09514055" w14:textId="0FA40A9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909</w:t>
            </w:r>
          </w:p>
        </w:tc>
        <w:tc>
          <w:tcPr>
            <w:tcW w:w="203" w:type="pct"/>
            <w:tcBorders>
              <w:top w:val="nil"/>
              <w:left w:val="nil"/>
              <w:right w:val="nil"/>
            </w:tcBorders>
            <w:shd w:val="clear" w:color="auto" w:fill="auto"/>
            <w:noWrap/>
            <w:vAlign w:val="bottom"/>
          </w:tcPr>
          <w:p w14:paraId="0D1DB11B" w14:textId="23362343"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0.024</w:t>
            </w:r>
          </w:p>
        </w:tc>
        <w:tc>
          <w:tcPr>
            <w:tcW w:w="329" w:type="pct"/>
            <w:tcBorders>
              <w:top w:val="nil"/>
              <w:left w:val="single" w:sz="8" w:space="0" w:color="auto"/>
              <w:right w:val="single" w:sz="8" w:space="0" w:color="auto"/>
            </w:tcBorders>
            <w:shd w:val="clear" w:color="000000" w:fill="C6E0B4"/>
            <w:noWrap/>
            <w:vAlign w:val="bottom"/>
          </w:tcPr>
          <w:p w14:paraId="47202370" w14:textId="3E74122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0.971</w:t>
            </w:r>
          </w:p>
        </w:tc>
        <w:tc>
          <w:tcPr>
            <w:tcW w:w="408" w:type="pct"/>
            <w:tcBorders>
              <w:top w:val="nil"/>
              <w:left w:val="single" w:sz="8" w:space="0" w:color="auto"/>
              <w:right w:val="single" w:sz="8" w:space="0" w:color="auto"/>
            </w:tcBorders>
            <w:shd w:val="clear" w:color="000000" w:fill="C6E0B4"/>
            <w:vAlign w:val="bottom"/>
          </w:tcPr>
          <w:p w14:paraId="36FC563B" w14:textId="6EF378DC"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0.969</w:t>
            </w:r>
          </w:p>
        </w:tc>
      </w:tr>
      <w:tr w:rsidR="00B601C2" w:rsidRPr="00755152" w14:paraId="604756BE" w14:textId="77777777" w:rsidTr="007E2BB4">
        <w:trPr>
          <w:cantSplit/>
          <w:trHeight w:val="225"/>
        </w:trPr>
        <w:tc>
          <w:tcPr>
            <w:tcW w:w="443" w:type="pct"/>
            <w:tcBorders>
              <w:top w:val="nil"/>
              <w:left w:val="single" w:sz="4" w:space="0" w:color="auto"/>
              <w:bottom w:val="single" w:sz="4" w:space="0" w:color="auto"/>
              <w:right w:val="single" w:sz="8" w:space="0" w:color="auto"/>
            </w:tcBorders>
            <w:shd w:val="clear" w:color="auto" w:fill="auto"/>
            <w:noWrap/>
            <w:vAlign w:val="bottom"/>
          </w:tcPr>
          <w:p w14:paraId="4AAE4FAE" w14:textId="77777777" w:rsidR="00B601C2" w:rsidRPr="00C50811" w:rsidRDefault="00B601C2" w:rsidP="002A4EA3">
            <w:pPr>
              <w:spacing w:after="0" w:line="240" w:lineRule="auto"/>
              <w:rPr>
                <w:rFonts w:ascii="Arial" w:hAnsi="Arial" w:cs="Arial"/>
                <w:sz w:val="16"/>
                <w:szCs w:val="16"/>
              </w:rPr>
            </w:pPr>
            <w:r>
              <w:rPr>
                <w:rFonts w:ascii="Arial" w:hAnsi="Arial" w:cs="Arial"/>
                <w:color w:val="000000"/>
                <w:sz w:val="16"/>
                <w:szCs w:val="16"/>
              </w:rPr>
              <w:t>Non-ACO 5</w:t>
            </w:r>
          </w:p>
        </w:tc>
        <w:tc>
          <w:tcPr>
            <w:tcW w:w="310" w:type="pct"/>
            <w:tcBorders>
              <w:top w:val="nil"/>
              <w:left w:val="nil"/>
              <w:bottom w:val="single" w:sz="4" w:space="0" w:color="auto"/>
              <w:right w:val="nil"/>
            </w:tcBorders>
            <w:shd w:val="clear" w:color="auto" w:fill="auto"/>
            <w:noWrap/>
            <w:vAlign w:val="bottom"/>
          </w:tcPr>
          <w:p w14:paraId="0519B2AE" w14:textId="0D70809E"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54" w:type="pct"/>
            <w:tcBorders>
              <w:top w:val="nil"/>
              <w:left w:val="nil"/>
              <w:bottom w:val="single" w:sz="4" w:space="0" w:color="auto"/>
              <w:right w:val="nil"/>
            </w:tcBorders>
            <w:shd w:val="clear" w:color="auto" w:fill="auto"/>
            <w:noWrap/>
            <w:vAlign w:val="bottom"/>
          </w:tcPr>
          <w:p w14:paraId="45E87B1A" w14:textId="3002E812"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0</w:t>
            </w:r>
          </w:p>
        </w:tc>
        <w:tc>
          <w:tcPr>
            <w:tcW w:w="203" w:type="pct"/>
            <w:tcBorders>
              <w:top w:val="nil"/>
              <w:left w:val="nil"/>
              <w:bottom w:val="single" w:sz="4" w:space="0" w:color="auto"/>
              <w:right w:val="nil"/>
            </w:tcBorders>
            <w:shd w:val="clear" w:color="auto" w:fill="auto"/>
            <w:noWrap/>
            <w:vAlign w:val="bottom"/>
          </w:tcPr>
          <w:p w14:paraId="02C76FA3" w14:textId="7A8DB6A1"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NA</w:t>
            </w:r>
          </w:p>
        </w:tc>
        <w:tc>
          <w:tcPr>
            <w:tcW w:w="329" w:type="pct"/>
            <w:tcBorders>
              <w:top w:val="nil"/>
              <w:left w:val="single" w:sz="8" w:space="0" w:color="auto"/>
              <w:bottom w:val="single" w:sz="4" w:space="0" w:color="auto"/>
              <w:right w:val="single" w:sz="8" w:space="0" w:color="auto"/>
            </w:tcBorders>
            <w:shd w:val="clear" w:color="000000" w:fill="C6E0B4"/>
            <w:noWrap/>
            <w:vAlign w:val="bottom"/>
          </w:tcPr>
          <w:p w14:paraId="381275DD" w14:textId="68F1772B"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442" w:type="pct"/>
            <w:tcBorders>
              <w:top w:val="nil"/>
              <w:left w:val="nil"/>
              <w:right w:val="single" w:sz="4" w:space="0" w:color="auto"/>
            </w:tcBorders>
            <w:shd w:val="clear" w:color="auto" w:fill="C6E0B4"/>
            <w:vAlign w:val="bottom"/>
          </w:tcPr>
          <w:p w14:paraId="37407B3A" w14:textId="29A4324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3" w:type="pct"/>
            <w:tcBorders>
              <w:top w:val="nil"/>
              <w:left w:val="single" w:sz="4" w:space="0" w:color="auto"/>
              <w:bottom w:val="single" w:sz="4" w:space="0" w:color="auto"/>
              <w:right w:val="nil"/>
            </w:tcBorders>
            <w:shd w:val="clear" w:color="auto" w:fill="auto"/>
            <w:noWrap/>
            <w:vAlign w:val="bottom"/>
          </w:tcPr>
          <w:p w14:paraId="3FC425AE" w14:textId="1B28B38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w:t>
            </w:r>
          </w:p>
        </w:tc>
        <w:tc>
          <w:tcPr>
            <w:tcW w:w="268" w:type="pct"/>
            <w:tcBorders>
              <w:top w:val="nil"/>
              <w:left w:val="nil"/>
              <w:bottom w:val="single" w:sz="4" w:space="0" w:color="auto"/>
              <w:right w:val="nil"/>
            </w:tcBorders>
            <w:shd w:val="clear" w:color="auto" w:fill="auto"/>
            <w:noWrap/>
            <w:vAlign w:val="bottom"/>
          </w:tcPr>
          <w:p w14:paraId="62E6543C" w14:textId="037BA8DF"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10</w:t>
            </w:r>
          </w:p>
        </w:tc>
        <w:tc>
          <w:tcPr>
            <w:tcW w:w="203" w:type="pct"/>
            <w:tcBorders>
              <w:top w:val="nil"/>
              <w:left w:val="nil"/>
              <w:bottom w:val="single" w:sz="4" w:space="0" w:color="auto"/>
              <w:right w:val="nil"/>
            </w:tcBorders>
            <w:shd w:val="clear" w:color="auto" w:fill="auto"/>
            <w:noWrap/>
            <w:vAlign w:val="bottom"/>
          </w:tcPr>
          <w:p w14:paraId="393A5B56" w14:textId="3A0A254A"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0.000</w:t>
            </w:r>
          </w:p>
        </w:tc>
        <w:tc>
          <w:tcPr>
            <w:tcW w:w="322" w:type="pct"/>
            <w:tcBorders>
              <w:top w:val="nil"/>
              <w:left w:val="single" w:sz="8" w:space="0" w:color="auto"/>
              <w:bottom w:val="single" w:sz="4" w:space="0" w:color="auto"/>
              <w:right w:val="single" w:sz="8" w:space="0" w:color="auto"/>
            </w:tcBorders>
            <w:shd w:val="clear" w:color="000000" w:fill="C6E0B4"/>
            <w:noWrap/>
            <w:vAlign w:val="bottom"/>
          </w:tcPr>
          <w:p w14:paraId="0ECECE68" w14:textId="16D799A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0.239</w:t>
            </w:r>
          </w:p>
        </w:tc>
        <w:tc>
          <w:tcPr>
            <w:tcW w:w="403" w:type="pct"/>
            <w:tcBorders>
              <w:top w:val="nil"/>
              <w:left w:val="nil"/>
              <w:bottom w:val="single" w:sz="4" w:space="0" w:color="auto"/>
              <w:right w:val="single" w:sz="4" w:space="0" w:color="auto"/>
            </w:tcBorders>
            <w:shd w:val="clear" w:color="auto" w:fill="C6E0B4"/>
            <w:vAlign w:val="bottom"/>
          </w:tcPr>
          <w:p w14:paraId="2ED12F4B" w14:textId="32455D27"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NA</w:t>
            </w:r>
          </w:p>
        </w:tc>
        <w:tc>
          <w:tcPr>
            <w:tcW w:w="314" w:type="pct"/>
            <w:tcBorders>
              <w:top w:val="nil"/>
              <w:left w:val="single" w:sz="4" w:space="0" w:color="auto"/>
              <w:bottom w:val="single" w:sz="4" w:space="0" w:color="auto"/>
              <w:right w:val="nil"/>
            </w:tcBorders>
            <w:shd w:val="clear" w:color="auto" w:fill="auto"/>
            <w:noWrap/>
            <w:vAlign w:val="bottom"/>
          </w:tcPr>
          <w:p w14:paraId="2A101CF9" w14:textId="2A136FC5"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w:t>
            </w:r>
          </w:p>
        </w:tc>
        <w:tc>
          <w:tcPr>
            <w:tcW w:w="252" w:type="pct"/>
            <w:tcBorders>
              <w:top w:val="nil"/>
              <w:left w:val="nil"/>
              <w:bottom w:val="single" w:sz="4" w:space="0" w:color="auto"/>
              <w:right w:val="nil"/>
            </w:tcBorders>
            <w:shd w:val="clear" w:color="auto" w:fill="auto"/>
            <w:noWrap/>
            <w:vAlign w:val="bottom"/>
          </w:tcPr>
          <w:p w14:paraId="4734564C" w14:textId="46B3A0CC"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10</w:t>
            </w:r>
          </w:p>
        </w:tc>
        <w:tc>
          <w:tcPr>
            <w:tcW w:w="203" w:type="pct"/>
            <w:tcBorders>
              <w:top w:val="nil"/>
              <w:left w:val="nil"/>
              <w:bottom w:val="single" w:sz="4" w:space="0" w:color="auto"/>
              <w:right w:val="nil"/>
            </w:tcBorders>
            <w:shd w:val="clear" w:color="auto" w:fill="auto"/>
            <w:noWrap/>
            <w:vAlign w:val="bottom"/>
          </w:tcPr>
          <w:p w14:paraId="3DDF7348" w14:textId="742C8FD8"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0.000</w:t>
            </w:r>
          </w:p>
        </w:tc>
        <w:tc>
          <w:tcPr>
            <w:tcW w:w="329" w:type="pct"/>
            <w:tcBorders>
              <w:top w:val="nil"/>
              <w:left w:val="single" w:sz="8" w:space="0" w:color="auto"/>
              <w:bottom w:val="single" w:sz="4" w:space="0" w:color="auto"/>
              <w:right w:val="single" w:sz="8" w:space="0" w:color="auto"/>
            </w:tcBorders>
            <w:shd w:val="clear" w:color="000000" w:fill="C6E0B4"/>
            <w:noWrap/>
            <w:vAlign w:val="bottom"/>
          </w:tcPr>
          <w:p w14:paraId="40566A8C" w14:textId="50CF35C1" w:rsidR="00B601C2" w:rsidRPr="0079016C" w:rsidRDefault="00B601C2" w:rsidP="002A4EA3">
            <w:pPr>
              <w:spacing w:after="0" w:line="240" w:lineRule="auto"/>
              <w:jc w:val="right"/>
              <w:rPr>
                <w:rFonts w:ascii="Arial" w:hAnsi="Arial" w:cs="Arial"/>
                <w:color w:val="000000" w:themeColor="text1"/>
                <w:sz w:val="16"/>
                <w:szCs w:val="16"/>
              </w:rPr>
            </w:pPr>
            <w:r w:rsidRPr="0079016C">
              <w:rPr>
                <w:rFonts w:ascii="Arial" w:hAnsi="Arial" w:cs="Arial"/>
                <w:color w:val="000000" w:themeColor="text1"/>
                <w:sz w:val="16"/>
                <w:szCs w:val="16"/>
              </w:rPr>
              <w:t>0.267</w:t>
            </w:r>
          </w:p>
        </w:tc>
        <w:tc>
          <w:tcPr>
            <w:tcW w:w="408" w:type="pct"/>
            <w:tcBorders>
              <w:top w:val="nil"/>
              <w:left w:val="single" w:sz="8" w:space="0" w:color="auto"/>
              <w:bottom w:val="single" w:sz="4" w:space="0" w:color="auto"/>
              <w:right w:val="single" w:sz="8" w:space="0" w:color="auto"/>
            </w:tcBorders>
            <w:shd w:val="clear" w:color="000000" w:fill="C6E0B4"/>
            <w:vAlign w:val="bottom"/>
          </w:tcPr>
          <w:p w14:paraId="4E424B15" w14:textId="6C973439" w:rsidR="00B601C2" w:rsidRPr="008C7F13" w:rsidRDefault="00B601C2" w:rsidP="002A4EA3">
            <w:pPr>
              <w:spacing w:after="0" w:line="240" w:lineRule="auto"/>
              <w:jc w:val="right"/>
              <w:rPr>
                <w:rFonts w:ascii="Arial" w:hAnsi="Arial" w:cs="Arial"/>
                <w:color w:val="000000" w:themeColor="text1"/>
                <w:sz w:val="16"/>
                <w:szCs w:val="16"/>
              </w:rPr>
            </w:pPr>
            <w:r w:rsidRPr="008C7F13">
              <w:rPr>
                <w:rFonts w:ascii="Arial" w:hAnsi="Arial" w:cs="Arial"/>
                <w:color w:val="000000" w:themeColor="text1"/>
                <w:sz w:val="16"/>
                <w:szCs w:val="16"/>
              </w:rPr>
              <w:t>NA</w:t>
            </w:r>
          </w:p>
        </w:tc>
      </w:tr>
      <w:tr w:rsidR="00B601C2" w:rsidRPr="00755152" w14:paraId="6BB8429B" w14:textId="77777777" w:rsidTr="007E2BB4">
        <w:trPr>
          <w:cantSplit/>
          <w:trHeight w:val="240"/>
        </w:trPr>
        <w:tc>
          <w:tcPr>
            <w:tcW w:w="443" w:type="pct"/>
            <w:tcBorders>
              <w:top w:val="single" w:sz="4" w:space="0" w:color="auto"/>
              <w:left w:val="nil"/>
              <w:bottom w:val="nil"/>
              <w:right w:val="nil"/>
            </w:tcBorders>
            <w:shd w:val="clear" w:color="auto" w:fill="auto"/>
            <w:noWrap/>
            <w:vAlign w:val="center"/>
          </w:tcPr>
          <w:p w14:paraId="2BD7A95E" w14:textId="77777777" w:rsidR="00B601C2" w:rsidRPr="00755152" w:rsidRDefault="00B601C2" w:rsidP="002A4EA3">
            <w:pPr>
              <w:spacing w:after="0" w:line="240" w:lineRule="auto"/>
              <w:rPr>
                <w:rFonts w:ascii="Arial" w:hAnsi="Arial" w:cs="Arial"/>
                <w:sz w:val="16"/>
                <w:szCs w:val="16"/>
              </w:rPr>
            </w:pPr>
            <w:r w:rsidRPr="00755152">
              <w:rPr>
                <w:rFonts w:ascii="Arial" w:eastAsia="Times New Roman" w:hAnsi="Arial" w:cs="Arial"/>
                <w:b/>
                <w:bCs/>
                <w:sz w:val="16"/>
                <w:szCs w:val="16"/>
              </w:rPr>
              <w:t>Total or Mean</w:t>
            </w:r>
          </w:p>
        </w:tc>
        <w:tc>
          <w:tcPr>
            <w:tcW w:w="310" w:type="pct"/>
            <w:tcBorders>
              <w:top w:val="single" w:sz="4" w:space="0" w:color="auto"/>
              <w:left w:val="nil"/>
              <w:bottom w:val="nil"/>
              <w:right w:val="nil"/>
            </w:tcBorders>
            <w:shd w:val="clear" w:color="auto" w:fill="auto"/>
            <w:noWrap/>
            <w:vAlign w:val="bottom"/>
          </w:tcPr>
          <w:p w14:paraId="29DCB5A4" w14:textId="7FBB5821" w:rsidR="00B601C2" w:rsidRPr="008C7F13" w:rsidRDefault="00B601C2" w:rsidP="002A4EA3">
            <w:pPr>
              <w:spacing w:after="0" w:line="240" w:lineRule="auto"/>
              <w:jc w:val="right"/>
              <w:rPr>
                <w:rFonts w:ascii="Arial" w:eastAsia="Times New Roman" w:hAnsi="Arial" w:cs="Arial"/>
                <w:b/>
                <w:color w:val="000000" w:themeColor="text1"/>
                <w:sz w:val="16"/>
                <w:szCs w:val="16"/>
              </w:rPr>
            </w:pPr>
            <w:r w:rsidRPr="008C7F13">
              <w:rPr>
                <w:rFonts w:ascii="Arial" w:hAnsi="Arial" w:cs="Arial"/>
                <w:b/>
                <w:color w:val="000000" w:themeColor="text1"/>
                <w:sz w:val="16"/>
                <w:szCs w:val="16"/>
              </w:rPr>
              <w:t>86</w:t>
            </w:r>
          </w:p>
        </w:tc>
        <w:tc>
          <w:tcPr>
            <w:tcW w:w="254" w:type="pct"/>
            <w:tcBorders>
              <w:top w:val="single" w:sz="4" w:space="0" w:color="auto"/>
              <w:left w:val="nil"/>
              <w:bottom w:val="nil"/>
              <w:right w:val="nil"/>
            </w:tcBorders>
            <w:shd w:val="clear" w:color="auto" w:fill="auto"/>
            <w:noWrap/>
            <w:vAlign w:val="bottom"/>
          </w:tcPr>
          <w:p w14:paraId="13312A39" w14:textId="5130D9B5" w:rsidR="00B601C2" w:rsidRPr="008C7F13" w:rsidRDefault="00B601C2" w:rsidP="002A4EA3">
            <w:pPr>
              <w:spacing w:after="0" w:line="240" w:lineRule="auto"/>
              <w:jc w:val="right"/>
              <w:rPr>
                <w:rFonts w:ascii="Arial" w:hAnsi="Arial" w:cs="Arial"/>
                <w:b/>
                <w:color w:val="000000" w:themeColor="text1"/>
                <w:sz w:val="16"/>
                <w:szCs w:val="16"/>
              </w:rPr>
            </w:pPr>
            <w:r w:rsidRPr="008C7F13">
              <w:rPr>
                <w:rFonts w:ascii="Arial" w:hAnsi="Arial" w:cs="Arial"/>
                <w:b/>
                <w:color w:val="000000" w:themeColor="text1"/>
                <w:sz w:val="16"/>
                <w:szCs w:val="16"/>
              </w:rPr>
              <w:t>1177</w:t>
            </w:r>
          </w:p>
        </w:tc>
        <w:tc>
          <w:tcPr>
            <w:tcW w:w="203" w:type="pct"/>
            <w:tcBorders>
              <w:top w:val="single" w:sz="4" w:space="0" w:color="auto"/>
              <w:left w:val="nil"/>
              <w:bottom w:val="nil"/>
              <w:right w:val="nil"/>
            </w:tcBorders>
            <w:shd w:val="clear" w:color="auto" w:fill="auto"/>
            <w:noWrap/>
            <w:vAlign w:val="bottom"/>
          </w:tcPr>
          <w:p w14:paraId="602D97C9" w14:textId="5A1CC7FF" w:rsidR="00B601C2" w:rsidRPr="008C7F13" w:rsidRDefault="00B601C2" w:rsidP="002A4EA3">
            <w:pPr>
              <w:spacing w:after="0" w:line="240" w:lineRule="auto"/>
              <w:jc w:val="right"/>
              <w:rPr>
                <w:rFonts w:ascii="Arial" w:hAnsi="Arial" w:cs="Arial"/>
                <w:b/>
                <w:color w:val="000000" w:themeColor="text1"/>
                <w:sz w:val="16"/>
                <w:szCs w:val="16"/>
              </w:rPr>
            </w:pPr>
            <w:r w:rsidRPr="008C7F13">
              <w:rPr>
                <w:rFonts w:ascii="Arial" w:hAnsi="Arial" w:cs="Arial"/>
                <w:b/>
                <w:color w:val="000000" w:themeColor="text1"/>
                <w:sz w:val="16"/>
                <w:szCs w:val="16"/>
              </w:rPr>
              <w:t>0.073</w:t>
            </w:r>
          </w:p>
        </w:tc>
        <w:tc>
          <w:tcPr>
            <w:tcW w:w="329" w:type="pct"/>
            <w:tcBorders>
              <w:top w:val="single" w:sz="4" w:space="0" w:color="auto"/>
              <w:left w:val="single" w:sz="8" w:space="0" w:color="auto"/>
              <w:bottom w:val="nil"/>
              <w:right w:val="single" w:sz="8" w:space="0" w:color="auto"/>
            </w:tcBorders>
            <w:shd w:val="clear" w:color="auto" w:fill="auto"/>
            <w:noWrap/>
            <w:vAlign w:val="bottom"/>
          </w:tcPr>
          <w:p w14:paraId="5024D402" w14:textId="77777777" w:rsidR="00B601C2" w:rsidRPr="008C7F13" w:rsidRDefault="00B601C2" w:rsidP="002A4EA3">
            <w:pPr>
              <w:spacing w:after="0" w:line="240" w:lineRule="auto"/>
              <w:jc w:val="right"/>
              <w:rPr>
                <w:rFonts w:ascii="Arial" w:hAnsi="Arial" w:cs="Arial"/>
                <w:b/>
                <w:color w:val="000000" w:themeColor="text1"/>
                <w:sz w:val="16"/>
                <w:szCs w:val="16"/>
              </w:rPr>
            </w:pPr>
          </w:p>
        </w:tc>
        <w:tc>
          <w:tcPr>
            <w:tcW w:w="442" w:type="pct"/>
            <w:tcBorders>
              <w:top w:val="single" w:sz="4" w:space="0" w:color="auto"/>
              <w:left w:val="nil"/>
              <w:bottom w:val="nil"/>
              <w:right w:val="single" w:sz="4" w:space="0" w:color="auto"/>
            </w:tcBorders>
            <w:vAlign w:val="bottom"/>
          </w:tcPr>
          <w:p w14:paraId="2FE63056" w14:textId="77777777" w:rsidR="00B601C2" w:rsidRPr="008C7F13" w:rsidRDefault="00B601C2" w:rsidP="002A4EA3">
            <w:pPr>
              <w:spacing w:after="0" w:line="240" w:lineRule="auto"/>
              <w:jc w:val="right"/>
              <w:rPr>
                <w:rFonts w:ascii="Arial" w:hAnsi="Arial" w:cs="Arial"/>
                <w:b/>
                <w:color w:val="000000" w:themeColor="text1"/>
                <w:sz w:val="16"/>
                <w:szCs w:val="16"/>
              </w:rPr>
            </w:pPr>
          </w:p>
        </w:tc>
        <w:tc>
          <w:tcPr>
            <w:tcW w:w="313" w:type="pct"/>
            <w:tcBorders>
              <w:top w:val="single" w:sz="4" w:space="0" w:color="auto"/>
              <w:left w:val="single" w:sz="4" w:space="0" w:color="auto"/>
              <w:bottom w:val="nil"/>
              <w:right w:val="nil"/>
            </w:tcBorders>
            <w:shd w:val="clear" w:color="auto" w:fill="auto"/>
            <w:noWrap/>
            <w:vAlign w:val="bottom"/>
          </w:tcPr>
          <w:p w14:paraId="2CD92464" w14:textId="1D317A46" w:rsidR="00B601C2" w:rsidRPr="008C7F13" w:rsidRDefault="00B601C2" w:rsidP="002A4EA3">
            <w:pPr>
              <w:spacing w:after="0" w:line="240" w:lineRule="auto"/>
              <w:jc w:val="right"/>
              <w:rPr>
                <w:rFonts w:ascii="Arial" w:eastAsia="Times New Roman" w:hAnsi="Arial" w:cs="Arial"/>
                <w:b/>
                <w:color w:val="000000" w:themeColor="text1"/>
                <w:sz w:val="16"/>
                <w:szCs w:val="16"/>
              </w:rPr>
            </w:pPr>
            <w:r w:rsidRPr="008C7F13">
              <w:rPr>
                <w:rFonts w:ascii="Arial" w:hAnsi="Arial" w:cs="Arial"/>
                <w:b/>
                <w:color w:val="000000" w:themeColor="text1"/>
                <w:sz w:val="16"/>
                <w:szCs w:val="16"/>
              </w:rPr>
              <w:t>473</w:t>
            </w:r>
          </w:p>
        </w:tc>
        <w:tc>
          <w:tcPr>
            <w:tcW w:w="268" w:type="pct"/>
            <w:tcBorders>
              <w:top w:val="single" w:sz="4" w:space="0" w:color="auto"/>
              <w:left w:val="nil"/>
              <w:bottom w:val="nil"/>
              <w:right w:val="nil"/>
            </w:tcBorders>
            <w:shd w:val="clear" w:color="auto" w:fill="auto"/>
            <w:noWrap/>
            <w:vAlign w:val="bottom"/>
          </w:tcPr>
          <w:p w14:paraId="2155DF4E" w14:textId="3E1E832B" w:rsidR="00B601C2" w:rsidRPr="008C7F13" w:rsidRDefault="00B601C2" w:rsidP="002A4EA3">
            <w:pPr>
              <w:spacing w:after="0" w:line="240" w:lineRule="auto"/>
              <w:jc w:val="right"/>
              <w:rPr>
                <w:rFonts w:ascii="Arial" w:hAnsi="Arial" w:cs="Arial"/>
                <w:b/>
                <w:color w:val="000000" w:themeColor="text1"/>
                <w:sz w:val="16"/>
                <w:szCs w:val="16"/>
              </w:rPr>
            </w:pPr>
            <w:r>
              <w:rPr>
                <w:rFonts w:ascii="Arial" w:hAnsi="Arial" w:cs="Arial"/>
                <w:b/>
                <w:color w:val="000000" w:themeColor="text1"/>
                <w:sz w:val="16"/>
                <w:szCs w:val="16"/>
              </w:rPr>
              <w:t>1767</w:t>
            </w:r>
            <w:r w:rsidRPr="008C7F13">
              <w:rPr>
                <w:rFonts w:ascii="Arial" w:hAnsi="Arial" w:cs="Arial"/>
                <w:b/>
                <w:color w:val="000000" w:themeColor="text1"/>
                <w:sz w:val="16"/>
                <w:szCs w:val="16"/>
              </w:rPr>
              <w:t>9</w:t>
            </w:r>
          </w:p>
        </w:tc>
        <w:tc>
          <w:tcPr>
            <w:tcW w:w="203" w:type="pct"/>
            <w:tcBorders>
              <w:top w:val="single" w:sz="4" w:space="0" w:color="auto"/>
              <w:left w:val="nil"/>
              <w:bottom w:val="nil"/>
              <w:right w:val="nil"/>
            </w:tcBorders>
            <w:shd w:val="clear" w:color="auto" w:fill="auto"/>
            <w:noWrap/>
            <w:vAlign w:val="bottom"/>
          </w:tcPr>
          <w:p w14:paraId="7664780B" w14:textId="5F3072B9" w:rsidR="00B601C2" w:rsidRPr="008C7F13" w:rsidRDefault="00B601C2" w:rsidP="002A4EA3">
            <w:pPr>
              <w:spacing w:after="0" w:line="240" w:lineRule="auto"/>
              <w:jc w:val="right"/>
              <w:rPr>
                <w:rFonts w:ascii="Arial" w:hAnsi="Arial" w:cs="Arial"/>
                <w:b/>
                <w:color w:val="000000" w:themeColor="text1"/>
                <w:sz w:val="16"/>
                <w:szCs w:val="16"/>
              </w:rPr>
            </w:pPr>
            <w:r w:rsidRPr="008C7F13">
              <w:rPr>
                <w:rFonts w:ascii="Arial" w:hAnsi="Arial" w:cs="Arial"/>
                <w:b/>
                <w:color w:val="000000" w:themeColor="text1"/>
                <w:sz w:val="16"/>
                <w:szCs w:val="16"/>
              </w:rPr>
              <w:t>0.027</w:t>
            </w:r>
          </w:p>
        </w:tc>
        <w:tc>
          <w:tcPr>
            <w:tcW w:w="322" w:type="pct"/>
            <w:tcBorders>
              <w:top w:val="single" w:sz="4" w:space="0" w:color="auto"/>
              <w:left w:val="single" w:sz="8" w:space="0" w:color="auto"/>
              <w:bottom w:val="nil"/>
              <w:right w:val="single" w:sz="8" w:space="0" w:color="auto"/>
            </w:tcBorders>
            <w:shd w:val="clear" w:color="auto" w:fill="auto"/>
            <w:noWrap/>
            <w:vAlign w:val="bottom"/>
          </w:tcPr>
          <w:p w14:paraId="075E2D7E" w14:textId="77777777" w:rsidR="00B601C2" w:rsidRPr="008C7F13" w:rsidRDefault="00B601C2" w:rsidP="002A4EA3">
            <w:pPr>
              <w:spacing w:after="0" w:line="240" w:lineRule="auto"/>
              <w:jc w:val="right"/>
              <w:rPr>
                <w:rFonts w:ascii="Arial" w:hAnsi="Arial" w:cs="Arial"/>
                <w:b/>
                <w:color w:val="000000" w:themeColor="text1"/>
                <w:sz w:val="16"/>
                <w:szCs w:val="16"/>
              </w:rPr>
            </w:pPr>
          </w:p>
        </w:tc>
        <w:tc>
          <w:tcPr>
            <w:tcW w:w="403" w:type="pct"/>
            <w:tcBorders>
              <w:top w:val="single" w:sz="4" w:space="0" w:color="auto"/>
              <w:left w:val="nil"/>
              <w:bottom w:val="nil"/>
              <w:right w:val="single" w:sz="4" w:space="0" w:color="auto"/>
            </w:tcBorders>
            <w:vAlign w:val="bottom"/>
          </w:tcPr>
          <w:p w14:paraId="4303F90A" w14:textId="77777777" w:rsidR="00B601C2" w:rsidRPr="008C7F13" w:rsidRDefault="00B601C2" w:rsidP="002A4EA3">
            <w:pPr>
              <w:spacing w:after="0" w:line="240" w:lineRule="auto"/>
              <w:jc w:val="right"/>
              <w:rPr>
                <w:rFonts w:ascii="Arial" w:hAnsi="Arial" w:cs="Arial"/>
                <w:b/>
                <w:color w:val="000000" w:themeColor="text1"/>
                <w:sz w:val="16"/>
                <w:szCs w:val="16"/>
              </w:rPr>
            </w:pPr>
          </w:p>
        </w:tc>
        <w:tc>
          <w:tcPr>
            <w:tcW w:w="314" w:type="pct"/>
            <w:tcBorders>
              <w:top w:val="single" w:sz="4" w:space="0" w:color="auto"/>
              <w:left w:val="single" w:sz="4" w:space="0" w:color="auto"/>
              <w:bottom w:val="nil"/>
              <w:right w:val="nil"/>
            </w:tcBorders>
            <w:shd w:val="clear" w:color="auto" w:fill="auto"/>
            <w:noWrap/>
            <w:vAlign w:val="bottom"/>
          </w:tcPr>
          <w:p w14:paraId="0A75CC4D" w14:textId="60AE1851" w:rsidR="00B601C2" w:rsidRPr="008C7F13" w:rsidRDefault="00B601C2" w:rsidP="002A4EA3">
            <w:pPr>
              <w:spacing w:after="0" w:line="240" w:lineRule="auto"/>
              <w:jc w:val="right"/>
              <w:rPr>
                <w:rFonts w:ascii="Arial" w:eastAsia="Times New Roman" w:hAnsi="Arial" w:cs="Arial"/>
                <w:b/>
                <w:color w:val="000000" w:themeColor="text1"/>
                <w:sz w:val="16"/>
                <w:szCs w:val="16"/>
              </w:rPr>
            </w:pPr>
            <w:r w:rsidRPr="008C7F13">
              <w:rPr>
                <w:rFonts w:ascii="Arial" w:hAnsi="Arial" w:cs="Arial"/>
                <w:b/>
                <w:color w:val="000000" w:themeColor="text1"/>
                <w:sz w:val="16"/>
                <w:szCs w:val="16"/>
              </w:rPr>
              <w:t>559</w:t>
            </w:r>
          </w:p>
        </w:tc>
        <w:tc>
          <w:tcPr>
            <w:tcW w:w="252" w:type="pct"/>
            <w:tcBorders>
              <w:top w:val="single" w:sz="4" w:space="0" w:color="auto"/>
              <w:left w:val="nil"/>
              <w:bottom w:val="nil"/>
              <w:right w:val="nil"/>
            </w:tcBorders>
            <w:shd w:val="clear" w:color="auto" w:fill="auto"/>
            <w:noWrap/>
            <w:vAlign w:val="bottom"/>
          </w:tcPr>
          <w:p w14:paraId="642B6D61" w14:textId="5B42F8D0" w:rsidR="00B601C2" w:rsidRPr="008C7F13" w:rsidRDefault="00B601C2" w:rsidP="002A4EA3">
            <w:pPr>
              <w:spacing w:after="0" w:line="240" w:lineRule="auto"/>
              <w:jc w:val="right"/>
              <w:rPr>
                <w:rFonts w:ascii="Arial" w:hAnsi="Arial" w:cs="Arial"/>
                <w:b/>
                <w:color w:val="000000" w:themeColor="text1"/>
                <w:sz w:val="16"/>
                <w:szCs w:val="16"/>
              </w:rPr>
            </w:pPr>
            <w:r>
              <w:rPr>
                <w:rFonts w:ascii="Arial" w:hAnsi="Arial" w:cs="Arial"/>
                <w:b/>
                <w:color w:val="000000" w:themeColor="text1"/>
                <w:sz w:val="16"/>
                <w:szCs w:val="16"/>
              </w:rPr>
              <w:t>1885</w:t>
            </w:r>
            <w:r w:rsidRPr="008C7F13">
              <w:rPr>
                <w:rFonts w:ascii="Arial" w:hAnsi="Arial" w:cs="Arial"/>
                <w:b/>
                <w:color w:val="000000" w:themeColor="text1"/>
                <w:sz w:val="16"/>
                <w:szCs w:val="16"/>
              </w:rPr>
              <w:t>6</w:t>
            </w:r>
          </w:p>
        </w:tc>
        <w:tc>
          <w:tcPr>
            <w:tcW w:w="203" w:type="pct"/>
            <w:tcBorders>
              <w:top w:val="single" w:sz="4" w:space="0" w:color="auto"/>
              <w:left w:val="nil"/>
              <w:bottom w:val="nil"/>
              <w:right w:val="nil"/>
            </w:tcBorders>
            <w:shd w:val="clear" w:color="auto" w:fill="auto"/>
            <w:noWrap/>
            <w:vAlign w:val="bottom"/>
          </w:tcPr>
          <w:p w14:paraId="7110000C" w14:textId="0654A780" w:rsidR="00B601C2" w:rsidRPr="008C7F13" w:rsidRDefault="00B601C2" w:rsidP="002A4EA3">
            <w:pPr>
              <w:spacing w:after="0" w:line="240" w:lineRule="auto"/>
              <w:jc w:val="right"/>
              <w:rPr>
                <w:rFonts w:ascii="Arial" w:hAnsi="Arial" w:cs="Arial"/>
                <w:b/>
                <w:color w:val="000000" w:themeColor="text1"/>
                <w:sz w:val="16"/>
                <w:szCs w:val="16"/>
              </w:rPr>
            </w:pPr>
            <w:r w:rsidRPr="008C7F13">
              <w:rPr>
                <w:rFonts w:ascii="Arial" w:hAnsi="Arial" w:cs="Arial"/>
                <w:b/>
                <w:color w:val="000000" w:themeColor="text1"/>
                <w:sz w:val="16"/>
                <w:szCs w:val="16"/>
              </w:rPr>
              <w:t>0.030</w:t>
            </w:r>
          </w:p>
        </w:tc>
        <w:tc>
          <w:tcPr>
            <w:tcW w:w="329" w:type="pct"/>
            <w:tcBorders>
              <w:top w:val="single" w:sz="4" w:space="0" w:color="auto"/>
              <w:left w:val="single" w:sz="8" w:space="0" w:color="auto"/>
              <w:bottom w:val="nil"/>
              <w:right w:val="single" w:sz="8" w:space="0" w:color="auto"/>
            </w:tcBorders>
            <w:shd w:val="clear" w:color="auto" w:fill="auto"/>
            <w:noWrap/>
            <w:vAlign w:val="bottom"/>
          </w:tcPr>
          <w:p w14:paraId="0DDEB616" w14:textId="421BDE87" w:rsidR="00B601C2" w:rsidRPr="008C7F13" w:rsidRDefault="00B601C2" w:rsidP="002A4EA3">
            <w:pPr>
              <w:spacing w:after="0" w:line="240" w:lineRule="auto"/>
              <w:jc w:val="right"/>
              <w:rPr>
                <w:rFonts w:ascii="Arial" w:hAnsi="Arial" w:cs="Arial"/>
                <w:color w:val="000000" w:themeColor="text1"/>
                <w:sz w:val="16"/>
                <w:szCs w:val="16"/>
              </w:rPr>
            </w:pPr>
          </w:p>
        </w:tc>
        <w:tc>
          <w:tcPr>
            <w:tcW w:w="408" w:type="pct"/>
            <w:tcBorders>
              <w:top w:val="single" w:sz="4" w:space="0" w:color="auto"/>
              <w:left w:val="single" w:sz="8" w:space="0" w:color="auto"/>
              <w:bottom w:val="nil"/>
              <w:right w:val="single" w:sz="8" w:space="0" w:color="auto"/>
            </w:tcBorders>
            <w:vAlign w:val="bottom"/>
          </w:tcPr>
          <w:p w14:paraId="33FC28DC" w14:textId="77777777" w:rsidR="00B601C2" w:rsidRPr="008C7F13" w:rsidRDefault="00B601C2" w:rsidP="002A4EA3">
            <w:pPr>
              <w:spacing w:after="0" w:line="240" w:lineRule="auto"/>
              <w:jc w:val="right"/>
              <w:rPr>
                <w:rFonts w:ascii="Arial" w:eastAsia="Times New Roman" w:hAnsi="Arial" w:cs="Arial"/>
                <w:b/>
                <w:bCs/>
                <w:color w:val="000000" w:themeColor="text1"/>
                <w:sz w:val="16"/>
                <w:szCs w:val="16"/>
              </w:rPr>
            </w:pPr>
          </w:p>
        </w:tc>
      </w:tr>
      <w:tr w:rsidR="00B601C2" w:rsidRPr="00755152" w14:paraId="2E700B03" w14:textId="77777777" w:rsidTr="007E2BB4">
        <w:trPr>
          <w:cantSplit/>
          <w:trHeight w:val="225"/>
        </w:trPr>
        <w:tc>
          <w:tcPr>
            <w:tcW w:w="443" w:type="pct"/>
            <w:tcBorders>
              <w:top w:val="nil"/>
              <w:left w:val="nil"/>
              <w:bottom w:val="nil"/>
              <w:right w:val="nil"/>
            </w:tcBorders>
            <w:shd w:val="clear" w:color="auto" w:fill="auto"/>
            <w:noWrap/>
            <w:vAlign w:val="bottom"/>
            <w:hideMark/>
          </w:tcPr>
          <w:p w14:paraId="0A7DF034" w14:textId="77777777" w:rsidR="00B601C2" w:rsidRPr="00755152" w:rsidRDefault="00B601C2" w:rsidP="002A4EA3">
            <w:pPr>
              <w:spacing w:after="0" w:line="240" w:lineRule="auto"/>
              <w:rPr>
                <w:rFonts w:ascii="Arial" w:eastAsia="Times New Roman" w:hAnsi="Arial" w:cs="Arial"/>
                <w:b/>
                <w:bCs/>
                <w:sz w:val="16"/>
                <w:szCs w:val="16"/>
              </w:rPr>
            </w:pPr>
          </w:p>
        </w:tc>
        <w:tc>
          <w:tcPr>
            <w:tcW w:w="310" w:type="pct"/>
            <w:tcBorders>
              <w:top w:val="nil"/>
              <w:left w:val="nil"/>
              <w:bottom w:val="nil"/>
              <w:right w:val="nil"/>
            </w:tcBorders>
            <w:shd w:val="clear" w:color="auto" w:fill="auto"/>
            <w:noWrap/>
            <w:vAlign w:val="bottom"/>
            <w:hideMark/>
          </w:tcPr>
          <w:p w14:paraId="43048150" w14:textId="77777777" w:rsidR="00B601C2" w:rsidRPr="00755152" w:rsidRDefault="00B601C2" w:rsidP="002A4EA3">
            <w:pPr>
              <w:spacing w:after="0" w:line="240" w:lineRule="auto"/>
              <w:rPr>
                <w:rFonts w:ascii="Times New Roman" w:eastAsia="Times New Roman" w:hAnsi="Times New Roman" w:cs="Times New Roman"/>
                <w:sz w:val="20"/>
                <w:szCs w:val="20"/>
              </w:rPr>
            </w:pPr>
          </w:p>
        </w:tc>
        <w:tc>
          <w:tcPr>
            <w:tcW w:w="254" w:type="pct"/>
            <w:tcBorders>
              <w:top w:val="nil"/>
              <w:left w:val="nil"/>
              <w:bottom w:val="nil"/>
              <w:right w:val="nil"/>
            </w:tcBorders>
            <w:shd w:val="clear" w:color="auto" w:fill="auto"/>
            <w:noWrap/>
            <w:vAlign w:val="bottom"/>
          </w:tcPr>
          <w:p w14:paraId="1EE1AFA2" w14:textId="77777777" w:rsidR="00B601C2" w:rsidRPr="00755152" w:rsidRDefault="00B601C2" w:rsidP="002A4EA3">
            <w:pPr>
              <w:spacing w:after="0" w:line="240" w:lineRule="auto"/>
              <w:rPr>
                <w:rFonts w:ascii="Times New Roman" w:eastAsia="Times New Roman" w:hAnsi="Times New Roman" w:cs="Times New Roman"/>
                <w:sz w:val="20"/>
                <w:szCs w:val="20"/>
              </w:rPr>
            </w:pPr>
          </w:p>
        </w:tc>
        <w:tc>
          <w:tcPr>
            <w:tcW w:w="203" w:type="pct"/>
            <w:tcBorders>
              <w:top w:val="nil"/>
              <w:left w:val="nil"/>
              <w:bottom w:val="nil"/>
              <w:right w:val="nil"/>
            </w:tcBorders>
            <w:shd w:val="clear" w:color="auto" w:fill="auto"/>
            <w:noWrap/>
            <w:vAlign w:val="bottom"/>
          </w:tcPr>
          <w:p w14:paraId="531B9DF6" w14:textId="77777777" w:rsidR="00B601C2" w:rsidRPr="00755152" w:rsidRDefault="00B601C2" w:rsidP="002A4EA3">
            <w:pPr>
              <w:spacing w:after="0" w:line="240" w:lineRule="auto"/>
              <w:rPr>
                <w:rFonts w:ascii="Times New Roman" w:eastAsia="Times New Roman" w:hAnsi="Times New Roman" w:cs="Times New Roman"/>
                <w:sz w:val="20"/>
                <w:szCs w:val="20"/>
              </w:rPr>
            </w:pPr>
          </w:p>
        </w:tc>
        <w:tc>
          <w:tcPr>
            <w:tcW w:w="329" w:type="pct"/>
            <w:tcBorders>
              <w:top w:val="nil"/>
              <w:left w:val="single" w:sz="8" w:space="0" w:color="auto"/>
              <w:bottom w:val="nil"/>
              <w:right w:val="single" w:sz="8" w:space="0" w:color="auto"/>
            </w:tcBorders>
            <w:shd w:val="clear" w:color="auto" w:fill="auto"/>
            <w:noWrap/>
            <w:vAlign w:val="bottom"/>
            <w:hideMark/>
          </w:tcPr>
          <w:p w14:paraId="6587C47A" w14:textId="77777777" w:rsidR="00B601C2" w:rsidRPr="00755152" w:rsidRDefault="00B601C2"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42" w:type="pct"/>
            <w:tcBorders>
              <w:top w:val="nil"/>
              <w:left w:val="nil"/>
              <w:bottom w:val="single" w:sz="4" w:space="0" w:color="auto"/>
              <w:right w:val="single" w:sz="4" w:space="0" w:color="auto"/>
            </w:tcBorders>
          </w:tcPr>
          <w:p w14:paraId="24895B8E"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13" w:type="pct"/>
            <w:tcBorders>
              <w:top w:val="nil"/>
              <w:left w:val="single" w:sz="4" w:space="0" w:color="auto"/>
              <w:bottom w:val="nil"/>
              <w:right w:val="nil"/>
            </w:tcBorders>
            <w:shd w:val="clear" w:color="auto" w:fill="auto"/>
            <w:noWrap/>
            <w:vAlign w:val="bottom"/>
            <w:hideMark/>
          </w:tcPr>
          <w:p w14:paraId="448A2B41"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p>
        </w:tc>
        <w:tc>
          <w:tcPr>
            <w:tcW w:w="268" w:type="pct"/>
            <w:tcBorders>
              <w:top w:val="nil"/>
              <w:left w:val="nil"/>
              <w:bottom w:val="nil"/>
              <w:right w:val="nil"/>
            </w:tcBorders>
            <w:shd w:val="clear" w:color="auto" w:fill="auto"/>
            <w:noWrap/>
            <w:vAlign w:val="bottom"/>
          </w:tcPr>
          <w:p w14:paraId="03AA4032"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p>
        </w:tc>
        <w:tc>
          <w:tcPr>
            <w:tcW w:w="203" w:type="pct"/>
            <w:tcBorders>
              <w:top w:val="nil"/>
              <w:left w:val="nil"/>
              <w:bottom w:val="nil"/>
              <w:right w:val="nil"/>
            </w:tcBorders>
            <w:shd w:val="clear" w:color="auto" w:fill="auto"/>
            <w:noWrap/>
            <w:vAlign w:val="bottom"/>
          </w:tcPr>
          <w:p w14:paraId="356D8100"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p>
        </w:tc>
        <w:tc>
          <w:tcPr>
            <w:tcW w:w="322" w:type="pct"/>
            <w:tcBorders>
              <w:top w:val="nil"/>
              <w:left w:val="single" w:sz="8" w:space="0" w:color="auto"/>
              <w:bottom w:val="nil"/>
              <w:right w:val="single" w:sz="8" w:space="0" w:color="auto"/>
            </w:tcBorders>
            <w:shd w:val="clear" w:color="auto" w:fill="auto"/>
            <w:noWrap/>
            <w:vAlign w:val="bottom"/>
            <w:hideMark/>
          </w:tcPr>
          <w:p w14:paraId="44FAB7BD" w14:textId="77777777" w:rsidR="00B601C2" w:rsidRPr="00755152" w:rsidRDefault="00B601C2"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03" w:type="pct"/>
            <w:tcBorders>
              <w:top w:val="nil"/>
              <w:left w:val="nil"/>
              <w:bottom w:val="single" w:sz="4" w:space="0" w:color="auto"/>
              <w:right w:val="single" w:sz="4" w:space="0" w:color="auto"/>
            </w:tcBorders>
          </w:tcPr>
          <w:p w14:paraId="6167A639"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14" w:type="pct"/>
            <w:tcBorders>
              <w:top w:val="nil"/>
              <w:left w:val="single" w:sz="4" w:space="0" w:color="auto"/>
              <w:bottom w:val="nil"/>
              <w:right w:val="nil"/>
            </w:tcBorders>
            <w:shd w:val="clear" w:color="auto" w:fill="auto"/>
            <w:noWrap/>
            <w:vAlign w:val="bottom"/>
            <w:hideMark/>
          </w:tcPr>
          <w:p w14:paraId="6060CD5E"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p>
        </w:tc>
        <w:tc>
          <w:tcPr>
            <w:tcW w:w="252" w:type="pct"/>
            <w:tcBorders>
              <w:top w:val="nil"/>
              <w:left w:val="nil"/>
              <w:bottom w:val="nil"/>
              <w:right w:val="nil"/>
            </w:tcBorders>
            <w:shd w:val="clear" w:color="auto" w:fill="auto"/>
            <w:noWrap/>
            <w:vAlign w:val="bottom"/>
          </w:tcPr>
          <w:p w14:paraId="7CB3883B"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p>
        </w:tc>
        <w:tc>
          <w:tcPr>
            <w:tcW w:w="203" w:type="pct"/>
            <w:tcBorders>
              <w:top w:val="nil"/>
              <w:left w:val="nil"/>
              <w:bottom w:val="nil"/>
              <w:right w:val="nil"/>
            </w:tcBorders>
            <w:shd w:val="clear" w:color="auto" w:fill="auto"/>
            <w:noWrap/>
            <w:vAlign w:val="bottom"/>
          </w:tcPr>
          <w:p w14:paraId="0E7E2DA8" w14:textId="77777777" w:rsidR="00B601C2" w:rsidRPr="00755152" w:rsidRDefault="00B601C2" w:rsidP="002A4EA3">
            <w:pPr>
              <w:spacing w:after="0" w:line="240" w:lineRule="auto"/>
              <w:jc w:val="center"/>
              <w:rPr>
                <w:rFonts w:ascii="Times New Roman" w:eastAsia="Times New Roman" w:hAnsi="Times New Roman" w:cs="Times New Roman"/>
                <w:sz w:val="20"/>
                <w:szCs w:val="20"/>
              </w:rPr>
            </w:pPr>
          </w:p>
        </w:tc>
        <w:tc>
          <w:tcPr>
            <w:tcW w:w="329" w:type="pct"/>
            <w:tcBorders>
              <w:top w:val="nil"/>
              <w:left w:val="single" w:sz="8" w:space="0" w:color="auto"/>
              <w:bottom w:val="nil"/>
              <w:right w:val="single" w:sz="8" w:space="0" w:color="auto"/>
            </w:tcBorders>
            <w:shd w:val="clear" w:color="auto" w:fill="auto"/>
            <w:noWrap/>
            <w:vAlign w:val="bottom"/>
            <w:hideMark/>
          </w:tcPr>
          <w:p w14:paraId="19AA4101" w14:textId="77777777" w:rsidR="00B601C2" w:rsidRPr="00755152" w:rsidRDefault="00B601C2"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08" w:type="pct"/>
            <w:tcBorders>
              <w:top w:val="nil"/>
              <w:left w:val="single" w:sz="8" w:space="0" w:color="auto"/>
              <w:bottom w:val="nil"/>
              <w:right w:val="single" w:sz="8" w:space="0" w:color="auto"/>
            </w:tcBorders>
          </w:tcPr>
          <w:p w14:paraId="338C74F8" w14:textId="77777777" w:rsidR="00B601C2" w:rsidRPr="00755152" w:rsidRDefault="00B601C2"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r>
      <w:tr w:rsidR="00B601C2" w:rsidRPr="00755152" w14:paraId="5B1D06DD" w14:textId="77777777" w:rsidTr="007E2BB4">
        <w:trPr>
          <w:cantSplit/>
        </w:trPr>
        <w:tc>
          <w:tcPr>
            <w:tcW w:w="443" w:type="pct"/>
            <w:tcBorders>
              <w:top w:val="nil"/>
              <w:left w:val="nil"/>
              <w:bottom w:val="nil"/>
              <w:right w:val="nil"/>
            </w:tcBorders>
            <w:shd w:val="clear" w:color="auto" w:fill="auto"/>
            <w:noWrap/>
            <w:vAlign w:val="center"/>
          </w:tcPr>
          <w:p w14:paraId="1B633F6B" w14:textId="77777777" w:rsidR="00B601C2" w:rsidRPr="00755152" w:rsidRDefault="00B601C2" w:rsidP="002A4EA3">
            <w:pPr>
              <w:spacing w:after="0" w:line="240" w:lineRule="auto"/>
              <w:rPr>
                <w:rFonts w:ascii="Arial" w:eastAsia="Times New Roman" w:hAnsi="Arial" w:cs="Arial"/>
                <w:b/>
                <w:bCs/>
                <w:sz w:val="16"/>
                <w:szCs w:val="16"/>
              </w:rPr>
            </w:pPr>
          </w:p>
        </w:tc>
        <w:tc>
          <w:tcPr>
            <w:tcW w:w="310" w:type="pct"/>
            <w:tcBorders>
              <w:top w:val="nil"/>
              <w:left w:val="nil"/>
              <w:bottom w:val="nil"/>
              <w:right w:val="nil"/>
            </w:tcBorders>
            <w:shd w:val="clear" w:color="auto" w:fill="auto"/>
            <w:noWrap/>
            <w:vAlign w:val="center"/>
          </w:tcPr>
          <w:p w14:paraId="027CCD01" w14:textId="77777777" w:rsidR="00B601C2" w:rsidRPr="00755152" w:rsidRDefault="00B601C2" w:rsidP="002A4EA3">
            <w:pPr>
              <w:spacing w:after="0" w:line="240" w:lineRule="auto"/>
              <w:jc w:val="right"/>
              <w:rPr>
                <w:rFonts w:ascii="Times New Roman" w:eastAsia="Times New Roman" w:hAnsi="Times New Roman" w:cs="Times New Roman"/>
                <w:sz w:val="20"/>
                <w:szCs w:val="20"/>
              </w:rPr>
            </w:pPr>
            <w:r w:rsidRPr="00755152">
              <w:rPr>
                <w:rFonts w:ascii="Arial" w:eastAsia="Times New Roman" w:hAnsi="Arial" w:cs="Arial"/>
                <w:bCs/>
                <w:sz w:val="16"/>
                <w:szCs w:val="16"/>
              </w:rPr>
              <w:t>Median n</w:t>
            </w:r>
          </w:p>
        </w:tc>
        <w:tc>
          <w:tcPr>
            <w:tcW w:w="254" w:type="pct"/>
            <w:tcBorders>
              <w:top w:val="nil"/>
              <w:left w:val="nil"/>
              <w:bottom w:val="nil"/>
              <w:right w:val="nil"/>
            </w:tcBorders>
            <w:shd w:val="clear" w:color="auto" w:fill="auto"/>
            <w:noWrap/>
            <w:vAlign w:val="bottom"/>
          </w:tcPr>
          <w:p w14:paraId="08D15564" w14:textId="77777777" w:rsidR="00B601C2" w:rsidRPr="008B0D4D" w:rsidRDefault="00B601C2"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39</w:t>
            </w:r>
          </w:p>
        </w:tc>
        <w:tc>
          <w:tcPr>
            <w:tcW w:w="203" w:type="pct"/>
            <w:tcBorders>
              <w:top w:val="nil"/>
              <w:left w:val="nil"/>
              <w:bottom w:val="nil"/>
              <w:right w:val="nil"/>
            </w:tcBorders>
            <w:shd w:val="clear" w:color="auto" w:fill="auto"/>
            <w:noWrap/>
            <w:vAlign w:val="center"/>
          </w:tcPr>
          <w:p w14:paraId="61C58F61"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329" w:type="pct"/>
            <w:vMerge w:val="restart"/>
            <w:tcBorders>
              <w:top w:val="single" w:sz="8" w:space="0" w:color="auto"/>
              <w:left w:val="single" w:sz="8" w:space="0" w:color="auto"/>
              <w:right w:val="single" w:sz="4" w:space="0" w:color="auto"/>
            </w:tcBorders>
            <w:shd w:val="clear" w:color="000000" w:fill="A9D08E"/>
            <w:vAlign w:val="center"/>
            <w:hideMark/>
          </w:tcPr>
          <w:p w14:paraId="731A79F5" w14:textId="2A224806" w:rsidR="00B601C2" w:rsidRPr="00755152" w:rsidRDefault="00B601C2"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740</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59C594FA" w14:textId="75FBFAD7" w:rsidR="00B601C2" w:rsidRPr="004D5BB9" w:rsidRDefault="00B601C2" w:rsidP="002A4EA3">
            <w:pPr>
              <w:tabs>
                <w:tab w:val="center" w:pos="485"/>
                <w:tab w:val="right" w:pos="970"/>
              </w:tabs>
              <w:spacing w:after="0" w:line="240" w:lineRule="auto"/>
              <w:rPr>
                <w:rFonts w:ascii="Arial" w:eastAsia="Times New Roman" w:hAnsi="Arial" w:cs="Arial"/>
                <w:b/>
                <w:bCs/>
                <w:sz w:val="16"/>
                <w:szCs w:val="16"/>
              </w:rPr>
            </w:pPr>
            <w:r w:rsidRPr="004D5BB9">
              <w:rPr>
                <w:rFonts w:ascii="Arial" w:eastAsia="Times New Roman" w:hAnsi="Arial" w:cs="Arial"/>
                <w:b/>
                <w:bCs/>
                <w:sz w:val="16"/>
                <w:szCs w:val="16"/>
              </w:rPr>
              <w:tab/>
            </w:r>
            <w:r w:rsidRPr="004D5BB9">
              <w:rPr>
                <w:rFonts w:ascii="Arial" w:eastAsia="Times New Roman" w:hAnsi="Arial" w:cs="Arial"/>
                <w:b/>
                <w:bCs/>
                <w:sz w:val="16"/>
                <w:szCs w:val="16"/>
              </w:rPr>
              <w:tab/>
              <w:t>0.</w:t>
            </w:r>
            <w:r>
              <w:rPr>
                <w:rFonts w:ascii="Arial" w:eastAsia="Times New Roman" w:hAnsi="Arial" w:cs="Arial"/>
                <w:b/>
                <w:bCs/>
                <w:sz w:val="16"/>
                <w:szCs w:val="16"/>
              </w:rPr>
              <w:t>855</w:t>
            </w:r>
          </w:p>
        </w:tc>
        <w:tc>
          <w:tcPr>
            <w:tcW w:w="313" w:type="pct"/>
            <w:tcBorders>
              <w:top w:val="nil"/>
              <w:left w:val="single" w:sz="4" w:space="0" w:color="auto"/>
              <w:bottom w:val="nil"/>
              <w:right w:val="nil"/>
            </w:tcBorders>
            <w:shd w:val="clear" w:color="auto" w:fill="auto"/>
            <w:noWrap/>
            <w:vAlign w:val="center"/>
          </w:tcPr>
          <w:p w14:paraId="0BF12718" w14:textId="77777777" w:rsidR="00B601C2" w:rsidRPr="00755152" w:rsidRDefault="00B601C2"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68" w:type="pct"/>
            <w:tcBorders>
              <w:top w:val="nil"/>
              <w:left w:val="nil"/>
              <w:bottom w:val="nil"/>
              <w:right w:val="nil"/>
            </w:tcBorders>
            <w:shd w:val="clear" w:color="auto" w:fill="auto"/>
            <w:noWrap/>
            <w:vAlign w:val="center"/>
          </w:tcPr>
          <w:p w14:paraId="3D758941" w14:textId="77777777" w:rsidR="00B601C2" w:rsidRPr="00755152" w:rsidRDefault="00B601C2"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714</w:t>
            </w:r>
          </w:p>
        </w:tc>
        <w:tc>
          <w:tcPr>
            <w:tcW w:w="203" w:type="pct"/>
            <w:tcBorders>
              <w:top w:val="nil"/>
              <w:left w:val="nil"/>
              <w:bottom w:val="nil"/>
              <w:right w:val="nil"/>
            </w:tcBorders>
            <w:shd w:val="clear" w:color="auto" w:fill="auto"/>
            <w:noWrap/>
            <w:vAlign w:val="center"/>
          </w:tcPr>
          <w:p w14:paraId="611F4BAB"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322" w:type="pct"/>
            <w:vMerge w:val="restart"/>
            <w:tcBorders>
              <w:top w:val="single" w:sz="8" w:space="0" w:color="auto"/>
              <w:left w:val="single" w:sz="8" w:space="0" w:color="auto"/>
              <w:right w:val="single" w:sz="4" w:space="0" w:color="auto"/>
            </w:tcBorders>
            <w:shd w:val="clear" w:color="000000" w:fill="A9D08E"/>
            <w:vAlign w:val="center"/>
            <w:hideMark/>
          </w:tcPr>
          <w:p w14:paraId="08A6BCC9" w14:textId="0278F938" w:rsidR="00B601C2" w:rsidRPr="00755152" w:rsidRDefault="00B601C2"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893</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7FA52071" w14:textId="13A0DA2C" w:rsidR="00B601C2" w:rsidRPr="004D5BB9" w:rsidRDefault="00B601C2" w:rsidP="002A4EA3">
            <w:pPr>
              <w:spacing w:after="0" w:line="240" w:lineRule="auto"/>
              <w:jc w:val="right"/>
              <w:rPr>
                <w:rFonts w:ascii="Arial" w:eastAsia="Times New Roman" w:hAnsi="Arial" w:cs="Arial"/>
                <w:b/>
                <w:bCs/>
                <w:sz w:val="16"/>
                <w:szCs w:val="16"/>
              </w:rPr>
            </w:pPr>
            <w:r w:rsidRPr="004D5BB9">
              <w:rPr>
                <w:rFonts w:ascii="Arial" w:eastAsia="Times New Roman" w:hAnsi="Arial" w:cs="Arial"/>
                <w:b/>
                <w:bCs/>
                <w:sz w:val="16"/>
                <w:szCs w:val="16"/>
              </w:rPr>
              <w:t>0.</w:t>
            </w:r>
            <w:r>
              <w:rPr>
                <w:rFonts w:ascii="Arial" w:eastAsia="Times New Roman" w:hAnsi="Arial" w:cs="Arial"/>
                <w:b/>
                <w:bCs/>
                <w:sz w:val="16"/>
                <w:szCs w:val="16"/>
              </w:rPr>
              <w:t>950</w:t>
            </w:r>
          </w:p>
        </w:tc>
        <w:tc>
          <w:tcPr>
            <w:tcW w:w="314" w:type="pct"/>
            <w:tcBorders>
              <w:top w:val="nil"/>
              <w:left w:val="single" w:sz="4" w:space="0" w:color="auto"/>
              <w:bottom w:val="nil"/>
              <w:right w:val="nil"/>
            </w:tcBorders>
            <w:shd w:val="clear" w:color="auto" w:fill="auto"/>
            <w:noWrap/>
            <w:vAlign w:val="center"/>
          </w:tcPr>
          <w:p w14:paraId="7CDA7C71" w14:textId="77777777" w:rsidR="00B601C2" w:rsidRPr="00755152" w:rsidRDefault="00B601C2"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52" w:type="pct"/>
            <w:tcBorders>
              <w:top w:val="nil"/>
              <w:left w:val="nil"/>
              <w:bottom w:val="nil"/>
              <w:right w:val="nil"/>
            </w:tcBorders>
            <w:shd w:val="clear" w:color="auto" w:fill="auto"/>
            <w:noWrap/>
            <w:vAlign w:val="center"/>
          </w:tcPr>
          <w:p w14:paraId="64E502BE" w14:textId="77777777" w:rsidR="00B601C2" w:rsidRPr="00755152" w:rsidRDefault="00B601C2"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730</w:t>
            </w:r>
          </w:p>
        </w:tc>
        <w:tc>
          <w:tcPr>
            <w:tcW w:w="203" w:type="pct"/>
            <w:tcBorders>
              <w:top w:val="nil"/>
              <w:left w:val="nil"/>
              <w:bottom w:val="nil"/>
              <w:right w:val="nil"/>
            </w:tcBorders>
            <w:shd w:val="clear" w:color="auto" w:fill="auto"/>
            <w:noWrap/>
            <w:vAlign w:val="center"/>
          </w:tcPr>
          <w:p w14:paraId="40A7316E"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329" w:type="pct"/>
            <w:vMerge w:val="restart"/>
            <w:tcBorders>
              <w:top w:val="single" w:sz="8" w:space="0" w:color="auto"/>
              <w:left w:val="single" w:sz="8" w:space="0" w:color="auto"/>
              <w:right w:val="single" w:sz="8" w:space="0" w:color="auto"/>
            </w:tcBorders>
            <w:shd w:val="clear" w:color="000000" w:fill="A9D08E"/>
            <w:vAlign w:val="center"/>
            <w:hideMark/>
          </w:tcPr>
          <w:p w14:paraId="69200CD8" w14:textId="2E4C4A7D" w:rsidR="00B601C2" w:rsidRPr="00755152" w:rsidRDefault="00B601C2"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912</w:t>
            </w:r>
          </w:p>
        </w:tc>
        <w:tc>
          <w:tcPr>
            <w:tcW w:w="408" w:type="pct"/>
            <w:vMerge w:val="restart"/>
            <w:tcBorders>
              <w:top w:val="single" w:sz="8" w:space="0" w:color="auto"/>
              <w:left w:val="single" w:sz="8" w:space="0" w:color="auto"/>
              <w:right w:val="single" w:sz="8" w:space="0" w:color="auto"/>
            </w:tcBorders>
            <w:shd w:val="clear" w:color="000000" w:fill="A9D08E"/>
            <w:vAlign w:val="center"/>
          </w:tcPr>
          <w:p w14:paraId="0D99AA0A" w14:textId="1A94B386" w:rsidR="00B601C2" w:rsidRPr="00755152" w:rsidRDefault="00B601C2" w:rsidP="002A4EA3">
            <w:pPr>
              <w:spacing w:after="0" w:line="240" w:lineRule="auto"/>
              <w:jc w:val="right"/>
              <w:rPr>
                <w:rFonts w:ascii="Arial" w:eastAsia="Times New Roman" w:hAnsi="Arial" w:cs="Arial"/>
                <w:b/>
                <w:bCs/>
                <w:sz w:val="16"/>
                <w:szCs w:val="16"/>
              </w:rPr>
            </w:pPr>
            <w:r>
              <w:rPr>
                <w:rFonts w:ascii="Arial" w:eastAsia="Times New Roman" w:hAnsi="Arial" w:cs="Arial"/>
                <w:b/>
                <w:bCs/>
                <w:sz w:val="16"/>
                <w:szCs w:val="16"/>
              </w:rPr>
              <w:t>0.953</w:t>
            </w:r>
          </w:p>
        </w:tc>
      </w:tr>
      <w:tr w:rsidR="00B601C2" w:rsidRPr="00755152" w14:paraId="7D22B5F5" w14:textId="77777777" w:rsidTr="007E2BB4">
        <w:trPr>
          <w:cantSplit/>
        </w:trPr>
        <w:tc>
          <w:tcPr>
            <w:tcW w:w="443" w:type="pct"/>
            <w:tcBorders>
              <w:top w:val="nil"/>
              <w:left w:val="nil"/>
              <w:bottom w:val="nil"/>
              <w:right w:val="nil"/>
            </w:tcBorders>
            <w:shd w:val="clear" w:color="auto" w:fill="auto"/>
            <w:vAlign w:val="center"/>
          </w:tcPr>
          <w:p w14:paraId="039D4633" w14:textId="77777777" w:rsidR="00B601C2" w:rsidRPr="00755152" w:rsidRDefault="00B601C2" w:rsidP="002A4EA3">
            <w:pPr>
              <w:spacing w:after="0" w:line="240" w:lineRule="auto"/>
              <w:rPr>
                <w:rFonts w:ascii="Arial" w:eastAsia="Times New Roman" w:hAnsi="Arial" w:cs="Arial"/>
                <w:b/>
                <w:bCs/>
                <w:sz w:val="16"/>
                <w:szCs w:val="16"/>
              </w:rPr>
            </w:pPr>
          </w:p>
        </w:tc>
        <w:tc>
          <w:tcPr>
            <w:tcW w:w="310" w:type="pct"/>
            <w:tcBorders>
              <w:top w:val="nil"/>
              <w:left w:val="nil"/>
              <w:bottom w:val="nil"/>
              <w:right w:val="nil"/>
            </w:tcBorders>
            <w:shd w:val="clear" w:color="auto" w:fill="auto"/>
            <w:vAlign w:val="center"/>
          </w:tcPr>
          <w:p w14:paraId="20F62534" w14:textId="77777777" w:rsidR="00B601C2" w:rsidRPr="00755152" w:rsidRDefault="00B601C2" w:rsidP="002A4EA3">
            <w:pPr>
              <w:spacing w:after="0" w:line="240" w:lineRule="auto"/>
              <w:jc w:val="right"/>
              <w:rPr>
                <w:rFonts w:ascii="Arial" w:eastAsia="Times New Roman" w:hAnsi="Arial" w:cs="Arial"/>
                <w:bCs/>
                <w:sz w:val="16"/>
                <w:szCs w:val="16"/>
              </w:rPr>
            </w:pPr>
            <w:r w:rsidRPr="00755152">
              <w:rPr>
                <w:rFonts w:ascii="Arial" w:eastAsia="Times New Roman" w:hAnsi="Arial" w:cs="Arial"/>
                <w:sz w:val="16"/>
                <w:szCs w:val="16"/>
              </w:rPr>
              <w:t>Min n</w:t>
            </w:r>
          </w:p>
        </w:tc>
        <w:tc>
          <w:tcPr>
            <w:tcW w:w="254" w:type="pct"/>
            <w:tcBorders>
              <w:top w:val="nil"/>
              <w:left w:val="nil"/>
              <w:bottom w:val="nil"/>
              <w:right w:val="nil"/>
            </w:tcBorders>
            <w:shd w:val="clear" w:color="auto" w:fill="auto"/>
            <w:vAlign w:val="bottom"/>
          </w:tcPr>
          <w:p w14:paraId="1DFE1103" w14:textId="77777777" w:rsidR="00B601C2" w:rsidRPr="008B0D4D" w:rsidRDefault="00B601C2"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0</w:t>
            </w:r>
          </w:p>
        </w:tc>
        <w:tc>
          <w:tcPr>
            <w:tcW w:w="203" w:type="pct"/>
            <w:tcBorders>
              <w:top w:val="nil"/>
              <w:left w:val="nil"/>
              <w:bottom w:val="nil"/>
              <w:right w:val="nil"/>
            </w:tcBorders>
            <w:shd w:val="clear" w:color="auto" w:fill="auto"/>
            <w:vAlign w:val="center"/>
          </w:tcPr>
          <w:p w14:paraId="36DF60C1"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329" w:type="pct"/>
            <w:vMerge/>
            <w:tcBorders>
              <w:left w:val="single" w:sz="8" w:space="0" w:color="auto"/>
              <w:bottom w:val="single" w:sz="8" w:space="0" w:color="auto"/>
              <w:right w:val="single" w:sz="4" w:space="0" w:color="auto"/>
            </w:tcBorders>
            <w:shd w:val="clear" w:color="000000" w:fill="E2EFDA"/>
            <w:vAlign w:val="center"/>
            <w:hideMark/>
          </w:tcPr>
          <w:p w14:paraId="328F9C96"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442" w:type="pct"/>
            <w:vMerge/>
            <w:tcBorders>
              <w:top w:val="single" w:sz="4" w:space="0" w:color="auto"/>
              <w:left w:val="single" w:sz="4" w:space="0" w:color="auto"/>
              <w:bottom w:val="single" w:sz="4" w:space="0" w:color="auto"/>
              <w:right w:val="single" w:sz="4" w:space="0" w:color="auto"/>
            </w:tcBorders>
            <w:shd w:val="clear" w:color="auto" w:fill="A9D08E"/>
          </w:tcPr>
          <w:p w14:paraId="4A77037A" w14:textId="77777777" w:rsidR="00B601C2" w:rsidRPr="00755152" w:rsidRDefault="00B601C2" w:rsidP="002A4EA3">
            <w:pPr>
              <w:spacing w:after="0" w:line="240" w:lineRule="auto"/>
              <w:jc w:val="right"/>
              <w:rPr>
                <w:rFonts w:ascii="Arial" w:eastAsia="Times New Roman" w:hAnsi="Arial" w:cs="Arial"/>
                <w:bCs/>
                <w:sz w:val="16"/>
                <w:szCs w:val="16"/>
              </w:rPr>
            </w:pPr>
          </w:p>
        </w:tc>
        <w:tc>
          <w:tcPr>
            <w:tcW w:w="313" w:type="pct"/>
            <w:tcBorders>
              <w:top w:val="nil"/>
              <w:left w:val="single" w:sz="4" w:space="0" w:color="auto"/>
              <w:bottom w:val="nil"/>
              <w:right w:val="nil"/>
            </w:tcBorders>
            <w:shd w:val="clear" w:color="auto" w:fill="auto"/>
            <w:vAlign w:val="center"/>
          </w:tcPr>
          <w:p w14:paraId="52CD491E" w14:textId="77777777" w:rsidR="00B601C2" w:rsidRPr="00755152" w:rsidRDefault="00B601C2"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68" w:type="pct"/>
            <w:tcBorders>
              <w:top w:val="nil"/>
              <w:left w:val="nil"/>
              <w:bottom w:val="nil"/>
              <w:right w:val="nil"/>
            </w:tcBorders>
            <w:shd w:val="clear" w:color="auto" w:fill="auto"/>
            <w:vAlign w:val="center"/>
          </w:tcPr>
          <w:p w14:paraId="287AF006" w14:textId="77777777" w:rsidR="00B601C2" w:rsidRPr="00755152" w:rsidRDefault="00B601C2"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3" w:type="pct"/>
            <w:tcBorders>
              <w:top w:val="nil"/>
              <w:left w:val="nil"/>
              <w:bottom w:val="nil"/>
              <w:right w:val="nil"/>
            </w:tcBorders>
            <w:shd w:val="clear" w:color="auto" w:fill="auto"/>
            <w:vAlign w:val="center"/>
          </w:tcPr>
          <w:p w14:paraId="0F56CDC8"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322" w:type="pct"/>
            <w:vMerge/>
            <w:tcBorders>
              <w:left w:val="single" w:sz="8" w:space="0" w:color="auto"/>
              <w:bottom w:val="single" w:sz="8" w:space="0" w:color="auto"/>
              <w:right w:val="single" w:sz="4" w:space="0" w:color="auto"/>
            </w:tcBorders>
            <w:shd w:val="clear" w:color="000000" w:fill="E2EFDA"/>
            <w:vAlign w:val="center"/>
          </w:tcPr>
          <w:p w14:paraId="10211C98"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403" w:type="pct"/>
            <w:vMerge/>
            <w:tcBorders>
              <w:top w:val="single" w:sz="4" w:space="0" w:color="auto"/>
              <w:left w:val="single" w:sz="4" w:space="0" w:color="auto"/>
              <w:bottom w:val="single" w:sz="4" w:space="0" w:color="auto"/>
              <w:right w:val="single" w:sz="4" w:space="0" w:color="auto"/>
            </w:tcBorders>
            <w:shd w:val="clear" w:color="auto" w:fill="A9D08E"/>
          </w:tcPr>
          <w:p w14:paraId="6152A9C4" w14:textId="77777777" w:rsidR="00B601C2" w:rsidRPr="00755152" w:rsidRDefault="00B601C2" w:rsidP="002A4EA3">
            <w:pPr>
              <w:spacing w:after="0" w:line="240" w:lineRule="auto"/>
              <w:jc w:val="right"/>
              <w:rPr>
                <w:rFonts w:ascii="Arial" w:eastAsia="Times New Roman" w:hAnsi="Arial" w:cs="Arial"/>
                <w:bCs/>
                <w:sz w:val="16"/>
                <w:szCs w:val="16"/>
              </w:rPr>
            </w:pPr>
          </w:p>
        </w:tc>
        <w:tc>
          <w:tcPr>
            <w:tcW w:w="314" w:type="pct"/>
            <w:tcBorders>
              <w:top w:val="nil"/>
              <w:left w:val="single" w:sz="4" w:space="0" w:color="auto"/>
              <w:bottom w:val="nil"/>
              <w:right w:val="nil"/>
            </w:tcBorders>
            <w:shd w:val="clear" w:color="auto" w:fill="auto"/>
            <w:vAlign w:val="center"/>
          </w:tcPr>
          <w:p w14:paraId="3B47A709" w14:textId="77777777" w:rsidR="00B601C2" w:rsidRPr="00755152" w:rsidRDefault="00B601C2"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52" w:type="pct"/>
            <w:tcBorders>
              <w:top w:val="nil"/>
              <w:left w:val="nil"/>
              <w:bottom w:val="nil"/>
              <w:right w:val="nil"/>
            </w:tcBorders>
            <w:shd w:val="clear" w:color="auto" w:fill="auto"/>
            <w:vAlign w:val="center"/>
          </w:tcPr>
          <w:p w14:paraId="46DFCE26" w14:textId="77777777" w:rsidR="00B601C2" w:rsidRPr="00755152" w:rsidRDefault="00B601C2"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3" w:type="pct"/>
            <w:tcBorders>
              <w:top w:val="nil"/>
              <w:left w:val="nil"/>
              <w:bottom w:val="nil"/>
              <w:right w:val="nil"/>
            </w:tcBorders>
            <w:shd w:val="clear" w:color="auto" w:fill="auto"/>
            <w:vAlign w:val="center"/>
          </w:tcPr>
          <w:p w14:paraId="12F46565"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329" w:type="pct"/>
            <w:vMerge/>
            <w:tcBorders>
              <w:left w:val="single" w:sz="8" w:space="0" w:color="auto"/>
              <w:bottom w:val="single" w:sz="8" w:space="0" w:color="auto"/>
              <w:right w:val="single" w:sz="8" w:space="0" w:color="auto"/>
            </w:tcBorders>
            <w:shd w:val="clear" w:color="000000" w:fill="E2EFDA"/>
            <w:vAlign w:val="center"/>
          </w:tcPr>
          <w:p w14:paraId="44E28226" w14:textId="77777777" w:rsidR="00B601C2" w:rsidRPr="00755152" w:rsidRDefault="00B601C2" w:rsidP="002A4EA3">
            <w:pPr>
              <w:spacing w:after="0" w:line="240" w:lineRule="auto"/>
              <w:jc w:val="right"/>
              <w:rPr>
                <w:rFonts w:ascii="Arial" w:eastAsia="Times New Roman" w:hAnsi="Arial" w:cs="Arial"/>
                <w:b/>
                <w:bCs/>
                <w:sz w:val="16"/>
                <w:szCs w:val="16"/>
              </w:rPr>
            </w:pPr>
          </w:p>
        </w:tc>
        <w:tc>
          <w:tcPr>
            <w:tcW w:w="408" w:type="pct"/>
            <w:vMerge/>
            <w:tcBorders>
              <w:left w:val="single" w:sz="8" w:space="0" w:color="auto"/>
              <w:bottom w:val="single" w:sz="8" w:space="0" w:color="auto"/>
              <w:right w:val="single" w:sz="8" w:space="0" w:color="auto"/>
            </w:tcBorders>
            <w:shd w:val="clear" w:color="000000" w:fill="E2EFDA"/>
          </w:tcPr>
          <w:p w14:paraId="40A7B6F5" w14:textId="77777777" w:rsidR="00B601C2" w:rsidRPr="00755152" w:rsidRDefault="00B601C2" w:rsidP="002A4EA3">
            <w:pPr>
              <w:spacing w:after="0" w:line="240" w:lineRule="auto"/>
              <w:jc w:val="right"/>
              <w:rPr>
                <w:rFonts w:ascii="Arial" w:eastAsia="Times New Roman" w:hAnsi="Arial" w:cs="Arial"/>
                <w:b/>
                <w:bCs/>
                <w:sz w:val="16"/>
                <w:szCs w:val="16"/>
              </w:rPr>
            </w:pPr>
          </w:p>
        </w:tc>
      </w:tr>
    </w:tbl>
    <w:p w14:paraId="37AB79DB" w14:textId="77777777" w:rsidR="00731CE7" w:rsidRPr="002A4EA3" w:rsidRDefault="00731CE7" w:rsidP="002A4EA3">
      <w:pPr>
        <w:spacing w:after="0" w:line="240" w:lineRule="auto"/>
        <w:rPr>
          <w:color w:val="C00000"/>
        </w:rPr>
      </w:pPr>
    </w:p>
    <w:p w14:paraId="486E9828" w14:textId="77777777" w:rsidR="00731CE7" w:rsidRPr="002A4EA3" w:rsidRDefault="00731CE7" w:rsidP="002A4EA3">
      <w:pPr>
        <w:spacing w:after="0" w:line="240" w:lineRule="auto"/>
        <w:rPr>
          <w:color w:val="C00000"/>
        </w:rPr>
      </w:pPr>
    </w:p>
    <w:p w14:paraId="55D008F4" w14:textId="77777777" w:rsidR="00731CE7" w:rsidRPr="002A4EA3" w:rsidRDefault="00731CE7" w:rsidP="002A4EA3">
      <w:pPr>
        <w:spacing w:after="0" w:line="240" w:lineRule="auto"/>
        <w:rPr>
          <w:color w:val="C00000"/>
        </w:rPr>
      </w:pPr>
    </w:p>
    <w:p w14:paraId="28F44AFD" w14:textId="77777777" w:rsidR="00731CE7" w:rsidRPr="002A4EA3" w:rsidRDefault="00731CE7" w:rsidP="002A4EA3">
      <w:pPr>
        <w:spacing w:after="0" w:line="240" w:lineRule="auto"/>
        <w:rPr>
          <w:color w:val="C00000"/>
        </w:rPr>
      </w:pPr>
    </w:p>
    <w:p w14:paraId="3EED974A" w14:textId="77777777" w:rsidR="00731CE7" w:rsidRPr="002A4EA3" w:rsidRDefault="00731CE7" w:rsidP="002A4EA3">
      <w:pPr>
        <w:spacing w:after="0" w:line="240" w:lineRule="auto"/>
        <w:rPr>
          <w:color w:val="C00000"/>
        </w:rPr>
      </w:pPr>
    </w:p>
    <w:p w14:paraId="3BD1C162" w14:textId="77777777" w:rsidR="00731CE7" w:rsidRPr="002A4EA3" w:rsidRDefault="00731CE7" w:rsidP="002A4EA3">
      <w:pPr>
        <w:spacing w:after="0" w:line="240" w:lineRule="auto"/>
        <w:rPr>
          <w:color w:val="C00000"/>
        </w:rPr>
      </w:pPr>
    </w:p>
    <w:p w14:paraId="78F49BB9" w14:textId="77777777" w:rsidR="00731CE7" w:rsidRPr="002A4EA3" w:rsidRDefault="00731CE7" w:rsidP="002A4EA3">
      <w:pPr>
        <w:spacing w:after="0" w:line="240" w:lineRule="auto"/>
        <w:rPr>
          <w:color w:val="C00000"/>
        </w:rPr>
      </w:pPr>
    </w:p>
    <w:p w14:paraId="5B070137" w14:textId="77777777" w:rsidR="00731CE7" w:rsidRPr="002A4EA3" w:rsidRDefault="00731CE7" w:rsidP="002A4EA3">
      <w:pPr>
        <w:spacing w:after="0" w:line="240" w:lineRule="auto"/>
        <w:rPr>
          <w:color w:val="C00000"/>
        </w:rPr>
      </w:pPr>
    </w:p>
    <w:p w14:paraId="36C6824F" w14:textId="77777777" w:rsidR="00731CE7" w:rsidRPr="002A4EA3" w:rsidRDefault="00731CE7" w:rsidP="002A4EA3">
      <w:pPr>
        <w:spacing w:after="0" w:line="240" w:lineRule="auto"/>
        <w:rPr>
          <w:color w:val="C00000"/>
        </w:rPr>
      </w:pPr>
    </w:p>
    <w:p w14:paraId="7881D6AE" w14:textId="6DF493AA" w:rsidR="00731CE7" w:rsidRPr="00175FC0" w:rsidRDefault="00731CE7" w:rsidP="002A4EA3">
      <w:pPr>
        <w:keepNext/>
        <w:tabs>
          <w:tab w:val="left" w:pos="12491"/>
        </w:tabs>
        <w:spacing w:before="120" w:after="0" w:line="240" w:lineRule="auto"/>
        <w:ind w:left="720" w:firstLine="634"/>
        <w:rPr>
          <w:rFonts w:ascii="Arial" w:eastAsia="Times New Roman" w:hAnsi="Arial" w:cs="Arial"/>
          <w:b/>
          <w:bCs/>
          <w:color w:val="000000"/>
          <w:sz w:val="16"/>
          <w:szCs w:val="16"/>
        </w:rPr>
      </w:pPr>
      <w:r>
        <w:rPr>
          <w:rFonts w:ascii="Arial" w:eastAsia="Times New Roman" w:hAnsi="Arial" w:cs="Arial"/>
          <w:b/>
          <w:bCs/>
          <w:color w:val="000000"/>
          <w:sz w:val="16"/>
          <w:szCs w:val="16"/>
        </w:rPr>
        <w:lastRenderedPageBreak/>
        <w:t>60</w:t>
      </w:r>
      <w:r w:rsidRPr="00837DFE">
        <w:rPr>
          <w:rFonts w:ascii="Arial" w:eastAsia="Times New Roman" w:hAnsi="Arial" w:cs="Arial"/>
          <w:b/>
          <w:bCs/>
          <w:color w:val="000000"/>
          <w:sz w:val="16"/>
          <w:szCs w:val="16"/>
        </w:rPr>
        <w:t xml:space="preserve"> DAY POSTPARTUM – </w:t>
      </w:r>
      <w:r>
        <w:rPr>
          <w:rFonts w:ascii="Arial" w:eastAsia="Times New Roman" w:hAnsi="Arial" w:cs="Arial"/>
          <w:b/>
          <w:bCs/>
          <w:color w:val="000000"/>
          <w:sz w:val="16"/>
          <w:szCs w:val="16"/>
        </w:rPr>
        <w:t>LARC</w:t>
      </w:r>
    </w:p>
    <w:tbl>
      <w:tblPr>
        <w:tblW w:w="4082" w:type="pct"/>
        <w:tblInd w:w="1340" w:type="dxa"/>
        <w:tblLayout w:type="fixed"/>
        <w:tblLook w:val="04A0" w:firstRow="1" w:lastRow="0" w:firstColumn="1" w:lastColumn="0" w:noHBand="0" w:noVBand="1"/>
        <w:tblCaption w:val="Table 7. Rates and reliabilities for provision of LARC methods in the postpartum period, Massachusetts MassHealth, 2019, by health plan"/>
        <w:tblDescription w:val="Rates and reliabilities for provision of 60-day postpartum LARC methods by age group and health plan&#10;"/>
      </w:tblPr>
      <w:tblGrid>
        <w:gridCol w:w="1261"/>
        <w:gridCol w:w="943"/>
        <w:gridCol w:w="774"/>
        <w:gridCol w:w="620"/>
        <w:gridCol w:w="1004"/>
        <w:gridCol w:w="1252"/>
        <w:gridCol w:w="962"/>
        <w:gridCol w:w="816"/>
        <w:gridCol w:w="620"/>
        <w:gridCol w:w="980"/>
        <w:gridCol w:w="1213"/>
        <w:gridCol w:w="980"/>
        <w:gridCol w:w="768"/>
        <w:gridCol w:w="620"/>
        <w:gridCol w:w="1004"/>
        <w:gridCol w:w="1303"/>
      </w:tblGrid>
      <w:tr w:rsidR="00731CE7" w:rsidRPr="00755152" w14:paraId="5B1C7CC2" w14:textId="77777777" w:rsidTr="00725258">
        <w:trPr>
          <w:cantSplit/>
          <w:trHeight w:val="690"/>
          <w:tblHeader/>
        </w:trPr>
        <w:tc>
          <w:tcPr>
            <w:tcW w:w="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815C414" w14:textId="77777777" w:rsidR="00731CE7" w:rsidRPr="00755152" w:rsidRDefault="00731CE7" w:rsidP="002A4EA3">
            <w:pPr>
              <w:keepNext/>
              <w:spacing w:after="0" w:line="240" w:lineRule="auto"/>
              <w:jc w:val="center"/>
              <w:rPr>
                <w:rFonts w:ascii="Arial" w:eastAsia="Times New Roman" w:hAnsi="Arial" w:cs="Arial"/>
                <w:b/>
                <w:bCs/>
                <w:sz w:val="16"/>
                <w:szCs w:val="16"/>
              </w:rPr>
            </w:pPr>
            <w:r>
              <w:rPr>
                <w:rFonts w:ascii="Arial" w:eastAsia="Times New Roman" w:hAnsi="Arial" w:cs="Arial"/>
                <w:b/>
                <w:bCs/>
                <w:sz w:val="16"/>
                <w:szCs w:val="16"/>
              </w:rPr>
              <w:t>Health Plan</w:t>
            </w:r>
          </w:p>
        </w:tc>
        <w:tc>
          <w:tcPr>
            <w:tcW w:w="1518" w:type="pct"/>
            <w:gridSpan w:val="5"/>
            <w:tcBorders>
              <w:top w:val="single" w:sz="8" w:space="0" w:color="auto"/>
              <w:left w:val="nil"/>
              <w:bottom w:val="single" w:sz="8" w:space="0" w:color="auto"/>
              <w:right w:val="single" w:sz="4" w:space="0" w:color="auto"/>
            </w:tcBorders>
            <w:shd w:val="clear" w:color="000000" w:fill="DDEBF7"/>
            <w:vAlign w:val="center"/>
            <w:hideMark/>
          </w:tcPr>
          <w:p w14:paraId="660FF846" w14:textId="147D551F" w:rsidR="00731CE7" w:rsidRPr="00755152" w:rsidRDefault="00731CE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15 to &lt;21 Years</w:t>
            </w:r>
          </w:p>
        </w:tc>
        <w:tc>
          <w:tcPr>
            <w:tcW w:w="1518" w:type="pct"/>
            <w:gridSpan w:val="5"/>
            <w:tcBorders>
              <w:top w:val="single" w:sz="8" w:space="0" w:color="auto"/>
              <w:left w:val="single" w:sz="4" w:space="0" w:color="auto"/>
              <w:bottom w:val="single" w:sz="8" w:space="0" w:color="auto"/>
              <w:right w:val="single" w:sz="4" w:space="0" w:color="auto"/>
            </w:tcBorders>
            <w:shd w:val="clear" w:color="000000" w:fill="DDEBF7"/>
            <w:vAlign w:val="center"/>
          </w:tcPr>
          <w:p w14:paraId="0DB47A70" w14:textId="0C897B04" w:rsidR="00731CE7" w:rsidRPr="00755152" w:rsidRDefault="00731CE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21 to 44 years</w:t>
            </w:r>
          </w:p>
        </w:tc>
        <w:tc>
          <w:tcPr>
            <w:tcW w:w="1547" w:type="pct"/>
            <w:gridSpan w:val="5"/>
            <w:tcBorders>
              <w:top w:val="single" w:sz="8" w:space="0" w:color="auto"/>
              <w:left w:val="single" w:sz="4" w:space="0" w:color="auto"/>
              <w:bottom w:val="single" w:sz="8" w:space="0" w:color="auto"/>
              <w:right w:val="single" w:sz="8" w:space="0" w:color="000000"/>
            </w:tcBorders>
            <w:shd w:val="clear" w:color="000000" w:fill="DDEBF7"/>
            <w:vAlign w:val="center"/>
          </w:tcPr>
          <w:p w14:paraId="5FC9C878" w14:textId="0743F1A9" w:rsidR="00731CE7" w:rsidRPr="00755152" w:rsidRDefault="00731CE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all age groups</w:t>
            </w:r>
          </w:p>
        </w:tc>
      </w:tr>
      <w:tr w:rsidR="00AF2E1F" w:rsidRPr="00755152" w14:paraId="3847A61B" w14:textId="77777777" w:rsidTr="00725258">
        <w:trPr>
          <w:cantSplit/>
          <w:trHeight w:val="457"/>
          <w:tblHeader/>
        </w:trPr>
        <w:tc>
          <w:tcPr>
            <w:tcW w:w="417" w:type="pct"/>
            <w:tcBorders>
              <w:top w:val="nil"/>
              <w:left w:val="single" w:sz="4" w:space="0" w:color="auto"/>
              <w:bottom w:val="nil"/>
              <w:right w:val="single" w:sz="8" w:space="0" w:color="auto"/>
            </w:tcBorders>
            <w:shd w:val="clear" w:color="auto" w:fill="auto"/>
            <w:vAlign w:val="center"/>
            <w:hideMark/>
          </w:tcPr>
          <w:p w14:paraId="6EEAFE28" w14:textId="77777777" w:rsidR="00AF2E1F" w:rsidRPr="00755152" w:rsidRDefault="00AF2E1F"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 </w:t>
            </w:r>
          </w:p>
        </w:tc>
        <w:tc>
          <w:tcPr>
            <w:tcW w:w="312" w:type="pct"/>
            <w:tcBorders>
              <w:top w:val="nil"/>
              <w:left w:val="nil"/>
              <w:bottom w:val="single" w:sz="8" w:space="0" w:color="auto"/>
              <w:right w:val="nil"/>
            </w:tcBorders>
            <w:shd w:val="clear" w:color="auto" w:fill="auto"/>
            <w:vAlign w:val="center"/>
            <w:hideMark/>
          </w:tcPr>
          <w:p w14:paraId="588894F1" w14:textId="6FFD74E8" w:rsidR="00AF2E1F" w:rsidRPr="006C775A" w:rsidRDefault="00AF2E1F"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0AC6CD00" w14:textId="77777777" w:rsidR="00AF2E1F" w:rsidRPr="00755152" w:rsidRDefault="00AF2E1F"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6" w:type="pct"/>
            <w:tcBorders>
              <w:top w:val="nil"/>
              <w:left w:val="nil"/>
              <w:bottom w:val="single" w:sz="8" w:space="0" w:color="auto"/>
              <w:right w:val="nil"/>
            </w:tcBorders>
            <w:shd w:val="clear" w:color="auto" w:fill="auto"/>
            <w:vAlign w:val="center"/>
            <w:hideMark/>
          </w:tcPr>
          <w:p w14:paraId="07B33E9D" w14:textId="77777777" w:rsidR="00AF2E1F" w:rsidRPr="00755152" w:rsidRDefault="00AF2E1F"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5" w:type="pct"/>
            <w:tcBorders>
              <w:top w:val="nil"/>
              <w:left w:val="nil"/>
              <w:bottom w:val="single" w:sz="8" w:space="0" w:color="auto"/>
              <w:right w:val="nil"/>
            </w:tcBorders>
            <w:shd w:val="clear" w:color="auto" w:fill="auto"/>
            <w:vAlign w:val="center"/>
            <w:hideMark/>
          </w:tcPr>
          <w:p w14:paraId="0275B6B3" w14:textId="77777777" w:rsidR="00AF2E1F" w:rsidRPr="00755152" w:rsidRDefault="00AF2E1F"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2" w:type="pct"/>
            <w:tcBorders>
              <w:top w:val="nil"/>
              <w:left w:val="single" w:sz="8" w:space="0" w:color="auto"/>
              <w:bottom w:val="single" w:sz="8" w:space="0" w:color="auto"/>
              <w:right w:val="single" w:sz="8" w:space="0" w:color="auto"/>
            </w:tcBorders>
            <w:shd w:val="clear" w:color="auto" w:fill="auto"/>
            <w:vAlign w:val="center"/>
            <w:hideMark/>
          </w:tcPr>
          <w:p w14:paraId="78EEA433" w14:textId="77777777" w:rsidR="00AF2E1F" w:rsidRPr="001C3543" w:rsidRDefault="00AF2E1F"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761E3B0D" w14:textId="77777777" w:rsidR="00AF2E1F" w:rsidRPr="00755152" w:rsidRDefault="00AF2E1F"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14" w:type="pct"/>
            <w:tcBorders>
              <w:top w:val="single" w:sz="4" w:space="0" w:color="auto"/>
              <w:left w:val="nil"/>
              <w:bottom w:val="single" w:sz="4" w:space="0" w:color="auto"/>
              <w:right w:val="single" w:sz="4" w:space="0" w:color="auto"/>
            </w:tcBorders>
            <w:vAlign w:val="center"/>
          </w:tcPr>
          <w:p w14:paraId="00CC62AE" w14:textId="77777777" w:rsidR="00AF2E1F" w:rsidRPr="001C3543" w:rsidRDefault="00AF2E1F"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BF2518D" w14:textId="77777777" w:rsidR="00AF2E1F" w:rsidRPr="00755152" w:rsidRDefault="00AF2E1F"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18" w:type="pct"/>
            <w:tcBorders>
              <w:top w:val="nil"/>
              <w:left w:val="single" w:sz="4" w:space="0" w:color="auto"/>
              <w:bottom w:val="single" w:sz="8" w:space="0" w:color="auto"/>
              <w:right w:val="nil"/>
            </w:tcBorders>
            <w:shd w:val="clear" w:color="auto" w:fill="auto"/>
            <w:vAlign w:val="center"/>
            <w:hideMark/>
          </w:tcPr>
          <w:p w14:paraId="2A135BEF" w14:textId="77777777" w:rsidR="00AF2E1F" w:rsidRPr="006C775A" w:rsidRDefault="00AF2E1F"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6844E49C" w14:textId="77777777" w:rsidR="00AF2E1F" w:rsidRPr="00755152" w:rsidRDefault="00AF2E1F"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70" w:type="pct"/>
            <w:tcBorders>
              <w:top w:val="nil"/>
              <w:left w:val="nil"/>
              <w:bottom w:val="single" w:sz="8" w:space="0" w:color="auto"/>
              <w:right w:val="nil"/>
            </w:tcBorders>
            <w:shd w:val="clear" w:color="auto" w:fill="auto"/>
            <w:vAlign w:val="center"/>
            <w:hideMark/>
          </w:tcPr>
          <w:p w14:paraId="3603224B" w14:textId="77777777" w:rsidR="00AF2E1F" w:rsidRPr="00755152" w:rsidRDefault="00AF2E1F"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5" w:type="pct"/>
            <w:tcBorders>
              <w:top w:val="nil"/>
              <w:left w:val="nil"/>
              <w:bottom w:val="single" w:sz="8" w:space="0" w:color="auto"/>
              <w:right w:val="nil"/>
            </w:tcBorders>
            <w:shd w:val="clear" w:color="auto" w:fill="auto"/>
            <w:vAlign w:val="center"/>
            <w:hideMark/>
          </w:tcPr>
          <w:p w14:paraId="3147671F" w14:textId="77777777" w:rsidR="00AF2E1F" w:rsidRPr="00755152" w:rsidRDefault="00AF2E1F"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24" w:type="pct"/>
            <w:tcBorders>
              <w:top w:val="nil"/>
              <w:left w:val="single" w:sz="8" w:space="0" w:color="auto"/>
              <w:bottom w:val="single" w:sz="8" w:space="0" w:color="auto"/>
              <w:right w:val="single" w:sz="8" w:space="0" w:color="auto"/>
            </w:tcBorders>
            <w:shd w:val="clear" w:color="auto" w:fill="auto"/>
            <w:vAlign w:val="center"/>
            <w:hideMark/>
          </w:tcPr>
          <w:p w14:paraId="1B4BDBDE" w14:textId="77777777" w:rsidR="00AF2E1F" w:rsidRPr="001C3543" w:rsidRDefault="00AF2E1F"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483E91B0" w14:textId="77777777" w:rsidR="00AF2E1F" w:rsidRPr="00755152" w:rsidRDefault="00AF2E1F"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01" w:type="pct"/>
            <w:tcBorders>
              <w:top w:val="single" w:sz="4" w:space="0" w:color="auto"/>
              <w:left w:val="nil"/>
              <w:bottom w:val="single" w:sz="8" w:space="0" w:color="auto"/>
              <w:right w:val="single" w:sz="4" w:space="0" w:color="auto"/>
            </w:tcBorders>
            <w:vAlign w:val="center"/>
          </w:tcPr>
          <w:p w14:paraId="2367F610" w14:textId="77777777" w:rsidR="00AF2E1F" w:rsidRPr="001C3543" w:rsidRDefault="00AF2E1F"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66579795" w14:textId="77777777" w:rsidR="00AF2E1F" w:rsidRPr="00755152" w:rsidRDefault="00AF2E1F"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c>
          <w:tcPr>
            <w:tcW w:w="324" w:type="pct"/>
            <w:tcBorders>
              <w:top w:val="nil"/>
              <w:left w:val="single" w:sz="4" w:space="0" w:color="auto"/>
              <w:bottom w:val="single" w:sz="8" w:space="0" w:color="auto"/>
              <w:right w:val="nil"/>
            </w:tcBorders>
            <w:shd w:val="clear" w:color="auto" w:fill="auto"/>
            <w:vAlign w:val="center"/>
            <w:hideMark/>
          </w:tcPr>
          <w:p w14:paraId="43BA9B05" w14:textId="77777777" w:rsidR="00AF2E1F" w:rsidRPr="006C775A" w:rsidRDefault="00AF2E1F"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5E551EDA" w14:textId="77777777" w:rsidR="00AF2E1F" w:rsidRPr="00755152" w:rsidRDefault="00AF2E1F" w:rsidP="002A4EA3">
            <w:pPr>
              <w:spacing w:after="0" w:line="240" w:lineRule="auto"/>
              <w:jc w:val="center"/>
              <w:rPr>
                <w:rFonts w:ascii="Arial" w:eastAsia="Times New Roman" w:hAnsi="Arial" w:cs="Arial"/>
                <w:sz w:val="16"/>
                <w:szCs w:val="16"/>
              </w:rPr>
            </w:pPr>
            <w:r>
              <w:rPr>
                <w:rFonts w:ascii="Arial" w:eastAsia="Times New Roman" w:hAnsi="Arial" w:cs="Arial"/>
                <w:sz w:val="16"/>
                <w:szCs w:val="16"/>
              </w:rPr>
              <w:t>Provision</w:t>
            </w:r>
          </w:p>
        </w:tc>
        <w:tc>
          <w:tcPr>
            <w:tcW w:w="254" w:type="pct"/>
            <w:tcBorders>
              <w:top w:val="nil"/>
              <w:left w:val="nil"/>
              <w:bottom w:val="single" w:sz="8" w:space="0" w:color="auto"/>
              <w:right w:val="nil"/>
            </w:tcBorders>
            <w:shd w:val="clear" w:color="auto" w:fill="auto"/>
            <w:vAlign w:val="center"/>
            <w:hideMark/>
          </w:tcPr>
          <w:p w14:paraId="028D6771" w14:textId="77777777" w:rsidR="00AF2E1F" w:rsidRPr="00755152" w:rsidRDefault="00AF2E1F"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Total N</w:t>
            </w:r>
          </w:p>
        </w:tc>
        <w:tc>
          <w:tcPr>
            <w:tcW w:w="205" w:type="pct"/>
            <w:tcBorders>
              <w:top w:val="nil"/>
              <w:left w:val="nil"/>
              <w:bottom w:val="single" w:sz="8" w:space="0" w:color="auto"/>
              <w:right w:val="nil"/>
            </w:tcBorders>
            <w:shd w:val="clear" w:color="auto" w:fill="auto"/>
            <w:vAlign w:val="center"/>
            <w:hideMark/>
          </w:tcPr>
          <w:p w14:paraId="05C61027" w14:textId="77777777" w:rsidR="00AF2E1F" w:rsidRPr="00755152" w:rsidRDefault="00AF2E1F" w:rsidP="002A4EA3">
            <w:pPr>
              <w:spacing w:after="0" w:line="240" w:lineRule="auto"/>
              <w:jc w:val="center"/>
              <w:rPr>
                <w:rFonts w:ascii="Arial" w:eastAsia="Times New Roman" w:hAnsi="Arial" w:cs="Arial"/>
                <w:sz w:val="16"/>
                <w:szCs w:val="16"/>
              </w:rPr>
            </w:pPr>
            <w:r w:rsidRPr="00755152">
              <w:rPr>
                <w:rFonts w:ascii="Arial" w:eastAsia="Times New Roman" w:hAnsi="Arial" w:cs="Arial"/>
                <w:sz w:val="16"/>
                <w:szCs w:val="16"/>
              </w:rPr>
              <w:t>Rate</w:t>
            </w:r>
          </w:p>
        </w:tc>
        <w:tc>
          <w:tcPr>
            <w:tcW w:w="332" w:type="pct"/>
            <w:tcBorders>
              <w:top w:val="nil"/>
              <w:left w:val="single" w:sz="8" w:space="0" w:color="auto"/>
              <w:bottom w:val="single" w:sz="8" w:space="0" w:color="auto"/>
              <w:right w:val="single" w:sz="8" w:space="0" w:color="auto"/>
            </w:tcBorders>
            <w:shd w:val="clear" w:color="auto" w:fill="auto"/>
            <w:vAlign w:val="center"/>
            <w:hideMark/>
          </w:tcPr>
          <w:p w14:paraId="1A666132" w14:textId="77777777" w:rsidR="00AF2E1F" w:rsidRPr="001C3543" w:rsidRDefault="00AF2E1F"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64AB6809" w14:textId="77777777" w:rsidR="00AF2E1F" w:rsidRPr="00755152" w:rsidRDefault="00AF2E1F"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(all units)</w:t>
            </w:r>
          </w:p>
        </w:tc>
        <w:tc>
          <w:tcPr>
            <w:tcW w:w="433" w:type="pct"/>
            <w:tcBorders>
              <w:top w:val="nil"/>
              <w:left w:val="single" w:sz="8" w:space="0" w:color="auto"/>
              <w:bottom w:val="single" w:sz="8" w:space="0" w:color="auto"/>
              <w:right w:val="single" w:sz="8" w:space="0" w:color="auto"/>
            </w:tcBorders>
            <w:vAlign w:val="center"/>
          </w:tcPr>
          <w:p w14:paraId="1EC30AA9" w14:textId="77777777" w:rsidR="00AF2E1F" w:rsidRPr="001C3543" w:rsidRDefault="00AF2E1F" w:rsidP="002A4EA3">
            <w:pPr>
              <w:spacing w:after="0" w:line="240" w:lineRule="auto"/>
              <w:jc w:val="center"/>
              <w:rPr>
                <w:rFonts w:ascii="Arial" w:eastAsia="Times New Roman" w:hAnsi="Arial" w:cs="Arial"/>
                <w:color w:val="000000"/>
                <w:sz w:val="16"/>
                <w:szCs w:val="16"/>
              </w:rPr>
            </w:pPr>
            <w:r w:rsidRPr="001C3543">
              <w:rPr>
                <w:rFonts w:ascii="Arial" w:eastAsia="Times New Roman" w:hAnsi="Arial" w:cs="Arial"/>
                <w:color w:val="000000"/>
                <w:sz w:val="16"/>
                <w:szCs w:val="16"/>
              </w:rPr>
              <w:t>Reliability</w:t>
            </w:r>
          </w:p>
          <w:p w14:paraId="3B7CA80C" w14:textId="77777777" w:rsidR="00AF2E1F" w:rsidRPr="00755152" w:rsidRDefault="00AF2E1F" w:rsidP="002A4EA3">
            <w:pPr>
              <w:spacing w:after="0" w:line="240" w:lineRule="auto"/>
              <w:jc w:val="center"/>
              <w:rPr>
                <w:rFonts w:ascii="Arial" w:eastAsia="Times New Roman" w:hAnsi="Arial" w:cs="Arial"/>
                <w:sz w:val="16"/>
                <w:szCs w:val="16"/>
              </w:rPr>
            </w:pPr>
            <w:r w:rsidRPr="001C3543">
              <w:rPr>
                <w:rFonts w:ascii="Arial" w:eastAsia="Times New Roman" w:hAnsi="Arial" w:cs="Arial"/>
                <w:color w:val="000000"/>
                <w:sz w:val="16"/>
                <w:szCs w:val="16"/>
              </w:rPr>
              <w:t>(unit size≥75)</w:t>
            </w:r>
          </w:p>
        </w:tc>
      </w:tr>
      <w:tr w:rsidR="00AF2E1F" w:rsidRPr="00755152" w14:paraId="6E33450B"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2FBC3A2B"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1</w:t>
            </w:r>
          </w:p>
        </w:tc>
        <w:tc>
          <w:tcPr>
            <w:tcW w:w="312" w:type="pct"/>
            <w:tcBorders>
              <w:top w:val="nil"/>
              <w:left w:val="nil"/>
              <w:bottom w:val="nil"/>
              <w:right w:val="nil"/>
            </w:tcBorders>
            <w:shd w:val="clear" w:color="auto" w:fill="auto"/>
            <w:noWrap/>
            <w:vAlign w:val="bottom"/>
          </w:tcPr>
          <w:p w14:paraId="0382A4B4" w14:textId="23FBA8D5"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w:t>
            </w:r>
          </w:p>
        </w:tc>
        <w:tc>
          <w:tcPr>
            <w:tcW w:w="256" w:type="pct"/>
            <w:tcBorders>
              <w:top w:val="nil"/>
              <w:left w:val="nil"/>
              <w:bottom w:val="nil"/>
              <w:right w:val="nil"/>
            </w:tcBorders>
            <w:shd w:val="clear" w:color="auto" w:fill="auto"/>
            <w:noWrap/>
            <w:vAlign w:val="bottom"/>
          </w:tcPr>
          <w:p w14:paraId="45F52F7C" w14:textId="0304D138"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11</w:t>
            </w:r>
          </w:p>
        </w:tc>
        <w:tc>
          <w:tcPr>
            <w:tcW w:w="205" w:type="pct"/>
            <w:tcBorders>
              <w:top w:val="nil"/>
              <w:left w:val="nil"/>
              <w:bottom w:val="nil"/>
              <w:right w:val="nil"/>
            </w:tcBorders>
            <w:shd w:val="clear" w:color="auto" w:fill="auto"/>
            <w:noWrap/>
            <w:vAlign w:val="bottom"/>
          </w:tcPr>
          <w:p w14:paraId="6A2B7452" w14:textId="6E43AA3F"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0.182</w:t>
            </w:r>
          </w:p>
        </w:tc>
        <w:tc>
          <w:tcPr>
            <w:tcW w:w="332" w:type="pct"/>
            <w:tcBorders>
              <w:top w:val="nil"/>
              <w:left w:val="single" w:sz="8" w:space="0" w:color="auto"/>
              <w:bottom w:val="nil"/>
              <w:right w:val="single" w:sz="8" w:space="0" w:color="auto"/>
            </w:tcBorders>
            <w:shd w:val="clear" w:color="000000" w:fill="C6E0B4"/>
            <w:noWrap/>
            <w:vAlign w:val="bottom"/>
          </w:tcPr>
          <w:p w14:paraId="201A6A8C" w14:textId="059F48A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0.170</w:t>
            </w:r>
          </w:p>
        </w:tc>
        <w:tc>
          <w:tcPr>
            <w:tcW w:w="414" w:type="pct"/>
            <w:tcBorders>
              <w:top w:val="nil"/>
              <w:left w:val="nil"/>
              <w:bottom w:val="nil"/>
              <w:right w:val="single" w:sz="4" w:space="0" w:color="auto"/>
            </w:tcBorders>
            <w:shd w:val="clear" w:color="auto" w:fill="C6E0B4"/>
            <w:vAlign w:val="bottom"/>
          </w:tcPr>
          <w:p w14:paraId="307640E5" w14:textId="236F18D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43A46855" w14:textId="3F3D677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106</w:t>
            </w:r>
          </w:p>
        </w:tc>
        <w:tc>
          <w:tcPr>
            <w:tcW w:w="270" w:type="pct"/>
            <w:tcBorders>
              <w:top w:val="nil"/>
              <w:left w:val="nil"/>
              <w:bottom w:val="nil"/>
              <w:right w:val="nil"/>
            </w:tcBorders>
            <w:shd w:val="clear" w:color="auto" w:fill="auto"/>
            <w:noWrap/>
            <w:vAlign w:val="bottom"/>
          </w:tcPr>
          <w:p w14:paraId="1543683D" w14:textId="3DD9287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742</w:t>
            </w:r>
          </w:p>
        </w:tc>
        <w:tc>
          <w:tcPr>
            <w:tcW w:w="205" w:type="pct"/>
            <w:tcBorders>
              <w:top w:val="nil"/>
              <w:left w:val="nil"/>
              <w:bottom w:val="nil"/>
              <w:right w:val="nil"/>
            </w:tcBorders>
            <w:shd w:val="clear" w:color="auto" w:fill="auto"/>
            <w:noWrap/>
            <w:vAlign w:val="bottom"/>
          </w:tcPr>
          <w:p w14:paraId="56029A17" w14:textId="2E0EEDC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0.143</w:t>
            </w:r>
          </w:p>
        </w:tc>
        <w:tc>
          <w:tcPr>
            <w:tcW w:w="324" w:type="pct"/>
            <w:tcBorders>
              <w:top w:val="nil"/>
              <w:left w:val="single" w:sz="8" w:space="0" w:color="auto"/>
              <w:bottom w:val="nil"/>
              <w:right w:val="single" w:sz="8" w:space="0" w:color="auto"/>
            </w:tcBorders>
            <w:shd w:val="clear" w:color="000000" w:fill="C6E0B4"/>
            <w:noWrap/>
            <w:vAlign w:val="bottom"/>
          </w:tcPr>
          <w:p w14:paraId="3CDE4B75" w14:textId="703A57C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0.911</w:t>
            </w:r>
          </w:p>
        </w:tc>
        <w:tc>
          <w:tcPr>
            <w:tcW w:w="401" w:type="pct"/>
            <w:tcBorders>
              <w:top w:val="nil"/>
              <w:left w:val="nil"/>
              <w:bottom w:val="nil"/>
              <w:right w:val="single" w:sz="4" w:space="0" w:color="auto"/>
            </w:tcBorders>
            <w:shd w:val="clear" w:color="auto" w:fill="C6E0B4"/>
            <w:vAlign w:val="bottom"/>
          </w:tcPr>
          <w:p w14:paraId="37019EF2" w14:textId="73556D3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0.912</w:t>
            </w:r>
          </w:p>
        </w:tc>
        <w:tc>
          <w:tcPr>
            <w:tcW w:w="324" w:type="pct"/>
            <w:tcBorders>
              <w:top w:val="nil"/>
              <w:left w:val="single" w:sz="4" w:space="0" w:color="auto"/>
              <w:bottom w:val="nil"/>
              <w:right w:val="nil"/>
            </w:tcBorders>
            <w:shd w:val="clear" w:color="auto" w:fill="auto"/>
            <w:noWrap/>
            <w:vAlign w:val="bottom"/>
          </w:tcPr>
          <w:p w14:paraId="543B82C7" w14:textId="0901550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108</w:t>
            </w:r>
          </w:p>
        </w:tc>
        <w:tc>
          <w:tcPr>
            <w:tcW w:w="254" w:type="pct"/>
            <w:tcBorders>
              <w:top w:val="nil"/>
              <w:left w:val="nil"/>
              <w:bottom w:val="nil"/>
              <w:right w:val="nil"/>
            </w:tcBorders>
            <w:shd w:val="clear" w:color="auto" w:fill="auto"/>
            <w:noWrap/>
            <w:vAlign w:val="bottom"/>
          </w:tcPr>
          <w:p w14:paraId="0A14F678" w14:textId="1769C39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753</w:t>
            </w:r>
          </w:p>
        </w:tc>
        <w:tc>
          <w:tcPr>
            <w:tcW w:w="205" w:type="pct"/>
            <w:tcBorders>
              <w:top w:val="nil"/>
              <w:left w:val="nil"/>
              <w:bottom w:val="nil"/>
              <w:right w:val="nil"/>
            </w:tcBorders>
            <w:shd w:val="clear" w:color="auto" w:fill="auto"/>
            <w:noWrap/>
            <w:vAlign w:val="bottom"/>
          </w:tcPr>
          <w:p w14:paraId="61401BD4" w14:textId="25E4760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0.143</w:t>
            </w:r>
          </w:p>
        </w:tc>
        <w:tc>
          <w:tcPr>
            <w:tcW w:w="332" w:type="pct"/>
            <w:tcBorders>
              <w:top w:val="nil"/>
              <w:left w:val="single" w:sz="8" w:space="0" w:color="auto"/>
              <w:bottom w:val="nil"/>
              <w:right w:val="single" w:sz="8" w:space="0" w:color="auto"/>
            </w:tcBorders>
            <w:shd w:val="clear" w:color="000000" w:fill="C6E0B4"/>
            <w:noWrap/>
            <w:vAlign w:val="bottom"/>
          </w:tcPr>
          <w:p w14:paraId="737883BB" w14:textId="3C186EB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0.913</w:t>
            </w:r>
          </w:p>
        </w:tc>
        <w:tc>
          <w:tcPr>
            <w:tcW w:w="433" w:type="pct"/>
            <w:tcBorders>
              <w:top w:val="nil"/>
              <w:left w:val="single" w:sz="8" w:space="0" w:color="auto"/>
              <w:bottom w:val="nil"/>
              <w:right w:val="single" w:sz="8" w:space="0" w:color="auto"/>
            </w:tcBorders>
            <w:shd w:val="clear" w:color="000000" w:fill="C6E0B4"/>
            <w:vAlign w:val="bottom"/>
          </w:tcPr>
          <w:p w14:paraId="71629677" w14:textId="784E6CCB"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0.914</w:t>
            </w:r>
          </w:p>
        </w:tc>
      </w:tr>
      <w:tr w:rsidR="00AF2E1F" w:rsidRPr="00755152" w14:paraId="2242CAE8"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3FECB3E7"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2</w:t>
            </w:r>
          </w:p>
        </w:tc>
        <w:tc>
          <w:tcPr>
            <w:tcW w:w="312" w:type="pct"/>
            <w:tcBorders>
              <w:top w:val="nil"/>
              <w:left w:val="nil"/>
              <w:bottom w:val="nil"/>
              <w:right w:val="nil"/>
            </w:tcBorders>
            <w:shd w:val="clear" w:color="auto" w:fill="auto"/>
            <w:noWrap/>
            <w:vAlign w:val="bottom"/>
          </w:tcPr>
          <w:p w14:paraId="03E6B79A" w14:textId="5781B12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w:t>
            </w:r>
          </w:p>
        </w:tc>
        <w:tc>
          <w:tcPr>
            <w:tcW w:w="256" w:type="pct"/>
            <w:tcBorders>
              <w:top w:val="nil"/>
              <w:left w:val="nil"/>
              <w:bottom w:val="nil"/>
              <w:right w:val="nil"/>
            </w:tcBorders>
            <w:shd w:val="clear" w:color="auto" w:fill="auto"/>
            <w:noWrap/>
            <w:vAlign w:val="bottom"/>
          </w:tcPr>
          <w:p w14:paraId="451E48B7" w14:textId="19CD3D1A"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13</w:t>
            </w:r>
          </w:p>
        </w:tc>
        <w:tc>
          <w:tcPr>
            <w:tcW w:w="205" w:type="pct"/>
            <w:tcBorders>
              <w:top w:val="nil"/>
              <w:left w:val="nil"/>
              <w:bottom w:val="nil"/>
              <w:right w:val="nil"/>
            </w:tcBorders>
            <w:shd w:val="clear" w:color="auto" w:fill="auto"/>
            <w:noWrap/>
            <w:vAlign w:val="bottom"/>
          </w:tcPr>
          <w:p w14:paraId="35D8700B" w14:textId="3422F35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0.154</w:t>
            </w:r>
          </w:p>
        </w:tc>
        <w:tc>
          <w:tcPr>
            <w:tcW w:w="332" w:type="pct"/>
            <w:tcBorders>
              <w:top w:val="nil"/>
              <w:left w:val="single" w:sz="8" w:space="0" w:color="auto"/>
              <w:bottom w:val="nil"/>
              <w:right w:val="single" w:sz="8" w:space="0" w:color="auto"/>
            </w:tcBorders>
            <w:shd w:val="clear" w:color="000000" w:fill="C6E0B4"/>
            <w:noWrap/>
            <w:vAlign w:val="bottom"/>
          </w:tcPr>
          <w:p w14:paraId="4B4F2E7C" w14:textId="4AB40D8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0.195</w:t>
            </w:r>
          </w:p>
        </w:tc>
        <w:tc>
          <w:tcPr>
            <w:tcW w:w="414" w:type="pct"/>
            <w:tcBorders>
              <w:top w:val="nil"/>
              <w:left w:val="nil"/>
              <w:bottom w:val="nil"/>
              <w:right w:val="single" w:sz="4" w:space="0" w:color="auto"/>
            </w:tcBorders>
            <w:shd w:val="clear" w:color="auto" w:fill="C6E0B4"/>
            <w:vAlign w:val="bottom"/>
          </w:tcPr>
          <w:p w14:paraId="37B738BE" w14:textId="336B2C8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0B08A7DE" w14:textId="4D88805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42</w:t>
            </w:r>
          </w:p>
        </w:tc>
        <w:tc>
          <w:tcPr>
            <w:tcW w:w="270" w:type="pct"/>
            <w:tcBorders>
              <w:top w:val="nil"/>
              <w:left w:val="nil"/>
              <w:bottom w:val="nil"/>
              <w:right w:val="nil"/>
            </w:tcBorders>
            <w:shd w:val="clear" w:color="auto" w:fill="auto"/>
            <w:noWrap/>
            <w:vAlign w:val="bottom"/>
          </w:tcPr>
          <w:p w14:paraId="661CB721" w14:textId="6FE9F4D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236</w:t>
            </w:r>
          </w:p>
        </w:tc>
        <w:tc>
          <w:tcPr>
            <w:tcW w:w="205" w:type="pct"/>
            <w:tcBorders>
              <w:top w:val="nil"/>
              <w:left w:val="nil"/>
              <w:bottom w:val="nil"/>
              <w:right w:val="nil"/>
            </w:tcBorders>
            <w:shd w:val="clear" w:color="auto" w:fill="auto"/>
            <w:noWrap/>
            <w:vAlign w:val="bottom"/>
          </w:tcPr>
          <w:p w14:paraId="76AA51C4" w14:textId="59CF193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0.178</w:t>
            </w:r>
          </w:p>
        </w:tc>
        <w:tc>
          <w:tcPr>
            <w:tcW w:w="324" w:type="pct"/>
            <w:tcBorders>
              <w:top w:val="nil"/>
              <w:left w:val="single" w:sz="8" w:space="0" w:color="auto"/>
              <w:bottom w:val="nil"/>
              <w:right w:val="single" w:sz="8" w:space="0" w:color="auto"/>
            </w:tcBorders>
            <w:shd w:val="clear" w:color="000000" w:fill="C6E0B4"/>
            <w:noWrap/>
            <w:vAlign w:val="bottom"/>
          </w:tcPr>
          <w:p w14:paraId="7F0FB1CD" w14:textId="0945A31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0.764</w:t>
            </w:r>
          </w:p>
        </w:tc>
        <w:tc>
          <w:tcPr>
            <w:tcW w:w="401" w:type="pct"/>
            <w:tcBorders>
              <w:top w:val="nil"/>
              <w:left w:val="nil"/>
              <w:bottom w:val="nil"/>
              <w:right w:val="single" w:sz="4" w:space="0" w:color="auto"/>
            </w:tcBorders>
            <w:shd w:val="clear" w:color="auto" w:fill="C6E0B4"/>
            <w:vAlign w:val="bottom"/>
          </w:tcPr>
          <w:p w14:paraId="1825115E" w14:textId="232707C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0.767</w:t>
            </w:r>
          </w:p>
        </w:tc>
        <w:tc>
          <w:tcPr>
            <w:tcW w:w="324" w:type="pct"/>
            <w:tcBorders>
              <w:top w:val="nil"/>
              <w:left w:val="single" w:sz="4" w:space="0" w:color="auto"/>
              <w:bottom w:val="nil"/>
              <w:right w:val="nil"/>
            </w:tcBorders>
            <w:shd w:val="clear" w:color="auto" w:fill="auto"/>
            <w:noWrap/>
            <w:vAlign w:val="bottom"/>
          </w:tcPr>
          <w:p w14:paraId="6117FB6B" w14:textId="693EC8D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44</w:t>
            </w:r>
          </w:p>
        </w:tc>
        <w:tc>
          <w:tcPr>
            <w:tcW w:w="254" w:type="pct"/>
            <w:tcBorders>
              <w:top w:val="nil"/>
              <w:left w:val="nil"/>
              <w:bottom w:val="nil"/>
              <w:right w:val="nil"/>
            </w:tcBorders>
            <w:shd w:val="clear" w:color="auto" w:fill="auto"/>
            <w:noWrap/>
            <w:vAlign w:val="bottom"/>
          </w:tcPr>
          <w:p w14:paraId="70152184" w14:textId="010F02B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249</w:t>
            </w:r>
          </w:p>
        </w:tc>
        <w:tc>
          <w:tcPr>
            <w:tcW w:w="205" w:type="pct"/>
            <w:tcBorders>
              <w:top w:val="nil"/>
              <w:left w:val="nil"/>
              <w:bottom w:val="nil"/>
              <w:right w:val="nil"/>
            </w:tcBorders>
            <w:shd w:val="clear" w:color="auto" w:fill="auto"/>
            <w:noWrap/>
            <w:vAlign w:val="bottom"/>
          </w:tcPr>
          <w:p w14:paraId="75B3C980" w14:textId="6E8033B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0.177</w:t>
            </w:r>
          </w:p>
        </w:tc>
        <w:tc>
          <w:tcPr>
            <w:tcW w:w="332" w:type="pct"/>
            <w:tcBorders>
              <w:top w:val="nil"/>
              <w:left w:val="single" w:sz="8" w:space="0" w:color="auto"/>
              <w:bottom w:val="nil"/>
              <w:right w:val="single" w:sz="8" w:space="0" w:color="auto"/>
            </w:tcBorders>
            <w:shd w:val="clear" w:color="000000" w:fill="C6E0B4"/>
            <w:noWrap/>
            <w:vAlign w:val="bottom"/>
          </w:tcPr>
          <w:p w14:paraId="0D4619C8" w14:textId="105B182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0.776</w:t>
            </w:r>
          </w:p>
        </w:tc>
        <w:tc>
          <w:tcPr>
            <w:tcW w:w="433" w:type="pct"/>
            <w:tcBorders>
              <w:top w:val="nil"/>
              <w:left w:val="single" w:sz="8" w:space="0" w:color="auto"/>
              <w:bottom w:val="nil"/>
              <w:right w:val="single" w:sz="8" w:space="0" w:color="auto"/>
            </w:tcBorders>
            <w:shd w:val="clear" w:color="000000" w:fill="C6E0B4"/>
            <w:vAlign w:val="bottom"/>
          </w:tcPr>
          <w:p w14:paraId="5557BEE2" w14:textId="617484E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0.779</w:t>
            </w:r>
          </w:p>
        </w:tc>
      </w:tr>
      <w:tr w:rsidR="00AF2E1F" w:rsidRPr="00755152" w14:paraId="44C1D9F1"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776EE1D9"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3</w:t>
            </w:r>
          </w:p>
        </w:tc>
        <w:tc>
          <w:tcPr>
            <w:tcW w:w="312" w:type="pct"/>
            <w:tcBorders>
              <w:top w:val="nil"/>
              <w:left w:val="nil"/>
              <w:bottom w:val="nil"/>
              <w:right w:val="nil"/>
            </w:tcBorders>
            <w:shd w:val="clear" w:color="auto" w:fill="auto"/>
            <w:noWrap/>
            <w:vAlign w:val="bottom"/>
          </w:tcPr>
          <w:p w14:paraId="3A146C89" w14:textId="2A19941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w:t>
            </w:r>
          </w:p>
        </w:tc>
        <w:tc>
          <w:tcPr>
            <w:tcW w:w="256" w:type="pct"/>
            <w:tcBorders>
              <w:top w:val="nil"/>
              <w:left w:val="nil"/>
              <w:bottom w:val="nil"/>
              <w:right w:val="nil"/>
            </w:tcBorders>
            <w:shd w:val="clear" w:color="auto" w:fill="auto"/>
            <w:noWrap/>
            <w:vAlign w:val="bottom"/>
          </w:tcPr>
          <w:p w14:paraId="3C94A21B" w14:textId="132BA3C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17</w:t>
            </w:r>
          </w:p>
        </w:tc>
        <w:tc>
          <w:tcPr>
            <w:tcW w:w="205" w:type="pct"/>
            <w:tcBorders>
              <w:top w:val="nil"/>
              <w:left w:val="nil"/>
              <w:bottom w:val="nil"/>
              <w:right w:val="nil"/>
            </w:tcBorders>
            <w:shd w:val="clear" w:color="auto" w:fill="auto"/>
            <w:noWrap/>
            <w:vAlign w:val="bottom"/>
          </w:tcPr>
          <w:p w14:paraId="2D1BB396" w14:textId="12BC5A32" w:rsidR="00AF2E1F" w:rsidRPr="009E2DFE" w:rsidRDefault="00AF2E1F" w:rsidP="002A4EA3">
            <w:pPr>
              <w:spacing w:after="0" w:line="240" w:lineRule="auto"/>
              <w:jc w:val="center"/>
              <w:rPr>
                <w:rFonts w:ascii="Arial" w:hAnsi="Arial" w:cs="Arial"/>
                <w:color w:val="000000" w:themeColor="text1"/>
                <w:sz w:val="16"/>
                <w:szCs w:val="16"/>
              </w:rPr>
            </w:pPr>
            <w:r w:rsidRPr="009E2DFE">
              <w:rPr>
                <w:rFonts w:ascii="Arial" w:hAnsi="Arial" w:cs="Arial"/>
                <w:color w:val="000000" w:themeColor="text1"/>
                <w:sz w:val="16"/>
                <w:szCs w:val="16"/>
              </w:rPr>
              <w:t>0.059</w:t>
            </w:r>
          </w:p>
        </w:tc>
        <w:tc>
          <w:tcPr>
            <w:tcW w:w="332" w:type="pct"/>
            <w:tcBorders>
              <w:top w:val="nil"/>
              <w:left w:val="single" w:sz="8" w:space="0" w:color="auto"/>
              <w:bottom w:val="nil"/>
              <w:right w:val="single" w:sz="8" w:space="0" w:color="auto"/>
            </w:tcBorders>
            <w:shd w:val="clear" w:color="000000" w:fill="C6E0B4"/>
            <w:noWrap/>
            <w:vAlign w:val="bottom"/>
          </w:tcPr>
          <w:p w14:paraId="1AC549CD" w14:textId="7878F25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0.240</w:t>
            </w:r>
          </w:p>
        </w:tc>
        <w:tc>
          <w:tcPr>
            <w:tcW w:w="414" w:type="pct"/>
            <w:tcBorders>
              <w:top w:val="nil"/>
              <w:left w:val="nil"/>
              <w:bottom w:val="nil"/>
              <w:right w:val="single" w:sz="4" w:space="0" w:color="auto"/>
            </w:tcBorders>
            <w:shd w:val="clear" w:color="auto" w:fill="C6E0B4"/>
            <w:vAlign w:val="bottom"/>
          </w:tcPr>
          <w:p w14:paraId="1DACFBD1" w14:textId="5F180E1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10453933" w14:textId="2BEDA63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52</w:t>
            </w:r>
          </w:p>
        </w:tc>
        <w:tc>
          <w:tcPr>
            <w:tcW w:w="270" w:type="pct"/>
            <w:tcBorders>
              <w:top w:val="nil"/>
              <w:left w:val="nil"/>
              <w:bottom w:val="nil"/>
              <w:right w:val="nil"/>
            </w:tcBorders>
            <w:shd w:val="clear" w:color="auto" w:fill="auto"/>
            <w:noWrap/>
            <w:vAlign w:val="bottom"/>
          </w:tcPr>
          <w:p w14:paraId="4AB01CD0" w14:textId="3B1A716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350</w:t>
            </w:r>
          </w:p>
        </w:tc>
        <w:tc>
          <w:tcPr>
            <w:tcW w:w="205" w:type="pct"/>
            <w:tcBorders>
              <w:top w:val="nil"/>
              <w:left w:val="nil"/>
              <w:bottom w:val="nil"/>
              <w:right w:val="nil"/>
            </w:tcBorders>
            <w:shd w:val="clear" w:color="auto" w:fill="auto"/>
            <w:noWrap/>
            <w:vAlign w:val="bottom"/>
          </w:tcPr>
          <w:p w14:paraId="614E35BF" w14:textId="0F2A9B6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0.149</w:t>
            </w:r>
          </w:p>
        </w:tc>
        <w:tc>
          <w:tcPr>
            <w:tcW w:w="324" w:type="pct"/>
            <w:tcBorders>
              <w:top w:val="nil"/>
              <w:left w:val="single" w:sz="8" w:space="0" w:color="auto"/>
              <w:bottom w:val="nil"/>
              <w:right w:val="single" w:sz="8" w:space="0" w:color="auto"/>
            </w:tcBorders>
            <w:shd w:val="clear" w:color="000000" w:fill="C6E0B4"/>
            <w:noWrap/>
            <w:vAlign w:val="bottom"/>
          </w:tcPr>
          <w:p w14:paraId="1070C698" w14:textId="4F8F704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0.828</w:t>
            </w:r>
          </w:p>
        </w:tc>
        <w:tc>
          <w:tcPr>
            <w:tcW w:w="401" w:type="pct"/>
            <w:tcBorders>
              <w:top w:val="nil"/>
              <w:left w:val="nil"/>
              <w:bottom w:val="nil"/>
              <w:right w:val="single" w:sz="4" w:space="0" w:color="auto"/>
            </w:tcBorders>
            <w:shd w:val="clear" w:color="auto" w:fill="C6E0B4"/>
            <w:vAlign w:val="bottom"/>
          </w:tcPr>
          <w:p w14:paraId="517F5F67" w14:textId="2FB30CF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0.830</w:t>
            </w:r>
          </w:p>
        </w:tc>
        <w:tc>
          <w:tcPr>
            <w:tcW w:w="324" w:type="pct"/>
            <w:tcBorders>
              <w:top w:val="nil"/>
              <w:left w:val="single" w:sz="4" w:space="0" w:color="auto"/>
              <w:bottom w:val="nil"/>
              <w:right w:val="nil"/>
            </w:tcBorders>
            <w:shd w:val="clear" w:color="auto" w:fill="auto"/>
            <w:noWrap/>
            <w:vAlign w:val="bottom"/>
          </w:tcPr>
          <w:p w14:paraId="1E7BD660" w14:textId="0C531A5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53</w:t>
            </w:r>
          </w:p>
        </w:tc>
        <w:tc>
          <w:tcPr>
            <w:tcW w:w="254" w:type="pct"/>
            <w:tcBorders>
              <w:top w:val="nil"/>
              <w:left w:val="nil"/>
              <w:bottom w:val="nil"/>
              <w:right w:val="nil"/>
            </w:tcBorders>
            <w:shd w:val="clear" w:color="auto" w:fill="auto"/>
            <w:noWrap/>
            <w:vAlign w:val="bottom"/>
          </w:tcPr>
          <w:p w14:paraId="0FDBE031" w14:textId="3AF9047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367</w:t>
            </w:r>
          </w:p>
        </w:tc>
        <w:tc>
          <w:tcPr>
            <w:tcW w:w="205" w:type="pct"/>
            <w:tcBorders>
              <w:top w:val="nil"/>
              <w:left w:val="nil"/>
              <w:bottom w:val="nil"/>
              <w:right w:val="nil"/>
            </w:tcBorders>
            <w:shd w:val="clear" w:color="auto" w:fill="auto"/>
            <w:noWrap/>
            <w:vAlign w:val="bottom"/>
          </w:tcPr>
          <w:p w14:paraId="01347DF0" w14:textId="7DB67BB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0.144</w:t>
            </w:r>
          </w:p>
        </w:tc>
        <w:tc>
          <w:tcPr>
            <w:tcW w:w="332" w:type="pct"/>
            <w:tcBorders>
              <w:top w:val="nil"/>
              <w:left w:val="single" w:sz="8" w:space="0" w:color="auto"/>
              <w:bottom w:val="nil"/>
              <w:right w:val="single" w:sz="8" w:space="0" w:color="auto"/>
            </w:tcBorders>
            <w:shd w:val="clear" w:color="000000" w:fill="C6E0B4"/>
            <w:noWrap/>
            <w:vAlign w:val="bottom"/>
          </w:tcPr>
          <w:p w14:paraId="55D01443" w14:textId="11BB4B2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0.836</w:t>
            </w:r>
          </w:p>
        </w:tc>
        <w:tc>
          <w:tcPr>
            <w:tcW w:w="433" w:type="pct"/>
            <w:tcBorders>
              <w:top w:val="nil"/>
              <w:left w:val="single" w:sz="8" w:space="0" w:color="auto"/>
              <w:bottom w:val="nil"/>
              <w:right w:val="single" w:sz="8" w:space="0" w:color="auto"/>
            </w:tcBorders>
            <w:shd w:val="clear" w:color="000000" w:fill="C6E0B4"/>
            <w:vAlign w:val="bottom"/>
          </w:tcPr>
          <w:p w14:paraId="2AA63166" w14:textId="22823B9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0.838</w:t>
            </w:r>
          </w:p>
        </w:tc>
      </w:tr>
      <w:tr w:rsidR="00AF2E1F" w:rsidRPr="00755152" w14:paraId="12EF9376"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BD2BBC1"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4</w:t>
            </w:r>
          </w:p>
        </w:tc>
        <w:tc>
          <w:tcPr>
            <w:tcW w:w="312" w:type="pct"/>
            <w:tcBorders>
              <w:top w:val="nil"/>
              <w:left w:val="nil"/>
              <w:bottom w:val="nil"/>
              <w:right w:val="nil"/>
            </w:tcBorders>
            <w:shd w:val="clear" w:color="auto" w:fill="auto"/>
            <w:noWrap/>
            <w:vAlign w:val="bottom"/>
          </w:tcPr>
          <w:p w14:paraId="60C907A9" w14:textId="66AF4F6D"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26</w:t>
            </w:r>
          </w:p>
        </w:tc>
        <w:tc>
          <w:tcPr>
            <w:tcW w:w="256" w:type="pct"/>
            <w:tcBorders>
              <w:top w:val="nil"/>
              <w:left w:val="nil"/>
              <w:bottom w:val="nil"/>
              <w:right w:val="nil"/>
            </w:tcBorders>
            <w:shd w:val="clear" w:color="auto" w:fill="auto"/>
            <w:noWrap/>
            <w:vAlign w:val="bottom"/>
          </w:tcPr>
          <w:p w14:paraId="1B37CC8B" w14:textId="4B8C479D"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115</w:t>
            </w:r>
          </w:p>
        </w:tc>
        <w:tc>
          <w:tcPr>
            <w:tcW w:w="205" w:type="pct"/>
            <w:tcBorders>
              <w:top w:val="nil"/>
              <w:left w:val="nil"/>
              <w:bottom w:val="nil"/>
              <w:right w:val="nil"/>
            </w:tcBorders>
            <w:shd w:val="clear" w:color="auto" w:fill="auto"/>
            <w:noWrap/>
            <w:vAlign w:val="bottom"/>
          </w:tcPr>
          <w:p w14:paraId="46AEA46C" w14:textId="372B8DF2"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0.226</w:t>
            </w:r>
          </w:p>
        </w:tc>
        <w:tc>
          <w:tcPr>
            <w:tcW w:w="332" w:type="pct"/>
            <w:tcBorders>
              <w:top w:val="nil"/>
              <w:left w:val="single" w:sz="8" w:space="0" w:color="auto"/>
              <w:bottom w:val="nil"/>
              <w:right w:val="single" w:sz="8" w:space="0" w:color="auto"/>
            </w:tcBorders>
            <w:shd w:val="clear" w:color="000000" w:fill="C6E0B4"/>
            <w:noWrap/>
            <w:vAlign w:val="bottom"/>
          </w:tcPr>
          <w:p w14:paraId="34E6985B" w14:textId="52F5500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0.681</w:t>
            </w:r>
          </w:p>
        </w:tc>
        <w:tc>
          <w:tcPr>
            <w:tcW w:w="414" w:type="pct"/>
            <w:tcBorders>
              <w:top w:val="nil"/>
              <w:left w:val="nil"/>
              <w:bottom w:val="nil"/>
              <w:right w:val="single" w:sz="4" w:space="0" w:color="auto"/>
            </w:tcBorders>
            <w:shd w:val="clear" w:color="auto" w:fill="C6E0B4"/>
            <w:vAlign w:val="bottom"/>
          </w:tcPr>
          <w:p w14:paraId="0D6F9BBA" w14:textId="70DC445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0.555</w:t>
            </w:r>
          </w:p>
        </w:tc>
        <w:tc>
          <w:tcPr>
            <w:tcW w:w="318" w:type="pct"/>
            <w:tcBorders>
              <w:top w:val="nil"/>
              <w:left w:val="single" w:sz="4" w:space="0" w:color="auto"/>
              <w:bottom w:val="nil"/>
              <w:right w:val="nil"/>
            </w:tcBorders>
            <w:shd w:val="clear" w:color="auto" w:fill="auto"/>
            <w:noWrap/>
            <w:vAlign w:val="bottom"/>
          </w:tcPr>
          <w:p w14:paraId="0DB5D8AF" w14:textId="2611081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8</w:t>
            </w:r>
          </w:p>
        </w:tc>
        <w:tc>
          <w:tcPr>
            <w:tcW w:w="270" w:type="pct"/>
            <w:tcBorders>
              <w:top w:val="nil"/>
              <w:left w:val="nil"/>
              <w:bottom w:val="nil"/>
              <w:right w:val="nil"/>
            </w:tcBorders>
            <w:shd w:val="clear" w:color="auto" w:fill="auto"/>
            <w:noWrap/>
            <w:vAlign w:val="bottom"/>
          </w:tcPr>
          <w:p w14:paraId="14466833" w14:textId="20962BC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74</w:t>
            </w:r>
          </w:p>
        </w:tc>
        <w:tc>
          <w:tcPr>
            <w:tcW w:w="205" w:type="pct"/>
            <w:tcBorders>
              <w:top w:val="nil"/>
              <w:left w:val="nil"/>
              <w:bottom w:val="nil"/>
              <w:right w:val="nil"/>
            </w:tcBorders>
            <w:shd w:val="clear" w:color="auto" w:fill="auto"/>
            <w:noWrap/>
            <w:vAlign w:val="bottom"/>
          </w:tcPr>
          <w:p w14:paraId="6C182FF6" w14:textId="299AFC8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0.108</w:t>
            </w:r>
          </w:p>
        </w:tc>
        <w:tc>
          <w:tcPr>
            <w:tcW w:w="324" w:type="pct"/>
            <w:tcBorders>
              <w:top w:val="nil"/>
              <w:left w:val="single" w:sz="8" w:space="0" w:color="auto"/>
              <w:bottom w:val="nil"/>
              <w:right w:val="single" w:sz="8" w:space="0" w:color="auto"/>
            </w:tcBorders>
            <w:shd w:val="clear" w:color="000000" w:fill="C6E0B4"/>
            <w:noWrap/>
            <w:vAlign w:val="bottom"/>
          </w:tcPr>
          <w:p w14:paraId="76F4DC7C" w14:textId="4CD2CDA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0.504</w:t>
            </w:r>
          </w:p>
        </w:tc>
        <w:tc>
          <w:tcPr>
            <w:tcW w:w="401" w:type="pct"/>
            <w:tcBorders>
              <w:top w:val="nil"/>
              <w:left w:val="nil"/>
              <w:bottom w:val="nil"/>
              <w:right w:val="single" w:sz="4" w:space="0" w:color="auto"/>
            </w:tcBorders>
            <w:shd w:val="clear" w:color="auto" w:fill="C6E0B4"/>
            <w:vAlign w:val="bottom"/>
          </w:tcPr>
          <w:p w14:paraId="2ABB8572" w14:textId="1F39A1E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24" w:type="pct"/>
            <w:tcBorders>
              <w:top w:val="nil"/>
              <w:left w:val="single" w:sz="4" w:space="0" w:color="auto"/>
              <w:bottom w:val="nil"/>
              <w:right w:val="nil"/>
            </w:tcBorders>
            <w:shd w:val="clear" w:color="auto" w:fill="auto"/>
            <w:noWrap/>
            <w:vAlign w:val="bottom"/>
          </w:tcPr>
          <w:p w14:paraId="76FB3EC0" w14:textId="2A36520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34</w:t>
            </w:r>
          </w:p>
        </w:tc>
        <w:tc>
          <w:tcPr>
            <w:tcW w:w="254" w:type="pct"/>
            <w:tcBorders>
              <w:top w:val="nil"/>
              <w:left w:val="nil"/>
              <w:bottom w:val="nil"/>
              <w:right w:val="nil"/>
            </w:tcBorders>
            <w:shd w:val="clear" w:color="auto" w:fill="auto"/>
            <w:noWrap/>
            <w:vAlign w:val="bottom"/>
          </w:tcPr>
          <w:p w14:paraId="1FA351E0" w14:textId="529DA6B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189</w:t>
            </w:r>
          </w:p>
        </w:tc>
        <w:tc>
          <w:tcPr>
            <w:tcW w:w="205" w:type="pct"/>
            <w:tcBorders>
              <w:top w:val="nil"/>
              <w:left w:val="nil"/>
              <w:bottom w:val="nil"/>
              <w:right w:val="nil"/>
            </w:tcBorders>
            <w:shd w:val="clear" w:color="auto" w:fill="auto"/>
            <w:noWrap/>
            <w:vAlign w:val="bottom"/>
          </w:tcPr>
          <w:p w14:paraId="5788B73F" w14:textId="35F2F40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0.180</w:t>
            </w:r>
          </w:p>
        </w:tc>
        <w:tc>
          <w:tcPr>
            <w:tcW w:w="332" w:type="pct"/>
            <w:tcBorders>
              <w:top w:val="nil"/>
              <w:left w:val="single" w:sz="8" w:space="0" w:color="auto"/>
              <w:bottom w:val="nil"/>
              <w:right w:val="single" w:sz="8" w:space="0" w:color="auto"/>
            </w:tcBorders>
            <w:shd w:val="clear" w:color="000000" w:fill="C6E0B4"/>
            <w:noWrap/>
            <w:vAlign w:val="bottom"/>
          </w:tcPr>
          <w:p w14:paraId="32EAC08F" w14:textId="593F7BC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0.724</w:t>
            </w:r>
          </w:p>
        </w:tc>
        <w:tc>
          <w:tcPr>
            <w:tcW w:w="433" w:type="pct"/>
            <w:tcBorders>
              <w:top w:val="nil"/>
              <w:left w:val="single" w:sz="8" w:space="0" w:color="auto"/>
              <w:bottom w:val="nil"/>
              <w:right w:val="single" w:sz="8" w:space="0" w:color="auto"/>
            </w:tcBorders>
            <w:shd w:val="clear" w:color="000000" w:fill="C6E0B4"/>
            <w:vAlign w:val="bottom"/>
          </w:tcPr>
          <w:p w14:paraId="72E9EB2A" w14:textId="7343B0A6"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0.728</w:t>
            </w:r>
          </w:p>
        </w:tc>
      </w:tr>
      <w:tr w:rsidR="00AF2E1F" w:rsidRPr="00755152" w14:paraId="453D32B7"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0BF8CA3F"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w:t>
            </w:r>
            <w:r w:rsidRPr="00FE1A67">
              <w:rPr>
                <w:rFonts w:ascii="Arial" w:eastAsia="Times New Roman" w:hAnsi="Arial" w:cs="Arial"/>
                <w:color w:val="000000"/>
                <w:sz w:val="16"/>
                <w:szCs w:val="16"/>
              </w:rPr>
              <w:t xml:space="preserve"> </w:t>
            </w:r>
            <w:r w:rsidRPr="00FE1A67">
              <w:rPr>
                <w:rFonts w:ascii="Arial" w:hAnsi="Arial" w:cs="Arial"/>
                <w:color w:val="000000"/>
                <w:sz w:val="16"/>
                <w:szCs w:val="16"/>
              </w:rPr>
              <w:t>5</w:t>
            </w:r>
          </w:p>
        </w:tc>
        <w:tc>
          <w:tcPr>
            <w:tcW w:w="312" w:type="pct"/>
            <w:tcBorders>
              <w:top w:val="nil"/>
              <w:left w:val="nil"/>
              <w:bottom w:val="nil"/>
              <w:right w:val="nil"/>
            </w:tcBorders>
            <w:shd w:val="clear" w:color="auto" w:fill="auto"/>
            <w:noWrap/>
            <w:vAlign w:val="bottom"/>
          </w:tcPr>
          <w:p w14:paraId="04C591A9" w14:textId="5BD3EF77"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7</w:t>
            </w:r>
          </w:p>
        </w:tc>
        <w:tc>
          <w:tcPr>
            <w:tcW w:w="256" w:type="pct"/>
            <w:tcBorders>
              <w:top w:val="nil"/>
              <w:left w:val="nil"/>
              <w:bottom w:val="nil"/>
              <w:right w:val="nil"/>
            </w:tcBorders>
            <w:shd w:val="clear" w:color="auto" w:fill="auto"/>
            <w:noWrap/>
            <w:vAlign w:val="bottom"/>
          </w:tcPr>
          <w:p w14:paraId="2A71ACC1" w14:textId="64FA5EDB"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32</w:t>
            </w:r>
          </w:p>
        </w:tc>
        <w:tc>
          <w:tcPr>
            <w:tcW w:w="205" w:type="pct"/>
            <w:tcBorders>
              <w:top w:val="nil"/>
              <w:left w:val="nil"/>
              <w:bottom w:val="nil"/>
              <w:right w:val="nil"/>
            </w:tcBorders>
            <w:shd w:val="clear" w:color="auto" w:fill="auto"/>
            <w:noWrap/>
            <w:vAlign w:val="bottom"/>
          </w:tcPr>
          <w:p w14:paraId="65FD2FF8" w14:textId="071724D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0.219</w:t>
            </w:r>
          </w:p>
        </w:tc>
        <w:tc>
          <w:tcPr>
            <w:tcW w:w="332" w:type="pct"/>
            <w:tcBorders>
              <w:top w:val="nil"/>
              <w:left w:val="single" w:sz="8" w:space="0" w:color="auto"/>
              <w:bottom w:val="nil"/>
              <w:right w:val="single" w:sz="8" w:space="0" w:color="auto"/>
            </w:tcBorders>
            <w:shd w:val="clear" w:color="000000" w:fill="C6E0B4"/>
            <w:noWrap/>
            <w:vAlign w:val="bottom"/>
          </w:tcPr>
          <w:p w14:paraId="3D261E5A" w14:textId="280B78A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0.373</w:t>
            </w:r>
          </w:p>
        </w:tc>
        <w:tc>
          <w:tcPr>
            <w:tcW w:w="414" w:type="pct"/>
            <w:tcBorders>
              <w:top w:val="nil"/>
              <w:left w:val="nil"/>
              <w:bottom w:val="nil"/>
              <w:right w:val="single" w:sz="4" w:space="0" w:color="auto"/>
            </w:tcBorders>
            <w:shd w:val="clear" w:color="auto" w:fill="C6E0B4"/>
            <w:vAlign w:val="bottom"/>
          </w:tcPr>
          <w:p w14:paraId="7A6733B1" w14:textId="7FC0995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6436F4B3" w14:textId="7084493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49</w:t>
            </w:r>
          </w:p>
        </w:tc>
        <w:tc>
          <w:tcPr>
            <w:tcW w:w="270" w:type="pct"/>
            <w:tcBorders>
              <w:top w:val="nil"/>
              <w:left w:val="nil"/>
              <w:bottom w:val="nil"/>
              <w:right w:val="nil"/>
            </w:tcBorders>
            <w:shd w:val="clear" w:color="auto" w:fill="auto"/>
            <w:noWrap/>
            <w:vAlign w:val="bottom"/>
          </w:tcPr>
          <w:p w14:paraId="2B566A58" w14:textId="3D279FE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427</w:t>
            </w:r>
          </w:p>
        </w:tc>
        <w:tc>
          <w:tcPr>
            <w:tcW w:w="205" w:type="pct"/>
            <w:tcBorders>
              <w:top w:val="nil"/>
              <w:left w:val="nil"/>
              <w:bottom w:val="nil"/>
              <w:right w:val="nil"/>
            </w:tcBorders>
            <w:shd w:val="clear" w:color="auto" w:fill="auto"/>
            <w:noWrap/>
            <w:vAlign w:val="bottom"/>
          </w:tcPr>
          <w:p w14:paraId="2D3A7A5A" w14:textId="6B6EA33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0.115</w:t>
            </w:r>
          </w:p>
        </w:tc>
        <w:tc>
          <w:tcPr>
            <w:tcW w:w="324" w:type="pct"/>
            <w:tcBorders>
              <w:top w:val="nil"/>
              <w:left w:val="single" w:sz="8" w:space="0" w:color="auto"/>
              <w:bottom w:val="nil"/>
              <w:right w:val="single" w:sz="8" w:space="0" w:color="auto"/>
            </w:tcBorders>
            <w:shd w:val="clear" w:color="000000" w:fill="C6E0B4"/>
            <w:noWrap/>
            <w:vAlign w:val="bottom"/>
          </w:tcPr>
          <w:p w14:paraId="37749401" w14:textId="4E28373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0.854</w:t>
            </w:r>
          </w:p>
        </w:tc>
        <w:tc>
          <w:tcPr>
            <w:tcW w:w="401" w:type="pct"/>
            <w:tcBorders>
              <w:top w:val="nil"/>
              <w:left w:val="nil"/>
              <w:bottom w:val="nil"/>
              <w:right w:val="single" w:sz="4" w:space="0" w:color="auto"/>
            </w:tcBorders>
            <w:shd w:val="clear" w:color="auto" w:fill="C6E0B4"/>
            <w:vAlign w:val="bottom"/>
          </w:tcPr>
          <w:p w14:paraId="0E5EC4E1" w14:textId="31C64CE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0.856</w:t>
            </w:r>
          </w:p>
        </w:tc>
        <w:tc>
          <w:tcPr>
            <w:tcW w:w="324" w:type="pct"/>
            <w:tcBorders>
              <w:top w:val="nil"/>
              <w:left w:val="single" w:sz="4" w:space="0" w:color="auto"/>
              <w:bottom w:val="nil"/>
              <w:right w:val="nil"/>
            </w:tcBorders>
            <w:shd w:val="clear" w:color="auto" w:fill="auto"/>
            <w:noWrap/>
            <w:vAlign w:val="bottom"/>
          </w:tcPr>
          <w:p w14:paraId="64B3AF66" w14:textId="40D26D0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56</w:t>
            </w:r>
          </w:p>
        </w:tc>
        <w:tc>
          <w:tcPr>
            <w:tcW w:w="254" w:type="pct"/>
            <w:tcBorders>
              <w:top w:val="nil"/>
              <w:left w:val="nil"/>
              <w:bottom w:val="nil"/>
              <w:right w:val="nil"/>
            </w:tcBorders>
            <w:shd w:val="clear" w:color="auto" w:fill="auto"/>
            <w:noWrap/>
            <w:vAlign w:val="bottom"/>
          </w:tcPr>
          <w:p w14:paraId="5C5CB6B7" w14:textId="3BADA41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459</w:t>
            </w:r>
          </w:p>
        </w:tc>
        <w:tc>
          <w:tcPr>
            <w:tcW w:w="205" w:type="pct"/>
            <w:tcBorders>
              <w:top w:val="nil"/>
              <w:left w:val="nil"/>
              <w:bottom w:val="nil"/>
              <w:right w:val="nil"/>
            </w:tcBorders>
            <w:shd w:val="clear" w:color="auto" w:fill="auto"/>
            <w:noWrap/>
            <w:vAlign w:val="bottom"/>
          </w:tcPr>
          <w:p w14:paraId="6BDA8270" w14:textId="3FB2896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0.122</w:t>
            </w:r>
          </w:p>
        </w:tc>
        <w:tc>
          <w:tcPr>
            <w:tcW w:w="332" w:type="pct"/>
            <w:tcBorders>
              <w:top w:val="nil"/>
              <w:left w:val="single" w:sz="8" w:space="0" w:color="auto"/>
              <w:bottom w:val="nil"/>
              <w:right w:val="single" w:sz="8" w:space="0" w:color="auto"/>
            </w:tcBorders>
            <w:shd w:val="clear" w:color="000000" w:fill="C6E0B4"/>
            <w:noWrap/>
            <w:vAlign w:val="bottom"/>
          </w:tcPr>
          <w:p w14:paraId="38CAFB79" w14:textId="737C3BE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0.864</w:t>
            </w:r>
          </w:p>
        </w:tc>
        <w:tc>
          <w:tcPr>
            <w:tcW w:w="433" w:type="pct"/>
            <w:tcBorders>
              <w:top w:val="nil"/>
              <w:left w:val="single" w:sz="8" w:space="0" w:color="auto"/>
              <w:bottom w:val="nil"/>
              <w:right w:val="single" w:sz="8" w:space="0" w:color="auto"/>
            </w:tcBorders>
            <w:shd w:val="clear" w:color="000000" w:fill="C6E0B4"/>
            <w:vAlign w:val="bottom"/>
          </w:tcPr>
          <w:p w14:paraId="5E1E234D" w14:textId="18534259"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0.866</w:t>
            </w:r>
          </w:p>
        </w:tc>
      </w:tr>
      <w:tr w:rsidR="00AF2E1F" w:rsidRPr="00755152" w14:paraId="211FDD0C"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7CF65FA"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6</w:t>
            </w:r>
          </w:p>
        </w:tc>
        <w:tc>
          <w:tcPr>
            <w:tcW w:w="312" w:type="pct"/>
            <w:tcBorders>
              <w:top w:val="nil"/>
              <w:left w:val="nil"/>
              <w:bottom w:val="nil"/>
              <w:right w:val="nil"/>
            </w:tcBorders>
            <w:shd w:val="clear" w:color="auto" w:fill="auto"/>
            <w:noWrap/>
            <w:vAlign w:val="bottom"/>
          </w:tcPr>
          <w:p w14:paraId="62D93258" w14:textId="22D5EDEE"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31</w:t>
            </w:r>
          </w:p>
        </w:tc>
        <w:tc>
          <w:tcPr>
            <w:tcW w:w="256" w:type="pct"/>
            <w:tcBorders>
              <w:top w:val="nil"/>
              <w:left w:val="nil"/>
              <w:bottom w:val="nil"/>
              <w:right w:val="nil"/>
            </w:tcBorders>
            <w:shd w:val="clear" w:color="auto" w:fill="auto"/>
            <w:noWrap/>
            <w:vAlign w:val="bottom"/>
          </w:tcPr>
          <w:p w14:paraId="416D4138" w14:textId="491E68BA"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84</w:t>
            </w:r>
          </w:p>
        </w:tc>
        <w:tc>
          <w:tcPr>
            <w:tcW w:w="205" w:type="pct"/>
            <w:tcBorders>
              <w:top w:val="nil"/>
              <w:left w:val="nil"/>
              <w:bottom w:val="nil"/>
              <w:right w:val="nil"/>
            </w:tcBorders>
            <w:shd w:val="clear" w:color="auto" w:fill="auto"/>
            <w:noWrap/>
            <w:vAlign w:val="bottom"/>
          </w:tcPr>
          <w:p w14:paraId="176BE6B9" w14:textId="77C90D87"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0.369</w:t>
            </w:r>
          </w:p>
        </w:tc>
        <w:tc>
          <w:tcPr>
            <w:tcW w:w="332" w:type="pct"/>
            <w:tcBorders>
              <w:top w:val="nil"/>
              <w:left w:val="single" w:sz="8" w:space="0" w:color="auto"/>
              <w:bottom w:val="nil"/>
              <w:right w:val="single" w:sz="8" w:space="0" w:color="auto"/>
            </w:tcBorders>
            <w:shd w:val="clear" w:color="000000" w:fill="C6E0B4"/>
            <w:noWrap/>
            <w:vAlign w:val="bottom"/>
          </w:tcPr>
          <w:p w14:paraId="217F17D5" w14:textId="5B20784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0.610</w:t>
            </w:r>
          </w:p>
        </w:tc>
        <w:tc>
          <w:tcPr>
            <w:tcW w:w="414" w:type="pct"/>
            <w:tcBorders>
              <w:top w:val="nil"/>
              <w:left w:val="nil"/>
              <w:bottom w:val="nil"/>
              <w:right w:val="single" w:sz="4" w:space="0" w:color="auto"/>
            </w:tcBorders>
            <w:shd w:val="clear" w:color="auto" w:fill="C6E0B4"/>
            <w:vAlign w:val="bottom"/>
          </w:tcPr>
          <w:p w14:paraId="23C20AF1" w14:textId="14C6366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0.476</w:t>
            </w:r>
          </w:p>
        </w:tc>
        <w:tc>
          <w:tcPr>
            <w:tcW w:w="318" w:type="pct"/>
            <w:tcBorders>
              <w:top w:val="nil"/>
              <w:left w:val="single" w:sz="4" w:space="0" w:color="auto"/>
              <w:bottom w:val="nil"/>
              <w:right w:val="nil"/>
            </w:tcBorders>
            <w:shd w:val="clear" w:color="auto" w:fill="auto"/>
            <w:noWrap/>
            <w:vAlign w:val="bottom"/>
          </w:tcPr>
          <w:p w14:paraId="662A7ABE" w14:textId="08AE420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156</w:t>
            </w:r>
          </w:p>
        </w:tc>
        <w:tc>
          <w:tcPr>
            <w:tcW w:w="270" w:type="pct"/>
            <w:tcBorders>
              <w:top w:val="nil"/>
              <w:left w:val="nil"/>
              <w:bottom w:val="nil"/>
              <w:right w:val="nil"/>
            </w:tcBorders>
            <w:shd w:val="clear" w:color="auto" w:fill="auto"/>
            <w:noWrap/>
            <w:vAlign w:val="bottom"/>
          </w:tcPr>
          <w:p w14:paraId="06B3B7E6" w14:textId="51E152D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595</w:t>
            </w:r>
          </w:p>
        </w:tc>
        <w:tc>
          <w:tcPr>
            <w:tcW w:w="205" w:type="pct"/>
            <w:tcBorders>
              <w:top w:val="nil"/>
              <w:left w:val="nil"/>
              <w:bottom w:val="nil"/>
              <w:right w:val="nil"/>
            </w:tcBorders>
            <w:shd w:val="clear" w:color="auto" w:fill="auto"/>
            <w:noWrap/>
            <w:vAlign w:val="bottom"/>
          </w:tcPr>
          <w:p w14:paraId="37A2A31C" w14:textId="77E959D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0.262</w:t>
            </w:r>
          </w:p>
        </w:tc>
        <w:tc>
          <w:tcPr>
            <w:tcW w:w="324" w:type="pct"/>
            <w:tcBorders>
              <w:top w:val="nil"/>
              <w:left w:val="single" w:sz="8" w:space="0" w:color="auto"/>
              <w:bottom w:val="nil"/>
              <w:right w:val="single" w:sz="8" w:space="0" w:color="auto"/>
            </w:tcBorders>
            <w:shd w:val="clear" w:color="000000" w:fill="C6E0B4"/>
            <w:noWrap/>
            <w:vAlign w:val="bottom"/>
          </w:tcPr>
          <w:p w14:paraId="7558379E" w14:textId="77DA1D2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0.891</w:t>
            </w:r>
          </w:p>
        </w:tc>
        <w:tc>
          <w:tcPr>
            <w:tcW w:w="401" w:type="pct"/>
            <w:tcBorders>
              <w:top w:val="nil"/>
              <w:left w:val="nil"/>
              <w:bottom w:val="nil"/>
              <w:right w:val="single" w:sz="4" w:space="0" w:color="auto"/>
            </w:tcBorders>
            <w:shd w:val="clear" w:color="auto" w:fill="C6E0B4"/>
            <w:vAlign w:val="bottom"/>
          </w:tcPr>
          <w:p w14:paraId="545AAF6B" w14:textId="28AA83D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0.892</w:t>
            </w:r>
          </w:p>
        </w:tc>
        <w:tc>
          <w:tcPr>
            <w:tcW w:w="324" w:type="pct"/>
            <w:tcBorders>
              <w:top w:val="nil"/>
              <w:left w:val="single" w:sz="4" w:space="0" w:color="auto"/>
              <w:bottom w:val="nil"/>
              <w:right w:val="nil"/>
            </w:tcBorders>
            <w:shd w:val="clear" w:color="auto" w:fill="auto"/>
            <w:noWrap/>
            <w:vAlign w:val="bottom"/>
          </w:tcPr>
          <w:p w14:paraId="36088200" w14:textId="5913087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187</w:t>
            </w:r>
          </w:p>
        </w:tc>
        <w:tc>
          <w:tcPr>
            <w:tcW w:w="254" w:type="pct"/>
            <w:tcBorders>
              <w:top w:val="nil"/>
              <w:left w:val="nil"/>
              <w:bottom w:val="nil"/>
              <w:right w:val="nil"/>
            </w:tcBorders>
            <w:shd w:val="clear" w:color="auto" w:fill="auto"/>
            <w:noWrap/>
            <w:vAlign w:val="bottom"/>
          </w:tcPr>
          <w:p w14:paraId="7F700393" w14:textId="0F77715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679</w:t>
            </w:r>
          </w:p>
        </w:tc>
        <w:tc>
          <w:tcPr>
            <w:tcW w:w="205" w:type="pct"/>
            <w:tcBorders>
              <w:top w:val="nil"/>
              <w:left w:val="nil"/>
              <w:bottom w:val="nil"/>
              <w:right w:val="nil"/>
            </w:tcBorders>
            <w:shd w:val="clear" w:color="auto" w:fill="auto"/>
            <w:noWrap/>
            <w:vAlign w:val="bottom"/>
          </w:tcPr>
          <w:p w14:paraId="07462CD8" w14:textId="3E46162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0.275</w:t>
            </w:r>
          </w:p>
        </w:tc>
        <w:tc>
          <w:tcPr>
            <w:tcW w:w="332" w:type="pct"/>
            <w:tcBorders>
              <w:top w:val="nil"/>
              <w:left w:val="single" w:sz="8" w:space="0" w:color="auto"/>
              <w:bottom w:val="nil"/>
              <w:right w:val="single" w:sz="8" w:space="0" w:color="auto"/>
            </w:tcBorders>
            <w:shd w:val="clear" w:color="000000" w:fill="C6E0B4"/>
            <w:noWrap/>
            <w:vAlign w:val="bottom"/>
          </w:tcPr>
          <w:p w14:paraId="2A33197C" w14:textId="00124EF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0.904</w:t>
            </w:r>
          </w:p>
        </w:tc>
        <w:tc>
          <w:tcPr>
            <w:tcW w:w="433" w:type="pct"/>
            <w:tcBorders>
              <w:top w:val="nil"/>
              <w:left w:val="single" w:sz="8" w:space="0" w:color="auto"/>
              <w:bottom w:val="nil"/>
              <w:right w:val="single" w:sz="8" w:space="0" w:color="auto"/>
            </w:tcBorders>
            <w:shd w:val="clear" w:color="000000" w:fill="C6E0B4"/>
            <w:vAlign w:val="bottom"/>
          </w:tcPr>
          <w:p w14:paraId="05657AAC" w14:textId="1C9B5A49"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0.906</w:t>
            </w:r>
          </w:p>
        </w:tc>
      </w:tr>
      <w:tr w:rsidR="00AF2E1F" w:rsidRPr="00755152" w14:paraId="70474E93"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E6FD08D"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7</w:t>
            </w:r>
          </w:p>
        </w:tc>
        <w:tc>
          <w:tcPr>
            <w:tcW w:w="312" w:type="pct"/>
            <w:tcBorders>
              <w:top w:val="nil"/>
              <w:left w:val="nil"/>
              <w:bottom w:val="nil"/>
              <w:right w:val="nil"/>
            </w:tcBorders>
            <w:shd w:val="clear" w:color="auto" w:fill="auto"/>
            <w:noWrap/>
            <w:vAlign w:val="bottom"/>
          </w:tcPr>
          <w:p w14:paraId="66DDD5A2" w14:textId="424A2A9A"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7</w:t>
            </w:r>
          </w:p>
        </w:tc>
        <w:tc>
          <w:tcPr>
            <w:tcW w:w="256" w:type="pct"/>
            <w:tcBorders>
              <w:top w:val="nil"/>
              <w:left w:val="nil"/>
              <w:bottom w:val="nil"/>
              <w:right w:val="nil"/>
            </w:tcBorders>
            <w:shd w:val="clear" w:color="auto" w:fill="auto"/>
            <w:noWrap/>
            <w:vAlign w:val="bottom"/>
          </w:tcPr>
          <w:p w14:paraId="67599CAA" w14:textId="6FFEFF8D"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38</w:t>
            </w:r>
          </w:p>
        </w:tc>
        <w:tc>
          <w:tcPr>
            <w:tcW w:w="205" w:type="pct"/>
            <w:tcBorders>
              <w:top w:val="nil"/>
              <w:left w:val="nil"/>
              <w:bottom w:val="nil"/>
              <w:right w:val="nil"/>
            </w:tcBorders>
            <w:shd w:val="clear" w:color="auto" w:fill="auto"/>
            <w:noWrap/>
            <w:vAlign w:val="bottom"/>
          </w:tcPr>
          <w:p w14:paraId="73DC1D6A" w14:textId="774D3916"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0.184</w:t>
            </w:r>
          </w:p>
        </w:tc>
        <w:tc>
          <w:tcPr>
            <w:tcW w:w="332" w:type="pct"/>
            <w:tcBorders>
              <w:top w:val="nil"/>
              <w:left w:val="single" w:sz="8" w:space="0" w:color="auto"/>
              <w:bottom w:val="nil"/>
              <w:right w:val="single" w:sz="8" w:space="0" w:color="auto"/>
            </w:tcBorders>
            <w:shd w:val="clear" w:color="000000" w:fill="C6E0B4"/>
            <w:noWrap/>
            <w:vAlign w:val="bottom"/>
          </w:tcPr>
          <w:p w14:paraId="5E616EC8" w14:textId="07B3454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0.414</w:t>
            </w:r>
          </w:p>
        </w:tc>
        <w:tc>
          <w:tcPr>
            <w:tcW w:w="414" w:type="pct"/>
            <w:tcBorders>
              <w:top w:val="nil"/>
              <w:left w:val="nil"/>
              <w:bottom w:val="nil"/>
              <w:right w:val="single" w:sz="4" w:space="0" w:color="auto"/>
            </w:tcBorders>
            <w:shd w:val="clear" w:color="auto" w:fill="C6E0B4"/>
            <w:vAlign w:val="bottom"/>
          </w:tcPr>
          <w:p w14:paraId="5AE3D17C" w14:textId="104994F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70E87249" w14:textId="066E94C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93</w:t>
            </w:r>
          </w:p>
        </w:tc>
        <w:tc>
          <w:tcPr>
            <w:tcW w:w="270" w:type="pct"/>
            <w:tcBorders>
              <w:top w:val="nil"/>
              <w:left w:val="nil"/>
              <w:bottom w:val="nil"/>
              <w:right w:val="nil"/>
            </w:tcBorders>
            <w:shd w:val="clear" w:color="auto" w:fill="auto"/>
            <w:noWrap/>
            <w:vAlign w:val="bottom"/>
          </w:tcPr>
          <w:p w14:paraId="20755E78" w14:textId="1016311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808</w:t>
            </w:r>
          </w:p>
        </w:tc>
        <w:tc>
          <w:tcPr>
            <w:tcW w:w="205" w:type="pct"/>
            <w:tcBorders>
              <w:top w:val="nil"/>
              <w:left w:val="nil"/>
              <w:bottom w:val="nil"/>
              <w:right w:val="nil"/>
            </w:tcBorders>
            <w:shd w:val="clear" w:color="auto" w:fill="auto"/>
            <w:noWrap/>
            <w:vAlign w:val="bottom"/>
          </w:tcPr>
          <w:p w14:paraId="51B5F67D" w14:textId="3FE3768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0.115</w:t>
            </w:r>
          </w:p>
        </w:tc>
        <w:tc>
          <w:tcPr>
            <w:tcW w:w="324" w:type="pct"/>
            <w:tcBorders>
              <w:top w:val="nil"/>
              <w:left w:val="single" w:sz="8" w:space="0" w:color="auto"/>
              <w:bottom w:val="nil"/>
              <w:right w:val="single" w:sz="8" w:space="0" w:color="auto"/>
            </w:tcBorders>
            <w:shd w:val="clear" w:color="000000" w:fill="C6E0B4"/>
            <w:noWrap/>
            <w:vAlign w:val="bottom"/>
          </w:tcPr>
          <w:p w14:paraId="4CBDEB88" w14:textId="059C5C0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0.917</w:t>
            </w:r>
          </w:p>
        </w:tc>
        <w:tc>
          <w:tcPr>
            <w:tcW w:w="401" w:type="pct"/>
            <w:tcBorders>
              <w:top w:val="nil"/>
              <w:left w:val="nil"/>
              <w:bottom w:val="nil"/>
              <w:right w:val="single" w:sz="4" w:space="0" w:color="auto"/>
            </w:tcBorders>
            <w:shd w:val="clear" w:color="auto" w:fill="C6E0B4"/>
            <w:vAlign w:val="bottom"/>
          </w:tcPr>
          <w:p w14:paraId="2D019D3E" w14:textId="290D8B0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0.918</w:t>
            </w:r>
          </w:p>
        </w:tc>
        <w:tc>
          <w:tcPr>
            <w:tcW w:w="324" w:type="pct"/>
            <w:tcBorders>
              <w:top w:val="nil"/>
              <w:left w:val="single" w:sz="4" w:space="0" w:color="auto"/>
              <w:bottom w:val="nil"/>
              <w:right w:val="nil"/>
            </w:tcBorders>
            <w:shd w:val="clear" w:color="auto" w:fill="auto"/>
            <w:noWrap/>
            <w:vAlign w:val="bottom"/>
          </w:tcPr>
          <w:p w14:paraId="31FA2F63" w14:textId="0A2F7F8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100</w:t>
            </w:r>
          </w:p>
        </w:tc>
        <w:tc>
          <w:tcPr>
            <w:tcW w:w="254" w:type="pct"/>
            <w:tcBorders>
              <w:top w:val="nil"/>
              <w:left w:val="nil"/>
              <w:bottom w:val="nil"/>
              <w:right w:val="nil"/>
            </w:tcBorders>
            <w:shd w:val="clear" w:color="auto" w:fill="auto"/>
            <w:noWrap/>
            <w:vAlign w:val="bottom"/>
          </w:tcPr>
          <w:p w14:paraId="65F8B6F7" w14:textId="1A47E77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846</w:t>
            </w:r>
          </w:p>
        </w:tc>
        <w:tc>
          <w:tcPr>
            <w:tcW w:w="205" w:type="pct"/>
            <w:tcBorders>
              <w:top w:val="nil"/>
              <w:left w:val="nil"/>
              <w:bottom w:val="nil"/>
              <w:right w:val="nil"/>
            </w:tcBorders>
            <w:shd w:val="clear" w:color="auto" w:fill="auto"/>
            <w:noWrap/>
            <w:vAlign w:val="bottom"/>
          </w:tcPr>
          <w:p w14:paraId="118FFEF2" w14:textId="24CCB6D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0.118</w:t>
            </w:r>
          </w:p>
        </w:tc>
        <w:tc>
          <w:tcPr>
            <w:tcW w:w="332" w:type="pct"/>
            <w:tcBorders>
              <w:top w:val="nil"/>
              <w:left w:val="single" w:sz="8" w:space="0" w:color="auto"/>
              <w:bottom w:val="nil"/>
              <w:right w:val="single" w:sz="8" w:space="0" w:color="auto"/>
            </w:tcBorders>
            <w:shd w:val="clear" w:color="000000" w:fill="C6E0B4"/>
            <w:noWrap/>
            <w:vAlign w:val="bottom"/>
          </w:tcPr>
          <w:p w14:paraId="5C343BE4" w14:textId="596BB83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0.922</w:t>
            </w:r>
          </w:p>
        </w:tc>
        <w:tc>
          <w:tcPr>
            <w:tcW w:w="433" w:type="pct"/>
            <w:tcBorders>
              <w:top w:val="nil"/>
              <w:left w:val="single" w:sz="8" w:space="0" w:color="auto"/>
              <w:bottom w:val="nil"/>
              <w:right w:val="single" w:sz="8" w:space="0" w:color="auto"/>
            </w:tcBorders>
            <w:shd w:val="clear" w:color="000000" w:fill="C6E0B4"/>
            <w:vAlign w:val="bottom"/>
          </w:tcPr>
          <w:p w14:paraId="5AEA7996" w14:textId="4E36FA0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0.923</w:t>
            </w:r>
          </w:p>
        </w:tc>
      </w:tr>
      <w:tr w:rsidR="00AF2E1F" w:rsidRPr="00755152" w14:paraId="0A7FB226"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7A9E4A7F"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8</w:t>
            </w:r>
          </w:p>
        </w:tc>
        <w:tc>
          <w:tcPr>
            <w:tcW w:w="312" w:type="pct"/>
            <w:tcBorders>
              <w:top w:val="nil"/>
              <w:left w:val="nil"/>
              <w:bottom w:val="nil"/>
              <w:right w:val="nil"/>
            </w:tcBorders>
            <w:shd w:val="clear" w:color="auto" w:fill="auto"/>
            <w:noWrap/>
            <w:vAlign w:val="bottom"/>
          </w:tcPr>
          <w:p w14:paraId="0CC90088" w14:textId="20799D34"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w:t>
            </w:r>
          </w:p>
        </w:tc>
        <w:tc>
          <w:tcPr>
            <w:tcW w:w="256" w:type="pct"/>
            <w:tcBorders>
              <w:top w:val="nil"/>
              <w:left w:val="nil"/>
              <w:bottom w:val="nil"/>
              <w:right w:val="nil"/>
            </w:tcBorders>
            <w:shd w:val="clear" w:color="auto" w:fill="auto"/>
            <w:noWrap/>
            <w:vAlign w:val="bottom"/>
          </w:tcPr>
          <w:p w14:paraId="162623CC" w14:textId="6A3B151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14</w:t>
            </w:r>
          </w:p>
        </w:tc>
        <w:tc>
          <w:tcPr>
            <w:tcW w:w="205" w:type="pct"/>
            <w:tcBorders>
              <w:top w:val="nil"/>
              <w:left w:val="nil"/>
              <w:bottom w:val="nil"/>
              <w:right w:val="nil"/>
            </w:tcBorders>
            <w:shd w:val="clear" w:color="auto" w:fill="auto"/>
            <w:noWrap/>
            <w:vAlign w:val="bottom"/>
          </w:tcPr>
          <w:p w14:paraId="5037FA09" w14:textId="77CB5F12"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0.214</w:t>
            </w:r>
          </w:p>
        </w:tc>
        <w:tc>
          <w:tcPr>
            <w:tcW w:w="332" w:type="pct"/>
            <w:tcBorders>
              <w:top w:val="nil"/>
              <w:left w:val="single" w:sz="8" w:space="0" w:color="auto"/>
              <w:bottom w:val="nil"/>
              <w:right w:val="single" w:sz="8" w:space="0" w:color="auto"/>
            </w:tcBorders>
            <w:shd w:val="clear" w:color="000000" w:fill="C6E0B4"/>
            <w:noWrap/>
            <w:vAlign w:val="bottom"/>
          </w:tcPr>
          <w:p w14:paraId="0E801C90" w14:textId="0375E74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0.207</w:t>
            </w:r>
          </w:p>
        </w:tc>
        <w:tc>
          <w:tcPr>
            <w:tcW w:w="414" w:type="pct"/>
            <w:tcBorders>
              <w:top w:val="nil"/>
              <w:left w:val="nil"/>
              <w:bottom w:val="nil"/>
              <w:right w:val="single" w:sz="4" w:space="0" w:color="auto"/>
            </w:tcBorders>
            <w:shd w:val="clear" w:color="auto" w:fill="C6E0B4"/>
            <w:vAlign w:val="bottom"/>
          </w:tcPr>
          <w:p w14:paraId="63D48C5D" w14:textId="565C2B5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6C19B3A2" w14:textId="2585B0B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65</w:t>
            </w:r>
          </w:p>
        </w:tc>
        <w:tc>
          <w:tcPr>
            <w:tcW w:w="270" w:type="pct"/>
            <w:tcBorders>
              <w:top w:val="nil"/>
              <w:left w:val="nil"/>
              <w:bottom w:val="nil"/>
              <w:right w:val="nil"/>
            </w:tcBorders>
            <w:shd w:val="clear" w:color="auto" w:fill="auto"/>
            <w:noWrap/>
            <w:vAlign w:val="bottom"/>
          </w:tcPr>
          <w:p w14:paraId="310D449D" w14:textId="7D81501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309</w:t>
            </w:r>
          </w:p>
        </w:tc>
        <w:tc>
          <w:tcPr>
            <w:tcW w:w="205" w:type="pct"/>
            <w:tcBorders>
              <w:top w:val="nil"/>
              <w:left w:val="nil"/>
              <w:bottom w:val="nil"/>
              <w:right w:val="nil"/>
            </w:tcBorders>
            <w:shd w:val="clear" w:color="auto" w:fill="auto"/>
            <w:noWrap/>
            <w:vAlign w:val="bottom"/>
          </w:tcPr>
          <w:p w14:paraId="650E1120" w14:textId="1D95271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0.210</w:t>
            </w:r>
          </w:p>
        </w:tc>
        <w:tc>
          <w:tcPr>
            <w:tcW w:w="324" w:type="pct"/>
            <w:tcBorders>
              <w:top w:val="nil"/>
              <w:left w:val="single" w:sz="8" w:space="0" w:color="auto"/>
              <w:bottom w:val="nil"/>
              <w:right w:val="single" w:sz="8" w:space="0" w:color="auto"/>
            </w:tcBorders>
            <w:shd w:val="clear" w:color="000000" w:fill="C6E0B4"/>
            <w:noWrap/>
            <w:vAlign w:val="bottom"/>
          </w:tcPr>
          <w:p w14:paraId="67B3ED83" w14:textId="5A830E5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0.809</w:t>
            </w:r>
          </w:p>
        </w:tc>
        <w:tc>
          <w:tcPr>
            <w:tcW w:w="401" w:type="pct"/>
            <w:tcBorders>
              <w:top w:val="nil"/>
              <w:left w:val="nil"/>
              <w:bottom w:val="nil"/>
              <w:right w:val="single" w:sz="4" w:space="0" w:color="auto"/>
            </w:tcBorders>
            <w:shd w:val="clear" w:color="auto" w:fill="C6E0B4"/>
            <w:vAlign w:val="bottom"/>
          </w:tcPr>
          <w:p w14:paraId="7CABA236" w14:textId="1E95380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0.812</w:t>
            </w:r>
          </w:p>
        </w:tc>
        <w:tc>
          <w:tcPr>
            <w:tcW w:w="324" w:type="pct"/>
            <w:tcBorders>
              <w:top w:val="nil"/>
              <w:left w:val="single" w:sz="4" w:space="0" w:color="auto"/>
              <w:bottom w:val="nil"/>
              <w:right w:val="nil"/>
            </w:tcBorders>
            <w:shd w:val="clear" w:color="auto" w:fill="auto"/>
            <w:noWrap/>
            <w:vAlign w:val="bottom"/>
          </w:tcPr>
          <w:p w14:paraId="5F7AF9D6" w14:textId="7620380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68</w:t>
            </w:r>
          </w:p>
        </w:tc>
        <w:tc>
          <w:tcPr>
            <w:tcW w:w="254" w:type="pct"/>
            <w:tcBorders>
              <w:top w:val="nil"/>
              <w:left w:val="nil"/>
              <w:bottom w:val="nil"/>
              <w:right w:val="nil"/>
            </w:tcBorders>
            <w:shd w:val="clear" w:color="auto" w:fill="auto"/>
            <w:noWrap/>
            <w:vAlign w:val="bottom"/>
          </w:tcPr>
          <w:p w14:paraId="0BCF6947" w14:textId="3ABCFB8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323</w:t>
            </w:r>
          </w:p>
        </w:tc>
        <w:tc>
          <w:tcPr>
            <w:tcW w:w="205" w:type="pct"/>
            <w:tcBorders>
              <w:top w:val="nil"/>
              <w:left w:val="nil"/>
              <w:bottom w:val="nil"/>
              <w:right w:val="nil"/>
            </w:tcBorders>
            <w:shd w:val="clear" w:color="auto" w:fill="auto"/>
            <w:noWrap/>
            <w:vAlign w:val="bottom"/>
          </w:tcPr>
          <w:p w14:paraId="2F0676CD" w14:textId="3681EE9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0.211</w:t>
            </w:r>
          </w:p>
        </w:tc>
        <w:tc>
          <w:tcPr>
            <w:tcW w:w="332" w:type="pct"/>
            <w:tcBorders>
              <w:top w:val="nil"/>
              <w:left w:val="single" w:sz="8" w:space="0" w:color="auto"/>
              <w:bottom w:val="nil"/>
              <w:right w:val="single" w:sz="8" w:space="0" w:color="auto"/>
            </w:tcBorders>
            <w:shd w:val="clear" w:color="000000" w:fill="C6E0B4"/>
            <w:noWrap/>
            <w:vAlign w:val="bottom"/>
          </w:tcPr>
          <w:p w14:paraId="26085E2E" w14:textId="1487CE9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0.818</w:t>
            </w:r>
          </w:p>
        </w:tc>
        <w:tc>
          <w:tcPr>
            <w:tcW w:w="433" w:type="pct"/>
            <w:tcBorders>
              <w:top w:val="nil"/>
              <w:left w:val="single" w:sz="8" w:space="0" w:color="auto"/>
              <w:bottom w:val="nil"/>
              <w:right w:val="single" w:sz="8" w:space="0" w:color="auto"/>
            </w:tcBorders>
            <w:shd w:val="clear" w:color="000000" w:fill="C6E0B4"/>
            <w:vAlign w:val="bottom"/>
          </w:tcPr>
          <w:p w14:paraId="2A11DE08" w14:textId="7A21F59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0.820</w:t>
            </w:r>
          </w:p>
        </w:tc>
      </w:tr>
      <w:tr w:rsidR="00AF2E1F" w:rsidRPr="00755152" w14:paraId="0D2E5F55"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FE21C17"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9</w:t>
            </w:r>
          </w:p>
        </w:tc>
        <w:tc>
          <w:tcPr>
            <w:tcW w:w="312" w:type="pct"/>
            <w:tcBorders>
              <w:top w:val="nil"/>
              <w:left w:val="nil"/>
              <w:bottom w:val="nil"/>
              <w:right w:val="nil"/>
            </w:tcBorders>
            <w:shd w:val="clear" w:color="auto" w:fill="auto"/>
            <w:noWrap/>
            <w:vAlign w:val="bottom"/>
          </w:tcPr>
          <w:p w14:paraId="7B5B6FB5" w14:textId="1B754B0F"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w:t>
            </w:r>
          </w:p>
        </w:tc>
        <w:tc>
          <w:tcPr>
            <w:tcW w:w="256" w:type="pct"/>
            <w:tcBorders>
              <w:top w:val="nil"/>
              <w:left w:val="nil"/>
              <w:bottom w:val="nil"/>
              <w:right w:val="nil"/>
            </w:tcBorders>
            <w:shd w:val="clear" w:color="auto" w:fill="auto"/>
            <w:noWrap/>
            <w:vAlign w:val="bottom"/>
          </w:tcPr>
          <w:p w14:paraId="7DD95AAD" w14:textId="48CC8B8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10</w:t>
            </w:r>
          </w:p>
        </w:tc>
        <w:tc>
          <w:tcPr>
            <w:tcW w:w="205" w:type="pct"/>
            <w:tcBorders>
              <w:top w:val="nil"/>
              <w:left w:val="nil"/>
              <w:bottom w:val="nil"/>
              <w:right w:val="nil"/>
            </w:tcBorders>
            <w:shd w:val="clear" w:color="auto" w:fill="auto"/>
            <w:noWrap/>
            <w:vAlign w:val="bottom"/>
          </w:tcPr>
          <w:p w14:paraId="1678AB0B" w14:textId="5CD403AE"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0.300</w:t>
            </w:r>
          </w:p>
        </w:tc>
        <w:tc>
          <w:tcPr>
            <w:tcW w:w="332" w:type="pct"/>
            <w:tcBorders>
              <w:top w:val="nil"/>
              <w:left w:val="single" w:sz="8" w:space="0" w:color="auto"/>
              <w:bottom w:val="nil"/>
              <w:right w:val="single" w:sz="8" w:space="0" w:color="auto"/>
            </w:tcBorders>
            <w:shd w:val="clear" w:color="000000" w:fill="C6E0B4"/>
            <w:noWrap/>
            <w:vAlign w:val="bottom"/>
          </w:tcPr>
          <w:p w14:paraId="2E4672C7" w14:textId="5D36358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0.157</w:t>
            </w:r>
          </w:p>
        </w:tc>
        <w:tc>
          <w:tcPr>
            <w:tcW w:w="414" w:type="pct"/>
            <w:tcBorders>
              <w:top w:val="nil"/>
              <w:left w:val="nil"/>
              <w:bottom w:val="nil"/>
              <w:right w:val="single" w:sz="4" w:space="0" w:color="auto"/>
            </w:tcBorders>
            <w:shd w:val="clear" w:color="auto" w:fill="C6E0B4"/>
            <w:vAlign w:val="bottom"/>
          </w:tcPr>
          <w:p w14:paraId="5FAE1575" w14:textId="66F122A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347A0930" w14:textId="653919E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33</w:t>
            </w:r>
          </w:p>
        </w:tc>
        <w:tc>
          <w:tcPr>
            <w:tcW w:w="270" w:type="pct"/>
            <w:tcBorders>
              <w:top w:val="nil"/>
              <w:left w:val="nil"/>
              <w:bottom w:val="nil"/>
              <w:right w:val="nil"/>
            </w:tcBorders>
            <w:shd w:val="clear" w:color="auto" w:fill="auto"/>
            <w:noWrap/>
            <w:vAlign w:val="bottom"/>
          </w:tcPr>
          <w:p w14:paraId="48BF4E8E" w14:textId="6791295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392</w:t>
            </w:r>
          </w:p>
        </w:tc>
        <w:tc>
          <w:tcPr>
            <w:tcW w:w="205" w:type="pct"/>
            <w:tcBorders>
              <w:top w:val="nil"/>
              <w:left w:val="nil"/>
              <w:bottom w:val="nil"/>
              <w:right w:val="nil"/>
            </w:tcBorders>
            <w:shd w:val="clear" w:color="auto" w:fill="auto"/>
            <w:noWrap/>
            <w:vAlign w:val="bottom"/>
          </w:tcPr>
          <w:p w14:paraId="6E356870" w14:textId="43F0008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0.084</w:t>
            </w:r>
          </w:p>
        </w:tc>
        <w:tc>
          <w:tcPr>
            <w:tcW w:w="324" w:type="pct"/>
            <w:tcBorders>
              <w:top w:val="nil"/>
              <w:left w:val="single" w:sz="8" w:space="0" w:color="auto"/>
              <w:bottom w:val="nil"/>
              <w:right w:val="single" w:sz="8" w:space="0" w:color="auto"/>
            </w:tcBorders>
            <w:shd w:val="clear" w:color="000000" w:fill="C6E0B4"/>
            <w:noWrap/>
            <w:vAlign w:val="bottom"/>
          </w:tcPr>
          <w:p w14:paraId="11F47C23" w14:textId="70CA40B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0.843</w:t>
            </w:r>
          </w:p>
        </w:tc>
        <w:tc>
          <w:tcPr>
            <w:tcW w:w="401" w:type="pct"/>
            <w:tcBorders>
              <w:top w:val="nil"/>
              <w:left w:val="nil"/>
              <w:bottom w:val="nil"/>
              <w:right w:val="single" w:sz="4" w:space="0" w:color="auto"/>
            </w:tcBorders>
            <w:shd w:val="clear" w:color="auto" w:fill="C6E0B4"/>
            <w:vAlign w:val="bottom"/>
          </w:tcPr>
          <w:p w14:paraId="6B4B1079" w14:textId="0D3B36E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0.845</w:t>
            </w:r>
          </w:p>
        </w:tc>
        <w:tc>
          <w:tcPr>
            <w:tcW w:w="324" w:type="pct"/>
            <w:tcBorders>
              <w:top w:val="nil"/>
              <w:left w:val="single" w:sz="4" w:space="0" w:color="auto"/>
              <w:bottom w:val="nil"/>
              <w:right w:val="nil"/>
            </w:tcBorders>
            <w:shd w:val="clear" w:color="auto" w:fill="auto"/>
            <w:noWrap/>
            <w:vAlign w:val="bottom"/>
          </w:tcPr>
          <w:p w14:paraId="39C3CFEB" w14:textId="5CCEED8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36</w:t>
            </w:r>
          </w:p>
        </w:tc>
        <w:tc>
          <w:tcPr>
            <w:tcW w:w="254" w:type="pct"/>
            <w:tcBorders>
              <w:top w:val="nil"/>
              <w:left w:val="nil"/>
              <w:bottom w:val="nil"/>
              <w:right w:val="nil"/>
            </w:tcBorders>
            <w:shd w:val="clear" w:color="auto" w:fill="auto"/>
            <w:noWrap/>
            <w:vAlign w:val="bottom"/>
          </w:tcPr>
          <w:p w14:paraId="280C3BD2" w14:textId="5A81506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402</w:t>
            </w:r>
          </w:p>
        </w:tc>
        <w:tc>
          <w:tcPr>
            <w:tcW w:w="205" w:type="pct"/>
            <w:tcBorders>
              <w:top w:val="nil"/>
              <w:left w:val="nil"/>
              <w:bottom w:val="nil"/>
              <w:right w:val="nil"/>
            </w:tcBorders>
            <w:shd w:val="clear" w:color="auto" w:fill="auto"/>
            <w:noWrap/>
            <w:vAlign w:val="bottom"/>
          </w:tcPr>
          <w:p w14:paraId="785FABC5" w14:textId="48AC496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0.090</w:t>
            </w:r>
          </w:p>
        </w:tc>
        <w:tc>
          <w:tcPr>
            <w:tcW w:w="332" w:type="pct"/>
            <w:tcBorders>
              <w:top w:val="nil"/>
              <w:left w:val="single" w:sz="8" w:space="0" w:color="auto"/>
              <w:bottom w:val="nil"/>
              <w:right w:val="single" w:sz="8" w:space="0" w:color="auto"/>
            </w:tcBorders>
            <w:shd w:val="clear" w:color="000000" w:fill="C6E0B4"/>
            <w:noWrap/>
            <w:vAlign w:val="bottom"/>
          </w:tcPr>
          <w:p w14:paraId="094DA586" w14:textId="390D0A1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0.848</w:t>
            </w:r>
          </w:p>
        </w:tc>
        <w:tc>
          <w:tcPr>
            <w:tcW w:w="433" w:type="pct"/>
            <w:tcBorders>
              <w:top w:val="nil"/>
              <w:left w:val="single" w:sz="8" w:space="0" w:color="auto"/>
              <w:bottom w:val="nil"/>
              <w:right w:val="single" w:sz="8" w:space="0" w:color="auto"/>
            </w:tcBorders>
            <w:shd w:val="clear" w:color="000000" w:fill="C6E0B4"/>
            <w:vAlign w:val="bottom"/>
          </w:tcPr>
          <w:p w14:paraId="02D3AA06" w14:textId="79DD5A7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0.850</w:t>
            </w:r>
          </w:p>
        </w:tc>
      </w:tr>
      <w:tr w:rsidR="00AF2E1F" w:rsidRPr="00755152" w14:paraId="6158F9A0"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470BE75E"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10</w:t>
            </w:r>
          </w:p>
        </w:tc>
        <w:tc>
          <w:tcPr>
            <w:tcW w:w="312" w:type="pct"/>
            <w:tcBorders>
              <w:top w:val="nil"/>
              <w:left w:val="nil"/>
              <w:bottom w:val="nil"/>
              <w:right w:val="nil"/>
            </w:tcBorders>
            <w:shd w:val="clear" w:color="auto" w:fill="auto"/>
            <w:noWrap/>
            <w:vAlign w:val="bottom"/>
          </w:tcPr>
          <w:p w14:paraId="6035BC1A" w14:textId="1DE6317F"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31</w:t>
            </w:r>
          </w:p>
        </w:tc>
        <w:tc>
          <w:tcPr>
            <w:tcW w:w="256" w:type="pct"/>
            <w:tcBorders>
              <w:top w:val="nil"/>
              <w:left w:val="nil"/>
              <w:bottom w:val="nil"/>
              <w:right w:val="nil"/>
            </w:tcBorders>
            <w:shd w:val="clear" w:color="auto" w:fill="auto"/>
            <w:noWrap/>
            <w:vAlign w:val="bottom"/>
          </w:tcPr>
          <w:p w14:paraId="087E0F2F" w14:textId="2756953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137</w:t>
            </w:r>
          </w:p>
        </w:tc>
        <w:tc>
          <w:tcPr>
            <w:tcW w:w="205" w:type="pct"/>
            <w:tcBorders>
              <w:top w:val="nil"/>
              <w:left w:val="nil"/>
              <w:bottom w:val="nil"/>
              <w:right w:val="nil"/>
            </w:tcBorders>
            <w:shd w:val="clear" w:color="auto" w:fill="auto"/>
            <w:noWrap/>
            <w:vAlign w:val="bottom"/>
          </w:tcPr>
          <w:p w14:paraId="67193A77" w14:textId="72F270B6"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0.226</w:t>
            </w:r>
          </w:p>
        </w:tc>
        <w:tc>
          <w:tcPr>
            <w:tcW w:w="332" w:type="pct"/>
            <w:tcBorders>
              <w:top w:val="nil"/>
              <w:left w:val="single" w:sz="8" w:space="0" w:color="auto"/>
              <w:bottom w:val="nil"/>
              <w:right w:val="single" w:sz="8" w:space="0" w:color="auto"/>
            </w:tcBorders>
            <w:shd w:val="clear" w:color="000000" w:fill="C6E0B4"/>
            <w:noWrap/>
            <w:vAlign w:val="bottom"/>
          </w:tcPr>
          <w:p w14:paraId="4DE4D081" w14:textId="03B078B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0.718</w:t>
            </w:r>
          </w:p>
        </w:tc>
        <w:tc>
          <w:tcPr>
            <w:tcW w:w="414" w:type="pct"/>
            <w:tcBorders>
              <w:top w:val="nil"/>
              <w:left w:val="nil"/>
              <w:bottom w:val="nil"/>
              <w:right w:val="single" w:sz="4" w:space="0" w:color="auto"/>
            </w:tcBorders>
            <w:shd w:val="clear" w:color="auto" w:fill="C6E0B4"/>
            <w:vAlign w:val="bottom"/>
          </w:tcPr>
          <w:p w14:paraId="5E1FC691" w14:textId="3D11FD0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0.597</w:t>
            </w:r>
          </w:p>
        </w:tc>
        <w:tc>
          <w:tcPr>
            <w:tcW w:w="318" w:type="pct"/>
            <w:tcBorders>
              <w:top w:val="nil"/>
              <w:left w:val="single" w:sz="4" w:space="0" w:color="auto"/>
              <w:bottom w:val="nil"/>
              <w:right w:val="nil"/>
            </w:tcBorders>
            <w:shd w:val="clear" w:color="auto" w:fill="auto"/>
            <w:noWrap/>
            <w:vAlign w:val="bottom"/>
          </w:tcPr>
          <w:p w14:paraId="0411A37D" w14:textId="7A7FF37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391</w:t>
            </w:r>
          </w:p>
        </w:tc>
        <w:tc>
          <w:tcPr>
            <w:tcW w:w="270" w:type="pct"/>
            <w:tcBorders>
              <w:top w:val="nil"/>
              <w:left w:val="nil"/>
              <w:bottom w:val="nil"/>
              <w:right w:val="nil"/>
            </w:tcBorders>
            <w:shd w:val="clear" w:color="auto" w:fill="auto"/>
            <w:noWrap/>
            <w:vAlign w:val="bottom"/>
          </w:tcPr>
          <w:p w14:paraId="33B99AB9" w14:textId="51DB379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2010</w:t>
            </w:r>
          </w:p>
        </w:tc>
        <w:tc>
          <w:tcPr>
            <w:tcW w:w="205" w:type="pct"/>
            <w:tcBorders>
              <w:top w:val="nil"/>
              <w:left w:val="nil"/>
              <w:bottom w:val="nil"/>
              <w:right w:val="nil"/>
            </w:tcBorders>
            <w:shd w:val="clear" w:color="auto" w:fill="auto"/>
            <w:noWrap/>
            <w:vAlign w:val="bottom"/>
          </w:tcPr>
          <w:p w14:paraId="72717A67" w14:textId="65A5A85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0.195</w:t>
            </w:r>
          </w:p>
        </w:tc>
        <w:tc>
          <w:tcPr>
            <w:tcW w:w="324" w:type="pct"/>
            <w:tcBorders>
              <w:top w:val="nil"/>
              <w:left w:val="single" w:sz="8" w:space="0" w:color="auto"/>
              <w:bottom w:val="nil"/>
              <w:right w:val="single" w:sz="8" w:space="0" w:color="auto"/>
            </w:tcBorders>
            <w:shd w:val="clear" w:color="000000" w:fill="C6E0B4"/>
            <w:noWrap/>
            <w:vAlign w:val="bottom"/>
          </w:tcPr>
          <w:p w14:paraId="0671C166" w14:textId="1A21011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0.965</w:t>
            </w:r>
          </w:p>
        </w:tc>
        <w:tc>
          <w:tcPr>
            <w:tcW w:w="401" w:type="pct"/>
            <w:tcBorders>
              <w:top w:val="nil"/>
              <w:left w:val="nil"/>
              <w:bottom w:val="nil"/>
              <w:right w:val="single" w:sz="4" w:space="0" w:color="auto"/>
            </w:tcBorders>
            <w:shd w:val="clear" w:color="auto" w:fill="C6E0B4"/>
            <w:vAlign w:val="bottom"/>
          </w:tcPr>
          <w:p w14:paraId="551522D2" w14:textId="6F39BE4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0.966</w:t>
            </w:r>
          </w:p>
        </w:tc>
        <w:tc>
          <w:tcPr>
            <w:tcW w:w="324" w:type="pct"/>
            <w:tcBorders>
              <w:top w:val="nil"/>
              <w:left w:val="single" w:sz="4" w:space="0" w:color="auto"/>
              <w:bottom w:val="nil"/>
              <w:right w:val="nil"/>
            </w:tcBorders>
            <w:shd w:val="clear" w:color="auto" w:fill="auto"/>
            <w:noWrap/>
            <w:vAlign w:val="bottom"/>
          </w:tcPr>
          <w:p w14:paraId="26E5B80B" w14:textId="0228B60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422</w:t>
            </w:r>
          </w:p>
        </w:tc>
        <w:tc>
          <w:tcPr>
            <w:tcW w:w="254" w:type="pct"/>
            <w:tcBorders>
              <w:top w:val="nil"/>
              <w:left w:val="nil"/>
              <w:bottom w:val="nil"/>
              <w:right w:val="nil"/>
            </w:tcBorders>
            <w:shd w:val="clear" w:color="auto" w:fill="auto"/>
            <w:noWrap/>
            <w:vAlign w:val="bottom"/>
          </w:tcPr>
          <w:p w14:paraId="55D24B19" w14:textId="0F01D75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2147</w:t>
            </w:r>
          </w:p>
        </w:tc>
        <w:tc>
          <w:tcPr>
            <w:tcW w:w="205" w:type="pct"/>
            <w:tcBorders>
              <w:top w:val="nil"/>
              <w:left w:val="nil"/>
              <w:bottom w:val="nil"/>
              <w:right w:val="nil"/>
            </w:tcBorders>
            <w:shd w:val="clear" w:color="auto" w:fill="auto"/>
            <w:noWrap/>
            <w:vAlign w:val="bottom"/>
          </w:tcPr>
          <w:p w14:paraId="7F97D465" w14:textId="47E86AF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0.197</w:t>
            </w:r>
          </w:p>
        </w:tc>
        <w:tc>
          <w:tcPr>
            <w:tcW w:w="332" w:type="pct"/>
            <w:tcBorders>
              <w:top w:val="nil"/>
              <w:left w:val="single" w:sz="8" w:space="0" w:color="auto"/>
              <w:bottom w:val="nil"/>
              <w:right w:val="single" w:sz="8" w:space="0" w:color="auto"/>
            </w:tcBorders>
            <w:shd w:val="clear" w:color="000000" w:fill="C6E0B4"/>
            <w:noWrap/>
            <w:vAlign w:val="bottom"/>
          </w:tcPr>
          <w:p w14:paraId="7EBC307B" w14:textId="4449C82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0.968</w:t>
            </w:r>
          </w:p>
        </w:tc>
        <w:tc>
          <w:tcPr>
            <w:tcW w:w="433" w:type="pct"/>
            <w:tcBorders>
              <w:top w:val="nil"/>
              <w:left w:val="single" w:sz="8" w:space="0" w:color="auto"/>
              <w:bottom w:val="nil"/>
              <w:right w:val="single" w:sz="8" w:space="0" w:color="auto"/>
            </w:tcBorders>
            <w:shd w:val="clear" w:color="000000" w:fill="C6E0B4"/>
            <w:vAlign w:val="bottom"/>
          </w:tcPr>
          <w:p w14:paraId="149CE063" w14:textId="5ABB5A2A"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0.968</w:t>
            </w:r>
          </w:p>
        </w:tc>
      </w:tr>
      <w:tr w:rsidR="00AF2E1F" w:rsidRPr="00755152" w14:paraId="20BA0427"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2D6D49CA"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11</w:t>
            </w:r>
          </w:p>
        </w:tc>
        <w:tc>
          <w:tcPr>
            <w:tcW w:w="312" w:type="pct"/>
            <w:tcBorders>
              <w:top w:val="nil"/>
              <w:left w:val="nil"/>
              <w:bottom w:val="nil"/>
              <w:right w:val="nil"/>
            </w:tcBorders>
            <w:shd w:val="clear" w:color="auto" w:fill="auto"/>
            <w:noWrap/>
            <w:vAlign w:val="bottom"/>
          </w:tcPr>
          <w:p w14:paraId="2FD0BE9B" w14:textId="7F4D91E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27</w:t>
            </w:r>
          </w:p>
        </w:tc>
        <w:tc>
          <w:tcPr>
            <w:tcW w:w="256" w:type="pct"/>
            <w:tcBorders>
              <w:top w:val="nil"/>
              <w:left w:val="nil"/>
              <w:bottom w:val="nil"/>
              <w:right w:val="nil"/>
            </w:tcBorders>
            <w:shd w:val="clear" w:color="auto" w:fill="auto"/>
            <w:noWrap/>
            <w:vAlign w:val="bottom"/>
          </w:tcPr>
          <w:p w14:paraId="762D12A7" w14:textId="59EC9FB7"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75</w:t>
            </w:r>
          </w:p>
        </w:tc>
        <w:tc>
          <w:tcPr>
            <w:tcW w:w="205" w:type="pct"/>
            <w:tcBorders>
              <w:top w:val="nil"/>
              <w:left w:val="nil"/>
              <w:bottom w:val="nil"/>
              <w:right w:val="nil"/>
            </w:tcBorders>
            <w:shd w:val="clear" w:color="auto" w:fill="auto"/>
            <w:noWrap/>
            <w:vAlign w:val="bottom"/>
          </w:tcPr>
          <w:p w14:paraId="3A318269" w14:textId="62E8225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0.360</w:t>
            </w:r>
          </w:p>
        </w:tc>
        <w:tc>
          <w:tcPr>
            <w:tcW w:w="332" w:type="pct"/>
            <w:tcBorders>
              <w:top w:val="nil"/>
              <w:left w:val="single" w:sz="8" w:space="0" w:color="auto"/>
              <w:bottom w:val="nil"/>
              <w:right w:val="single" w:sz="8" w:space="0" w:color="auto"/>
            </w:tcBorders>
            <w:shd w:val="clear" w:color="000000" w:fill="C6E0B4"/>
            <w:noWrap/>
            <w:vAlign w:val="bottom"/>
          </w:tcPr>
          <w:p w14:paraId="1864C5CC" w14:textId="241434A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0.582</w:t>
            </w:r>
          </w:p>
        </w:tc>
        <w:tc>
          <w:tcPr>
            <w:tcW w:w="414" w:type="pct"/>
            <w:tcBorders>
              <w:top w:val="nil"/>
              <w:left w:val="nil"/>
              <w:bottom w:val="nil"/>
              <w:right w:val="single" w:sz="4" w:space="0" w:color="auto"/>
            </w:tcBorders>
            <w:shd w:val="clear" w:color="auto" w:fill="C6E0B4"/>
            <w:vAlign w:val="bottom"/>
          </w:tcPr>
          <w:p w14:paraId="6D04D9CE" w14:textId="2118797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0.448</w:t>
            </w:r>
          </w:p>
        </w:tc>
        <w:tc>
          <w:tcPr>
            <w:tcW w:w="318" w:type="pct"/>
            <w:tcBorders>
              <w:top w:val="nil"/>
              <w:left w:val="single" w:sz="4" w:space="0" w:color="auto"/>
              <w:bottom w:val="nil"/>
              <w:right w:val="nil"/>
            </w:tcBorders>
            <w:shd w:val="clear" w:color="auto" w:fill="auto"/>
            <w:noWrap/>
            <w:vAlign w:val="bottom"/>
          </w:tcPr>
          <w:p w14:paraId="6E24A49A" w14:textId="3C6692F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169</w:t>
            </w:r>
          </w:p>
        </w:tc>
        <w:tc>
          <w:tcPr>
            <w:tcW w:w="270" w:type="pct"/>
            <w:tcBorders>
              <w:top w:val="nil"/>
              <w:left w:val="nil"/>
              <w:bottom w:val="nil"/>
              <w:right w:val="nil"/>
            </w:tcBorders>
            <w:shd w:val="clear" w:color="auto" w:fill="auto"/>
            <w:noWrap/>
            <w:vAlign w:val="bottom"/>
          </w:tcPr>
          <w:p w14:paraId="0ECB9006" w14:textId="1C79F26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764</w:t>
            </w:r>
          </w:p>
        </w:tc>
        <w:tc>
          <w:tcPr>
            <w:tcW w:w="205" w:type="pct"/>
            <w:tcBorders>
              <w:top w:val="nil"/>
              <w:left w:val="nil"/>
              <w:bottom w:val="nil"/>
              <w:right w:val="nil"/>
            </w:tcBorders>
            <w:shd w:val="clear" w:color="auto" w:fill="auto"/>
            <w:noWrap/>
            <w:vAlign w:val="bottom"/>
          </w:tcPr>
          <w:p w14:paraId="3260F532" w14:textId="2FFCEF6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0.221</w:t>
            </w:r>
          </w:p>
        </w:tc>
        <w:tc>
          <w:tcPr>
            <w:tcW w:w="324" w:type="pct"/>
            <w:tcBorders>
              <w:top w:val="nil"/>
              <w:left w:val="single" w:sz="8" w:space="0" w:color="auto"/>
              <w:bottom w:val="nil"/>
              <w:right w:val="single" w:sz="8" w:space="0" w:color="auto"/>
            </w:tcBorders>
            <w:shd w:val="clear" w:color="000000" w:fill="C6E0B4"/>
            <w:noWrap/>
            <w:vAlign w:val="bottom"/>
          </w:tcPr>
          <w:p w14:paraId="4CAB4FC9" w14:textId="7F33EF7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0.913</w:t>
            </w:r>
          </w:p>
        </w:tc>
        <w:tc>
          <w:tcPr>
            <w:tcW w:w="401" w:type="pct"/>
            <w:tcBorders>
              <w:top w:val="nil"/>
              <w:left w:val="nil"/>
              <w:bottom w:val="nil"/>
              <w:right w:val="single" w:sz="4" w:space="0" w:color="auto"/>
            </w:tcBorders>
            <w:shd w:val="clear" w:color="auto" w:fill="C6E0B4"/>
            <w:vAlign w:val="bottom"/>
          </w:tcPr>
          <w:p w14:paraId="6320BCF1" w14:textId="52ED120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0.914</w:t>
            </w:r>
          </w:p>
        </w:tc>
        <w:tc>
          <w:tcPr>
            <w:tcW w:w="324" w:type="pct"/>
            <w:tcBorders>
              <w:top w:val="nil"/>
              <w:left w:val="single" w:sz="4" w:space="0" w:color="auto"/>
              <w:bottom w:val="nil"/>
              <w:right w:val="nil"/>
            </w:tcBorders>
            <w:shd w:val="clear" w:color="auto" w:fill="auto"/>
            <w:noWrap/>
            <w:vAlign w:val="bottom"/>
          </w:tcPr>
          <w:p w14:paraId="79FD4B1B" w14:textId="2F69045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196</w:t>
            </w:r>
          </w:p>
        </w:tc>
        <w:tc>
          <w:tcPr>
            <w:tcW w:w="254" w:type="pct"/>
            <w:tcBorders>
              <w:top w:val="nil"/>
              <w:left w:val="nil"/>
              <w:bottom w:val="nil"/>
              <w:right w:val="nil"/>
            </w:tcBorders>
            <w:shd w:val="clear" w:color="auto" w:fill="auto"/>
            <w:noWrap/>
            <w:vAlign w:val="bottom"/>
          </w:tcPr>
          <w:p w14:paraId="053737AF" w14:textId="653B19B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839</w:t>
            </w:r>
          </w:p>
        </w:tc>
        <w:tc>
          <w:tcPr>
            <w:tcW w:w="205" w:type="pct"/>
            <w:tcBorders>
              <w:top w:val="nil"/>
              <w:left w:val="nil"/>
              <w:bottom w:val="nil"/>
              <w:right w:val="nil"/>
            </w:tcBorders>
            <w:shd w:val="clear" w:color="auto" w:fill="auto"/>
            <w:noWrap/>
            <w:vAlign w:val="bottom"/>
          </w:tcPr>
          <w:p w14:paraId="325FE534" w14:textId="4018417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0.234</w:t>
            </w:r>
          </w:p>
        </w:tc>
        <w:tc>
          <w:tcPr>
            <w:tcW w:w="332" w:type="pct"/>
            <w:tcBorders>
              <w:top w:val="nil"/>
              <w:left w:val="single" w:sz="8" w:space="0" w:color="auto"/>
              <w:bottom w:val="nil"/>
              <w:right w:val="single" w:sz="8" w:space="0" w:color="auto"/>
            </w:tcBorders>
            <w:shd w:val="clear" w:color="000000" w:fill="C6E0B4"/>
            <w:noWrap/>
            <w:vAlign w:val="bottom"/>
          </w:tcPr>
          <w:p w14:paraId="23E8D150" w14:textId="5D90ADA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0.921</w:t>
            </w:r>
          </w:p>
        </w:tc>
        <w:tc>
          <w:tcPr>
            <w:tcW w:w="433" w:type="pct"/>
            <w:tcBorders>
              <w:top w:val="nil"/>
              <w:left w:val="single" w:sz="8" w:space="0" w:color="auto"/>
              <w:bottom w:val="nil"/>
              <w:right w:val="single" w:sz="8" w:space="0" w:color="auto"/>
            </w:tcBorders>
            <w:shd w:val="clear" w:color="000000" w:fill="C6E0B4"/>
            <w:vAlign w:val="bottom"/>
          </w:tcPr>
          <w:p w14:paraId="35B2A03D" w14:textId="24D978DA"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0.922</w:t>
            </w:r>
          </w:p>
        </w:tc>
      </w:tr>
      <w:tr w:rsidR="00AF2E1F" w:rsidRPr="00755152" w14:paraId="0E6E58FE"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1B3E044B"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12</w:t>
            </w:r>
          </w:p>
        </w:tc>
        <w:tc>
          <w:tcPr>
            <w:tcW w:w="312" w:type="pct"/>
            <w:tcBorders>
              <w:top w:val="nil"/>
              <w:left w:val="nil"/>
              <w:bottom w:val="nil"/>
              <w:right w:val="nil"/>
            </w:tcBorders>
            <w:shd w:val="clear" w:color="auto" w:fill="auto"/>
            <w:noWrap/>
            <w:vAlign w:val="bottom"/>
          </w:tcPr>
          <w:p w14:paraId="2967BBA6" w14:textId="3B76EFF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12</w:t>
            </w:r>
          </w:p>
        </w:tc>
        <w:tc>
          <w:tcPr>
            <w:tcW w:w="256" w:type="pct"/>
            <w:tcBorders>
              <w:top w:val="nil"/>
              <w:left w:val="nil"/>
              <w:bottom w:val="nil"/>
              <w:right w:val="nil"/>
            </w:tcBorders>
            <w:shd w:val="clear" w:color="auto" w:fill="auto"/>
            <w:noWrap/>
            <w:vAlign w:val="bottom"/>
          </w:tcPr>
          <w:p w14:paraId="0B968E66" w14:textId="1AEC76B2"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43</w:t>
            </w:r>
          </w:p>
        </w:tc>
        <w:tc>
          <w:tcPr>
            <w:tcW w:w="205" w:type="pct"/>
            <w:tcBorders>
              <w:top w:val="nil"/>
              <w:left w:val="nil"/>
              <w:bottom w:val="nil"/>
              <w:right w:val="nil"/>
            </w:tcBorders>
            <w:shd w:val="clear" w:color="auto" w:fill="auto"/>
            <w:noWrap/>
            <w:vAlign w:val="bottom"/>
          </w:tcPr>
          <w:p w14:paraId="29E19049" w14:textId="12B42DC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0.279</w:t>
            </w:r>
          </w:p>
        </w:tc>
        <w:tc>
          <w:tcPr>
            <w:tcW w:w="332" w:type="pct"/>
            <w:tcBorders>
              <w:top w:val="nil"/>
              <w:left w:val="single" w:sz="8" w:space="0" w:color="auto"/>
              <w:bottom w:val="nil"/>
              <w:right w:val="single" w:sz="8" w:space="0" w:color="auto"/>
            </w:tcBorders>
            <w:shd w:val="clear" w:color="000000" w:fill="C6E0B4"/>
            <w:noWrap/>
            <w:vAlign w:val="bottom"/>
          </w:tcPr>
          <w:p w14:paraId="4D6900F5" w14:textId="36342C7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0.444</w:t>
            </w:r>
          </w:p>
        </w:tc>
        <w:tc>
          <w:tcPr>
            <w:tcW w:w="414" w:type="pct"/>
            <w:tcBorders>
              <w:top w:val="nil"/>
              <w:left w:val="nil"/>
              <w:bottom w:val="nil"/>
              <w:right w:val="single" w:sz="4" w:space="0" w:color="auto"/>
            </w:tcBorders>
            <w:shd w:val="clear" w:color="auto" w:fill="C6E0B4"/>
            <w:vAlign w:val="bottom"/>
          </w:tcPr>
          <w:p w14:paraId="505698EF" w14:textId="6BDAA99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2535F22D" w14:textId="4BC8DDF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77</w:t>
            </w:r>
          </w:p>
        </w:tc>
        <w:tc>
          <w:tcPr>
            <w:tcW w:w="270" w:type="pct"/>
            <w:tcBorders>
              <w:top w:val="nil"/>
              <w:left w:val="nil"/>
              <w:bottom w:val="nil"/>
              <w:right w:val="nil"/>
            </w:tcBorders>
            <w:shd w:val="clear" w:color="auto" w:fill="auto"/>
            <w:noWrap/>
            <w:vAlign w:val="bottom"/>
          </w:tcPr>
          <w:p w14:paraId="21986AA9" w14:textId="0B49AD2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482</w:t>
            </w:r>
          </w:p>
        </w:tc>
        <w:tc>
          <w:tcPr>
            <w:tcW w:w="205" w:type="pct"/>
            <w:tcBorders>
              <w:top w:val="nil"/>
              <w:left w:val="nil"/>
              <w:bottom w:val="nil"/>
              <w:right w:val="nil"/>
            </w:tcBorders>
            <w:shd w:val="clear" w:color="auto" w:fill="auto"/>
            <w:noWrap/>
            <w:vAlign w:val="bottom"/>
          </w:tcPr>
          <w:p w14:paraId="6F40A5B7" w14:textId="7D53C47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0.160</w:t>
            </w:r>
          </w:p>
        </w:tc>
        <w:tc>
          <w:tcPr>
            <w:tcW w:w="324" w:type="pct"/>
            <w:tcBorders>
              <w:top w:val="nil"/>
              <w:left w:val="single" w:sz="8" w:space="0" w:color="auto"/>
              <w:bottom w:val="nil"/>
              <w:right w:val="single" w:sz="8" w:space="0" w:color="auto"/>
            </w:tcBorders>
            <w:shd w:val="clear" w:color="000000" w:fill="C6E0B4"/>
            <w:noWrap/>
            <w:vAlign w:val="bottom"/>
          </w:tcPr>
          <w:p w14:paraId="1E2252E5" w14:textId="0676FB8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0.869</w:t>
            </w:r>
          </w:p>
        </w:tc>
        <w:tc>
          <w:tcPr>
            <w:tcW w:w="401" w:type="pct"/>
            <w:tcBorders>
              <w:top w:val="nil"/>
              <w:left w:val="nil"/>
              <w:bottom w:val="nil"/>
              <w:right w:val="single" w:sz="4" w:space="0" w:color="auto"/>
            </w:tcBorders>
            <w:shd w:val="clear" w:color="auto" w:fill="C6E0B4"/>
            <w:vAlign w:val="bottom"/>
          </w:tcPr>
          <w:p w14:paraId="25D2E6F2" w14:textId="1EDEBCB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0.870</w:t>
            </w:r>
          </w:p>
        </w:tc>
        <w:tc>
          <w:tcPr>
            <w:tcW w:w="324" w:type="pct"/>
            <w:tcBorders>
              <w:top w:val="nil"/>
              <w:left w:val="single" w:sz="4" w:space="0" w:color="auto"/>
              <w:bottom w:val="nil"/>
              <w:right w:val="nil"/>
            </w:tcBorders>
            <w:shd w:val="clear" w:color="auto" w:fill="auto"/>
            <w:noWrap/>
            <w:vAlign w:val="bottom"/>
          </w:tcPr>
          <w:p w14:paraId="26F29DE5" w14:textId="09AEDCA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89</w:t>
            </w:r>
          </w:p>
        </w:tc>
        <w:tc>
          <w:tcPr>
            <w:tcW w:w="254" w:type="pct"/>
            <w:tcBorders>
              <w:top w:val="nil"/>
              <w:left w:val="nil"/>
              <w:bottom w:val="nil"/>
              <w:right w:val="nil"/>
            </w:tcBorders>
            <w:shd w:val="clear" w:color="auto" w:fill="auto"/>
            <w:noWrap/>
            <w:vAlign w:val="bottom"/>
          </w:tcPr>
          <w:p w14:paraId="44A014B6" w14:textId="4639514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525</w:t>
            </w:r>
          </w:p>
        </w:tc>
        <w:tc>
          <w:tcPr>
            <w:tcW w:w="205" w:type="pct"/>
            <w:tcBorders>
              <w:top w:val="nil"/>
              <w:left w:val="nil"/>
              <w:bottom w:val="nil"/>
              <w:right w:val="nil"/>
            </w:tcBorders>
            <w:shd w:val="clear" w:color="auto" w:fill="auto"/>
            <w:noWrap/>
            <w:vAlign w:val="bottom"/>
          </w:tcPr>
          <w:p w14:paraId="4C475EA3" w14:textId="63BE2E9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0.170</w:t>
            </w:r>
          </w:p>
        </w:tc>
        <w:tc>
          <w:tcPr>
            <w:tcW w:w="332" w:type="pct"/>
            <w:tcBorders>
              <w:top w:val="nil"/>
              <w:left w:val="single" w:sz="8" w:space="0" w:color="auto"/>
              <w:bottom w:val="nil"/>
              <w:right w:val="single" w:sz="8" w:space="0" w:color="auto"/>
            </w:tcBorders>
            <w:shd w:val="clear" w:color="000000" w:fill="C6E0B4"/>
            <w:noWrap/>
            <w:vAlign w:val="bottom"/>
          </w:tcPr>
          <w:p w14:paraId="690668DB" w14:textId="1261C01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0.879</w:t>
            </w:r>
          </w:p>
        </w:tc>
        <w:tc>
          <w:tcPr>
            <w:tcW w:w="433" w:type="pct"/>
            <w:tcBorders>
              <w:top w:val="nil"/>
              <w:left w:val="single" w:sz="8" w:space="0" w:color="auto"/>
              <w:bottom w:val="nil"/>
              <w:right w:val="single" w:sz="8" w:space="0" w:color="auto"/>
            </w:tcBorders>
            <w:shd w:val="clear" w:color="000000" w:fill="C6E0B4"/>
            <w:vAlign w:val="bottom"/>
          </w:tcPr>
          <w:p w14:paraId="35F18B00" w14:textId="31CB7087"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0.881</w:t>
            </w:r>
          </w:p>
        </w:tc>
      </w:tr>
      <w:tr w:rsidR="00AF2E1F" w:rsidRPr="00755152" w14:paraId="6874A3EA"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3A58C185"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A 13</w:t>
            </w:r>
          </w:p>
        </w:tc>
        <w:tc>
          <w:tcPr>
            <w:tcW w:w="312" w:type="pct"/>
            <w:tcBorders>
              <w:top w:val="nil"/>
              <w:left w:val="nil"/>
              <w:bottom w:val="nil"/>
              <w:right w:val="nil"/>
            </w:tcBorders>
            <w:shd w:val="clear" w:color="auto" w:fill="auto"/>
            <w:noWrap/>
            <w:vAlign w:val="bottom"/>
          </w:tcPr>
          <w:p w14:paraId="278A9035" w14:textId="38D54C7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6</w:t>
            </w:r>
          </w:p>
        </w:tc>
        <w:tc>
          <w:tcPr>
            <w:tcW w:w="256" w:type="pct"/>
            <w:tcBorders>
              <w:top w:val="nil"/>
              <w:left w:val="nil"/>
              <w:bottom w:val="nil"/>
              <w:right w:val="nil"/>
            </w:tcBorders>
            <w:shd w:val="clear" w:color="auto" w:fill="auto"/>
            <w:noWrap/>
            <w:vAlign w:val="bottom"/>
          </w:tcPr>
          <w:p w14:paraId="09CB061E" w14:textId="2896A66E"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21</w:t>
            </w:r>
          </w:p>
        </w:tc>
        <w:tc>
          <w:tcPr>
            <w:tcW w:w="205" w:type="pct"/>
            <w:tcBorders>
              <w:top w:val="nil"/>
              <w:left w:val="nil"/>
              <w:bottom w:val="nil"/>
              <w:right w:val="nil"/>
            </w:tcBorders>
            <w:shd w:val="clear" w:color="auto" w:fill="auto"/>
            <w:noWrap/>
            <w:vAlign w:val="bottom"/>
          </w:tcPr>
          <w:p w14:paraId="4CB65D9A" w14:textId="3F08AF8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0.286</w:t>
            </w:r>
          </w:p>
        </w:tc>
        <w:tc>
          <w:tcPr>
            <w:tcW w:w="332" w:type="pct"/>
            <w:tcBorders>
              <w:top w:val="nil"/>
              <w:left w:val="single" w:sz="8" w:space="0" w:color="auto"/>
              <w:bottom w:val="nil"/>
              <w:right w:val="single" w:sz="8" w:space="0" w:color="auto"/>
            </w:tcBorders>
            <w:shd w:val="clear" w:color="000000" w:fill="C6E0B4"/>
            <w:noWrap/>
            <w:vAlign w:val="bottom"/>
          </w:tcPr>
          <w:p w14:paraId="0B31B956" w14:textId="0A9B274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0.281</w:t>
            </w:r>
          </w:p>
        </w:tc>
        <w:tc>
          <w:tcPr>
            <w:tcW w:w="414" w:type="pct"/>
            <w:tcBorders>
              <w:top w:val="nil"/>
              <w:left w:val="nil"/>
              <w:bottom w:val="nil"/>
              <w:right w:val="single" w:sz="4" w:space="0" w:color="auto"/>
            </w:tcBorders>
            <w:shd w:val="clear" w:color="auto" w:fill="C6E0B4"/>
            <w:vAlign w:val="bottom"/>
          </w:tcPr>
          <w:p w14:paraId="0D9FCA4C" w14:textId="2E6FD01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nil"/>
              <w:right w:val="nil"/>
            </w:tcBorders>
            <w:shd w:val="clear" w:color="auto" w:fill="auto"/>
            <w:noWrap/>
            <w:vAlign w:val="bottom"/>
          </w:tcPr>
          <w:p w14:paraId="462085F9" w14:textId="181C232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139</w:t>
            </w:r>
          </w:p>
        </w:tc>
        <w:tc>
          <w:tcPr>
            <w:tcW w:w="270" w:type="pct"/>
            <w:tcBorders>
              <w:top w:val="nil"/>
              <w:left w:val="nil"/>
              <w:bottom w:val="nil"/>
              <w:right w:val="nil"/>
            </w:tcBorders>
            <w:shd w:val="clear" w:color="auto" w:fill="auto"/>
            <w:noWrap/>
            <w:vAlign w:val="bottom"/>
          </w:tcPr>
          <w:p w14:paraId="68C07C6B" w14:textId="2954E5C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686</w:t>
            </w:r>
          </w:p>
        </w:tc>
        <w:tc>
          <w:tcPr>
            <w:tcW w:w="205" w:type="pct"/>
            <w:tcBorders>
              <w:top w:val="nil"/>
              <w:left w:val="nil"/>
              <w:bottom w:val="nil"/>
              <w:right w:val="nil"/>
            </w:tcBorders>
            <w:shd w:val="clear" w:color="auto" w:fill="auto"/>
            <w:noWrap/>
            <w:vAlign w:val="bottom"/>
          </w:tcPr>
          <w:p w14:paraId="3B720258" w14:textId="2E005F0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0.203</w:t>
            </w:r>
          </w:p>
        </w:tc>
        <w:tc>
          <w:tcPr>
            <w:tcW w:w="324" w:type="pct"/>
            <w:tcBorders>
              <w:top w:val="nil"/>
              <w:left w:val="single" w:sz="8" w:space="0" w:color="auto"/>
              <w:bottom w:val="nil"/>
              <w:right w:val="single" w:sz="8" w:space="0" w:color="auto"/>
            </w:tcBorders>
            <w:shd w:val="clear" w:color="000000" w:fill="C6E0B4"/>
            <w:noWrap/>
            <w:vAlign w:val="bottom"/>
          </w:tcPr>
          <w:p w14:paraId="1FD0ABE8" w14:textId="1D9C4C9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0.904</w:t>
            </w:r>
          </w:p>
        </w:tc>
        <w:tc>
          <w:tcPr>
            <w:tcW w:w="401" w:type="pct"/>
            <w:tcBorders>
              <w:top w:val="nil"/>
              <w:left w:val="nil"/>
              <w:bottom w:val="nil"/>
              <w:right w:val="single" w:sz="4" w:space="0" w:color="auto"/>
            </w:tcBorders>
            <w:shd w:val="clear" w:color="auto" w:fill="C6E0B4"/>
            <w:vAlign w:val="bottom"/>
          </w:tcPr>
          <w:p w14:paraId="235FB721" w14:textId="20BCE4C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0.905</w:t>
            </w:r>
          </w:p>
        </w:tc>
        <w:tc>
          <w:tcPr>
            <w:tcW w:w="324" w:type="pct"/>
            <w:tcBorders>
              <w:top w:val="nil"/>
              <w:left w:val="single" w:sz="4" w:space="0" w:color="auto"/>
              <w:bottom w:val="nil"/>
              <w:right w:val="nil"/>
            </w:tcBorders>
            <w:shd w:val="clear" w:color="auto" w:fill="auto"/>
            <w:noWrap/>
            <w:vAlign w:val="bottom"/>
          </w:tcPr>
          <w:p w14:paraId="2A012A48" w14:textId="7E53C0A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145</w:t>
            </w:r>
          </w:p>
        </w:tc>
        <w:tc>
          <w:tcPr>
            <w:tcW w:w="254" w:type="pct"/>
            <w:tcBorders>
              <w:top w:val="nil"/>
              <w:left w:val="nil"/>
              <w:bottom w:val="nil"/>
              <w:right w:val="nil"/>
            </w:tcBorders>
            <w:shd w:val="clear" w:color="auto" w:fill="auto"/>
            <w:noWrap/>
            <w:vAlign w:val="bottom"/>
          </w:tcPr>
          <w:p w14:paraId="09BFD5F7" w14:textId="54FBD9B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707</w:t>
            </w:r>
          </w:p>
        </w:tc>
        <w:tc>
          <w:tcPr>
            <w:tcW w:w="205" w:type="pct"/>
            <w:tcBorders>
              <w:top w:val="nil"/>
              <w:left w:val="nil"/>
              <w:bottom w:val="nil"/>
              <w:right w:val="nil"/>
            </w:tcBorders>
            <w:shd w:val="clear" w:color="auto" w:fill="auto"/>
            <w:noWrap/>
            <w:vAlign w:val="bottom"/>
          </w:tcPr>
          <w:p w14:paraId="1F8014FD" w14:textId="25DFD98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0.205</w:t>
            </w:r>
          </w:p>
        </w:tc>
        <w:tc>
          <w:tcPr>
            <w:tcW w:w="332" w:type="pct"/>
            <w:tcBorders>
              <w:top w:val="nil"/>
              <w:left w:val="single" w:sz="8" w:space="0" w:color="auto"/>
              <w:bottom w:val="nil"/>
              <w:right w:val="single" w:sz="8" w:space="0" w:color="auto"/>
            </w:tcBorders>
            <w:shd w:val="clear" w:color="000000" w:fill="C6E0B4"/>
            <w:noWrap/>
            <w:vAlign w:val="bottom"/>
          </w:tcPr>
          <w:p w14:paraId="0FB1E07D" w14:textId="4B12506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0.908</w:t>
            </w:r>
          </w:p>
        </w:tc>
        <w:tc>
          <w:tcPr>
            <w:tcW w:w="433" w:type="pct"/>
            <w:tcBorders>
              <w:top w:val="nil"/>
              <w:left w:val="single" w:sz="8" w:space="0" w:color="auto"/>
              <w:bottom w:val="nil"/>
              <w:right w:val="single" w:sz="8" w:space="0" w:color="auto"/>
            </w:tcBorders>
            <w:shd w:val="clear" w:color="000000" w:fill="C6E0B4"/>
            <w:vAlign w:val="bottom"/>
          </w:tcPr>
          <w:p w14:paraId="35FDE631" w14:textId="688308C7"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0.909</w:t>
            </w:r>
          </w:p>
        </w:tc>
      </w:tr>
      <w:tr w:rsidR="00AF2E1F" w:rsidRPr="00755152" w14:paraId="5995197F" w14:textId="77777777" w:rsidTr="00725258">
        <w:trPr>
          <w:cantSplit/>
          <w:trHeight w:val="225"/>
        </w:trPr>
        <w:tc>
          <w:tcPr>
            <w:tcW w:w="417" w:type="pct"/>
            <w:tcBorders>
              <w:top w:val="nil"/>
              <w:left w:val="single" w:sz="4" w:space="0" w:color="auto"/>
              <w:bottom w:val="nil"/>
              <w:right w:val="single" w:sz="8" w:space="0" w:color="auto"/>
            </w:tcBorders>
            <w:shd w:val="clear" w:color="auto" w:fill="auto"/>
            <w:noWrap/>
            <w:vAlign w:val="bottom"/>
          </w:tcPr>
          <w:p w14:paraId="5DC13819"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1</w:t>
            </w:r>
          </w:p>
        </w:tc>
        <w:tc>
          <w:tcPr>
            <w:tcW w:w="312" w:type="pct"/>
            <w:tcBorders>
              <w:top w:val="nil"/>
              <w:left w:val="nil"/>
              <w:bottom w:val="nil"/>
              <w:right w:val="nil"/>
            </w:tcBorders>
            <w:shd w:val="clear" w:color="auto" w:fill="auto"/>
            <w:noWrap/>
            <w:vAlign w:val="bottom"/>
          </w:tcPr>
          <w:p w14:paraId="760D2EC7" w14:textId="133FA9E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25</w:t>
            </w:r>
          </w:p>
        </w:tc>
        <w:tc>
          <w:tcPr>
            <w:tcW w:w="256" w:type="pct"/>
            <w:tcBorders>
              <w:top w:val="nil"/>
              <w:left w:val="nil"/>
              <w:bottom w:val="nil"/>
              <w:right w:val="nil"/>
            </w:tcBorders>
            <w:shd w:val="clear" w:color="auto" w:fill="auto"/>
            <w:noWrap/>
            <w:vAlign w:val="bottom"/>
          </w:tcPr>
          <w:p w14:paraId="72C8790F" w14:textId="213EB6C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86</w:t>
            </w:r>
          </w:p>
        </w:tc>
        <w:tc>
          <w:tcPr>
            <w:tcW w:w="205" w:type="pct"/>
            <w:tcBorders>
              <w:top w:val="nil"/>
              <w:left w:val="nil"/>
              <w:bottom w:val="nil"/>
              <w:right w:val="nil"/>
            </w:tcBorders>
            <w:shd w:val="clear" w:color="auto" w:fill="auto"/>
            <w:noWrap/>
            <w:vAlign w:val="bottom"/>
          </w:tcPr>
          <w:p w14:paraId="0FD91C87" w14:textId="5B766D7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0.291</w:t>
            </w:r>
          </w:p>
        </w:tc>
        <w:tc>
          <w:tcPr>
            <w:tcW w:w="332" w:type="pct"/>
            <w:tcBorders>
              <w:top w:val="nil"/>
              <w:left w:val="single" w:sz="8" w:space="0" w:color="auto"/>
              <w:bottom w:val="nil"/>
              <w:right w:val="single" w:sz="8" w:space="0" w:color="auto"/>
            </w:tcBorders>
            <w:shd w:val="clear" w:color="000000" w:fill="C6E0B4"/>
            <w:noWrap/>
            <w:vAlign w:val="bottom"/>
          </w:tcPr>
          <w:p w14:paraId="1728260F" w14:textId="7D3F8CC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0.615</w:t>
            </w:r>
          </w:p>
        </w:tc>
        <w:tc>
          <w:tcPr>
            <w:tcW w:w="414" w:type="pct"/>
            <w:tcBorders>
              <w:top w:val="nil"/>
              <w:left w:val="nil"/>
              <w:bottom w:val="nil"/>
              <w:right w:val="single" w:sz="4" w:space="0" w:color="auto"/>
            </w:tcBorders>
            <w:shd w:val="clear" w:color="auto" w:fill="C6E0B4"/>
            <w:vAlign w:val="bottom"/>
          </w:tcPr>
          <w:p w14:paraId="7A48DE12" w14:textId="35B22F7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0.482</w:t>
            </w:r>
          </w:p>
        </w:tc>
        <w:tc>
          <w:tcPr>
            <w:tcW w:w="318" w:type="pct"/>
            <w:tcBorders>
              <w:top w:val="nil"/>
              <w:left w:val="single" w:sz="4" w:space="0" w:color="auto"/>
              <w:bottom w:val="nil"/>
              <w:right w:val="nil"/>
            </w:tcBorders>
            <w:shd w:val="clear" w:color="auto" w:fill="auto"/>
            <w:noWrap/>
            <w:vAlign w:val="bottom"/>
          </w:tcPr>
          <w:p w14:paraId="587C4376" w14:textId="598708E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310</w:t>
            </w:r>
          </w:p>
        </w:tc>
        <w:tc>
          <w:tcPr>
            <w:tcW w:w="270" w:type="pct"/>
            <w:tcBorders>
              <w:top w:val="nil"/>
              <w:left w:val="nil"/>
              <w:bottom w:val="nil"/>
              <w:right w:val="nil"/>
            </w:tcBorders>
            <w:shd w:val="clear" w:color="auto" w:fill="auto"/>
            <w:noWrap/>
            <w:vAlign w:val="bottom"/>
          </w:tcPr>
          <w:p w14:paraId="3234E780" w14:textId="71B3523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1755</w:t>
            </w:r>
          </w:p>
        </w:tc>
        <w:tc>
          <w:tcPr>
            <w:tcW w:w="205" w:type="pct"/>
            <w:tcBorders>
              <w:top w:val="nil"/>
              <w:left w:val="nil"/>
              <w:bottom w:val="nil"/>
              <w:right w:val="nil"/>
            </w:tcBorders>
            <w:shd w:val="clear" w:color="auto" w:fill="auto"/>
            <w:noWrap/>
            <w:vAlign w:val="bottom"/>
          </w:tcPr>
          <w:p w14:paraId="32A1E6FA" w14:textId="0132429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0.177</w:t>
            </w:r>
          </w:p>
        </w:tc>
        <w:tc>
          <w:tcPr>
            <w:tcW w:w="324" w:type="pct"/>
            <w:tcBorders>
              <w:top w:val="nil"/>
              <w:left w:val="single" w:sz="8" w:space="0" w:color="auto"/>
              <w:bottom w:val="nil"/>
              <w:right w:val="single" w:sz="8" w:space="0" w:color="auto"/>
            </w:tcBorders>
            <w:shd w:val="clear" w:color="000000" w:fill="C6E0B4"/>
            <w:noWrap/>
            <w:vAlign w:val="bottom"/>
          </w:tcPr>
          <w:p w14:paraId="0826D79F" w14:textId="103277C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0.960</w:t>
            </w:r>
          </w:p>
        </w:tc>
        <w:tc>
          <w:tcPr>
            <w:tcW w:w="401" w:type="pct"/>
            <w:tcBorders>
              <w:top w:val="nil"/>
              <w:left w:val="nil"/>
              <w:bottom w:val="nil"/>
              <w:right w:val="single" w:sz="4" w:space="0" w:color="auto"/>
            </w:tcBorders>
            <w:shd w:val="clear" w:color="auto" w:fill="C6E0B4"/>
            <w:vAlign w:val="bottom"/>
          </w:tcPr>
          <w:p w14:paraId="552A9739" w14:textId="6C5216F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0.961</w:t>
            </w:r>
          </w:p>
        </w:tc>
        <w:tc>
          <w:tcPr>
            <w:tcW w:w="324" w:type="pct"/>
            <w:tcBorders>
              <w:top w:val="nil"/>
              <w:left w:val="single" w:sz="4" w:space="0" w:color="auto"/>
              <w:bottom w:val="nil"/>
              <w:right w:val="nil"/>
            </w:tcBorders>
            <w:shd w:val="clear" w:color="auto" w:fill="auto"/>
            <w:noWrap/>
            <w:vAlign w:val="bottom"/>
          </w:tcPr>
          <w:p w14:paraId="5DF842D7" w14:textId="741C997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335</w:t>
            </w:r>
          </w:p>
        </w:tc>
        <w:tc>
          <w:tcPr>
            <w:tcW w:w="254" w:type="pct"/>
            <w:tcBorders>
              <w:top w:val="nil"/>
              <w:left w:val="nil"/>
              <w:bottom w:val="nil"/>
              <w:right w:val="nil"/>
            </w:tcBorders>
            <w:shd w:val="clear" w:color="auto" w:fill="auto"/>
            <w:noWrap/>
            <w:vAlign w:val="bottom"/>
          </w:tcPr>
          <w:p w14:paraId="182929D8" w14:textId="71111E4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1841</w:t>
            </w:r>
          </w:p>
        </w:tc>
        <w:tc>
          <w:tcPr>
            <w:tcW w:w="205" w:type="pct"/>
            <w:tcBorders>
              <w:top w:val="nil"/>
              <w:left w:val="nil"/>
              <w:bottom w:val="nil"/>
              <w:right w:val="nil"/>
            </w:tcBorders>
            <w:shd w:val="clear" w:color="auto" w:fill="auto"/>
            <w:noWrap/>
            <w:vAlign w:val="bottom"/>
          </w:tcPr>
          <w:p w14:paraId="7E3700FB" w14:textId="4C47E69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0.182</w:t>
            </w:r>
          </w:p>
        </w:tc>
        <w:tc>
          <w:tcPr>
            <w:tcW w:w="332" w:type="pct"/>
            <w:tcBorders>
              <w:top w:val="nil"/>
              <w:left w:val="single" w:sz="8" w:space="0" w:color="auto"/>
              <w:bottom w:val="nil"/>
              <w:right w:val="single" w:sz="8" w:space="0" w:color="auto"/>
            </w:tcBorders>
            <w:shd w:val="clear" w:color="000000" w:fill="C6E0B4"/>
            <w:noWrap/>
            <w:vAlign w:val="bottom"/>
          </w:tcPr>
          <w:p w14:paraId="1F2DA242" w14:textId="18A42FE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0.962</w:t>
            </w:r>
          </w:p>
        </w:tc>
        <w:tc>
          <w:tcPr>
            <w:tcW w:w="433" w:type="pct"/>
            <w:tcBorders>
              <w:top w:val="nil"/>
              <w:left w:val="single" w:sz="8" w:space="0" w:color="auto"/>
              <w:bottom w:val="nil"/>
              <w:right w:val="single" w:sz="8" w:space="0" w:color="auto"/>
            </w:tcBorders>
            <w:shd w:val="clear" w:color="000000" w:fill="C6E0B4"/>
            <w:vAlign w:val="bottom"/>
          </w:tcPr>
          <w:p w14:paraId="34B6883B" w14:textId="3372BCD9"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0.963</w:t>
            </w:r>
          </w:p>
        </w:tc>
      </w:tr>
      <w:tr w:rsidR="00AF2E1F" w:rsidRPr="00755152" w14:paraId="406D1880" w14:textId="77777777" w:rsidTr="00725258">
        <w:trPr>
          <w:cantSplit/>
          <w:trHeight w:val="225"/>
        </w:trPr>
        <w:tc>
          <w:tcPr>
            <w:tcW w:w="417" w:type="pct"/>
            <w:tcBorders>
              <w:top w:val="nil"/>
              <w:left w:val="single" w:sz="4" w:space="0" w:color="auto"/>
              <w:right w:val="single" w:sz="8" w:space="0" w:color="auto"/>
            </w:tcBorders>
            <w:shd w:val="clear" w:color="auto" w:fill="auto"/>
            <w:noWrap/>
            <w:vAlign w:val="bottom"/>
          </w:tcPr>
          <w:p w14:paraId="480003B7" w14:textId="77777777" w:rsidR="00AF2E1F" w:rsidRPr="00C50811" w:rsidRDefault="00AF2E1F" w:rsidP="002A4EA3">
            <w:pPr>
              <w:spacing w:after="0" w:line="240" w:lineRule="auto"/>
              <w:rPr>
                <w:rFonts w:ascii="Arial" w:hAnsi="Arial" w:cs="Arial"/>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2</w:t>
            </w:r>
          </w:p>
        </w:tc>
        <w:tc>
          <w:tcPr>
            <w:tcW w:w="312" w:type="pct"/>
            <w:tcBorders>
              <w:top w:val="nil"/>
              <w:left w:val="nil"/>
              <w:right w:val="nil"/>
            </w:tcBorders>
            <w:shd w:val="clear" w:color="auto" w:fill="auto"/>
            <w:noWrap/>
            <w:vAlign w:val="bottom"/>
          </w:tcPr>
          <w:p w14:paraId="386C5A94" w14:textId="13F3201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16</w:t>
            </w:r>
          </w:p>
        </w:tc>
        <w:tc>
          <w:tcPr>
            <w:tcW w:w="256" w:type="pct"/>
            <w:tcBorders>
              <w:top w:val="nil"/>
              <w:left w:val="nil"/>
              <w:right w:val="nil"/>
            </w:tcBorders>
            <w:shd w:val="clear" w:color="auto" w:fill="auto"/>
            <w:noWrap/>
            <w:vAlign w:val="bottom"/>
          </w:tcPr>
          <w:p w14:paraId="2FDBA0F4" w14:textId="7A6387A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92</w:t>
            </w:r>
          </w:p>
        </w:tc>
        <w:tc>
          <w:tcPr>
            <w:tcW w:w="205" w:type="pct"/>
            <w:tcBorders>
              <w:top w:val="nil"/>
              <w:left w:val="nil"/>
              <w:right w:val="nil"/>
            </w:tcBorders>
            <w:shd w:val="clear" w:color="auto" w:fill="auto"/>
            <w:noWrap/>
            <w:vAlign w:val="bottom"/>
          </w:tcPr>
          <w:p w14:paraId="17BA8B88" w14:textId="4565005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0.174</w:t>
            </w:r>
          </w:p>
        </w:tc>
        <w:tc>
          <w:tcPr>
            <w:tcW w:w="332" w:type="pct"/>
            <w:tcBorders>
              <w:top w:val="nil"/>
              <w:left w:val="single" w:sz="8" w:space="0" w:color="auto"/>
              <w:right w:val="single" w:sz="8" w:space="0" w:color="auto"/>
            </w:tcBorders>
            <w:shd w:val="clear" w:color="000000" w:fill="C6E0B4"/>
            <w:noWrap/>
            <w:vAlign w:val="bottom"/>
          </w:tcPr>
          <w:p w14:paraId="6A87A08B" w14:textId="0A08F6B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0.631</w:t>
            </w:r>
          </w:p>
        </w:tc>
        <w:tc>
          <w:tcPr>
            <w:tcW w:w="414" w:type="pct"/>
            <w:tcBorders>
              <w:top w:val="nil"/>
              <w:left w:val="nil"/>
              <w:right w:val="single" w:sz="4" w:space="0" w:color="auto"/>
            </w:tcBorders>
            <w:shd w:val="clear" w:color="auto" w:fill="C6E0B4"/>
            <w:vAlign w:val="bottom"/>
          </w:tcPr>
          <w:p w14:paraId="7026E0EA" w14:textId="74B6395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0.499</w:t>
            </w:r>
          </w:p>
        </w:tc>
        <w:tc>
          <w:tcPr>
            <w:tcW w:w="318" w:type="pct"/>
            <w:tcBorders>
              <w:top w:val="nil"/>
              <w:left w:val="single" w:sz="4" w:space="0" w:color="auto"/>
              <w:right w:val="nil"/>
            </w:tcBorders>
            <w:shd w:val="clear" w:color="auto" w:fill="auto"/>
            <w:noWrap/>
            <w:vAlign w:val="bottom"/>
          </w:tcPr>
          <w:p w14:paraId="1E8F6AD8" w14:textId="0A5169F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202</w:t>
            </w:r>
          </w:p>
        </w:tc>
        <w:tc>
          <w:tcPr>
            <w:tcW w:w="270" w:type="pct"/>
            <w:tcBorders>
              <w:top w:val="nil"/>
              <w:left w:val="nil"/>
              <w:right w:val="nil"/>
            </w:tcBorders>
            <w:shd w:val="clear" w:color="auto" w:fill="auto"/>
            <w:noWrap/>
            <w:vAlign w:val="bottom"/>
          </w:tcPr>
          <w:p w14:paraId="7F02A16E" w14:textId="7ABE7F9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1517</w:t>
            </w:r>
          </w:p>
        </w:tc>
        <w:tc>
          <w:tcPr>
            <w:tcW w:w="205" w:type="pct"/>
            <w:tcBorders>
              <w:top w:val="nil"/>
              <w:left w:val="nil"/>
              <w:right w:val="nil"/>
            </w:tcBorders>
            <w:shd w:val="clear" w:color="auto" w:fill="auto"/>
            <w:noWrap/>
            <w:vAlign w:val="bottom"/>
          </w:tcPr>
          <w:p w14:paraId="22F7E54F" w14:textId="2689059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0.133</w:t>
            </w:r>
          </w:p>
        </w:tc>
        <w:tc>
          <w:tcPr>
            <w:tcW w:w="324" w:type="pct"/>
            <w:tcBorders>
              <w:top w:val="nil"/>
              <w:left w:val="single" w:sz="8" w:space="0" w:color="auto"/>
              <w:right w:val="single" w:sz="8" w:space="0" w:color="auto"/>
            </w:tcBorders>
            <w:shd w:val="clear" w:color="000000" w:fill="C6E0B4"/>
            <w:noWrap/>
            <w:vAlign w:val="bottom"/>
          </w:tcPr>
          <w:p w14:paraId="1B24D45A" w14:textId="7B29AEA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0.954</w:t>
            </w:r>
          </w:p>
        </w:tc>
        <w:tc>
          <w:tcPr>
            <w:tcW w:w="401" w:type="pct"/>
            <w:tcBorders>
              <w:top w:val="nil"/>
              <w:left w:val="nil"/>
              <w:right w:val="single" w:sz="4" w:space="0" w:color="auto"/>
            </w:tcBorders>
            <w:shd w:val="clear" w:color="auto" w:fill="C6E0B4"/>
            <w:vAlign w:val="bottom"/>
          </w:tcPr>
          <w:p w14:paraId="6EF35390" w14:textId="06214B1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0.955</w:t>
            </w:r>
          </w:p>
        </w:tc>
        <w:tc>
          <w:tcPr>
            <w:tcW w:w="324" w:type="pct"/>
            <w:tcBorders>
              <w:top w:val="nil"/>
              <w:left w:val="single" w:sz="4" w:space="0" w:color="auto"/>
              <w:right w:val="nil"/>
            </w:tcBorders>
            <w:shd w:val="clear" w:color="auto" w:fill="auto"/>
            <w:noWrap/>
            <w:vAlign w:val="bottom"/>
          </w:tcPr>
          <w:p w14:paraId="07D9B779" w14:textId="0853CEF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218</w:t>
            </w:r>
          </w:p>
        </w:tc>
        <w:tc>
          <w:tcPr>
            <w:tcW w:w="254" w:type="pct"/>
            <w:tcBorders>
              <w:top w:val="nil"/>
              <w:left w:val="nil"/>
              <w:right w:val="nil"/>
            </w:tcBorders>
            <w:shd w:val="clear" w:color="auto" w:fill="auto"/>
            <w:noWrap/>
            <w:vAlign w:val="bottom"/>
          </w:tcPr>
          <w:p w14:paraId="46604FAF" w14:textId="001E60A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1609</w:t>
            </w:r>
          </w:p>
        </w:tc>
        <w:tc>
          <w:tcPr>
            <w:tcW w:w="205" w:type="pct"/>
            <w:tcBorders>
              <w:top w:val="nil"/>
              <w:left w:val="nil"/>
              <w:right w:val="nil"/>
            </w:tcBorders>
            <w:shd w:val="clear" w:color="auto" w:fill="auto"/>
            <w:noWrap/>
            <w:vAlign w:val="bottom"/>
          </w:tcPr>
          <w:p w14:paraId="77DDC549" w14:textId="0EB894C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0.135</w:t>
            </w:r>
          </w:p>
        </w:tc>
        <w:tc>
          <w:tcPr>
            <w:tcW w:w="332" w:type="pct"/>
            <w:tcBorders>
              <w:top w:val="nil"/>
              <w:left w:val="single" w:sz="8" w:space="0" w:color="auto"/>
              <w:right w:val="single" w:sz="8" w:space="0" w:color="auto"/>
            </w:tcBorders>
            <w:shd w:val="clear" w:color="000000" w:fill="C6E0B4"/>
            <w:noWrap/>
            <w:vAlign w:val="bottom"/>
          </w:tcPr>
          <w:p w14:paraId="11E6841F" w14:textId="6DCF782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0.957</w:t>
            </w:r>
          </w:p>
        </w:tc>
        <w:tc>
          <w:tcPr>
            <w:tcW w:w="433" w:type="pct"/>
            <w:tcBorders>
              <w:top w:val="nil"/>
              <w:left w:val="single" w:sz="8" w:space="0" w:color="auto"/>
              <w:right w:val="single" w:sz="8" w:space="0" w:color="auto"/>
            </w:tcBorders>
            <w:shd w:val="clear" w:color="000000" w:fill="C6E0B4"/>
            <w:vAlign w:val="bottom"/>
          </w:tcPr>
          <w:p w14:paraId="536763D1" w14:textId="21AF063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0.958</w:t>
            </w:r>
          </w:p>
        </w:tc>
      </w:tr>
      <w:tr w:rsidR="00AF2E1F" w:rsidRPr="00755152" w14:paraId="4397E9AF" w14:textId="77777777" w:rsidTr="00725258">
        <w:trPr>
          <w:cantSplit/>
          <w:trHeight w:val="225"/>
        </w:trPr>
        <w:tc>
          <w:tcPr>
            <w:tcW w:w="417" w:type="pct"/>
            <w:tcBorders>
              <w:top w:val="nil"/>
              <w:left w:val="single" w:sz="4" w:space="0" w:color="auto"/>
              <w:right w:val="single" w:sz="8" w:space="0" w:color="auto"/>
            </w:tcBorders>
            <w:shd w:val="clear" w:color="auto" w:fill="auto"/>
            <w:noWrap/>
            <w:vAlign w:val="bottom"/>
          </w:tcPr>
          <w:p w14:paraId="3451BC98" w14:textId="77777777" w:rsidR="00AF2E1F" w:rsidRPr="00C50811" w:rsidRDefault="00AF2E1F" w:rsidP="002A4EA3">
            <w:pPr>
              <w:spacing w:after="0" w:line="240" w:lineRule="auto"/>
              <w:rPr>
                <w:rFonts w:ascii="Arial" w:hAnsi="Arial" w:cs="Arial"/>
                <w:color w:val="000000"/>
                <w:sz w:val="16"/>
                <w:szCs w:val="16"/>
              </w:rPr>
            </w:pPr>
            <w:r>
              <w:rPr>
                <w:rFonts w:ascii="Arial" w:eastAsia="Times New Roman" w:hAnsi="Arial" w:cs="Arial"/>
                <w:color w:val="000000"/>
                <w:sz w:val="16"/>
                <w:szCs w:val="16"/>
              </w:rPr>
              <w:t>A</w:t>
            </w:r>
            <w:r w:rsidRPr="00FE1A67">
              <w:rPr>
                <w:rFonts w:ascii="Arial" w:eastAsia="Times New Roman" w:hAnsi="Arial" w:cs="Arial"/>
                <w:color w:val="000000"/>
                <w:sz w:val="16"/>
                <w:szCs w:val="16"/>
              </w:rPr>
              <w:t>CO</w:t>
            </w:r>
            <w:r>
              <w:rPr>
                <w:rFonts w:ascii="Arial" w:eastAsia="Times New Roman" w:hAnsi="Arial" w:cs="Arial"/>
                <w:color w:val="000000"/>
                <w:sz w:val="16"/>
                <w:szCs w:val="16"/>
              </w:rPr>
              <w:t>B 3</w:t>
            </w:r>
          </w:p>
        </w:tc>
        <w:tc>
          <w:tcPr>
            <w:tcW w:w="312" w:type="pct"/>
            <w:tcBorders>
              <w:top w:val="nil"/>
              <w:left w:val="nil"/>
              <w:right w:val="nil"/>
            </w:tcBorders>
            <w:shd w:val="clear" w:color="auto" w:fill="auto"/>
            <w:noWrap/>
            <w:vAlign w:val="bottom"/>
          </w:tcPr>
          <w:p w14:paraId="6F2D1DA6" w14:textId="0F092866"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66</w:t>
            </w:r>
          </w:p>
        </w:tc>
        <w:tc>
          <w:tcPr>
            <w:tcW w:w="256" w:type="pct"/>
            <w:tcBorders>
              <w:top w:val="nil"/>
              <w:left w:val="nil"/>
              <w:right w:val="nil"/>
            </w:tcBorders>
            <w:shd w:val="clear" w:color="auto" w:fill="auto"/>
            <w:noWrap/>
            <w:vAlign w:val="bottom"/>
          </w:tcPr>
          <w:p w14:paraId="30D74B2A" w14:textId="05F8D53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211</w:t>
            </w:r>
          </w:p>
        </w:tc>
        <w:tc>
          <w:tcPr>
            <w:tcW w:w="205" w:type="pct"/>
            <w:tcBorders>
              <w:top w:val="nil"/>
              <w:left w:val="nil"/>
              <w:right w:val="nil"/>
            </w:tcBorders>
            <w:shd w:val="clear" w:color="auto" w:fill="auto"/>
            <w:noWrap/>
            <w:vAlign w:val="bottom"/>
          </w:tcPr>
          <w:p w14:paraId="4E6B466D" w14:textId="7BD04E3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0.313</w:t>
            </w:r>
          </w:p>
        </w:tc>
        <w:tc>
          <w:tcPr>
            <w:tcW w:w="332" w:type="pct"/>
            <w:tcBorders>
              <w:top w:val="nil"/>
              <w:left w:val="single" w:sz="8" w:space="0" w:color="auto"/>
              <w:right w:val="single" w:sz="8" w:space="0" w:color="auto"/>
            </w:tcBorders>
            <w:shd w:val="clear" w:color="000000" w:fill="C6E0B4"/>
            <w:noWrap/>
            <w:vAlign w:val="bottom"/>
          </w:tcPr>
          <w:p w14:paraId="047997F9" w14:textId="14EE133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0.797</w:t>
            </w:r>
          </w:p>
        </w:tc>
        <w:tc>
          <w:tcPr>
            <w:tcW w:w="414" w:type="pct"/>
            <w:tcBorders>
              <w:top w:val="nil"/>
              <w:left w:val="nil"/>
              <w:right w:val="single" w:sz="4" w:space="0" w:color="auto"/>
            </w:tcBorders>
            <w:shd w:val="clear" w:color="auto" w:fill="C6E0B4"/>
            <w:vAlign w:val="bottom"/>
          </w:tcPr>
          <w:p w14:paraId="47C7CCCD" w14:textId="67AD981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0.696</w:t>
            </w:r>
          </w:p>
        </w:tc>
        <w:tc>
          <w:tcPr>
            <w:tcW w:w="318" w:type="pct"/>
            <w:tcBorders>
              <w:top w:val="nil"/>
              <w:left w:val="single" w:sz="4" w:space="0" w:color="auto"/>
              <w:right w:val="nil"/>
            </w:tcBorders>
            <w:shd w:val="clear" w:color="auto" w:fill="auto"/>
            <w:noWrap/>
            <w:vAlign w:val="bottom"/>
          </w:tcPr>
          <w:p w14:paraId="5708A7CB" w14:textId="3D65B14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742</w:t>
            </w:r>
          </w:p>
        </w:tc>
        <w:tc>
          <w:tcPr>
            <w:tcW w:w="270" w:type="pct"/>
            <w:tcBorders>
              <w:top w:val="nil"/>
              <w:left w:val="nil"/>
              <w:right w:val="nil"/>
            </w:tcBorders>
            <w:shd w:val="clear" w:color="auto" w:fill="auto"/>
            <w:noWrap/>
            <w:vAlign w:val="bottom"/>
          </w:tcPr>
          <w:p w14:paraId="0219EFFD" w14:textId="6F7D255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3135</w:t>
            </w:r>
          </w:p>
        </w:tc>
        <w:tc>
          <w:tcPr>
            <w:tcW w:w="205" w:type="pct"/>
            <w:tcBorders>
              <w:top w:val="nil"/>
              <w:left w:val="nil"/>
              <w:right w:val="nil"/>
            </w:tcBorders>
            <w:shd w:val="clear" w:color="auto" w:fill="auto"/>
            <w:noWrap/>
            <w:vAlign w:val="bottom"/>
          </w:tcPr>
          <w:p w14:paraId="38187D33" w14:textId="440C6C0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0.237</w:t>
            </w:r>
          </w:p>
        </w:tc>
        <w:tc>
          <w:tcPr>
            <w:tcW w:w="324" w:type="pct"/>
            <w:tcBorders>
              <w:top w:val="nil"/>
              <w:left w:val="single" w:sz="8" w:space="0" w:color="auto"/>
              <w:right w:val="single" w:sz="8" w:space="0" w:color="auto"/>
            </w:tcBorders>
            <w:shd w:val="clear" w:color="000000" w:fill="C6E0B4"/>
            <w:noWrap/>
            <w:vAlign w:val="bottom"/>
          </w:tcPr>
          <w:p w14:paraId="1E87E187" w14:textId="091D768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0.977</w:t>
            </w:r>
          </w:p>
        </w:tc>
        <w:tc>
          <w:tcPr>
            <w:tcW w:w="401" w:type="pct"/>
            <w:tcBorders>
              <w:top w:val="nil"/>
              <w:left w:val="nil"/>
              <w:right w:val="single" w:sz="4" w:space="0" w:color="auto"/>
            </w:tcBorders>
            <w:shd w:val="clear" w:color="auto" w:fill="C6E0B4"/>
            <w:vAlign w:val="bottom"/>
          </w:tcPr>
          <w:p w14:paraId="5DE3B3E9" w14:textId="1A16D29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0.978</w:t>
            </w:r>
          </w:p>
        </w:tc>
        <w:tc>
          <w:tcPr>
            <w:tcW w:w="324" w:type="pct"/>
            <w:tcBorders>
              <w:top w:val="nil"/>
              <w:left w:val="single" w:sz="4" w:space="0" w:color="auto"/>
              <w:right w:val="nil"/>
            </w:tcBorders>
            <w:shd w:val="clear" w:color="auto" w:fill="auto"/>
            <w:noWrap/>
            <w:vAlign w:val="bottom"/>
          </w:tcPr>
          <w:p w14:paraId="0379D082" w14:textId="4E77D5E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808</w:t>
            </w:r>
          </w:p>
        </w:tc>
        <w:tc>
          <w:tcPr>
            <w:tcW w:w="254" w:type="pct"/>
            <w:tcBorders>
              <w:top w:val="nil"/>
              <w:left w:val="nil"/>
              <w:right w:val="nil"/>
            </w:tcBorders>
            <w:shd w:val="clear" w:color="auto" w:fill="auto"/>
            <w:noWrap/>
            <w:vAlign w:val="bottom"/>
          </w:tcPr>
          <w:p w14:paraId="7340BD0D" w14:textId="0EE67A6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3346</w:t>
            </w:r>
          </w:p>
        </w:tc>
        <w:tc>
          <w:tcPr>
            <w:tcW w:w="205" w:type="pct"/>
            <w:tcBorders>
              <w:top w:val="nil"/>
              <w:left w:val="nil"/>
              <w:right w:val="nil"/>
            </w:tcBorders>
            <w:shd w:val="clear" w:color="auto" w:fill="auto"/>
            <w:noWrap/>
            <w:vAlign w:val="bottom"/>
          </w:tcPr>
          <w:p w14:paraId="15A193E9" w14:textId="6474E0A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0.241</w:t>
            </w:r>
          </w:p>
        </w:tc>
        <w:tc>
          <w:tcPr>
            <w:tcW w:w="332" w:type="pct"/>
            <w:tcBorders>
              <w:top w:val="nil"/>
              <w:left w:val="single" w:sz="8" w:space="0" w:color="auto"/>
              <w:right w:val="single" w:sz="8" w:space="0" w:color="auto"/>
            </w:tcBorders>
            <w:shd w:val="clear" w:color="000000" w:fill="C6E0B4"/>
            <w:noWrap/>
            <w:vAlign w:val="bottom"/>
          </w:tcPr>
          <w:p w14:paraId="72B4129B" w14:textId="4B406C7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0.979</w:t>
            </w:r>
          </w:p>
        </w:tc>
        <w:tc>
          <w:tcPr>
            <w:tcW w:w="433" w:type="pct"/>
            <w:tcBorders>
              <w:top w:val="nil"/>
              <w:left w:val="single" w:sz="8" w:space="0" w:color="auto"/>
              <w:right w:val="single" w:sz="8" w:space="0" w:color="auto"/>
            </w:tcBorders>
            <w:shd w:val="clear" w:color="000000" w:fill="C6E0B4"/>
            <w:vAlign w:val="bottom"/>
          </w:tcPr>
          <w:p w14:paraId="013AB0A9" w14:textId="09DDADE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0.979</w:t>
            </w:r>
          </w:p>
        </w:tc>
      </w:tr>
      <w:tr w:rsidR="00AF2E1F" w:rsidRPr="00755152" w14:paraId="2EB3F408" w14:textId="77777777" w:rsidTr="00725258">
        <w:trPr>
          <w:cantSplit/>
          <w:trHeight w:val="225"/>
        </w:trPr>
        <w:tc>
          <w:tcPr>
            <w:tcW w:w="417" w:type="pct"/>
            <w:tcBorders>
              <w:top w:val="nil"/>
              <w:left w:val="single" w:sz="4" w:space="0" w:color="auto"/>
              <w:right w:val="single" w:sz="8" w:space="0" w:color="auto"/>
            </w:tcBorders>
            <w:shd w:val="clear" w:color="auto" w:fill="auto"/>
            <w:noWrap/>
            <w:vAlign w:val="bottom"/>
          </w:tcPr>
          <w:p w14:paraId="35ECB172" w14:textId="77777777" w:rsidR="00AF2E1F" w:rsidRPr="00C50811" w:rsidRDefault="00AF2E1F" w:rsidP="002A4EA3">
            <w:pPr>
              <w:spacing w:after="0" w:line="240" w:lineRule="auto"/>
              <w:rPr>
                <w:rFonts w:ascii="Arial" w:hAnsi="Arial" w:cs="Arial"/>
                <w:color w:val="000000"/>
                <w:sz w:val="16"/>
                <w:szCs w:val="16"/>
              </w:rPr>
            </w:pPr>
            <w:r>
              <w:rPr>
                <w:rFonts w:ascii="Arial" w:hAnsi="Arial" w:cs="Arial"/>
                <w:color w:val="000000"/>
                <w:sz w:val="16"/>
                <w:szCs w:val="16"/>
              </w:rPr>
              <w:t>Non-ACO 1</w:t>
            </w:r>
          </w:p>
        </w:tc>
        <w:tc>
          <w:tcPr>
            <w:tcW w:w="312" w:type="pct"/>
            <w:tcBorders>
              <w:top w:val="nil"/>
              <w:left w:val="nil"/>
              <w:right w:val="nil"/>
            </w:tcBorders>
            <w:shd w:val="clear" w:color="auto" w:fill="auto"/>
            <w:noWrap/>
            <w:vAlign w:val="bottom"/>
          </w:tcPr>
          <w:p w14:paraId="0C10EE7C" w14:textId="5A2F3CED"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w:t>
            </w:r>
          </w:p>
        </w:tc>
        <w:tc>
          <w:tcPr>
            <w:tcW w:w="256" w:type="pct"/>
            <w:tcBorders>
              <w:top w:val="nil"/>
              <w:left w:val="nil"/>
              <w:right w:val="nil"/>
            </w:tcBorders>
            <w:shd w:val="clear" w:color="auto" w:fill="auto"/>
            <w:noWrap/>
            <w:vAlign w:val="bottom"/>
          </w:tcPr>
          <w:p w14:paraId="0099CC17" w14:textId="1E42D338"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w:t>
            </w:r>
          </w:p>
        </w:tc>
        <w:tc>
          <w:tcPr>
            <w:tcW w:w="205" w:type="pct"/>
            <w:tcBorders>
              <w:top w:val="nil"/>
              <w:left w:val="nil"/>
              <w:right w:val="nil"/>
            </w:tcBorders>
            <w:shd w:val="clear" w:color="auto" w:fill="auto"/>
            <w:noWrap/>
            <w:vAlign w:val="bottom"/>
          </w:tcPr>
          <w:p w14:paraId="273734F2" w14:textId="1D6F170F"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NA</w:t>
            </w:r>
          </w:p>
        </w:tc>
        <w:tc>
          <w:tcPr>
            <w:tcW w:w="332" w:type="pct"/>
            <w:tcBorders>
              <w:top w:val="nil"/>
              <w:left w:val="single" w:sz="8" w:space="0" w:color="auto"/>
              <w:right w:val="single" w:sz="8" w:space="0" w:color="auto"/>
            </w:tcBorders>
            <w:shd w:val="clear" w:color="000000" w:fill="C6E0B4"/>
            <w:noWrap/>
            <w:vAlign w:val="bottom"/>
          </w:tcPr>
          <w:p w14:paraId="0BF6F04D" w14:textId="0C63F01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414" w:type="pct"/>
            <w:tcBorders>
              <w:top w:val="nil"/>
              <w:left w:val="nil"/>
              <w:right w:val="single" w:sz="4" w:space="0" w:color="auto"/>
            </w:tcBorders>
            <w:shd w:val="clear" w:color="auto" w:fill="C6E0B4"/>
            <w:vAlign w:val="bottom"/>
          </w:tcPr>
          <w:p w14:paraId="1B6D646C" w14:textId="74E5DEE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right w:val="nil"/>
            </w:tcBorders>
            <w:shd w:val="clear" w:color="auto" w:fill="auto"/>
            <w:noWrap/>
            <w:vAlign w:val="bottom"/>
          </w:tcPr>
          <w:p w14:paraId="4EB24608" w14:textId="3ED6D45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14</w:t>
            </w:r>
          </w:p>
        </w:tc>
        <w:tc>
          <w:tcPr>
            <w:tcW w:w="270" w:type="pct"/>
            <w:tcBorders>
              <w:top w:val="nil"/>
              <w:left w:val="nil"/>
              <w:right w:val="nil"/>
            </w:tcBorders>
            <w:shd w:val="clear" w:color="auto" w:fill="auto"/>
            <w:noWrap/>
            <w:vAlign w:val="bottom"/>
          </w:tcPr>
          <w:p w14:paraId="28358B58" w14:textId="564B42B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71</w:t>
            </w:r>
          </w:p>
        </w:tc>
        <w:tc>
          <w:tcPr>
            <w:tcW w:w="205" w:type="pct"/>
            <w:tcBorders>
              <w:top w:val="nil"/>
              <w:left w:val="nil"/>
              <w:right w:val="nil"/>
            </w:tcBorders>
            <w:shd w:val="clear" w:color="auto" w:fill="auto"/>
            <w:noWrap/>
            <w:vAlign w:val="bottom"/>
          </w:tcPr>
          <w:p w14:paraId="292F7674" w14:textId="5B2F79C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0.197</w:t>
            </w:r>
          </w:p>
        </w:tc>
        <w:tc>
          <w:tcPr>
            <w:tcW w:w="324" w:type="pct"/>
            <w:tcBorders>
              <w:top w:val="nil"/>
              <w:left w:val="single" w:sz="8" w:space="0" w:color="auto"/>
              <w:right w:val="single" w:sz="8" w:space="0" w:color="auto"/>
            </w:tcBorders>
            <w:shd w:val="clear" w:color="000000" w:fill="C6E0B4"/>
            <w:noWrap/>
            <w:vAlign w:val="bottom"/>
          </w:tcPr>
          <w:p w14:paraId="1CDFFE8F" w14:textId="4A593F0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0.494</w:t>
            </w:r>
          </w:p>
        </w:tc>
        <w:tc>
          <w:tcPr>
            <w:tcW w:w="401" w:type="pct"/>
            <w:tcBorders>
              <w:top w:val="nil"/>
              <w:left w:val="nil"/>
              <w:right w:val="single" w:sz="4" w:space="0" w:color="auto"/>
            </w:tcBorders>
            <w:shd w:val="clear" w:color="auto" w:fill="C6E0B4"/>
            <w:vAlign w:val="bottom"/>
          </w:tcPr>
          <w:p w14:paraId="58357330" w14:textId="27BE617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24" w:type="pct"/>
            <w:tcBorders>
              <w:top w:val="nil"/>
              <w:left w:val="single" w:sz="4" w:space="0" w:color="auto"/>
              <w:right w:val="nil"/>
            </w:tcBorders>
            <w:shd w:val="clear" w:color="auto" w:fill="auto"/>
            <w:noWrap/>
            <w:vAlign w:val="bottom"/>
          </w:tcPr>
          <w:p w14:paraId="1590DDF8" w14:textId="1576CACB"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14</w:t>
            </w:r>
          </w:p>
        </w:tc>
        <w:tc>
          <w:tcPr>
            <w:tcW w:w="254" w:type="pct"/>
            <w:tcBorders>
              <w:top w:val="nil"/>
              <w:left w:val="nil"/>
              <w:right w:val="nil"/>
            </w:tcBorders>
            <w:shd w:val="clear" w:color="auto" w:fill="auto"/>
            <w:noWrap/>
            <w:vAlign w:val="bottom"/>
          </w:tcPr>
          <w:p w14:paraId="71A02B4A" w14:textId="27A5AC8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71</w:t>
            </w:r>
          </w:p>
        </w:tc>
        <w:tc>
          <w:tcPr>
            <w:tcW w:w="205" w:type="pct"/>
            <w:tcBorders>
              <w:top w:val="nil"/>
              <w:left w:val="nil"/>
              <w:right w:val="nil"/>
            </w:tcBorders>
            <w:shd w:val="clear" w:color="auto" w:fill="auto"/>
            <w:noWrap/>
            <w:vAlign w:val="bottom"/>
          </w:tcPr>
          <w:p w14:paraId="28A99891" w14:textId="0016001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0.197</w:t>
            </w:r>
          </w:p>
        </w:tc>
        <w:tc>
          <w:tcPr>
            <w:tcW w:w="332" w:type="pct"/>
            <w:tcBorders>
              <w:top w:val="nil"/>
              <w:left w:val="single" w:sz="8" w:space="0" w:color="auto"/>
              <w:right w:val="single" w:sz="8" w:space="0" w:color="auto"/>
            </w:tcBorders>
            <w:shd w:val="clear" w:color="000000" w:fill="C6E0B4"/>
            <w:noWrap/>
            <w:vAlign w:val="bottom"/>
          </w:tcPr>
          <w:p w14:paraId="0D4EAEB2" w14:textId="018D1EF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0.496</w:t>
            </w:r>
          </w:p>
        </w:tc>
        <w:tc>
          <w:tcPr>
            <w:tcW w:w="433" w:type="pct"/>
            <w:tcBorders>
              <w:top w:val="nil"/>
              <w:left w:val="single" w:sz="8" w:space="0" w:color="auto"/>
              <w:right w:val="single" w:sz="8" w:space="0" w:color="auto"/>
            </w:tcBorders>
            <w:shd w:val="clear" w:color="000000" w:fill="C6E0B4"/>
            <w:vAlign w:val="bottom"/>
          </w:tcPr>
          <w:p w14:paraId="1E90A919" w14:textId="124A235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NA</w:t>
            </w:r>
          </w:p>
        </w:tc>
      </w:tr>
      <w:tr w:rsidR="00AF2E1F" w:rsidRPr="00755152" w14:paraId="30383326" w14:textId="77777777" w:rsidTr="00725258">
        <w:trPr>
          <w:cantSplit/>
          <w:trHeight w:val="225"/>
        </w:trPr>
        <w:tc>
          <w:tcPr>
            <w:tcW w:w="417" w:type="pct"/>
            <w:tcBorders>
              <w:top w:val="nil"/>
              <w:left w:val="single" w:sz="4" w:space="0" w:color="auto"/>
              <w:right w:val="single" w:sz="8" w:space="0" w:color="auto"/>
            </w:tcBorders>
            <w:shd w:val="clear" w:color="auto" w:fill="auto"/>
            <w:noWrap/>
            <w:vAlign w:val="bottom"/>
          </w:tcPr>
          <w:p w14:paraId="48A5A97A" w14:textId="77777777" w:rsidR="00AF2E1F" w:rsidRPr="00C50811" w:rsidRDefault="00AF2E1F" w:rsidP="002A4EA3">
            <w:pPr>
              <w:spacing w:after="0" w:line="240" w:lineRule="auto"/>
              <w:rPr>
                <w:rFonts w:ascii="Arial" w:hAnsi="Arial" w:cs="Arial"/>
                <w:color w:val="000000"/>
                <w:sz w:val="16"/>
                <w:szCs w:val="16"/>
              </w:rPr>
            </w:pPr>
            <w:r>
              <w:rPr>
                <w:rFonts w:ascii="Arial" w:hAnsi="Arial" w:cs="Arial"/>
                <w:color w:val="000000"/>
                <w:sz w:val="16"/>
                <w:szCs w:val="16"/>
              </w:rPr>
              <w:t>Non-ACO 2</w:t>
            </w:r>
          </w:p>
        </w:tc>
        <w:tc>
          <w:tcPr>
            <w:tcW w:w="312" w:type="pct"/>
            <w:tcBorders>
              <w:top w:val="nil"/>
              <w:left w:val="nil"/>
              <w:right w:val="nil"/>
            </w:tcBorders>
            <w:shd w:val="clear" w:color="auto" w:fill="auto"/>
            <w:noWrap/>
            <w:vAlign w:val="bottom"/>
          </w:tcPr>
          <w:p w14:paraId="043C3673" w14:textId="550BEAD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w:t>
            </w:r>
          </w:p>
        </w:tc>
        <w:tc>
          <w:tcPr>
            <w:tcW w:w="256" w:type="pct"/>
            <w:tcBorders>
              <w:top w:val="nil"/>
              <w:left w:val="nil"/>
              <w:right w:val="nil"/>
            </w:tcBorders>
            <w:shd w:val="clear" w:color="auto" w:fill="auto"/>
            <w:noWrap/>
            <w:vAlign w:val="bottom"/>
          </w:tcPr>
          <w:p w14:paraId="150183AA" w14:textId="728F736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40</w:t>
            </w:r>
          </w:p>
        </w:tc>
        <w:tc>
          <w:tcPr>
            <w:tcW w:w="205" w:type="pct"/>
            <w:tcBorders>
              <w:top w:val="nil"/>
              <w:left w:val="nil"/>
              <w:right w:val="nil"/>
            </w:tcBorders>
            <w:shd w:val="clear" w:color="auto" w:fill="auto"/>
            <w:noWrap/>
            <w:vAlign w:val="bottom"/>
          </w:tcPr>
          <w:p w14:paraId="7624D8D6" w14:textId="2C00B5CE"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0.075</w:t>
            </w:r>
          </w:p>
        </w:tc>
        <w:tc>
          <w:tcPr>
            <w:tcW w:w="332" w:type="pct"/>
            <w:tcBorders>
              <w:top w:val="nil"/>
              <w:left w:val="single" w:sz="8" w:space="0" w:color="auto"/>
              <w:right w:val="single" w:sz="8" w:space="0" w:color="auto"/>
            </w:tcBorders>
            <w:shd w:val="clear" w:color="000000" w:fill="C6E0B4"/>
            <w:noWrap/>
            <w:vAlign w:val="bottom"/>
          </w:tcPr>
          <w:p w14:paraId="7E9F7FE7" w14:textId="70FD496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0.427</w:t>
            </w:r>
          </w:p>
        </w:tc>
        <w:tc>
          <w:tcPr>
            <w:tcW w:w="414" w:type="pct"/>
            <w:tcBorders>
              <w:top w:val="nil"/>
              <w:left w:val="nil"/>
              <w:right w:val="single" w:sz="4" w:space="0" w:color="auto"/>
            </w:tcBorders>
            <w:shd w:val="clear" w:color="auto" w:fill="C6E0B4"/>
            <w:vAlign w:val="bottom"/>
          </w:tcPr>
          <w:p w14:paraId="47FAABFE" w14:textId="1245ED8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right w:val="nil"/>
            </w:tcBorders>
            <w:shd w:val="clear" w:color="auto" w:fill="auto"/>
            <w:noWrap/>
            <w:vAlign w:val="bottom"/>
          </w:tcPr>
          <w:p w14:paraId="76A4F87A" w14:textId="1761CB3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143</w:t>
            </w:r>
          </w:p>
        </w:tc>
        <w:tc>
          <w:tcPr>
            <w:tcW w:w="270" w:type="pct"/>
            <w:tcBorders>
              <w:top w:val="nil"/>
              <w:left w:val="nil"/>
              <w:right w:val="nil"/>
            </w:tcBorders>
            <w:shd w:val="clear" w:color="auto" w:fill="auto"/>
            <w:noWrap/>
            <w:vAlign w:val="bottom"/>
          </w:tcPr>
          <w:p w14:paraId="31DD4BEB" w14:textId="22E21DF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1199</w:t>
            </w:r>
          </w:p>
        </w:tc>
        <w:tc>
          <w:tcPr>
            <w:tcW w:w="205" w:type="pct"/>
            <w:tcBorders>
              <w:top w:val="nil"/>
              <w:left w:val="nil"/>
              <w:right w:val="nil"/>
            </w:tcBorders>
            <w:shd w:val="clear" w:color="auto" w:fill="auto"/>
            <w:noWrap/>
            <w:vAlign w:val="bottom"/>
          </w:tcPr>
          <w:p w14:paraId="11B649EB" w14:textId="60DEC60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0.119</w:t>
            </w:r>
          </w:p>
        </w:tc>
        <w:tc>
          <w:tcPr>
            <w:tcW w:w="324" w:type="pct"/>
            <w:tcBorders>
              <w:top w:val="nil"/>
              <w:left w:val="single" w:sz="8" w:space="0" w:color="auto"/>
              <w:right w:val="single" w:sz="8" w:space="0" w:color="auto"/>
            </w:tcBorders>
            <w:shd w:val="clear" w:color="000000" w:fill="C6E0B4"/>
            <w:noWrap/>
            <w:vAlign w:val="bottom"/>
          </w:tcPr>
          <w:p w14:paraId="193E8428" w14:textId="5CD3166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0.943</w:t>
            </w:r>
          </w:p>
        </w:tc>
        <w:tc>
          <w:tcPr>
            <w:tcW w:w="401" w:type="pct"/>
            <w:tcBorders>
              <w:top w:val="nil"/>
              <w:left w:val="nil"/>
              <w:right w:val="single" w:sz="4" w:space="0" w:color="auto"/>
            </w:tcBorders>
            <w:shd w:val="clear" w:color="auto" w:fill="C6E0B4"/>
            <w:vAlign w:val="bottom"/>
          </w:tcPr>
          <w:p w14:paraId="0E60A676" w14:textId="66D2EA9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0.944</w:t>
            </w:r>
          </w:p>
        </w:tc>
        <w:tc>
          <w:tcPr>
            <w:tcW w:w="324" w:type="pct"/>
            <w:tcBorders>
              <w:top w:val="nil"/>
              <w:left w:val="single" w:sz="4" w:space="0" w:color="auto"/>
              <w:right w:val="nil"/>
            </w:tcBorders>
            <w:shd w:val="clear" w:color="auto" w:fill="auto"/>
            <w:noWrap/>
            <w:vAlign w:val="bottom"/>
          </w:tcPr>
          <w:p w14:paraId="2CDEABA0" w14:textId="4523579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146</w:t>
            </w:r>
          </w:p>
        </w:tc>
        <w:tc>
          <w:tcPr>
            <w:tcW w:w="254" w:type="pct"/>
            <w:tcBorders>
              <w:top w:val="nil"/>
              <w:left w:val="nil"/>
              <w:right w:val="nil"/>
            </w:tcBorders>
            <w:shd w:val="clear" w:color="auto" w:fill="auto"/>
            <w:noWrap/>
            <w:vAlign w:val="bottom"/>
          </w:tcPr>
          <w:p w14:paraId="756AD9C9" w14:textId="7B00287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1239</w:t>
            </w:r>
          </w:p>
        </w:tc>
        <w:tc>
          <w:tcPr>
            <w:tcW w:w="205" w:type="pct"/>
            <w:tcBorders>
              <w:top w:val="nil"/>
              <w:left w:val="nil"/>
              <w:right w:val="nil"/>
            </w:tcBorders>
            <w:shd w:val="clear" w:color="auto" w:fill="auto"/>
            <w:noWrap/>
            <w:vAlign w:val="bottom"/>
          </w:tcPr>
          <w:p w14:paraId="1F31EADC" w14:textId="1EF2E32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0.118</w:t>
            </w:r>
          </w:p>
        </w:tc>
        <w:tc>
          <w:tcPr>
            <w:tcW w:w="332" w:type="pct"/>
            <w:tcBorders>
              <w:top w:val="nil"/>
              <w:left w:val="single" w:sz="8" w:space="0" w:color="auto"/>
              <w:right w:val="single" w:sz="8" w:space="0" w:color="auto"/>
            </w:tcBorders>
            <w:shd w:val="clear" w:color="000000" w:fill="C6E0B4"/>
            <w:noWrap/>
            <w:vAlign w:val="bottom"/>
          </w:tcPr>
          <w:p w14:paraId="590BB0B1" w14:textId="1DE9C37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0.945</w:t>
            </w:r>
          </w:p>
        </w:tc>
        <w:tc>
          <w:tcPr>
            <w:tcW w:w="433" w:type="pct"/>
            <w:tcBorders>
              <w:top w:val="nil"/>
              <w:left w:val="single" w:sz="8" w:space="0" w:color="auto"/>
              <w:right w:val="single" w:sz="8" w:space="0" w:color="auto"/>
            </w:tcBorders>
            <w:shd w:val="clear" w:color="000000" w:fill="C6E0B4"/>
            <w:vAlign w:val="bottom"/>
          </w:tcPr>
          <w:p w14:paraId="30866E0A" w14:textId="513F01F3"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0.946</w:t>
            </w:r>
          </w:p>
        </w:tc>
      </w:tr>
      <w:tr w:rsidR="00AF2E1F" w:rsidRPr="00755152" w14:paraId="17B715D8" w14:textId="77777777" w:rsidTr="00725258">
        <w:trPr>
          <w:cantSplit/>
          <w:trHeight w:val="225"/>
        </w:trPr>
        <w:tc>
          <w:tcPr>
            <w:tcW w:w="417" w:type="pct"/>
            <w:tcBorders>
              <w:top w:val="nil"/>
              <w:left w:val="single" w:sz="4" w:space="0" w:color="auto"/>
              <w:right w:val="single" w:sz="8" w:space="0" w:color="auto"/>
            </w:tcBorders>
            <w:shd w:val="clear" w:color="auto" w:fill="auto"/>
            <w:noWrap/>
            <w:vAlign w:val="bottom"/>
          </w:tcPr>
          <w:p w14:paraId="770F1783" w14:textId="77777777" w:rsidR="00AF2E1F" w:rsidRPr="00C50811" w:rsidRDefault="00AF2E1F" w:rsidP="002A4EA3">
            <w:pPr>
              <w:spacing w:after="0" w:line="240" w:lineRule="auto"/>
              <w:rPr>
                <w:rFonts w:ascii="Arial" w:hAnsi="Arial" w:cs="Arial"/>
                <w:color w:val="000000"/>
                <w:sz w:val="16"/>
                <w:szCs w:val="16"/>
              </w:rPr>
            </w:pPr>
            <w:r>
              <w:rPr>
                <w:rFonts w:ascii="Arial" w:hAnsi="Arial" w:cs="Arial"/>
                <w:color w:val="000000"/>
                <w:sz w:val="16"/>
                <w:szCs w:val="16"/>
              </w:rPr>
              <w:t>Non-ACO 3</w:t>
            </w:r>
          </w:p>
        </w:tc>
        <w:tc>
          <w:tcPr>
            <w:tcW w:w="312" w:type="pct"/>
            <w:tcBorders>
              <w:top w:val="nil"/>
              <w:left w:val="nil"/>
              <w:right w:val="nil"/>
            </w:tcBorders>
            <w:shd w:val="clear" w:color="auto" w:fill="auto"/>
            <w:noWrap/>
            <w:vAlign w:val="bottom"/>
          </w:tcPr>
          <w:p w14:paraId="1369E465" w14:textId="5B96D2C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23</w:t>
            </w:r>
          </w:p>
        </w:tc>
        <w:tc>
          <w:tcPr>
            <w:tcW w:w="256" w:type="pct"/>
            <w:tcBorders>
              <w:top w:val="nil"/>
              <w:left w:val="nil"/>
              <w:right w:val="nil"/>
            </w:tcBorders>
            <w:shd w:val="clear" w:color="auto" w:fill="auto"/>
            <w:noWrap/>
            <w:vAlign w:val="bottom"/>
          </w:tcPr>
          <w:p w14:paraId="606BBDDF" w14:textId="60A38B07"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104</w:t>
            </w:r>
          </w:p>
        </w:tc>
        <w:tc>
          <w:tcPr>
            <w:tcW w:w="205" w:type="pct"/>
            <w:tcBorders>
              <w:top w:val="nil"/>
              <w:left w:val="nil"/>
              <w:right w:val="nil"/>
            </w:tcBorders>
            <w:shd w:val="clear" w:color="auto" w:fill="auto"/>
            <w:noWrap/>
            <w:vAlign w:val="bottom"/>
          </w:tcPr>
          <w:p w14:paraId="20600348" w14:textId="55558F9D"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0.221</w:t>
            </w:r>
          </w:p>
        </w:tc>
        <w:tc>
          <w:tcPr>
            <w:tcW w:w="332" w:type="pct"/>
            <w:tcBorders>
              <w:top w:val="nil"/>
              <w:left w:val="single" w:sz="8" w:space="0" w:color="auto"/>
              <w:right w:val="single" w:sz="8" w:space="0" w:color="auto"/>
            </w:tcBorders>
            <w:shd w:val="clear" w:color="000000" w:fill="C6E0B4"/>
            <w:noWrap/>
            <w:vAlign w:val="bottom"/>
          </w:tcPr>
          <w:p w14:paraId="1E6AB0E2" w14:textId="3FF72D4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0.659</w:t>
            </w:r>
          </w:p>
        </w:tc>
        <w:tc>
          <w:tcPr>
            <w:tcW w:w="414" w:type="pct"/>
            <w:tcBorders>
              <w:top w:val="nil"/>
              <w:left w:val="nil"/>
              <w:right w:val="single" w:sz="4" w:space="0" w:color="auto"/>
            </w:tcBorders>
            <w:shd w:val="clear" w:color="auto" w:fill="C6E0B4"/>
            <w:vAlign w:val="bottom"/>
          </w:tcPr>
          <w:p w14:paraId="7E108BC4" w14:textId="3A907C9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0.530</w:t>
            </w:r>
          </w:p>
        </w:tc>
        <w:tc>
          <w:tcPr>
            <w:tcW w:w="318" w:type="pct"/>
            <w:tcBorders>
              <w:top w:val="nil"/>
              <w:left w:val="single" w:sz="4" w:space="0" w:color="auto"/>
              <w:right w:val="nil"/>
            </w:tcBorders>
            <w:shd w:val="clear" w:color="auto" w:fill="auto"/>
            <w:noWrap/>
            <w:vAlign w:val="bottom"/>
          </w:tcPr>
          <w:p w14:paraId="5BCECAD9" w14:textId="7095740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240</w:t>
            </w:r>
          </w:p>
        </w:tc>
        <w:tc>
          <w:tcPr>
            <w:tcW w:w="270" w:type="pct"/>
            <w:tcBorders>
              <w:top w:val="nil"/>
              <w:left w:val="nil"/>
              <w:right w:val="nil"/>
            </w:tcBorders>
            <w:shd w:val="clear" w:color="auto" w:fill="auto"/>
            <w:noWrap/>
            <w:vAlign w:val="bottom"/>
          </w:tcPr>
          <w:p w14:paraId="2748CF5C" w14:textId="7B8449B9"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1242</w:t>
            </w:r>
          </w:p>
        </w:tc>
        <w:tc>
          <w:tcPr>
            <w:tcW w:w="205" w:type="pct"/>
            <w:tcBorders>
              <w:top w:val="nil"/>
              <w:left w:val="nil"/>
              <w:right w:val="nil"/>
            </w:tcBorders>
            <w:shd w:val="clear" w:color="auto" w:fill="auto"/>
            <w:noWrap/>
            <w:vAlign w:val="bottom"/>
          </w:tcPr>
          <w:p w14:paraId="2F47BECF" w14:textId="1CECD8D4"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0.193</w:t>
            </w:r>
          </w:p>
        </w:tc>
        <w:tc>
          <w:tcPr>
            <w:tcW w:w="324" w:type="pct"/>
            <w:tcBorders>
              <w:top w:val="nil"/>
              <w:left w:val="single" w:sz="8" w:space="0" w:color="auto"/>
              <w:right w:val="single" w:sz="8" w:space="0" w:color="auto"/>
            </w:tcBorders>
            <w:shd w:val="clear" w:color="000000" w:fill="C6E0B4"/>
            <w:noWrap/>
            <w:vAlign w:val="bottom"/>
          </w:tcPr>
          <w:p w14:paraId="6E6FE27D" w14:textId="290E5B3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0.945</w:t>
            </w:r>
          </w:p>
        </w:tc>
        <w:tc>
          <w:tcPr>
            <w:tcW w:w="401" w:type="pct"/>
            <w:tcBorders>
              <w:top w:val="nil"/>
              <w:left w:val="nil"/>
              <w:right w:val="single" w:sz="4" w:space="0" w:color="auto"/>
            </w:tcBorders>
            <w:shd w:val="clear" w:color="auto" w:fill="C6E0B4"/>
            <w:vAlign w:val="bottom"/>
          </w:tcPr>
          <w:p w14:paraId="5550C6B3" w14:textId="4D5405A5"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0.945</w:t>
            </w:r>
          </w:p>
        </w:tc>
        <w:tc>
          <w:tcPr>
            <w:tcW w:w="324" w:type="pct"/>
            <w:tcBorders>
              <w:top w:val="nil"/>
              <w:left w:val="single" w:sz="4" w:space="0" w:color="auto"/>
              <w:right w:val="nil"/>
            </w:tcBorders>
            <w:shd w:val="clear" w:color="auto" w:fill="auto"/>
            <w:noWrap/>
            <w:vAlign w:val="bottom"/>
          </w:tcPr>
          <w:p w14:paraId="16E3B372" w14:textId="043B0A9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263</w:t>
            </w:r>
          </w:p>
        </w:tc>
        <w:tc>
          <w:tcPr>
            <w:tcW w:w="254" w:type="pct"/>
            <w:tcBorders>
              <w:top w:val="nil"/>
              <w:left w:val="nil"/>
              <w:right w:val="nil"/>
            </w:tcBorders>
            <w:shd w:val="clear" w:color="auto" w:fill="auto"/>
            <w:noWrap/>
            <w:vAlign w:val="bottom"/>
          </w:tcPr>
          <w:p w14:paraId="3867DDE7" w14:textId="3D7EB03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1346</w:t>
            </w:r>
          </w:p>
        </w:tc>
        <w:tc>
          <w:tcPr>
            <w:tcW w:w="205" w:type="pct"/>
            <w:tcBorders>
              <w:top w:val="nil"/>
              <w:left w:val="nil"/>
              <w:right w:val="nil"/>
            </w:tcBorders>
            <w:shd w:val="clear" w:color="auto" w:fill="auto"/>
            <w:noWrap/>
            <w:vAlign w:val="bottom"/>
          </w:tcPr>
          <w:p w14:paraId="03B8B752" w14:textId="5DEE4E0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0.195</w:t>
            </w:r>
          </w:p>
        </w:tc>
        <w:tc>
          <w:tcPr>
            <w:tcW w:w="332" w:type="pct"/>
            <w:tcBorders>
              <w:top w:val="nil"/>
              <w:left w:val="single" w:sz="8" w:space="0" w:color="auto"/>
              <w:right w:val="single" w:sz="8" w:space="0" w:color="auto"/>
            </w:tcBorders>
            <w:shd w:val="clear" w:color="000000" w:fill="C6E0B4"/>
            <w:noWrap/>
            <w:vAlign w:val="bottom"/>
          </w:tcPr>
          <w:p w14:paraId="605D7471" w14:textId="2BFDA9D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0.949</w:t>
            </w:r>
          </w:p>
        </w:tc>
        <w:tc>
          <w:tcPr>
            <w:tcW w:w="433" w:type="pct"/>
            <w:tcBorders>
              <w:top w:val="nil"/>
              <w:left w:val="single" w:sz="8" w:space="0" w:color="auto"/>
              <w:right w:val="single" w:sz="8" w:space="0" w:color="auto"/>
            </w:tcBorders>
            <w:shd w:val="clear" w:color="000000" w:fill="C6E0B4"/>
            <w:vAlign w:val="bottom"/>
          </w:tcPr>
          <w:p w14:paraId="7C4900F8" w14:textId="00DDFE1F"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0.950</w:t>
            </w:r>
          </w:p>
        </w:tc>
      </w:tr>
      <w:tr w:rsidR="00AF2E1F" w:rsidRPr="00755152" w14:paraId="73BDB718" w14:textId="77777777" w:rsidTr="00725258">
        <w:trPr>
          <w:cantSplit/>
          <w:trHeight w:val="225"/>
        </w:trPr>
        <w:tc>
          <w:tcPr>
            <w:tcW w:w="417" w:type="pct"/>
            <w:tcBorders>
              <w:top w:val="nil"/>
              <w:left w:val="single" w:sz="4" w:space="0" w:color="auto"/>
              <w:right w:val="single" w:sz="8" w:space="0" w:color="auto"/>
            </w:tcBorders>
            <w:shd w:val="clear" w:color="auto" w:fill="auto"/>
            <w:noWrap/>
            <w:vAlign w:val="bottom"/>
          </w:tcPr>
          <w:p w14:paraId="65CDBABC" w14:textId="77777777" w:rsidR="00AF2E1F" w:rsidRPr="00C50811" w:rsidRDefault="00AF2E1F" w:rsidP="002A4EA3">
            <w:pPr>
              <w:spacing w:after="0" w:line="240" w:lineRule="auto"/>
              <w:rPr>
                <w:rFonts w:ascii="Arial" w:hAnsi="Arial" w:cs="Arial"/>
                <w:color w:val="000000"/>
                <w:sz w:val="16"/>
                <w:szCs w:val="16"/>
              </w:rPr>
            </w:pPr>
            <w:r>
              <w:rPr>
                <w:rFonts w:ascii="Arial" w:hAnsi="Arial" w:cs="Arial"/>
                <w:color w:val="000000"/>
                <w:sz w:val="16"/>
                <w:szCs w:val="16"/>
              </w:rPr>
              <w:t>Non-ACO 4</w:t>
            </w:r>
          </w:p>
        </w:tc>
        <w:tc>
          <w:tcPr>
            <w:tcW w:w="312" w:type="pct"/>
            <w:tcBorders>
              <w:top w:val="nil"/>
              <w:left w:val="nil"/>
              <w:right w:val="nil"/>
            </w:tcBorders>
            <w:shd w:val="clear" w:color="auto" w:fill="auto"/>
            <w:noWrap/>
            <w:vAlign w:val="bottom"/>
          </w:tcPr>
          <w:p w14:paraId="2A9BBB83" w14:textId="1872692C"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4</w:t>
            </w:r>
          </w:p>
        </w:tc>
        <w:tc>
          <w:tcPr>
            <w:tcW w:w="256" w:type="pct"/>
            <w:tcBorders>
              <w:top w:val="nil"/>
              <w:left w:val="nil"/>
              <w:right w:val="nil"/>
            </w:tcBorders>
            <w:shd w:val="clear" w:color="auto" w:fill="auto"/>
            <w:noWrap/>
            <w:vAlign w:val="bottom"/>
          </w:tcPr>
          <w:p w14:paraId="33755F6A" w14:textId="50739B54"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34</w:t>
            </w:r>
          </w:p>
        </w:tc>
        <w:tc>
          <w:tcPr>
            <w:tcW w:w="205" w:type="pct"/>
            <w:tcBorders>
              <w:top w:val="nil"/>
              <w:left w:val="nil"/>
              <w:right w:val="nil"/>
            </w:tcBorders>
            <w:shd w:val="clear" w:color="auto" w:fill="auto"/>
            <w:noWrap/>
            <w:vAlign w:val="bottom"/>
          </w:tcPr>
          <w:p w14:paraId="38DA42A5" w14:textId="6553BEE6"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0.118</w:t>
            </w:r>
          </w:p>
        </w:tc>
        <w:tc>
          <w:tcPr>
            <w:tcW w:w="332" w:type="pct"/>
            <w:tcBorders>
              <w:top w:val="nil"/>
              <w:left w:val="single" w:sz="8" w:space="0" w:color="auto"/>
              <w:right w:val="single" w:sz="8" w:space="0" w:color="auto"/>
            </w:tcBorders>
            <w:shd w:val="clear" w:color="000000" w:fill="C6E0B4"/>
            <w:noWrap/>
            <w:vAlign w:val="bottom"/>
          </w:tcPr>
          <w:p w14:paraId="283B8551" w14:textId="08918DC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0.387</w:t>
            </w:r>
          </w:p>
        </w:tc>
        <w:tc>
          <w:tcPr>
            <w:tcW w:w="414" w:type="pct"/>
            <w:tcBorders>
              <w:top w:val="nil"/>
              <w:left w:val="nil"/>
              <w:right w:val="single" w:sz="4" w:space="0" w:color="auto"/>
            </w:tcBorders>
            <w:shd w:val="clear" w:color="auto" w:fill="C6E0B4"/>
            <w:vAlign w:val="bottom"/>
          </w:tcPr>
          <w:p w14:paraId="0E7631F2" w14:textId="2774F70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right w:val="nil"/>
            </w:tcBorders>
            <w:shd w:val="clear" w:color="auto" w:fill="auto"/>
            <w:noWrap/>
            <w:vAlign w:val="bottom"/>
          </w:tcPr>
          <w:p w14:paraId="6766C942" w14:textId="3ECABEB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136</w:t>
            </w:r>
          </w:p>
        </w:tc>
        <w:tc>
          <w:tcPr>
            <w:tcW w:w="270" w:type="pct"/>
            <w:tcBorders>
              <w:top w:val="nil"/>
              <w:left w:val="nil"/>
              <w:right w:val="nil"/>
            </w:tcBorders>
            <w:shd w:val="clear" w:color="auto" w:fill="auto"/>
            <w:noWrap/>
            <w:vAlign w:val="bottom"/>
          </w:tcPr>
          <w:p w14:paraId="6D43D997" w14:textId="103D2BEC"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875</w:t>
            </w:r>
          </w:p>
        </w:tc>
        <w:tc>
          <w:tcPr>
            <w:tcW w:w="205" w:type="pct"/>
            <w:tcBorders>
              <w:top w:val="nil"/>
              <w:left w:val="nil"/>
              <w:right w:val="nil"/>
            </w:tcBorders>
            <w:shd w:val="clear" w:color="auto" w:fill="auto"/>
            <w:noWrap/>
            <w:vAlign w:val="bottom"/>
          </w:tcPr>
          <w:p w14:paraId="5EFF7648" w14:textId="1DED983D"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0.155</w:t>
            </w:r>
          </w:p>
        </w:tc>
        <w:tc>
          <w:tcPr>
            <w:tcW w:w="324" w:type="pct"/>
            <w:tcBorders>
              <w:top w:val="nil"/>
              <w:left w:val="single" w:sz="8" w:space="0" w:color="auto"/>
              <w:right w:val="single" w:sz="8" w:space="0" w:color="auto"/>
            </w:tcBorders>
            <w:shd w:val="clear" w:color="000000" w:fill="C6E0B4"/>
            <w:noWrap/>
            <w:vAlign w:val="bottom"/>
          </w:tcPr>
          <w:p w14:paraId="09698EE3" w14:textId="26CED80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0.923</w:t>
            </w:r>
          </w:p>
        </w:tc>
        <w:tc>
          <w:tcPr>
            <w:tcW w:w="401" w:type="pct"/>
            <w:tcBorders>
              <w:top w:val="nil"/>
              <w:left w:val="nil"/>
              <w:right w:val="single" w:sz="4" w:space="0" w:color="auto"/>
            </w:tcBorders>
            <w:shd w:val="clear" w:color="auto" w:fill="C6E0B4"/>
            <w:vAlign w:val="bottom"/>
          </w:tcPr>
          <w:p w14:paraId="319B4F11" w14:textId="05321ECF"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0.924</w:t>
            </w:r>
          </w:p>
        </w:tc>
        <w:tc>
          <w:tcPr>
            <w:tcW w:w="324" w:type="pct"/>
            <w:tcBorders>
              <w:top w:val="nil"/>
              <w:left w:val="single" w:sz="4" w:space="0" w:color="auto"/>
              <w:right w:val="nil"/>
            </w:tcBorders>
            <w:shd w:val="clear" w:color="auto" w:fill="auto"/>
            <w:noWrap/>
            <w:vAlign w:val="bottom"/>
          </w:tcPr>
          <w:p w14:paraId="2E350649" w14:textId="6B4BA1E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140</w:t>
            </w:r>
          </w:p>
        </w:tc>
        <w:tc>
          <w:tcPr>
            <w:tcW w:w="254" w:type="pct"/>
            <w:tcBorders>
              <w:top w:val="nil"/>
              <w:left w:val="nil"/>
              <w:right w:val="nil"/>
            </w:tcBorders>
            <w:shd w:val="clear" w:color="auto" w:fill="auto"/>
            <w:noWrap/>
            <w:vAlign w:val="bottom"/>
          </w:tcPr>
          <w:p w14:paraId="433EE075" w14:textId="143A3EE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909</w:t>
            </w:r>
          </w:p>
        </w:tc>
        <w:tc>
          <w:tcPr>
            <w:tcW w:w="205" w:type="pct"/>
            <w:tcBorders>
              <w:top w:val="nil"/>
              <w:left w:val="nil"/>
              <w:right w:val="nil"/>
            </w:tcBorders>
            <w:shd w:val="clear" w:color="auto" w:fill="auto"/>
            <w:noWrap/>
            <w:vAlign w:val="bottom"/>
          </w:tcPr>
          <w:p w14:paraId="5E35BC59" w14:textId="22354D8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0.154</w:t>
            </w:r>
          </w:p>
        </w:tc>
        <w:tc>
          <w:tcPr>
            <w:tcW w:w="332" w:type="pct"/>
            <w:tcBorders>
              <w:top w:val="nil"/>
              <w:left w:val="single" w:sz="8" w:space="0" w:color="auto"/>
              <w:right w:val="single" w:sz="8" w:space="0" w:color="auto"/>
            </w:tcBorders>
            <w:shd w:val="clear" w:color="000000" w:fill="C6E0B4"/>
            <w:noWrap/>
            <w:vAlign w:val="bottom"/>
          </w:tcPr>
          <w:p w14:paraId="4E8785FC" w14:textId="3D69861E"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0.927</w:t>
            </w:r>
          </w:p>
        </w:tc>
        <w:tc>
          <w:tcPr>
            <w:tcW w:w="433" w:type="pct"/>
            <w:tcBorders>
              <w:top w:val="nil"/>
              <w:left w:val="single" w:sz="8" w:space="0" w:color="auto"/>
              <w:right w:val="single" w:sz="8" w:space="0" w:color="auto"/>
            </w:tcBorders>
            <w:shd w:val="clear" w:color="000000" w:fill="C6E0B4"/>
            <w:vAlign w:val="bottom"/>
          </w:tcPr>
          <w:p w14:paraId="402C04B7" w14:textId="59F95954"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0.928</w:t>
            </w:r>
          </w:p>
        </w:tc>
      </w:tr>
      <w:tr w:rsidR="00AF2E1F" w:rsidRPr="00755152" w14:paraId="59464FFC" w14:textId="77777777" w:rsidTr="00725258">
        <w:trPr>
          <w:cantSplit/>
          <w:trHeight w:val="225"/>
        </w:trPr>
        <w:tc>
          <w:tcPr>
            <w:tcW w:w="417" w:type="pct"/>
            <w:tcBorders>
              <w:top w:val="nil"/>
              <w:left w:val="single" w:sz="4" w:space="0" w:color="auto"/>
              <w:bottom w:val="single" w:sz="4" w:space="0" w:color="auto"/>
              <w:right w:val="single" w:sz="8" w:space="0" w:color="auto"/>
            </w:tcBorders>
            <w:shd w:val="clear" w:color="auto" w:fill="auto"/>
            <w:noWrap/>
            <w:vAlign w:val="bottom"/>
          </w:tcPr>
          <w:p w14:paraId="50261305" w14:textId="77777777" w:rsidR="00AF2E1F" w:rsidRPr="00C50811" w:rsidRDefault="00AF2E1F" w:rsidP="002A4EA3">
            <w:pPr>
              <w:spacing w:after="0" w:line="240" w:lineRule="auto"/>
              <w:rPr>
                <w:rFonts w:ascii="Arial" w:hAnsi="Arial" w:cs="Arial"/>
                <w:sz w:val="16"/>
                <w:szCs w:val="16"/>
              </w:rPr>
            </w:pPr>
            <w:r>
              <w:rPr>
                <w:rFonts w:ascii="Arial" w:hAnsi="Arial" w:cs="Arial"/>
                <w:color w:val="000000"/>
                <w:sz w:val="16"/>
                <w:szCs w:val="16"/>
              </w:rPr>
              <w:t>Non-ACO 5</w:t>
            </w:r>
          </w:p>
        </w:tc>
        <w:tc>
          <w:tcPr>
            <w:tcW w:w="312" w:type="pct"/>
            <w:tcBorders>
              <w:top w:val="nil"/>
              <w:left w:val="nil"/>
              <w:bottom w:val="single" w:sz="4" w:space="0" w:color="auto"/>
              <w:right w:val="nil"/>
            </w:tcBorders>
            <w:shd w:val="clear" w:color="auto" w:fill="auto"/>
            <w:noWrap/>
            <w:vAlign w:val="bottom"/>
          </w:tcPr>
          <w:p w14:paraId="2E39565B" w14:textId="5C96842D"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w:t>
            </w:r>
          </w:p>
        </w:tc>
        <w:tc>
          <w:tcPr>
            <w:tcW w:w="256" w:type="pct"/>
            <w:tcBorders>
              <w:top w:val="nil"/>
              <w:left w:val="nil"/>
              <w:bottom w:val="single" w:sz="4" w:space="0" w:color="auto"/>
              <w:right w:val="nil"/>
            </w:tcBorders>
            <w:shd w:val="clear" w:color="auto" w:fill="auto"/>
            <w:noWrap/>
            <w:vAlign w:val="bottom"/>
          </w:tcPr>
          <w:p w14:paraId="68B2A6AA" w14:textId="2B68F0D0"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0</w:t>
            </w:r>
          </w:p>
        </w:tc>
        <w:tc>
          <w:tcPr>
            <w:tcW w:w="205" w:type="pct"/>
            <w:tcBorders>
              <w:top w:val="nil"/>
              <w:left w:val="nil"/>
              <w:bottom w:val="single" w:sz="4" w:space="0" w:color="auto"/>
              <w:right w:val="nil"/>
            </w:tcBorders>
            <w:shd w:val="clear" w:color="auto" w:fill="auto"/>
            <w:noWrap/>
            <w:vAlign w:val="bottom"/>
          </w:tcPr>
          <w:p w14:paraId="28B0BE25" w14:textId="1EBAA121"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NA</w:t>
            </w:r>
          </w:p>
        </w:tc>
        <w:tc>
          <w:tcPr>
            <w:tcW w:w="332" w:type="pct"/>
            <w:tcBorders>
              <w:top w:val="nil"/>
              <w:left w:val="single" w:sz="8" w:space="0" w:color="auto"/>
              <w:bottom w:val="single" w:sz="4" w:space="0" w:color="auto"/>
              <w:right w:val="single" w:sz="8" w:space="0" w:color="auto"/>
            </w:tcBorders>
            <w:shd w:val="clear" w:color="000000" w:fill="C6E0B4"/>
            <w:noWrap/>
            <w:vAlign w:val="bottom"/>
          </w:tcPr>
          <w:p w14:paraId="1F7B6AFC" w14:textId="52F81A73"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414" w:type="pct"/>
            <w:tcBorders>
              <w:top w:val="nil"/>
              <w:left w:val="nil"/>
              <w:right w:val="single" w:sz="4" w:space="0" w:color="auto"/>
            </w:tcBorders>
            <w:shd w:val="clear" w:color="auto" w:fill="C6E0B4"/>
            <w:vAlign w:val="bottom"/>
          </w:tcPr>
          <w:p w14:paraId="5CC3FB58" w14:textId="1BDD4DB1"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18" w:type="pct"/>
            <w:tcBorders>
              <w:top w:val="nil"/>
              <w:left w:val="single" w:sz="4" w:space="0" w:color="auto"/>
              <w:bottom w:val="single" w:sz="4" w:space="0" w:color="auto"/>
              <w:right w:val="nil"/>
            </w:tcBorders>
            <w:shd w:val="clear" w:color="auto" w:fill="auto"/>
            <w:noWrap/>
            <w:vAlign w:val="bottom"/>
          </w:tcPr>
          <w:p w14:paraId="658E48D7" w14:textId="0315AFF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w:t>
            </w:r>
          </w:p>
        </w:tc>
        <w:tc>
          <w:tcPr>
            <w:tcW w:w="270" w:type="pct"/>
            <w:tcBorders>
              <w:top w:val="nil"/>
              <w:left w:val="nil"/>
              <w:bottom w:val="single" w:sz="4" w:space="0" w:color="auto"/>
              <w:right w:val="nil"/>
            </w:tcBorders>
            <w:shd w:val="clear" w:color="auto" w:fill="auto"/>
            <w:noWrap/>
            <w:vAlign w:val="bottom"/>
          </w:tcPr>
          <w:p w14:paraId="1E8D5333" w14:textId="5CE96088"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10</w:t>
            </w:r>
          </w:p>
        </w:tc>
        <w:tc>
          <w:tcPr>
            <w:tcW w:w="205" w:type="pct"/>
            <w:tcBorders>
              <w:top w:val="nil"/>
              <w:left w:val="nil"/>
              <w:bottom w:val="single" w:sz="4" w:space="0" w:color="auto"/>
              <w:right w:val="nil"/>
            </w:tcBorders>
            <w:shd w:val="clear" w:color="auto" w:fill="auto"/>
            <w:noWrap/>
            <w:vAlign w:val="bottom"/>
          </w:tcPr>
          <w:p w14:paraId="2EBD7F01" w14:textId="43AB15B2"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0.400</w:t>
            </w:r>
          </w:p>
        </w:tc>
        <w:tc>
          <w:tcPr>
            <w:tcW w:w="324" w:type="pct"/>
            <w:tcBorders>
              <w:top w:val="nil"/>
              <w:left w:val="single" w:sz="8" w:space="0" w:color="auto"/>
              <w:bottom w:val="single" w:sz="4" w:space="0" w:color="auto"/>
              <w:right w:val="single" w:sz="8" w:space="0" w:color="auto"/>
            </w:tcBorders>
            <w:shd w:val="clear" w:color="000000" w:fill="C6E0B4"/>
            <w:noWrap/>
            <w:vAlign w:val="bottom"/>
          </w:tcPr>
          <w:p w14:paraId="36BE1B09" w14:textId="6842461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0.121</w:t>
            </w:r>
          </w:p>
        </w:tc>
        <w:tc>
          <w:tcPr>
            <w:tcW w:w="401" w:type="pct"/>
            <w:tcBorders>
              <w:top w:val="nil"/>
              <w:left w:val="nil"/>
              <w:bottom w:val="single" w:sz="4" w:space="0" w:color="auto"/>
              <w:right w:val="single" w:sz="4" w:space="0" w:color="auto"/>
            </w:tcBorders>
            <w:shd w:val="clear" w:color="auto" w:fill="C6E0B4"/>
            <w:vAlign w:val="bottom"/>
          </w:tcPr>
          <w:p w14:paraId="362001A9" w14:textId="73A703BA"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NA</w:t>
            </w:r>
          </w:p>
        </w:tc>
        <w:tc>
          <w:tcPr>
            <w:tcW w:w="324" w:type="pct"/>
            <w:tcBorders>
              <w:top w:val="nil"/>
              <w:left w:val="single" w:sz="4" w:space="0" w:color="auto"/>
              <w:bottom w:val="single" w:sz="4" w:space="0" w:color="auto"/>
              <w:right w:val="nil"/>
            </w:tcBorders>
            <w:shd w:val="clear" w:color="auto" w:fill="auto"/>
            <w:noWrap/>
            <w:vAlign w:val="bottom"/>
          </w:tcPr>
          <w:p w14:paraId="04EC7EA0" w14:textId="5F45806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4</w:t>
            </w:r>
          </w:p>
        </w:tc>
        <w:tc>
          <w:tcPr>
            <w:tcW w:w="254" w:type="pct"/>
            <w:tcBorders>
              <w:top w:val="nil"/>
              <w:left w:val="nil"/>
              <w:bottom w:val="single" w:sz="4" w:space="0" w:color="auto"/>
              <w:right w:val="nil"/>
            </w:tcBorders>
            <w:shd w:val="clear" w:color="auto" w:fill="auto"/>
            <w:noWrap/>
            <w:vAlign w:val="bottom"/>
          </w:tcPr>
          <w:p w14:paraId="7FC26583" w14:textId="482A2DC6"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10</w:t>
            </w:r>
          </w:p>
        </w:tc>
        <w:tc>
          <w:tcPr>
            <w:tcW w:w="205" w:type="pct"/>
            <w:tcBorders>
              <w:top w:val="nil"/>
              <w:left w:val="nil"/>
              <w:bottom w:val="single" w:sz="4" w:space="0" w:color="auto"/>
              <w:right w:val="nil"/>
            </w:tcBorders>
            <w:shd w:val="clear" w:color="auto" w:fill="auto"/>
            <w:noWrap/>
            <w:vAlign w:val="bottom"/>
          </w:tcPr>
          <w:p w14:paraId="5FBD44EE" w14:textId="270A7040"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0.400</w:t>
            </w:r>
          </w:p>
        </w:tc>
        <w:tc>
          <w:tcPr>
            <w:tcW w:w="332" w:type="pct"/>
            <w:tcBorders>
              <w:top w:val="nil"/>
              <w:left w:val="single" w:sz="8" w:space="0" w:color="auto"/>
              <w:bottom w:val="single" w:sz="4" w:space="0" w:color="auto"/>
              <w:right w:val="single" w:sz="8" w:space="0" w:color="auto"/>
            </w:tcBorders>
            <w:shd w:val="clear" w:color="000000" w:fill="C6E0B4"/>
            <w:noWrap/>
            <w:vAlign w:val="bottom"/>
          </w:tcPr>
          <w:p w14:paraId="7B0A3F7D" w14:textId="144B0967" w:rsidR="00AF2E1F" w:rsidRPr="00BE076A" w:rsidRDefault="00AF2E1F" w:rsidP="002A4EA3">
            <w:pPr>
              <w:spacing w:after="0" w:line="240" w:lineRule="auto"/>
              <w:jc w:val="right"/>
              <w:rPr>
                <w:rFonts w:ascii="Arial" w:hAnsi="Arial" w:cs="Arial"/>
                <w:color w:val="000000" w:themeColor="text1"/>
                <w:sz w:val="16"/>
                <w:szCs w:val="16"/>
              </w:rPr>
            </w:pPr>
            <w:r w:rsidRPr="00BE076A">
              <w:rPr>
                <w:rFonts w:ascii="Arial" w:hAnsi="Arial" w:cs="Arial"/>
                <w:color w:val="000000" w:themeColor="text1"/>
                <w:sz w:val="16"/>
                <w:szCs w:val="16"/>
              </w:rPr>
              <w:t>0.913</w:t>
            </w:r>
          </w:p>
        </w:tc>
        <w:tc>
          <w:tcPr>
            <w:tcW w:w="433" w:type="pct"/>
            <w:tcBorders>
              <w:top w:val="nil"/>
              <w:left w:val="single" w:sz="8" w:space="0" w:color="auto"/>
              <w:bottom w:val="single" w:sz="4" w:space="0" w:color="auto"/>
              <w:right w:val="single" w:sz="8" w:space="0" w:color="auto"/>
            </w:tcBorders>
            <w:shd w:val="clear" w:color="000000" w:fill="C6E0B4"/>
            <w:vAlign w:val="bottom"/>
          </w:tcPr>
          <w:p w14:paraId="5332A73A" w14:textId="319A6FA4" w:rsidR="00AF2E1F" w:rsidRPr="009E2DFE" w:rsidRDefault="00AF2E1F" w:rsidP="002A4EA3">
            <w:pPr>
              <w:spacing w:after="0" w:line="240" w:lineRule="auto"/>
              <w:jc w:val="right"/>
              <w:rPr>
                <w:rFonts w:ascii="Arial" w:hAnsi="Arial" w:cs="Arial"/>
                <w:color w:val="000000" w:themeColor="text1"/>
                <w:sz w:val="16"/>
                <w:szCs w:val="16"/>
              </w:rPr>
            </w:pPr>
            <w:r w:rsidRPr="009E2DFE">
              <w:rPr>
                <w:rFonts w:ascii="Arial" w:hAnsi="Arial" w:cs="Arial"/>
                <w:color w:val="000000" w:themeColor="text1"/>
                <w:sz w:val="16"/>
                <w:szCs w:val="16"/>
              </w:rPr>
              <w:t>NA</w:t>
            </w:r>
          </w:p>
        </w:tc>
      </w:tr>
      <w:tr w:rsidR="00AF2E1F" w:rsidRPr="00755152" w14:paraId="53122C4C" w14:textId="77777777" w:rsidTr="00725258">
        <w:trPr>
          <w:cantSplit/>
          <w:trHeight w:val="240"/>
        </w:trPr>
        <w:tc>
          <w:tcPr>
            <w:tcW w:w="417" w:type="pct"/>
            <w:tcBorders>
              <w:top w:val="single" w:sz="4" w:space="0" w:color="auto"/>
              <w:left w:val="nil"/>
              <w:bottom w:val="nil"/>
              <w:right w:val="nil"/>
            </w:tcBorders>
            <w:shd w:val="clear" w:color="auto" w:fill="auto"/>
            <w:noWrap/>
            <w:vAlign w:val="center"/>
          </w:tcPr>
          <w:p w14:paraId="7977504F" w14:textId="77777777" w:rsidR="00AF2E1F" w:rsidRPr="00755152" w:rsidRDefault="00AF2E1F" w:rsidP="002A4EA3">
            <w:pPr>
              <w:spacing w:after="0" w:line="240" w:lineRule="auto"/>
              <w:rPr>
                <w:rFonts w:ascii="Arial" w:hAnsi="Arial" w:cs="Arial"/>
                <w:sz w:val="16"/>
                <w:szCs w:val="16"/>
              </w:rPr>
            </w:pPr>
            <w:r w:rsidRPr="00755152">
              <w:rPr>
                <w:rFonts w:ascii="Arial" w:eastAsia="Times New Roman" w:hAnsi="Arial" w:cs="Arial"/>
                <w:b/>
                <w:bCs/>
                <w:sz w:val="16"/>
                <w:szCs w:val="16"/>
              </w:rPr>
              <w:t>Total or Mean</w:t>
            </w:r>
          </w:p>
        </w:tc>
        <w:tc>
          <w:tcPr>
            <w:tcW w:w="312" w:type="pct"/>
            <w:tcBorders>
              <w:top w:val="single" w:sz="4" w:space="0" w:color="auto"/>
              <w:left w:val="nil"/>
              <w:bottom w:val="nil"/>
              <w:right w:val="nil"/>
            </w:tcBorders>
            <w:shd w:val="clear" w:color="auto" w:fill="auto"/>
            <w:noWrap/>
            <w:vAlign w:val="bottom"/>
          </w:tcPr>
          <w:p w14:paraId="457257CA" w14:textId="0CB9C54A" w:rsidR="00AF2E1F" w:rsidRPr="009E2DFE" w:rsidRDefault="00AF2E1F" w:rsidP="002A4EA3">
            <w:pPr>
              <w:spacing w:after="0" w:line="240" w:lineRule="auto"/>
              <w:jc w:val="right"/>
              <w:rPr>
                <w:rFonts w:ascii="Arial" w:eastAsia="Times New Roman" w:hAnsi="Arial" w:cs="Arial"/>
                <w:b/>
                <w:color w:val="000000" w:themeColor="text1"/>
                <w:sz w:val="16"/>
                <w:szCs w:val="16"/>
              </w:rPr>
            </w:pPr>
            <w:r w:rsidRPr="009E2DFE">
              <w:rPr>
                <w:rFonts w:ascii="Arial" w:hAnsi="Arial" w:cs="Arial"/>
                <w:b/>
                <w:color w:val="000000" w:themeColor="text1"/>
                <w:sz w:val="16"/>
                <w:szCs w:val="16"/>
              </w:rPr>
              <w:t>295</w:t>
            </w:r>
          </w:p>
        </w:tc>
        <w:tc>
          <w:tcPr>
            <w:tcW w:w="256" w:type="pct"/>
            <w:tcBorders>
              <w:top w:val="single" w:sz="4" w:space="0" w:color="auto"/>
              <w:left w:val="nil"/>
              <w:bottom w:val="nil"/>
              <w:right w:val="nil"/>
            </w:tcBorders>
            <w:shd w:val="clear" w:color="auto" w:fill="auto"/>
            <w:noWrap/>
            <w:vAlign w:val="bottom"/>
          </w:tcPr>
          <w:p w14:paraId="4E9EB547" w14:textId="33CA0A2E" w:rsidR="00AF2E1F" w:rsidRPr="009E2DFE" w:rsidRDefault="00AF2E1F" w:rsidP="002A4EA3">
            <w:pPr>
              <w:spacing w:after="0" w:line="240" w:lineRule="auto"/>
              <w:jc w:val="right"/>
              <w:rPr>
                <w:rFonts w:ascii="Arial" w:hAnsi="Arial" w:cs="Arial"/>
                <w:b/>
                <w:color w:val="000000" w:themeColor="text1"/>
                <w:sz w:val="16"/>
                <w:szCs w:val="16"/>
              </w:rPr>
            </w:pPr>
            <w:r>
              <w:rPr>
                <w:rFonts w:ascii="Arial" w:hAnsi="Arial" w:cs="Arial"/>
                <w:b/>
                <w:color w:val="000000" w:themeColor="text1"/>
                <w:sz w:val="16"/>
                <w:szCs w:val="16"/>
              </w:rPr>
              <w:t>117</w:t>
            </w:r>
            <w:r w:rsidRPr="00177008">
              <w:rPr>
                <w:rFonts w:ascii="Arial" w:hAnsi="Arial" w:cs="Arial"/>
                <w:b/>
                <w:color w:val="000000" w:themeColor="text1"/>
                <w:sz w:val="16"/>
                <w:szCs w:val="16"/>
              </w:rPr>
              <w:t>7</w:t>
            </w:r>
          </w:p>
        </w:tc>
        <w:tc>
          <w:tcPr>
            <w:tcW w:w="205" w:type="pct"/>
            <w:tcBorders>
              <w:top w:val="single" w:sz="4" w:space="0" w:color="auto"/>
              <w:left w:val="nil"/>
              <w:bottom w:val="nil"/>
              <w:right w:val="nil"/>
            </w:tcBorders>
            <w:shd w:val="clear" w:color="auto" w:fill="auto"/>
            <w:noWrap/>
            <w:vAlign w:val="bottom"/>
          </w:tcPr>
          <w:p w14:paraId="399D36EA" w14:textId="1D7182C8" w:rsidR="00AF2E1F" w:rsidRPr="009E2DFE" w:rsidRDefault="00AF2E1F" w:rsidP="002A4EA3">
            <w:pPr>
              <w:spacing w:after="0" w:line="240" w:lineRule="auto"/>
              <w:jc w:val="right"/>
              <w:rPr>
                <w:rFonts w:ascii="Arial" w:hAnsi="Arial" w:cs="Arial"/>
                <w:b/>
                <w:color w:val="000000" w:themeColor="text1"/>
                <w:sz w:val="16"/>
                <w:szCs w:val="16"/>
              </w:rPr>
            </w:pPr>
            <w:r w:rsidRPr="009E2DFE">
              <w:rPr>
                <w:rFonts w:ascii="Arial" w:hAnsi="Arial" w:cs="Arial"/>
                <w:b/>
                <w:color w:val="000000" w:themeColor="text1"/>
                <w:sz w:val="16"/>
                <w:szCs w:val="16"/>
              </w:rPr>
              <w:t>0.249</w:t>
            </w:r>
          </w:p>
        </w:tc>
        <w:tc>
          <w:tcPr>
            <w:tcW w:w="332" w:type="pct"/>
            <w:tcBorders>
              <w:top w:val="single" w:sz="4" w:space="0" w:color="auto"/>
              <w:left w:val="single" w:sz="8" w:space="0" w:color="auto"/>
              <w:bottom w:val="nil"/>
              <w:right w:val="single" w:sz="8" w:space="0" w:color="auto"/>
            </w:tcBorders>
            <w:shd w:val="clear" w:color="auto" w:fill="auto"/>
            <w:noWrap/>
            <w:vAlign w:val="bottom"/>
          </w:tcPr>
          <w:p w14:paraId="5F508BD8" w14:textId="77777777" w:rsidR="00AF2E1F" w:rsidRPr="009E2DFE" w:rsidRDefault="00AF2E1F" w:rsidP="002A4EA3">
            <w:pPr>
              <w:spacing w:after="0" w:line="240" w:lineRule="auto"/>
              <w:jc w:val="right"/>
              <w:rPr>
                <w:rFonts w:ascii="Arial" w:hAnsi="Arial" w:cs="Arial"/>
                <w:b/>
                <w:color w:val="000000" w:themeColor="text1"/>
                <w:sz w:val="16"/>
                <w:szCs w:val="16"/>
              </w:rPr>
            </w:pPr>
          </w:p>
        </w:tc>
        <w:tc>
          <w:tcPr>
            <w:tcW w:w="414" w:type="pct"/>
            <w:tcBorders>
              <w:top w:val="single" w:sz="4" w:space="0" w:color="auto"/>
              <w:left w:val="nil"/>
              <w:bottom w:val="nil"/>
              <w:right w:val="single" w:sz="4" w:space="0" w:color="auto"/>
            </w:tcBorders>
            <w:vAlign w:val="bottom"/>
          </w:tcPr>
          <w:p w14:paraId="3011B955" w14:textId="77777777" w:rsidR="00AF2E1F" w:rsidRPr="009E2DFE" w:rsidRDefault="00AF2E1F" w:rsidP="002A4EA3">
            <w:pPr>
              <w:spacing w:after="0" w:line="240" w:lineRule="auto"/>
              <w:jc w:val="right"/>
              <w:rPr>
                <w:rFonts w:ascii="Arial" w:hAnsi="Arial" w:cs="Arial"/>
                <w:b/>
                <w:color w:val="000000" w:themeColor="text1"/>
                <w:sz w:val="16"/>
                <w:szCs w:val="16"/>
              </w:rPr>
            </w:pPr>
          </w:p>
        </w:tc>
        <w:tc>
          <w:tcPr>
            <w:tcW w:w="318" w:type="pct"/>
            <w:tcBorders>
              <w:top w:val="single" w:sz="4" w:space="0" w:color="auto"/>
              <w:left w:val="single" w:sz="4" w:space="0" w:color="auto"/>
              <w:bottom w:val="nil"/>
              <w:right w:val="nil"/>
            </w:tcBorders>
            <w:shd w:val="clear" w:color="auto" w:fill="auto"/>
            <w:noWrap/>
            <w:vAlign w:val="bottom"/>
          </w:tcPr>
          <w:p w14:paraId="32FFBFE1" w14:textId="26B2F2DF" w:rsidR="00AF2E1F" w:rsidRPr="009E2DFE" w:rsidRDefault="00AF2E1F" w:rsidP="002A4EA3">
            <w:pPr>
              <w:spacing w:after="0" w:line="240" w:lineRule="auto"/>
              <w:jc w:val="right"/>
              <w:rPr>
                <w:rFonts w:ascii="Arial" w:eastAsia="Times New Roman" w:hAnsi="Arial" w:cs="Arial"/>
                <w:b/>
                <w:color w:val="000000" w:themeColor="text1"/>
                <w:sz w:val="16"/>
                <w:szCs w:val="16"/>
              </w:rPr>
            </w:pPr>
            <w:r w:rsidRPr="009E2DFE">
              <w:rPr>
                <w:rFonts w:ascii="Arial" w:hAnsi="Arial" w:cs="Arial"/>
                <w:b/>
                <w:color w:val="000000" w:themeColor="text1"/>
                <w:sz w:val="16"/>
                <w:szCs w:val="16"/>
              </w:rPr>
              <w:t>3167</w:t>
            </w:r>
          </w:p>
        </w:tc>
        <w:tc>
          <w:tcPr>
            <w:tcW w:w="270" w:type="pct"/>
            <w:tcBorders>
              <w:top w:val="single" w:sz="4" w:space="0" w:color="auto"/>
              <w:left w:val="nil"/>
              <w:bottom w:val="nil"/>
              <w:right w:val="nil"/>
            </w:tcBorders>
            <w:shd w:val="clear" w:color="auto" w:fill="auto"/>
            <w:noWrap/>
            <w:vAlign w:val="bottom"/>
          </w:tcPr>
          <w:p w14:paraId="1870F7F4" w14:textId="3A1C220A" w:rsidR="00AF2E1F" w:rsidRPr="009E2DFE" w:rsidRDefault="00AF2E1F" w:rsidP="002A4EA3">
            <w:pPr>
              <w:spacing w:after="0" w:line="240" w:lineRule="auto"/>
              <w:jc w:val="right"/>
              <w:rPr>
                <w:rFonts w:ascii="Arial" w:hAnsi="Arial" w:cs="Arial"/>
                <w:b/>
                <w:color w:val="000000" w:themeColor="text1"/>
                <w:sz w:val="16"/>
                <w:szCs w:val="16"/>
              </w:rPr>
            </w:pPr>
            <w:r w:rsidRPr="009E2DFE">
              <w:rPr>
                <w:rFonts w:ascii="Arial" w:hAnsi="Arial" w:cs="Arial"/>
                <w:b/>
                <w:color w:val="000000" w:themeColor="text1"/>
                <w:sz w:val="16"/>
                <w:szCs w:val="16"/>
              </w:rPr>
              <w:t>17679</w:t>
            </w:r>
          </w:p>
        </w:tc>
        <w:tc>
          <w:tcPr>
            <w:tcW w:w="205" w:type="pct"/>
            <w:tcBorders>
              <w:top w:val="single" w:sz="4" w:space="0" w:color="auto"/>
              <w:left w:val="nil"/>
              <w:bottom w:val="nil"/>
              <w:right w:val="nil"/>
            </w:tcBorders>
            <w:shd w:val="clear" w:color="auto" w:fill="auto"/>
            <w:noWrap/>
            <w:vAlign w:val="bottom"/>
          </w:tcPr>
          <w:p w14:paraId="40E4FD9E" w14:textId="6452A8FB" w:rsidR="00AF2E1F" w:rsidRPr="009E2DFE" w:rsidRDefault="00AF2E1F" w:rsidP="002A4EA3">
            <w:pPr>
              <w:spacing w:after="0" w:line="240" w:lineRule="auto"/>
              <w:jc w:val="right"/>
              <w:rPr>
                <w:rFonts w:ascii="Arial" w:hAnsi="Arial" w:cs="Arial"/>
                <w:b/>
                <w:color w:val="000000" w:themeColor="text1"/>
                <w:sz w:val="16"/>
                <w:szCs w:val="16"/>
              </w:rPr>
            </w:pPr>
            <w:r w:rsidRPr="009E2DFE">
              <w:rPr>
                <w:rFonts w:ascii="Arial" w:hAnsi="Arial" w:cs="Arial"/>
                <w:b/>
                <w:color w:val="000000" w:themeColor="text1"/>
                <w:sz w:val="16"/>
                <w:szCs w:val="16"/>
              </w:rPr>
              <w:t>0.179</w:t>
            </w:r>
          </w:p>
        </w:tc>
        <w:tc>
          <w:tcPr>
            <w:tcW w:w="324" w:type="pct"/>
            <w:tcBorders>
              <w:top w:val="single" w:sz="4" w:space="0" w:color="auto"/>
              <w:left w:val="single" w:sz="8" w:space="0" w:color="auto"/>
              <w:bottom w:val="nil"/>
              <w:right w:val="single" w:sz="8" w:space="0" w:color="auto"/>
            </w:tcBorders>
            <w:shd w:val="clear" w:color="auto" w:fill="auto"/>
            <w:noWrap/>
            <w:vAlign w:val="bottom"/>
          </w:tcPr>
          <w:p w14:paraId="2BE27629" w14:textId="77777777" w:rsidR="00AF2E1F" w:rsidRPr="009E2DFE" w:rsidRDefault="00AF2E1F" w:rsidP="002A4EA3">
            <w:pPr>
              <w:spacing w:after="0" w:line="240" w:lineRule="auto"/>
              <w:jc w:val="right"/>
              <w:rPr>
                <w:rFonts w:ascii="Arial" w:hAnsi="Arial" w:cs="Arial"/>
                <w:b/>
                <w:color w:val="000000" w:themeColor="text1"/>
                <w:sz w:val="16"/>
                <w:szCs w:val="16"/>
              </w:rPr>
            </w:pPr>
          </w:p>
        </w:tc>
        <w:tc>
          <w:tcPr>
            <w:tcW w:w="401" w:type="pct"/>
            <w:tcBorders>
              <w:top w:val="single" w:sz="4" w:space="0" w:color="auto"/>
              <w:left w:val="nil"/>
              <w:bottom w:val="nil"/>
              <w:right w:val="single" w:sz="4" w:space="0" w:color="auto"/>
            </w:tcBorders>
            <w:vAlign w:val="bottom"/>
          </w:tcPr>
          <w:p w14:paraId="29DBBB9E" w14:textId="77777777" w:rsidR="00AF2E1F" w:rsidRPr="009E2DFE" w:rsidRDefault="00AF2E1F" w:rsidP="002A4EA3">
            <w:pPr>
              <w:spacing w:after="0" w:line="240" w:lineRule="auto"/>
              <w:jc w:val="right"/>
              <w:rPr>
                <w:rFonts w:ascii="Arial" w:hAnsi="Arial" w:cs="Arial"/>
                <w:b/>
                <w:color w:val="000000" w:themeColor="text1"/>
                <w:sz w:val="16"/>
                <w:szCs w:val="16"/>
              </w:rPr>
            </w:pPr>
          </w:p>
        </w:tc>
        <w:tc>
          <w:tcPr>
            <w:tcW w:w="324" w:type="pct"/>
            <w:tcBorders>
              <w:top w:val="single" w:sz="4" w:space="0" w:color="auto"/>
              <w:left w:val="single" w:sz="4" w:space="0" w:color="auto"/>
              <w:bottom w:val="nil"/>
              <w:right w:val="nil"/>
            </w:tcBorders>
            <w:shd w:val="clear" w:color="auto" w:fill="auto"/>
            <w:noWrap/>
            <w:vAlign w:val="bottom"/>
          </w:tcPr>
          <w:p w14:paraId="6DB96321" w14:textId="52298CBC" w:rsidR="00AF2E1F" w:rsidRPr="009E2DFE" w:rsidRDefault="00AF2E1F" w:rsidP="002A4EA3">
            <w:pPr>
              <w:spacing w:after="0" w:line="240" w:lineRule="auto"/>
              <w:jc w:val="right"/>
              <w:rPr>
                <w:rFonts w:ascii="Arial" w:eastAsia="Times New Roman" w:hAnsi="Arial" w:cs="Arial"/>
                <w:b/>
                <w:color w:val="000000" w:themeColor="text1"/>
                <w:sz w:val="16"/>
                <w:szCs w:val="16"/>
              </w:rPr>
            </w:pPr>
            <w:r w:rsidRPr="009E2DFE">
              <w:rPr>
                <w:rFonts w:ascii="Arial" w:hAnsi="Arial" w:cs="Arial"/>
                <w:b/>
                <w:color w:val="000000" w:themeColor="text1"/>
                <w:sz w:val="16"/>
                <w:szCs w:val="16"/>
              </w:rPr>
              <w:t>3462</w:t>
            </w:r>
          </w:p>
        </w:tc>
        <w:tc>
          <w:tcPr>
            <w:tcW w:w="254" w:type="pct"/>
            <w:tcBorders>
              <w:top w:val="single" w:sz="4" w:space="0" w:color="auto"/>
              <w:left w:val="nil"/>
              <w:bottom w:val="nil"/>
              <w:right w:val="nil"/>
            </w:tcBorders>
            <w:shd w:val="clear" w:color="auto" w:fill="auto"/>
            <w:noWrap/>
            <w:vAlign w:val="bottom"/>
          </w:tcPr>
          <w:p w14:paraId="7C1CD4CF" w14:textId="1F08E330" w:rsidR="00AF2E1F" w:rsidRPr="009E2DFE" w:rsidRDefault="00AF2E1F" w:rsidP="002A4EA3">
            <w:pPr>
              <w:spacing w:after="0" w:line="240" w:lineRule="auto"/>
              <w:jc w:val="right"/>
              <w:rPr>
                <w:rFonts w:ascii="Arial" w:hAnsi="Arial" w:cs="Arial"/>
                <w:b/>
                <w:color w:val="000000" w:themeColor="text1"/>
                <w:sz w:val="16"/>
                <w:szCs w:val="16"/>
              </w:rPr>
            </w:pPr>
            <w:r w:rsidRPr="009E2DFE">
              <w:rPr>
                <w:rFonts w:ascii="Arial" w:hAnsi="Arial" w:cs="Arial"/>
                <w:b/>
                <w:color w:val="000000" w:themeColor="text1"/>
                <w:sz w:val="16"/>
                <w:szCs w:val="16"/>
              </w:rPr>
              <w:t>18856</w:t>
            </w:r>
          </w:p>
        </w:tc>
        <w:tc>
          <w:tcPr>
            <w:tcW w:w="205" w:type="pct"/>
            <w:tcBorders>
              <w:top w:val="single" w:sz="4" w:space="0" w:color="auto"/>
              <w:left w:val="nil"/>
              <w:bottom w:val="nil"/>
              <w:right w:val="nil"/>
            </w:tcBorders>
            <w:shd w:val="clear" w:color="auto" w:fill="auto"/>
            <w:noWrap/>
            <w:vAlign w:val="bottom"/>
          </w:tcPr>
          <w:p w14:paraId="791CF1B9" w14:textId="33006894" w:rsidR="00AF2E1F" w:rsidRPr="009E2DFE" w:rsidRDefault="00AF2E1F" w:rsidP="002A4EA3">
            <w:pPr>
              <w:spacing w:after="0" w:line="240" w:lineRule="auto"/>
              <w:jc w:val="right"/>
              <w:rPr>
                <w:rFonts w:ascii="Arial" w:hAnsi="Arial" w:cs="Arial"/>
                <w:b/>
                <w:color w:val="000000" w:themeColor="text1"/>
                <w:sz w:val="16"/>
                <w:szCs w:val="16"/>
              </w:rPr>
            </w:pPr>
            <w:r w:rsidRPr="009E2DFE">
              <w:rPr>
                <w:rFonts w:ascii="Arial" w:hAnsi="Arial" w:cs="Arial"/>
                <w:b/>
                <w:color w:val="000000" w:themeColor="text1"/>
                <w:sz w:val="16"/>
                <w:szCs w:val="16"/>
              </w:rPr>
              <w:t>0.184</w:t>
            </w:r>
          </w:p>
        </w:tc>
        <w:tc>
          <w:tcPr>
            <w:tcW w:w="332" w:type="pct"/>
            <w:tcBorders>
              <w:top w:val="single" w:sz="4" w:space="0" w:color="auto"/>
              <w:left w:val="single" w:sz="8" w:space="0" w:color="auto"/>
              <w:bottom w:val="nil"/>
              <w:right w:val="single" w:sz="8" w:space="0" w:color="auto"/>
            </w:tcBorders>
            <w:shd w:val="clear" w:color="auto" w:fill="auto"/>
            <w:noWrap/>
            <w:vAlign w:val="bottom"/>
          </w:tcPr>
          <w:p w14:paraId="66722F08" w14:textId="77777777" w:rsidR="00AF2E1F" w:rsidRPr="009E2DFE" w:rsidRDefault="00AF2E1F" w:rsidP="002A4EA3">
            <w:pPr>
              <w:spacing w:after="0" w:line="240" w:lineRule="auto"/>
              <w:jc w:val="right"/>
              <w:rPr>
                <w:rFonts w:ascii="Arial" w:hAnsi="Arial" w:cs="Arial"/>
                <w:color w:val="000000" w:themeColor="text1"/>
                <w:sz w:val="16"/>
                <w:szCs w:val="16"/>
              </w:rPr>
            </w:pPr>
          </w:p>
        </w:tc>
        <w:tc>
          <w:tcPr>
            <w:tcW w:w="433" w:type="pct"/>
            <w:tcBorders>
              <w:top w:val="single" w:sz="4" w:space="0" w:color="auto"/>
              <w:left w:val="single" w:sz="8" w:space="0" w:color="auto"/>
              <w:bottom w:val="nil"/>
              <w:right w:val="single" w:sz="8" w:space="0" w:color="auto"/>
            </w:tcBorders>
            <w:vAlign w:val="bottom"/>
          </w:tcPr>
          <w:p w14:paraId="4583243E" w14:textId="77777777" w:rsidR="00AF2E1F" w:rsidRPr="009E2DFE" w:rsidRDefault="00AF2E1F" w:rsidP="002A4EA3">
            <w:pPr>
              <w:spacing w:after="0" w:line="240" w:lineRule="auto"/>
              <w:jc w:val="right"/>
              <w:rPr>
                <w:rFonts w:ascii="Arial" w:eastAsia="Times New Roman" w:hAnsi="Arial" w:cs="Arial"/>
                <w:b/>
                <w:bCs/>
                <w:color w:val="000000" w:themeColor="text1"/>
                <w:sz w:val="16"/>
                <w:szCs w:val="16"/>
              </w:rPr>
            </w:pPr>
          </w:p>
        </w:tc>
      </w:tr>
      <w:tr w:rsidR="00AF2E1F" w:rsidRPr="00755152" w14:paraId="2BC9FB6C" w14:textId="77777777" w:rsidTr="00725258">
        <w:trPr>
          <w:cantSplit/>
          <w:trHeight w:val="225"/>
        </w:trPr>
        <w:tc>
          <w:tcPr>
            <w:tcW w:w="417" w:type="pct"/>
            <w:tcBorders>
              <w:top w:val="nil"/>
              <w:left w:val="nil"/>
              <w:bottom w:val="nil"/>
              <w:right w:val="nil"/>
            </w:tcBorders>
            <w:shd w:val="clear" w:color="auto" w:fill="auto"/>
            <w:noWrap/>
            <w:vAlign w:val="bottom"/>
            <w:hideMark/>
          </w:tcPr>
          <w:p w14:paraId="2CBB9C1E" w14:textId="77777777" w:rsidR="00AF2E1F" w:rsidRPr="00755152" w:rsidRDefault="00AF2E1F" w:rsidP="002A4EA3">
            <w:pPr>
              <w:spacing w:after="0" w:line="240" w:lineRule="auto"/>
              <w:rPr>
                <w:rFonts w:ascii="Arial" w:eastAsia="Times New Roman" w:hAnsi="Arial" w:cs="Arial"/>
                <w:b/>
                <w:bCs/>
                <w:sz w:val="16"/>
                <w:szCs w:val="16"/>
              </w:rPr>
            </w:pPr>
          </w:p>
        </w:tc>
        <w:tc>
          <w:tcPr>
            <w:tcW w:w="312" w:type="pct"/>
            <w:tcBorders>
              <w:top w:val="nil"/>
              <w:left w:val="nil"/>
              <w:bottom w:val="nil"/>
              <w:right w:val="nil"/>
            </w:tcBorders>
            <w:shd w:val="clear" w:color="auto" w:fill="auto"/>
            <w:noWrap/>
            <w:vAlign w:val="bottom"/>
            <w:hideMark/>
          </w:tcPr>
          <w:p w14:paraId="040ED13D" w14:textId="77777777" w:rsidR="00AF2E1F" w:rsidRPr="00755152" w:rsidRDefault="00AF2E1F" w:rsidP="002A4EA3">
            <w:pPr>
              <w:spacing w:after="0" w:line="240" w:lineRule="auto"/>
              <w:rPr>
                <w:rFonts w:ascii="Times New Roman" w:eastAsia="Times New Roman" w:hAnsi="Times New Roman" w:cs="Times New Roman"/>
                <w:sz w:val="20"/>
                <w:szCs w:val="20"/>
              </w:rPr>
            </w:pPr>
          </w:p>
        </w:tc>
        <w:tc>
          <w:tcPr>
            <w:tcW w:w="256" w:type="pct"/>
            <w:tcBorders>
              <w:top w:val="nil"/>
              <w:left w:val="nil"/>
              <w:bottom w:val="nil"/>
              <w:right w:val="nil"/>
            </w:tcBorders>
            <w:shd w:val="clear" w:color="auto" w:fill="auto"/>
            <w:noWrap/>
            <w:vAlign w:val="bottom"/>
          </w:tcPr>
          <w:p w14:paraId="477DCE60" w14:textId="77777777" w:rsidR="00AF2E1F" w:rsidRPr="00755152" w:rsidRDefault="00AF2E1F" w:rsidP="002A4EA3">
            <w:pPr>
              <w:spacing w:after="0" w:line="240" w:lineRule="auto"/>
              <w:rPr>
                <w:rFonts w:ascii="Times New Roman" w:eastAsia="Times New Roman" w:hAnsi="Times New Roman" w:cs="Times New Roman"/>
                <w:sz w:val="20"/>
                <w:szCs w:val="20"/>
              </w:rPr>
            </w:pPr>
          </w:p>
        </w:tc>
        <w:tc>
          <w:tcPr>
            <w:tcW w:w="205" w:type="pct"/>
            <w:tcBorders>
              <w:top w:val="nil"/>
              <w:left w:val="nil"/>
              <w:bottom w:val="nil"/>
              <w:right w:val="nil"/>
            </w:tcBorders>
            <w:shd w:val="clear" w:color="auto" w:fill="auto"/>
            <w:noWrap/>
            <w:vAlign w:val="bottom"/>
          </w:tcPr>
          <w:p w14:paraId="40632213" w14:textId="77777777" w:rsidR="00AF2E1F" w:rsidRPr="00755152" w:rsidRDefault="00AF2E1F" w:rsidP="002A4EA3">
            <w:pPr>
              <w:spacing w:after="0" w:line="240" w:lineRule="auto"/>
              <w:rPr>
                <w:rFonts w:ascii="Times New Roman" w:eastAsia="Times New Roman" w:hAnsi="Times New Roman" w:cs="Times New Roman"/>
                <w:sz w:val="20"/>
                <w:szCs w:val="20"/>
              </w:rPr>
            </w:pPr>
          </w:p>
        </w:tc>
        <w:tc>
          <w:tcPr>
            <w:tcW w:w="332" w:type="pct"/>
            <w:tcBorders>
              <w:top w:val="nil"/>
              <w:left w:val="single" w:sz="8" w:space="0" w:color="auto"/>
              <w:bottom w:val="nil"/>
              <w:right w:val="single" w:sz="8" w:space="0" w:color="auto"/>
            </w:tcBorders>
            <w:shd w:val="clear" w:color="auto" w:fill="auto"/>
            <w:noWrap/>
            <w:vAlign w:val="bottom"/>
            <w:hideMark/>
          </w:tcPr>
          <w:p w14:paraId="361F0DA4" w14:textId="77777777" w:rsidR="00AF2E1F" w:rsidRPr="00755152" w:rsidRDefault="00AF2E1F"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14" w:type="pct"/>
            <w:tcBorders>
              <w:top w:val="nil"/>
              <w:left w:val="nil"/>
              <w:bottom w:val="single" w:sz="4" w:space="0" w:color="auto"/>
              <w:right w:val="single" w:sz="4" w:space="0" w:color="auto"/>
            </w:tcBorders>
          </w:tcPr>
          <w:p w14:paraId="605B2524"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18" w:type="pct"/>
            <w:tcBorders>
              <w:top w:val="nil"/>
              <w:left w:val="single" w:sz="4" w:space="0" w:color="auto"/>
              <w:bottom w:val="nil"/>
              <w:right w:val="nil"/>
            </w:tcBorders>
            <w:shd w:val="clear" w:color="auto" w:fill="auto"/>
            <w:noWrap/>
            <w:vAlign w:val="bottom"/>
            <w:hideMark/>
          </w:tcPr>
          <w:p w14:paraId="23ACCABE"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p>
        </w:tc>
        <w:tc>
          <w:tcPr>
            <w:tcW w:w="270" w:type="pct"/>
            <w:tcBorders>
              <w:top w:val="nil"/>
              <w:left w:val="nil"/>
              <w:bottom w:val="nil"/>
              <w:right w:val="nil"/>
            </w:tcBorders>
            <w:shd w:val="clear" w:color="auto" w:fill="auto"/>
            <w:noWrap/>
            <w:vAlign w:val="bottom"/>
          </w:tcPr>
          <w:p w14:paraId="36EAADBF"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p>
        </w:tc>
        <w:tc>
          <w:tcPr>
            <w:tcW w:w="205" w:type="pct"/>
            <w:tcBorders>
              <w:top w:val="nil"/>
              <w:left w:val="nil"/>
              <w:bottom w:val="nil"/>
              <w:right w:val="nil"/>
            </w:tcBorders>
            <w:shd w:val="clear" w:color="auto" w:fill="auto"/>
            <w:noWrap/>
            <w:vAlign w:val="bottom"/>
          </w:tcPr>
          <w:p w14:paraId="6418403E"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p>
        </w:tc>
        <w:tc>
          <w:tcPr>
            <w:tcW w:w="324" w:type="pct"/>
            <w:tcBorders>
              <w:top w:val="nil"/>
              <w:left w:val="single" w:sz="8" w:space="0" w:color="auto"/>
              <w:bottom w:val="nil"/>
              <w:right w:val="single" w:sz="8" w:space="0" w:color="auto"/>
            </w:tcBorders>
            <w:shd w:val="clear" w:color="auto" w:fill="auto"/>
            <w:noWrap/>
            <w:vAlign w:val="bottom"/>
            <w:hideMark/>
          </w:tcPr>
          <w:p w14:paraId="11656BC9" w14:textId="77777777" w:rsidR="00AF2E1F" w:rsidRPr="00755152" w:rsidRDefault="00AF2E1F"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01" w:type="pct"/>
            <w:tcBorders>
              <w:top w:val="nil"/>
              <w:left w:val="nil"/>
              <w:bottom w:val="single" w:sz="4" w:space="0" w:color="auto"/>
              <w:right w:val="single" w:sz="4" w:space="0" w:color="auto"/>
            </w:tcBorders>
          </w:tcPr>
          <w:p w14:paraId="7AE4A8A7"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r w:rsidRPr="00755152">
              <w:rPr>
                <w:rFonts w:ascii="Arial" w:eastAsia="Times New Roman" w:hAnsi="Arial" w:cs="Arial"/>
                <w:b/>
                <w:bCs/>
                <w:sz w:val="16"/>
                <w:szCs w:val="16"/>
              </w:rPr>
              <w:t>Overall Reliability</w:t>
            </w:r>
          </w:p>
        </w:tc>
        <w:tc>
          <w:tcPr>
            <w:tcW w:w="324" w:type="pct"/>
            <w:tcBorders>
              <w:top w:val="nil"/>
              <w:left w:val="single" w:sz="4" w:space="0" w:color="auto"/>
              <w:bottom w:val="nil"/>
              <w:right w:val="nil"/>
            </w:tcBorders>
            <w:shd w:val="clear" w:color="auto" w:fill="auto"/>
            <w:noWrap/>
            <w:vAlign w:val="bottom"/>
            <w:hideMark/>
          </w:tcPr>
          <w:p w14:paraId="3126F612"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p>
        </w:tc>
        <w:tc>
          <w:tcPr>
            <w:tcW w:w="254" w:type="pct"/>
            <w:tcBorders>
              <w:top w:val="nil"/>
              <w:left w:val="nil"/>
              <w:bottom w:val="nil"/>
              <w:right w:val="nil"/>
            </w:tcBorders>
            <w:shd w:val="clear" w:color="auto" w:fill="auto"/>
            <w:noWrap/>
            <w:vAlign w:val="bottom"/>
          </w:tcPr>
          <w:p w14:paraId="3EBADD7E"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p>
        </w:tc>
        <w:tc>
          <w:tcPr>
            <w:tcW w:w="205" w:type="pct"/>
            <w:tcBorders>
              <w:top w:val="nil"/>
              <w:left w:val="nil"/>
              <w:bottom w:val="nil"/>
              <w:right w:val="nil"/>
            </w:tcBorders>
            <w:shd w:val="clear" w:color="auto" w:fill="auto"/>
            <w:noWrap/>
            <w:vAlign w:val="bottom"/>
          </w:tcPr>
          <w:p w14:paraId="21CFF328" w14:textId="77777777" w:rsidR="00AF2E1F" w:rsidRPr="00755152" w:rsidRDefault="00AF2E1F" w:rsidP="002A4EA3">
            <w:pPr>
              <w:spacing w:after="0" w:line="240" w:lineRule="auto"/>
              <w:jc w:val="center"/>
              <w:rPr>
                <w:rFonts w:ascii="Times New Roman" w:eastAsia="Times New Roman" w:hAnsi="Times New Roman" w:cs="Times New Roman"/>
                <w:sz w:val="20"/>
                <w:szCs w:val="20"/>
              </w:rPr>
            </w:pPr>
          </w:p>
        </w:tc>
        <w:tc>
          <w:tcPr>
            <w:tcW w:w="332" w:type="pct"/>
            <w:tcBorders>
              <w:top w:val="nil"/>
              <w:left w:val="single" w:sz="8" w:space="0" w:color="auto"/>
              <w:bottom w:val="nil"/>
              <w:right w:val="single" w:sz="8" w:space="0" w:color="auto"/>
            </w:tcBorders>
            <w:shd w:val="clear" w:color="auto" w:fill="auto"/>
            <w:noWrap/>
            <w:vAlign w:val="bottom"/>
            <w:hideMark/>
          </w:tcPr>
          <w:p w14:paraId="41B00AD7" w14:textId="77777777" w:rsidR="00AF2E1F" w:rsidRPr="00755152" w:rsidRDefault="00AF2E1F"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c>
          <w:tcPr>
            <w:tcW w:w="433" w:type="pct"/>
            <w:tcBorders>
              <w:top w:val="nil"/>
              <w:left w:val="single" w:sz="8" w:space="0" w:color="auto"/>
              <w:bottom w:val="nil"/>
              <w:right w:val="single" w:sz="8" w:space="0" w:color="auto"/>
            </w:tcBorders>
          </w:tcPr>
          <w:p w14:paraId="199CB49F" w14:textId="77777777" w:rsidR="00AF2E1F" w:rsidRPr="00755152" w:rsidRDefault="00AF2E1F" w:rsidP="002A4EA3">
            <w:pPr>
              <w:spacing w:after="0" w:line="240" w:lineRule="auto"/>
              <w:jc w:val="center"/>
              <w:rPr>
                <w:rFonts w:ascii="Arial" w:eastAsia="Times New Roman" w:hAnsi="Arial" w:cs="Arial"/>
                <w:b/>
                <w:bCs/>
                <w:sz w:val="16"/>
                <w:szCs w:val="16"/>
              </w:rPr>
            </w:pPr>
            <w:r w:rsidRPr="00755152">
              <w:rPr>
                <w:rFonts w:ascii="Arial" w:eastAsia="Times New Roman" w:hAnsi="Arial" w:cs="Arial"/>
                <w:b/>
                <w:bCs/>
                <w:sz w:val="16"/>
                <w:szCs w:val="16"/>
              </w:rPr>
              <w:t>Overall Reliability</w:t>
            </w:r>
          </w:p>
        </w:tc>
      </w:tr>
      <w:tr w:rsidR="00AF2E1F" w:rsidRPr="00755152" w14:paraId="46DD0D10" w14:textId="77777777" w:rsidTr="00725258">
        <w:trPr>
          <w:cantSplit/>
        </w:trPr>
        <w:tc>
          <w:tcPr>
            <w:tcW w:w="417" w:type="pct"/>
            <w:tcBorders>
              <w:top w:val="nil"/>
              <w:left w:val="nil"/>
              <w:bottom w:val="nil"/>
              <w:right w:val="nil"/>
            </w:tcBorders>
            <w:shd w:val="clear" w:color="auto" w:fill="auto"/>
            <w:noWrap/>
            <w:vAlign w:val="center"/>
          </w:tcPr>
          <w:p w14:paraId="7EBF38E5" w14:textId="77777777" w:rsidR="00AF2E1F" w:rsidRPr="00755152" w:rsidRDefault="00AF2E1F" w:rsidP="002A4EA3">
            <w:pPr>
              <w:spacing w:after="0" w:line="240" w:lineRule="auto"/>
              <w:rPr>
                <w:rFonts w:ascii="Arial" w:eastAsia="Times New Roman" w:hAnsi="Arial" w:cs="Arial"/>
                <w:b/>
                <w:bCs/>
                <w:sz w:val="16"/>
                <w:szCs w:val="16"/>
              </w:rPr>
            </w:pPr>
          </w:p>
        </w:tc>
        <w:tc>
          <w:tcPr>
            <w:tcW w:w="312" w:type="pct"/>
            <w:tcBorders>
              <w:top w:val="nil"/>
              <w:left w:val="nil"/>
              <w:bottom w:val="nil"/>
              <w:right w:val="nil"/>
            </w:tcBorders>
            <w:shd w:val="clear" w:color="auto" w:fill="auto"/>
            <w:noWrap/>
            <w:vAlign w:val="center"/>
          </w:tcPr>
          <w:p w14:paraId="789127A9" w14:textId="77777777" w:rsidR="00AF2E1F" w:rsidRPr="00755152" w:rsidRDefault="00AF2E1F" w:rsidP="002A4EA3">
            <w:pPr>
              <w:spacing w:after="0" w:line="240" w:lineRule="auto"/>
              <w:jc w:val="right"/>
              <w:rPr>
                <w:rFonts w:ascii="Times New Roman" w:eastAsia="Times New Roman" w:hAnsi="Times New Roman" w:cs="Times New Roman"/>
                <w:sz w:val="20"/>
                <w:szCs w:val="20"/>
              </w:rPr>
            </w:pPr>
            <w:r w:rsidRPr="00755152">
              <w:rPr>
                <w:rFonts w:ascii="Arial" w:eastAsia="Times New Roman" w:hAnsi="Arial" w:cs="Arial"/>
                <w:bCs/>
                <w:sz w:val="16"/>
                <w:szCs w:val="16"/>
              </w:rPr>
              <w:t>Median n</w:t>
            </w:r>
          </w:p>
        </w:tc>
        <w:tc>
          <w:tcPr>
            <w:tcW w:w="256" w:type="pct"/>
            <w:tcBorders>
              <w:top w:val="nil"/>
              <w:left w:val="nil"/>
              <w:bottom w:val="nil"/>
              <w:right w:val="nil"/>
            </w:tcBorders>
            <w:shd w:val="clear" w:color="auto" w:fill="auto"/>
            <w:noWrap/>
            <w:vAlign w:val="bottom"/>
          </w:tcPr>
          <w:p w14:paraId="73AB7E12" w14:textId="77777777" w:rsidR="00AF2E1F" w:rsidRPr="008B0D4D" w:rsidRDefault="00AF2E1F"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39</w:t>
            </w:r>
          </w:p>
        </w:tc>
        <w:tc>
          <w:tcPr>
            <w:tcW w:w="205" w:type="pct"/>
            <w:tcBorders>
              <w:top w:val="nil"/>
              <w:left w:val="nil"/>
              <w:bottom w:val="nil"/>
              <w:right w:val="nil"/>
            </w:tcBorders>
            <w:shd w:val="clear" w:color="auto" w:fill="auto"/>
            <w:noWrap/>
            <w:vAlign w:val="center"/>
          </w:tcPr>
          <w:p w14:paraId="15106629"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332" w:type="pct"/>
            <w:vMerge w:val="restart"/>
            <w:tcBorders>
              <w:top w:val="single" w:sz="8" w:space="0" w:color="auto"/>
              <w:left w:val="single" w:sz="8" w:space="0" w:color="auto"/>
              <w:right w:val="single" w:sz="4" w:space="0" w:color="auto"/>
            </w:tcBorders>
            <w:shd w:val="clear" w:color="000000" w:fill="A9D08E"/>
            <w:vAlign w:val="center"/>
            <w:hideMark/>
          </w:tcPr>
          <w:p w14:paraId="312C02D8" w14:textId="07BD04FB" w:rsidR="00AF2E1F" w:rsidRPr="00755152" w:rsidRDefault="00AF2E1F"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452</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0075EB0B" w14:textId="78E62BD8" w:rsidR="00AF2E1F" w:rsidRPr="004D5BB9" w:rsidRDefault="00AF2E1F" w:rsidP="002A4EA3">
            <w:pPr>
              <w:tabs>
                <w:tab w:val="center" w:pos="485"/>
                <w:tab w:val="right" w:pos="970"/>
              </w:tabs>
              <w:spacing w:after="0" w:line="240" w:lineRule="auto"/>
              <w:rPr>
                <w:rFonts w:ascii="Arial" w:eastAsia="Times New Roman" w:hAnsi="Arial" w:cs="Arial"/>
                <w:b/>
                <w:bCs/>
                <w:sz w:val="16"/>
                <w:szCs w:val="16"/>
              </w:rPr>
            </w:pPr>
            <w:r w:rsidRPr="004D5BB9">
              <w:rPr>
                <w:rFonts w:ascii="Arial" w:eastAsia="Times New Roman" w:hAnsi="Arial" w:cs="Arial"/>
                <w:b/>
                <w:bCs/>
                <w:sz w:val="16"/>
                <w:szCs w:val="16"/>
              </w:rPr>
              <w:tab/>
            </w:r>
            <w:r w:rsidRPr="004D5BB9">
              <w:rPr>
                <w:rFonts w:ascii="Arial" w:eastAsia="Times New Roman" w:hAnsi="Arial" w:cs="Arial"/>
                <w:b/>
                <w:bCs/>
                <w:sz w:val="16"/>
                <w:szCs w:val="16"/>
              </w:rPr>
              <w:tab/>
              <w:t>0.</w:t>
            </w:r>
            <w:r>
              <w:rPr>
                <w:rFonts w:ascii="Arial" w:eastAsia="Times New Roman" w:hAnsi="Arial" w:cs="Arial"/>
                <w:b/>
                <w:bCs/>
                <w:sz w:val="16"/>
                <w:szCs w:val="16"/>
              </w:rPr>
              <w:t>535</w:t>
            </w:r>
          </w:p>
        </w:tc>
        <w:tc>
          <w:tcPr>
            <w:tcW w:w="318" w:type="pct"/>
            <w:tcBorders>
              <w:top w:val="nil"/>
              <w:left w:val="single" w:sz="4" w:space="0" w:color="auto"/>
              <w:bottom w:val="nil"/>
              <w:right w:val="nil"/>
            </w:tcBorders>
            <w:shd w:val="clear" w:color="auto" w:fill="auto"/>
            <w:noWrap/>
            <w:vAlign w:val="center"/>
          </w:tcPr>
          <w:p w14:paraId="46C6BEEA" w14:textId="77777777" w:rsidR="00AF2E1F" w:rsidRPr="00755152" w:rsidRDefault="00AF2E1F"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70" w:type="pct"/>
            <w:tcBorders>
              <w:top w:val="nil"/>
              <w:left w:val="nil"/>
              <w:bottom w:val="nil"/>
              <w:right w:val="nil"/>
            </w:tcBorders>
            <w:shd w:val="clear" w:color="auto" w:fill="auto"/>
            <w:noWrap/>
            <w:vAlign w:val="center"/>
          </w:tcPr>
          <w:p w14:paraId="51970082" w14:textId="77777777" w:rsidR="00AF2E1F" w:rsidRPr="00755152" w:rsidRDefault="00AF2E1F"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714</w:t>
            </w:r>
          </w:p>
        </w:tc>
        <w:tc>
          <w:tcPr>
            <w:tcW w:w="205" w:type="pct"/>
            <w:tcBorders>
              <w:top w:val="nil"/>
              <w:left w:val="nil"/>
              <w:bottom w:val="nil"/>
              <w:right w:val="nil"/>
            </w:tcBorders>
            <w:shd w:val="clear" w:color="auto" w:fill="auto"/>
            <w:noWrap/>
            <w:vAlign w:val="center"/>
          </w:tcPr>
          <w:p w14:paraId="28FB56F1"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324" w:type="pct"/>
            <w:vMerge w:val="restart"/>
            <w:tcBorders>
              <w:top w:val="single" w:sz="8" w:space="0" w:color="auto"/>
              <w:left w:val="single" w:sz="8" w:space="0" w:color="auto"/>
              <w:right w:val="single" w:sz="4" w:space="0" w:color="auto"/>
            </w:tcBorders>
            <w:shd w:val="clear" w:color="000000" w:fill="A9D08E"/>
            <w:vAlign w:val="center"/>
            <w:hideMark/>
          </w:tcPr>
          <w:p w14:paraId="4D431B9D" w14:textId="1A55EB78" w:rsidR="00AF2E1F" w:rsidRPr="00755152" w:rsidRDefault="00AF2E1F"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823</w:t>
            </w:r>
          </w:p>
        </w:tc>
        <w:tc>
          <w:tcPr>
            <w:tcW w:w="401" w:type="pct"/>
            <w:vMerge w:val="restart"/>
            <w:tcBorders>
              <w:top w:val="single" w:sz="4" w:space="0" w:color="auto"/>
              <w:left w:val="single" w:sz="4" w:space="0" w:color="auto"/>
              <w:bottom w:val="single" w:sz="4" w:space="0" w:color="auto"/>
              <w:right w:val="single" w:sz="4" w:space="0" w:color="auto"/>
            </w:tcBorders>
            <w:shd w:val="clear" w:color="auto" w:fill="A9D08E"/>
            <w:vAlign w:val="center"/>
          </w:tcPr>
          <w:p w14:paraId="22873B7D" w14:textId="4E7B40FC" w:rsidR="00AF2E1F" w:rsidRPr="004D5BB9" w:rsidRDefault="00AF2E1F" w:rsidP="002A4EA3">
            <w:pPr>
              <w:spacing w:after="0" w:line="240" w:lineRule="auto"/>
              <w:jc w:val="right"/>
              <w:rPr>
                <w:rFonts w:ascii="Arial" w:eastAsia="Times New Roman" w:hAnsi="Arial" w:cs="Arial"/>
                <w:b/>
                <w:bCs/>
                <w:sz w:val="16"/>
                <w:szCs w:val="16"/>
              </w:rPr>
            </w:pPr>
            <w:r w:rsidRPr="004D5BB9">
              <w:rPr>
                <w:rFonts w:ascii="Arial" w:eastAsia="Times New Roman" w:hAnsi="Arial" w:cs="Arial"/>
                <w:b/>
                <w:bCs/>
                <w:sz w:val="16"/>
                <w:szCs w:val="16"/>
              </w:rPr>
              <w:t>0.</w:t>
            </w:r>
            <w:r>
              <w:rPr>
                <w:rFonts w:ascii="Arial" w:eastAsia="Times New Roman" w:hAnsi="Arial" w:cs="Arial"/>
                <w:b/>
                <w:bCs/>
                <w:sz w:val="16"/>
                <w:szCs w:val="16"/>
              </w:rPr>
              <w:t>900</w:t>
            </w:r>
          </w:p>
        </w:tc>
        <w:tc>
          <w:tcPr>
            <w:tcW w:w="324" w:type="pct"/>
            <w:tcBorders>
              <w:top w:val="nil"/>
              <w:left w:val="single" w:sz="4" w:space="0" w:color="auto"/>
              <w:bottom w:val="nil"/>
              <w:right w:val="nil"/>
            </w:tcBorders>
            <w:shd w:val="clear" w:color="auto" w:fill="auto"/>
            <w:noWrap/>
            <w:vAlign w:val="center"/>
          </w:tcPr>
          <w:p w14:paraId="39020201" w14:textId="77777777" w:rsidR="00AF2E1F" w:rsidRPr="00755152" w:rsidRDefault="00AF2E1F"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Median n</w:t>
            </w:r>
          </w:p>
        </w:tc>
        <w:tc>
          <w:tcPr>
            <w:tcW w:w="254" w:type="pct"/>
            <w:tcBorders>
              <w:top w:val="nil"/>
              <w:left w:val="nil"/>
              <w:bottom w:val="nil"/>
              <w:right w:val="nil"/>
            </w:tcBorders>
            <w:shd w:val="clear" w:color="auto" w:fill="auto"/>
            <w:noWrap/>
            <w:vAlign w:val="center"/>
          </w:tcPr>
          <w:p w14:paraId="1D13A0CE" w14:textId="77777777" w:rsidR="00AF2E1F" w:rsidRPr="00755152" w:rsidRDefault="00AF2E1F"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730</w:t>
            </w:r>
          </w:p>
        </w:tc>
        <w:tc>
          <w:tcPr>
            <w:tcW w:w="205" w:type="pct"/>
            <w:tcBorders>
              <w:top w:val="nil"/>
              <w:left w:val="nil"/>
              <w:bottom w:val="nil"/>
              <w:right w:val="nil"/>
            </w:tcBorders>
            <w:shd w:val="clear" w:color="auto" w:fill="auto"/>
            <w:noWrap/>
            <w:vAlign w:val="center"/>
          </w:tcPr>
          <w:p w14:paraId="150CBA68"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332" w:type="pct"/>
            <w:vMerge w:val="restart"/>
            <w:tcBorders>
              <w:top w:val="single" w:sz="8" w:space="0" w:color="auto"/>
              <w:left w:val="single" w:sz="8" w:space="0" w:color="auto"/>
              <w:right w:val="single" w:sz="8" w:space="0" w:color="auto"/>
            </w:tcBorders>
            <w:shd w:val="clear" w:color="000000" w:fill="A9D08E"/>
            <w:vAlign w:val="center"/>
            <w:hideMark/>
          </w:tcPr>
          <w:p w14:paraId="2457EAC5" w14:textId="439D4A94" w:rsidR="00AF2E1F" w:rsidRPr="00755152" w:rsidRDefault="00AF2E1F" w:rsidP="002A4EA3">
            <w:pPr>
              <w:spacing w:after="0" w:line="240" w:lineRule="auto"/>
              <w:jc w:val="right"/>
              <w:rPr>
                <w:rFonts w:ascii="Arial" w:eastAsia="Times New Roman" w:hAnsi="Arial" w:cs="Arial"/>
                <w:b/>
                <w:bCs/>
                <w:sz w:val="16"/>
                <w:szCs w:val="16"/>
              </w:rPr>
            </w:pPr>
            <w:r w:rsidRPr="00755152">
              <w:rPr>
                <w:rFonts w:ascii="Arial" w:eastAsia="Times New Roman" w:hAnsi="Arial" w:cs="Arial"/>
                <w:b/>
                <w:bCs/>
                <w:sz w:val="16"/>
                <w:szCs w:val="16"/>
              </w:rPr>
              <w:t>0.</w:t>
            </w:r>
            <w:r>
              <w:rPr>
                <w:rFonts w:ascii="Arial" w:eastAsia="Times New Roman" w:hAnsi="Arial" w:cs="Arial"/>
                <w:b/>
                <w:bCs/>
                <w:sz w:val="16"/>
                <w:szCs w:val="16"/>
              </w:rPr>
              <w:t>839</w:t>
            </w:r>
          </w:p>
        </w:tc>
        <w:tc>
          <w:tcPr>
            <w:tcW w:w="433" w:type="pct"/>
            <w:vMerge w:val="restart"/>
            <w:tcBorders>
              <w:top w:val="single" w:sz="8" w:space="0" w:color="auto"/>
              <w:left w:val="single" w:sz="8" w:space="0" w:color="auto"/>
              <w:right w:val="single" w:sz="8" w:space="0" w:color="auto"/>
            </w:tcBorders>
            <w:shd w:val="clear" w:color="000000" w:fill="A9D08E"/>
            <w:vAlign w:val="center"/>
          </w:tcPr>
          <w:p w14:paraId="5BD649E0" w14:textId="16D6E1A2" w:rsidR="00AF2E1F" w:rsidRPr="00755152" w:rsidRDefault="00AF2E1F" w:rsidP="002A4EA3">
            <w:pPr>
              <w:spacing w:after="0" w:line="240" w:lineRule="auto"/>
              <w:jc w:val="right"/>
              <w:rPr>
                <w:rFonts w:ascii="Arial" w:eastAsia="Times New Roman" w:hAnsi="Arial" w:cs="Arial"/>
                <w:b/>
                <w:bCs/>
                <w:sz w:val="16"/>
                <w:szCs w:val="16"/>
              </w:rPr>
            </w:pPr>
            <w:r>
              <w:rPr>
                <w:rFonts w:ascii="Arial" w:eastAsia="Times New Roman" w:hAnsi="Arial" w:cs="Arial"/>
                <w:b/>
                <w:bCs/>
                <w:sz w:val="16"/>
                <w:szCs w:val="16"/>
              </w:rPr>
              <w:t>0.896</w:t>
            </w:r>
          </w:p>
        </w:tc>
      </w:tr>
      <w:tr w:rsidR="00AF2E1F" w:rsidRPr="00755152" w14:paraId="24EA8772" w14:textId="77777777" w:rsidTr="00725258">
        <w:trPr>
          <w:cantSplit/>
        </w:trPr>
        <w:tc>
          <w:tcPr>
            <w:tcW w:w="417" w:type="pct"/>
            <w:tcBorders>
              <w:top w:val="nil"/>
              <w:left w:val="nil"/>
              <w:bottom w:val="nil"/>
              <w:right w:val="nil"/>
            </w:tcBorders>
            <w:shd w:val="clear" w:color="auto" w:fill="auto"/>
            <w:vAlign w:val="center"/>
          </w:tcPr>
          <w:p w14:paraId="294AEDDD" w14:textId="77777777" w:rsidR="00AF2E1F" w:rsidRPr="00755152" w:rsidRDefault="00AF2E1F" w:rsidP="002A4EA3">
            <w:pPr>
              <w:spacing w:after="0" w:line="240" w:lineRule="auto"/>
              <w:rPr>
                <w:rFonts w:ascii="Arial" w:eastAsia="Times New Roman" w:hAnsi="Arial" w:cs="Arial"/>
                <w:b/>
                <w:bCs/>
                <w:sz w:val="16"/>
                <w:szCs w:val="16"/>
              </w:rPr>
            </w:pPr>
          </w:p>
        </w:tc>
        <w:tc>
          <w:tcPr>
            <w:tcW w:w="312" w:type="pct"/>
            <w:tcBorders>
              <w:top w:val="nil"/>
              <w:left w:val="nil"/>
              <w:bottom w:val="nil"/>
              <w:right w:val="nil"/>
            </w:tcBorders>
            <w:shd w:val="clear" w:color="auto" w:fill="auto"/>
            <w:vAlign w:val="center"/>
          </w:tcPr>
          <w:p w14:paraId="5B4282BD" w14:textId="77777777" w:rsidR="00AF2E1F" w:rsidRPr="00755152" w:rsidRDefault="00AF2E1F" w:rsidP="002A4EA3">
            <w:pPr>
              <w:spacing w:after="0" w:line="240" w:lineRule="auto"/>
              <w:jc w:val="right"/>
              <w:rPr>
                <w:rFonts w:ascii="Arial" w:eastAsia="Times New Roman" w:hAnsi="Arial" w:cs="Arial"/>
                <w:bCs/>
                <w:sz w:val="16"/>
                <w:szCs w:val="16"/>
              </w:rPr>
            </w:pPr>
            <w:r w:rsidRPr="00755152">
              <w:rPr>
                <w:rFonts w:ascii="Arial" w:eastAsia="Times New Roman" w:hAnsi="Arial" w:cs="Arial"/>
                <w:sz w:val="16"/>
                <w:szCs w:val="16"/>
              </w:rPr>
              <w:t>Min n</w:t>
            </w:r>
          </w:p>
        </w:tc>
        <w:tc>
          <w:tcPr>
            <w:tcW w:w="256" w:type="pct"/>
            <w:tcBorders>
              <w:top w:val="nil"/>
              <w:left w:val="nil"/>
              <w:bottom w:val="nil"/>
              <w:right w:val="nil"/>
            </w:tcBorders>
            <w:shd w:val="clear" w:color="auto" w:fill="auto"/>
            <w:vAlign w:val="bottom"/>
          </w:tcPr>
          <w:p w14:paraId="219E71AA" w14:textId="77777777" w:rsidR="00AF2E1F" w:rsidRPr="008B0D4D" w:rsidRDefault="00AF2E1F" w:rsidP="002A4EA3">
            <w:pPr>
              <w:spacing w:after="0" w:line="240" w:lineRule="auto"/>
              <w:jc w:val="right"/>
              <w:rPr>
                <w:rFonts w:ascii="Arial" w:eastAsia="Times New Roman" w:hAnsi="Arial" w:cs="Arial"/>
                <w:bCs/>
                <w:sz w:val="16"/>
                <w:szCs w:val="16"/>
              </w:rPr>
            </w:pPr>
            <w:r w:rsidRPr="008B0D4D">
              <w:rPr>
                <w:rFonts w:ascii="Arial" w:hAnsi="Arial" w:cs="Arial"/>
                <w:color w:val="000000"/>
                <w:sz w:val="16"/>
              </w:rPr>
              <w:t>0</w:t>
            </w:r>
          </w:p>
        </w:tc>
        <w:tc>
          <w:tcPr>
            <w:tcW w:w="205" w:type="pct"/>
            <w:tcBorders>
              <w:top w:val="nil"/>
              <w:left w:val="nil"/>
              <w:bottom w:val="nil"/>
              <w:right w:val="nil"/>
            </w:tcBorders>
            <w:shd w:val="clear" w:color="auto" w:fill="auto"/>
            <w:vAlign w:val="center"/>
          </w:tcPr>
          <w:p w14:paraId="567B5AE7"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332" w:type="pct"/>
            <w:vMerge/>
            <w:tcBorders>
              <w:left w:val="single" w:sz="8" w:space="0" w:color="auto"/>
              <w:bottom w:val="single" w:sz="8" w:space="0" w:color="auto"/>
              <w:right w:val="single" w:sz="4" w:space="0" w:color="auto"/>
            </w:tcBorders>
            <w:shd w:val="clear" w:color="000000" w:fill="E2EFDA"/>
            <w:vAlign w:val="center"/>
            <w:hideMark/>
          </w:tcPr>
          <w:p w14:paraId="555B2915"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414" w:type="pct"/>
            <w:vMerge/>
            <w:tcBorders>
              <w:top w:val="single" w:sz="4" w:space="0" w:color="auto"/>
              <w:left w:val="single" w:sz="4" w:space="0" w:color="auto"/>
              <w:bottom w:val="single" w:sz="4" w:space="0" w:color="auto"/>
              <w:right w:val="single" w:sz="4" w:space="0" w:color="auto"/>
            </w:tcBorders>
            <w:shd w:val="clear" w:color="auto" w:fill="A9D08E"/>
          </w:tcPr>
          <w:p w14:paraId="2543EA50" w14:textId="77777777" w:rsidR="00AF2E1F" w:rsidRPr="00755152" w:rsidRDefault="00AF2E1F" w:rsidP="002A4EA3">
            <w:pPr>
              <w:spacing w:after="0" w:line="240" w:lineRule="auto"/>
              <w:jc w:val="right"/>
              <w:rPr>
                <w:rFonts w:ascii="Arial" w:eastAsia="Times New Roman" w:hAnsi="Arial" w:cs="Arial"/>
                <w:bCs/>
                <w:sz w:val="16"/>
                <w:szCs w:val="16"/>
              </w:rPr>
            </w:pPr>
          </w:p>
        </w:tc>
        <w:tc>
          <w:tcPr>
            <w:tcW w:w="318" w:type="pct"/>
            <w:tcBorders>
              <w:top w:val="nil"/>
              <w:left w:val="single" w:sz="4" w:space="0" w:color="auto"/>
              <w:bottom w:val="nil"/>
              <w:right w:val="nil"/>
            </w:tcBorders>
            <w:shd w:val="clear" w:color="auto" w:fill="auto"/>
            <w:vAlign w:val="center"/>
          </w:tcPr>
          <w:p w14:paraId="3980D72E" w14:textId="77777777" w:rsidR="00AF2E1F" w:rsidRPr="00755152" w:rsidRDefault="00AF2E1F"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70" w:type="pct"/>
            <w:tcBorders>
              <w:top w:val="nil"/>
              <w:left w:val="nil"/>
              <w:bottom w:val="nil"/>
              <w:right w:val="nil"/>
            </w:tcBorders>
            <w:shd w:val="clear" w:color="auto" w:fill="auto"/>
            <w:vAlign w:val="center"/>
          </w:tcPr>
          <w:p w14:paraId="1ECBCA91" w14:textId="77777777" w:rsidR="00AF2E1F" w:rsidRPr="00755152" w:rsidRDefault="00AF2E1F"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5" w:type="pct"/>
            <w:tcBorders>
              <w:top w:val="nil"/>
              <w:left w:val="nil"/>
              <w:bottom w:val="nil"/>
              <w:right w:val="nil"/>
            </w:tcBorders>
            <w:shd w:val="clear" w:color="auto" w:fill="auto"/>
            <w:vAlign w:val="center"/>
          </w:tcPr>
          <w:p w14:paraId="0B26E1C3"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324" w:type="pct"/>
            <w:vMerge/>
            <w:tcBorders>
              <w:left w:val="single" w:sz="8" w:space="0" w:color="auto"/>
              <w:bottom w:val="single" w:sz="8" w:space="0" w:color="auto"/>
              <w:right w:val="single" w:sz="4" w:space="0" w:color="auto"/>
            </w:tcBorders>
            <w:shd w:val="clear" w:color="000000" w:fill="E2EFDA"/>
            <w:vAlign w:val="center"/>
          </w:tcPr>
          <w:p w14:paraId="6DAFBB72"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401" w:type="pct"/>
            <w:vMerge/>
            <w:tcBorders>
              <w:top w:val="single" w:sz="4" w:space="0" w:color="auto"/>
              <w:left w:val="single" w:sz="4" w:space="0" w:color="auto"/>
              <w:bottom w:val="single" w:sz="4" w:space="0" w:color="auto"/>
              <w:right w:val="single" w:sz="4" w:space="0" w:color="auto"/>
            </w:tcBorders>
            <w:shd w:val="clear" w:color="auto" w:fill="A9D08E"/>
          </w:tcPr>
          <w:p w14:paraId="09B6FACE" w14:textId="77777777" w:rsidR="00AF2E1F" w:rsidRPr="00755152" w:rsidRDefault="00AF2E1F" w:rsidP="002A4EA3">
            <w:pPr>
              <w:spacing w:after="0" w:line="240" w:lineRule="auto"/>
              <w:jc w:val="right"/>
              <w:rPr>
                <w:rFonts w:ascii="Arial" w:eastAsia="Times New Roman" w:hAnsi="Arial" w:cs="Arial"/>
                <w:bCs/>
                <w:sz w:val="16"/>
                <w:szCs w:val="16"/>
              </w:rPr>
            </w:pPr>
          </w:p>
        </w:tc>
        <w:tc>
          <w:tcPr>
            <w:tcW w:w="324" w:type="pct"/>
            <w:tcBorders>
              <w:top w:val="nil"/>
              <w:left w:val="single" w:sz="4" w:space="0" w:color="auto"/>
              <w:bottom w:val="nil"/>
              <w:right w:val="nil"/>
            </w:tcBorders>
            <w:shd w:val="clear" w:color="auto" w:fill="auto"/>
            <w:vAlign w:val="center"/>
          </w:tcPr>
          <w:p w14:paraId="4BC06403" w14:textId="77777777" w:rsidR="00AF2E1F" w:rsidRPr="00755152" w:rsidRDefault="00AF2E1F" w:rsidP="002A4EA3">
            <w:pPr>
              <w:spacing w:after="0" w:line="240" w:lineRule="auto"/>
              <w:jc w:val="right"/>
              <w:rPr>
                <w:rFonts w:ascii="Arial" w:eastAsia="Times New Roman" w:hAnsi="Arial" w:cs="Arial"/>
                <w:bCs/>
                <w:sz w:val="16"/>
                <w:szCs w:val="16"/>
              </w:rPr>
            </w:pPr>
            <w:r w:rsidRPr="00755152">
              <w:rPr>
                <w:rFonts w:ascii="Arial" w:eastAsia="Times New Roman" w:hAnsi="Arial" w:cs="Arial"/>
                <w:bCs/>
                <w:sz w:val="16"/>
                <w:szCs w:val="16"/>
              </w:rPr>
              <w:t>Min n</w:t>
            </w:r>
          </w:p>
        </w:tc>
        <w:tc>
          <w:tcPr>
            <w:tcW w:w="254" w:type="pct"/>
            <w:tcBorders>
              <w:top w:val="nil"/>
              <w:left w:val="nil"/>
              <w:bottom w:val="nil"/>
              <w:right w:val="nil"/>
            </w:tcBorders>
            <w:shd w:val="clear" w:color="auto" w:fill="auto"/>
            <w:vAlign w:val="center"/>
          </w:tcPr>
          <w:p w14:paraId="2EC9A341" w14:textId="77777777" w:rsidR="00AF2E1F" w:rsidRPr="00755152" w:rsidRDefault="00AF2E1F" w:rsidP="002A4EA3">
            <w:pPr>
              <w:spacing w:after="0" w:line="240" w:lineRule="auto"/>
              <w:jc w:val="right"/>
              <w:rPr>
                <w:rFonts w:ascii="Arial" w:eastAsia="Times New Roman" w:hAnsi="Arial" w:cs="Arial"/>
                <w:bCs/>
                <w:sz w:val="16"/>
                <w:szCs w:val="16"/>
              </w:rPr>
            </w:pPr>
            <w:r>
              <w:rPr>
                <w:rFonts w:ascii="Arial" w:eastAsia="Times New Roman" w:hAnsi="Arial" w:cs="Arial"/>
                <w:bCs/>
                <w:sz w:val="16"/>
                <w:szCs w:val="16"/>
              </w:rPr>
              <w:t>10</w:t>
            </w:r>
          </w:p>
        </w:tc>
        <w:tc>
          <w:tcPr>
            <w:tcW w:w="205" w:type="pct"/>
            <w:tcBorders>
              <w:top w:val="nil"/>
              <w:left w:val="nil"/>
              <w:bottom w:val="nil"/>
              <w:right w:val="nil"/>
            </w:tcBorders>
            <w:shd w:val="clear" w:color="auto" w:fill="auto"/>
            <w:vAlign w:val="center"/>
          </w:tcPr>
          <w:p w14:paraId="0888B821"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332" w:type="pct"/>
            <w:vMerge/>
            <w:tcBorders>
              <w:left w:val="single" w:sz="8" w:space="0" w:color="auto"/>
              <w:bottom w:val="single" w:sz="8" w:space="0" w:color="auto"/>
              <w:right w:val="single" w:sz="8" w:space="0" w:color="auto"/>
            </w:tcBorders>
            <w:shd w:val="clear" w:color="000000" w:fill="E2EFDA"/>
            <w:vAlign w:val="center"/>
          </w:tcPr>
          <w:p w14:paraId="000C705B" w14:textId="77777777" w:rsidR="00AF2E1F" w:rsidRPr="00755152" w:rsidRDefault="00AF2E1F" w:rsidP="002A4EA3">
            <w:pPr>
              <w:spacing w:after="0" w:line="240" w:lineRule="auto"/>
              <w:jc w:val="right"/>
              <w:rPr>
                <w:rFonts w:ascii="Arial" w:eastAsia="Times New Roman" w:hAnsi="Arial" w:cs="Arial"/>
                <w:b/>
                <w:bCs/>
                <w:sz w:val="16"/>
                <w:szCs w:val="16"/>
              </w:rPr>
            </w:pPr>
          </w:p>
        </w:tc>
        <w:tc>
          <w:tcPr>
            <w:tcW w:w="433" w:type="pct"/>
            <w:vMerge/>
            <w:tcBorders>
              <w:left w:val="single" w:sz="8" w:space="0" w:color="auto"/>
              <w:bottom w:val="single" w:sz="8" w:space="0" w:color="auto"/>
              <w:right w:val="single" w:sz="8" w:space="0" w:color="auto"/>
            </w:tcBorders>
            <w:shd w:val="clear" w:color="000000" w:fill="E2EFDA"/>
          </w:tcPr>
          <w:p w14:paraId="783F0688" w14:textId="77777777" w:rsidR="00AF2E1F" w:rsidRPr="00755152" w:rsidRDefault="00AF2E1F" w:rsidP="002A4EA3">
            <w:pPr>
              <w:spacing w:after="0" w:line="240" w:lineRule="auto"/>
              <w:jc w:val="right"/>
              <w:rPr>
                <w:rFonts w:ascii="Arial" w:eastAsia="Times New Roman" w:hAnsi="Arial" w:cs="Arial"/>
                <w:b/>
                <w:bCs/>
                <w:sz w:val="16"/>
                <w:szCs w:val="16"/>
              </w:rPr>
            </w:pPr>
          </w:p>
        </w:tc>
      </w:tr>
    </w:tbl>
    <w:p w14:paraId="17ED1D30" w14:textId="2CFADA91" w:rsidR="00A05D48" w:rsidRPr="002A4EA3" w:rsidRDefault="00A05D48" w:rsidP="002A4EA3">
      <w:pPr>
        <w:keepNext/>
        <w:tabs>
          <w:tab w:val="left" w:pos="12491"/>
        </w:tabs>
        <w:spacing w:after="0" w:line="240" w:lineRule="auto"/>
        <w:ind w:left="720" w:firstLine="630"/>
        <w:rPr>
          <w:b/>
          <w:color w:val="C00000"/>
        </w:rPr>
      </w:pPr>
      <w:r w:rsidRPr="002A4EA3">
        <w:rPr>
          <w:b/>
          <w:color w:val="C00000"/>
        </w:rPr>
        <w:lastRenderedPageBreak/>
        <w:t xml:space="preserve">Table 8. Rates and reliabilities for provision of </w:t>
      </w:r>
      <w:r w:rsidRPr="002A4EA3">
        <w:rPr>
          <w:b/>
          <w:color w:val="C00000"/>
          <w:u w:val="single"/>
        </w:rPr>
        <w:t>most and moderately effective</w:t>
      </w:r>
      <w:r w:rsidRPr="002A4EA3">
        <w:rPr>
          <w:b/>
          <w:color w:val="C00000"/>
        </w:rPr>
        <w:t xml:space="preserve"> contraceptive methods </w:t>
      </w:r>
      <w:r w:rsidR="00327A03" w:rsidRPr="002A4EA3">
        <w:rPr>
          <w:b/>
          <w:color w:val="C00000"/>
        </w:rPr>
        <w:t>in the</w:t>
      </w:r>
      <w:r w:rsidRPr="002A4EA3">
        <w:rPr>
          <w:b/>
          <w:color w:val="C00000"/>
        </w:rPr>
        <w:t xml:space="preserve"> postpartum period, Louisiana Medicaid, 2019, by health plan </w:t>
      </w:r>
    </w:p>
    <w:p w14:paraId="7E856751" w14:textId="77777777" w:rsidR="00A05D48" w:rsidRDefault="00A05D4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5ED9870F" w14:textId="69050E1A" w:rsidR="00A05D48" w:rsidRPr="00F432F8" w:rsidRDefault="00A05D4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Pr>
          <w:rFonts w:ascii="Arial" w:eastAsia="Times New Roman" w:hAnsi="Arial" w:cs="Arial"/>
          <w:b/>
          <w:bCs/>
          <w:color w:val="000000" w:themeColor="text1"/>
          <w:sz w:val="16"/>
          <w:szCs w:val="16"/>
        </w:rPr>
        <w:t>3</w:t>
      </w:r>
      <w:r w:rsidRPr="00F432F8">
        <w:rPr>
          <w:rFonts w:ascii="Arial" w:eastAsia="Times New Roman" w:hAnsi="Arial" w:cs="Arial"/>
          <w:b/>
          <w:bCs/>
          <w:color w:val="000000" w:themeColor="text1"/>
          <w:sz w:val="16"/>
          <w:szCs w:val="16"/>
        </w:rPr>
        <w:t xml:space="preserve"> DAY POSTPARTUM – MOST/MOD</w:t>
      </w:r>
    </w:p>
    <w:tbl>
      <w:tblPr>
        <w:tblW w:w="3985" w:type="pct"/>
        <w:tblInd w:w="1340" w:type="dxa"/>
        <w:tblLayout w:type="fixed"/>
        <w:tblLook w:val="04A0" w:firstRow="1" w:lastRow="0" w:firstColumn="1" w:lastColumn="0" w:noHBand="0" w:noVBand="1"/>
        <w:tblCaption w:val="Table 8. Rates and reliabilities for provision of most and moderately effective contraceptive methods in the postpartum period, Louisiana Medicaid, 2019, by health plan "/>
        <w:tblDescription w:val="Rates and reliabilities for provision of 3-day postpartum most and moderately effective contraceptive methods by age group and health plan&#10;"/>
      </w:tblPr>
      <w:tblGrid>
        <w:gridCol w:w="1955"/>
        <w:gridCol w:w="1081"/>
        <w:gridCol w:w="863"/>
        <w:gridCol w:w="649"/>
        <w:gridCol w:w="1753"/>
        <w:gridCol w:w="1042"/>
        <w:gridCol w:w="856"/>
        <w:gridCol w:w="649"/>
        <w:gridCol w:w="1594"/>
        <w:gridCol w:w="1113"/>
        <w:gridCol w:w="856"/>
        <w:gridCol w:w="649"/>
        <w:gridCol w:w="1700"/>
      </w:tblGrid>
      <w:tr w:rsidR="00A05D48" w:rsidRPr="006C775A" w14:paraId="40DD651D" w14:textId="77777777" w:rsidTr="00725258">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A1F355F" w14:textId="77777777" w:rsidR="00A05D48" w:rsidRPr="006C775A" w:rsidRDefault="00A05D48"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Health Plan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7A4F5F11" w14:textId="77777777" w:rsidR="00A05D48" w:rsidRPr="006C775A" w:rsidRDefault="00A05D48"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15 to &lt;21 Years</w:t>
            </w:r>
          </w:p>
        </w:tc>
        <w:tc>
          <w:tcPr>
            <w:tcW w:w="1403" w:type="pct"/>
            <w:gridSpan w:val="4"/>
            <w:tcBorders>
              <w:top w:val="single" w:sz="8" w:space="0" w:color="auto"/>
              <w:left w:val="nil"/>
              <w:bottom w:val="single" w:sz="8" w:space="0" w:color="auto"/>
              <w:right w:val="single" w:sz="8" w:space="0" w:color="000000"/>
            </w:tcBorders>
            <w:shd w:val="clear" w:color="000000" w:fill="DDEBF7"/>
            <w:vAlign w:val="center"/>
            <w:hideMark/>
          </w:tcPr>
          <w:p w14:paraId="51FEFC0C" w14:textId="77777777" w:rsidR="00A05D48" w:rsidRPr="006C775A" w:rsidRDefault="00A05D48"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21 to 44 years</w:t>
            </w:r>
          </w:p>
        </w:tc>
        <w:tc>
          <w:tcPr>
            <w:tcW w:w="1463" w:type="pct"/>
            <w:gridSpan w:val="4"/>
            <w:tcBorders>
              <w:top w:val="single" w:sz="8" w:space="0" w:color="auto"/>
              <w:left w:val="nil"/>
              <w:bottom w:val="single" w:sz="8" w:space="0" w:color="auto"/>
              <w:right w:val="single" w:sz="8" w:space="0" w:color="000000"/>
            </w:tcBorders>
            <w:shd w:val="clear" w:color="000000" w:fill="DDEBF7"/>
            <w:vAlign w:val="center"/>
            <w:hideMark/>
          </w:tcPr>
          <w:p w14:paraId="3E182F5A" w14:textId="77777777" w:rsidR="00A05D48" w:rsidRPr="006C775A" w:rsidRDefault="00A05D48"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all age groups</w:t>
            </w:r>
          </w:p>
        </w:tc>
      </w:tr>
      <w:tr w:rsidR="00A41EB9" w:rsidRPr="006C775A" w14:paraId="69C6C27A" w14:textId="77777777" w:rsidTr="00725258">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087CE613" w14:textId="77777777" w:rsidR="00A41EB9" w:rsidRPr="006C775A" w:rsidRDefault="00A41EB9"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 </w:t>
            </w:r>
          </w:p>
        </w:tc>
        <w:tc>
          <w:tcPr>
            <w:tcW w:w="366" w:type="pct"/>
            <w:tcBorders>
              <w:top w:val="nil"/>
              <w:left w:val="nil"/>
              <w:bottom w:val="single" w:sz="8" w:space="0" w:color="auto"/>
              <w:right w:val="nil"/>
            </w:tcBorders>
            <w:shd w:val="clear" w:color="auto" w:fill="auto"/>
            <w:vAlign w:val="center"/>
            <w:hideMark/>
          </w:tcPr>
          <w:p w14:paraId="3A47D750"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711BF3C6"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2" w:type="pct"/>
            <w:tcBorders>
              <w:top w:val="nil"/>
              <w:left w:val="nil"/>
              <w:bottom w:val="single" w:sz="8" w:space="0" w:color="auto"/>
              <w:right w:val="nil"/>
            </w:tcBorders>
            <w:shd w:val="clear" w:color="auto" w:fill="auto"/>
            <w:vAlign w:val="center"/>
            <w:hideMark/>
          </w:tcPr>
          <w:p w14:paraId="5863D95B"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09965D97"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6891220D"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53" w:type="pct"/>
            <w:tcBorders>
              <w:top w:val="nil"/>
              <w:left w:val="nil"/>
              <w:bottom w:val="single" w:sz="8" w:space="0" w:color="auto"/>
              <w:right w:val="nil"/>
            </w:tcBorders>
            <w:shd w:val="clear" w:color="auto" w:fill="auto"/>
            <w:vAlign w:val="center"/>
            <w:hideMark/>
          </w:tcPr>
          <w:p w14:paraId="412B64B9"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38C3F309"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504F7457"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132EFFCE"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40" w:type="pct"/>
            <w:tcBorders>
              <w:top w:val="nil"/>
              <w:left w:val="single" w:sz="8" w:space="0" w:color="auto"/>
              <w:bottom w:val="single" w:sz="8" w:space="0" w:color="auto"/>
              <w:right w:val="single" w:sz="8" w:space="0" w:color="auto"/>
            </w:tcBorders>
            <w:shd w:val="clear" w:color="auto" w:fill="auto"/>
            <w:vAlign w:val="center"/>
            <w:hideMark/>
          </w:tcPr>
          <w:p w14:paraId="0D183F48"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77" w:type="pct"/>
            <w:tcBorders>
              <w:top w:val="nil"/>
              <w:left w:val="nil"/>
              <w:bottom w:val="single" w:sz="8" w:space="0" w:color="auto"/>
              <w:right w:val="nil"/>
            </w:tcBorders>
            <w:shd w:val="clear" w:color="auto" w:fill="auto"/>
            <w:vAlign w:val="center"/>
            <w:hideMark/>
          </w:tcPr>
          <w:p w14:paraId="1E777C26" w14:textId="77777777" w:rsidR="00A41EB9" w:rsidRPr="006C775A" w:rsidRDefault="00A41EB9"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 </w:t>
            </w:r>
            <w:r w:rsidRPr="006C775A">
              <w:rPr>
                <w:rFonts w:ascii="Arial" w:eastAsia="Times New Roman" w:hAnsi="Arial" w:cs="Arial"/>
                <w:sz w:val="16"/>
                <w:szCs w:val="16"/>
              </w:rPr>
              <w:t>Most/Mod</w:t>
            </w:r>
          </w:p>
          <w:p w14:paraId="68E27147"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5220A8D4"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49F9A668"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0971B203"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r>
      <w:tr w:rsidR="00A41EB9" w:rsidRPr="006C775A" w14:paraId="72688FFD"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91FB4AA" w14:textId="77777777" w:rsidR="00A41EB9" w:rsidRPr="006C775A" w:rsidRDefault="00A41EB9" w:rsidP="002A4EA3">
            <w:pPr>
              <w:keepNext/>
              <w:spacing w:after="0" w:line="240" w:lineRule="auto"/>
              <w:rPr>
                <w:rFonts w:ascii="Arial" w:eastAsia="Times New Roman" w:hAnsi="Arial" w:cs="Arial"/>
                <w:sz w:val="16"/>
                <w:szCs w:val="16"/>
              </w:rPr>
            </w:pPr>
            <w:r w:rsidRPr="006C775A">
              <w:rPr>
                <w:rFonts w:ascii="Arial" w:eastAsia="Times New Roman" w:hAnsi="Arial" w:cs="Arial"/>
                <w:sz w:val="16"/>
                <w:szCs w:val="16"/>
              </w:rPr>
              <w:t>MCO 1</w:t>
            </w:r>
          </w:p>
        </w:tc>
        <w:tc>
          <w:tcPr>
            <w:tcW w:w="366" w:type="pct"/>
            <w:tcBorders>
              <w:top w:val="nil"/>
              <w:left w:val="nil"/>
              <w:bottom w:val="nil"/>
              <w:right w:val="nil"/>
            </w:tcBorders>
            <w:shd w:val="clear" w:color="auto" w:fill="auto"/>
            <w:noWrap/>
            <w:vAlign w:val="bottom"/>
          </w:tcPr>
          <w:p w14:paraId="0178B051" w14:textId="58160833" w:rsidR="00A41EB9" w:rsidRPr="00347CD3" w:rsidRDefault="00A41EB9" w:rsidP="002A4EA3">
            <w:pPr>
              <w:keepNext/>
              <w:spacing w:after="0" w:line="240" w:lineRule="auto"/>
              <w:jc w:val="right"/>
              <w:rPr>
                <w:rFonts w:ascii="Arial" w:eastAsia="Times New Roman" w:hAnsi="Arial" w:cs="Arial"/>
                <w:sz w:val="16"/>
                <w:szCs w:val="16"/>
              </w:rPr>
            </w:pPr>
            <w:r w:rsidRPr="00347CD3">
              <w:rPr>
                <w:rFonts w:ascii="Arial" w:hAnsi="Arial" w:cs="Arial"/>
                <w:sz w:val="16"/>
                <w:szCs w:val="16"/>
              </w:rPr>
              <w:t>15</w:t>
            </w:r>
          </w:p>
        </w:tc>
        <w:tc>
          <w:tcPr>
            <w:tcW w:w="292" w:type="pct"/>
            <w:tcBorders>
              <w:top w:val="nil"/>
              <w:left w:val="nil"/>
              <w:bottom w:val="nil"/>
              <w:right w:val="nil"/>
            </w:tcBorders>
            <w:shd w:val="clear" w:color="auto" w:fill="auto"/>
            <w:noWrap/>
            <w:vAlign w:val="bottom"/>
          </w:tcPr>
          <w:p w14:paraId="0E10C2B5" w14:textId="6091E00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162</w:t>
            </w:r>
          </w:p>
        </w:tc>
        <w:tc>
          <w:tcPr>
            <w:tcW w:w="220" w:type="pct"/>
            <w:tcBorders>
              <w:top w:val="nil"/>
              <w:left w:val="nil"/>
              <w:bottom w:val="nil"/>
              <w:right w:val="nil"/>
            </w:tcBorders>
            <w:shd w:val="clear" w:color="auto" w:fill="auto"/>
            <w:noWrap/>
            <w:vAlign w:val="bottom"/>
          </w:tcPr>
          <w:p w14:paraId="340A64D6" w14:textId="326EEB6B"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0.093</w:t>
            </w:r>
          </w:p>
        </w:tc>
        <w:tc>
          <w:tcPr>
            <w:tcW w:w="594" w:type="pct"/>
            <w:tcBorders>
              <w:top w:val="nil"/>
              <w:left w:val="single" w:sz="8" w:space="0" w:color="auto"/>
              <w:bottom w:val="nil"/>
              <w:right w:val="single" w:sz="8" w:space="0" w:color="auto"/>
            </w:tcBorders>
            <w:shd w:val="clear" w:color="000000" w:fill="C6E0B4"/>
            <w:noWrap/>
            <w:vAlign w:val="bottom"/>
          </w:tcPr>
          <w:p w14:paraId="0DCB24DF" w14:textId="0F1E1C6C"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0.302</w:t>
            </w:r>
          </w:p>
        </w:tc>
        <w:tc>
          <w:tcPr>
            <w:tcW w:w="353" w:type="pct"/>
            <w:tcBorders>
              <w:top w:val="nil"/>
              <w:left w:val="nil"/>
              <w:bottom w:val="nil"/>
              <w:right w:val="nil"/>
            </w:tcBorders>
            <w:shd w:val="clear" w:color="auto" w:fill="auto"/>
            <w:noWrap/>
            <w:vAlign w:val="bottom"/>
          </w:tcPr>
          <w:p w14:paraId="007703D8" w14:textId="3D62383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207</w:t>
            </w:r>
          </w:p>
        </w:tc>
        <w:tc>
          <w:tcPr>
            <w:tcW w:w="290" w:type="pct"/>
            <w:tcBorders>
              <w:top w:val="nil"/>
              <w:left w:val="nil"/>
              <w:bottom w:val="nil"/>
              <w:right w:val="nil"/>
            </w:tcBorders>
            <w:shd w:val="clear" w:color="auto" w:fill="auto"/>
            <w:noWrap/>
            <w:vAlign w:val="bottom"/>
          </w:tcPr>
          <w:p w14:paraId="70DB3142" w14:textId="6E7F0704"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1759</w:t>
            </w:r>
          </w:p>
        </w:tc>
        <w:tc>
          <w:tcPr>
            <w:tcW w:w="220" w:type="pct"/>
            <w:tcBorders>
              <w:top w:val="nil"/>
              <w:left w:val="nil"/>
              <w:bottom w:val="nil"/>
              <w:right w:val="nil"/>
            </w:tcBorders>
            <w:shd w:val="clear" w:color="auto" w:fill="auto"/>
            <w:noWrap/>
            <w:vAlign w:val="bottom"/>
          </w:tcPr>
          <w:p w14:paraId="23FDAF3C" w14:textId="32B4C0D2"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0.118</w:t>
            </w:r>
          </w:p>
        </w:tc>
        <w:tc>
          <w:tcPr>
            <w:tcW w:w="540" w:type="pct"/>
            <w:tcBorders>
              <w:top w:val="nil"/>
              <w:left w:val="single" w:sz="8" w:space="0" w:color="auto"/>
              <w:bottom w:val="nil"/>
              <w:right w:val="single" w:sz="8" w:space="0" w:color="auto"/>
            </w:tcBorders>
            <w:shd w:val="clear" w:color="000000" w:fill="C6E0B4"/>
            <w:noWrap/>
            <w:vAlign w:val="bottom"/>
          </w:tcPr>
          <w:p w14:paraId="5638525C" w14:textId="0CA1149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0.455</w:t>
            </w:r>
          </w:p>
        </w:tc>
        <w:tc>
          <w:tcPr>
            <w:tcW w:w="377" w:type="pct"/>
            <w:tcBorders>
              <w:top w:val="nil"/>
              <w:left w:val="nil"/>
              <w:bottom w:val="nil"/>
              <w:right w:val="nil"/>
            </w:tcBorders>
            <w:shd w:val="clear" w:color="auto" w:fill="auto"/>
            <w:noWrap/>
            <w:vAlign w:val="bottom"/>
          </w:tcPr>
          <w:p w14:paraId="5C599947" w14:textId="797E113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222</w:t>
            </w:r>
          </w:p>
        </w:tc>
        <w:tc>
          <w:tcPr>
            <w:tcW w:w="290" w:type="pct"/>
            <w:tcBorders>
              <w:top w:val="nil"/>
              <w:left w:val="nil"/>
              <w:bottom w:val="nil"/>
              <w:right w:val="nil"/>
            </w:tcBorders>
            <w:shd w:val="clear" w:color="auto" w:fill="auto"/>
            <w:noWrap/>
            <w:vAlign w:val="bottom"/>
          </w:tcPr>
          <w:p w14:paraId="745A2716" w14:textId="348C4ED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1921</w:t>
            </w:r>
          </w:p>
        </w:tc>
        <w:tc>
          <w:tcPr>
            <w:tcW w:w="220" w:type="pct"/>
            <w:tcBorders>
              <w:top w:val="nil"/>
              <w:left w:val="nil"/>
              <w:bottom w:val="nil"/>
              <w:right w:val="nil"/>
            </w:tcBorders>
            <w:shd w:val="clear" w:color="auto" w:fill="auto"/>
            <w:noWrap/>
            <w:vAlign w:val="bottom"/>
          </w:tcPr>
          <w:p w14:paraId="419A5F38" w14:textId="5C393AE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0.116</w:t>
            </w:r>
          </w:p>
        </w:tc>
        <w:tc>
          <w:tcPr>
            <w:tcW w:w="576" w:type="pct"/>
            <w:tcBorders>
              <w:top w:val="nil"/>
              <w:left w:val="single" w:sz="8" w:space="0" w:color="auto"/>
              <w:bottom w:val="nil"/>
              <w:right w:val="single" w:sz="8" w:space="0" w:color="auto"/>
            </w:tcBorders>
            <w:shd w:val="clear" w:color="000000" w:fill="C6E0B4"/>
            <w:noWrap/>
            <w:vAlign w:val="bottom"/>
          </w:tcPr>
          <w:p w14:paraId="5A43B44B" w14:textId="02325AA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0.479</w:t>
            </w:r>
          </w:p>
        </w:tc>
      </w:tr>
      <w:tr w:rsidR="00A41EB9" w:rsidRPr="006C775A" w14:paraId="47EF768A"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068C895"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2</w:t>
            </w:r>
          </w:p>
        </w:tc>
        <w:tc>
          <w:tcPr>
            <w:tcW w:w="366" w:type="pct"/>
            <w:tcBorders>
              <w:top w:val="nil"/>
              <w:left w:val="nil"/>
              <w:bottom w:val="nil"/>
              <w:right w:val="nil"/>
            </w:tcBorders>
            <w:shd w:val="clear" w:color="auto" w:fill="auto"/>
            <w:noWrap/>
            <w:vAlign w:val="bottom"/>
          </w:tcPr>
          <w:p w14:paraId="45B11B79" w14:textId="041FBBD8"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30</w:t>
            </w:r>
          </w:p>
        </w:tc>
        <w:tc>
          <w:tcPr>
            <w:tcW w:w="292" w:type="pct"/>
            <w:tcBorders>
              <w:top w:val="nil"/>
              <w:left w:val="nil"/>
              <w:bottom w:val="nil"/>
              <w:right w:val="nil"/>
            </w:tcBorders>
            <w:shd w:val="clear" w:color="auto" w:fill="auto"/>
            <w:noWrap/>
            <w:vAlign w:val="bottom"/>
          </w:tcPr>
          <w:p w14:paraId="3677C780" w14:textId="5A7970CD"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438</w:t>
            </w:r>
          </w:p>
        </w:tc>
        <w:tc>
          <w:tcPr>
            <w:tcW w:w="220" w:type="pct"/>
            <w:tcBorders>
              <w:top w:val="nil"/>
              <w:left w:val="nil"/>
              <w:bottom w:val="nil"/>
              <w:right w:val="nil"/>
            </w:tcBorders>
            <w:shd w:val="clear" w:color="auto" w:fill="auto"/>
            <w:noWrap/>
            <w:vAlign w:val="bottom"/>
          </w:tcPr>
          <w:p w14:paraId="2C2D4B79" w14:textId="32B5E7D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0.068</w:t>
            </w:r>
          </w:p>
        </w:tc>
        <w:tc>
          <w:tcPr>
            <w:tcW w:w="594" w:type="pct"/>
            <w:tcBorders>
              <w:top w:val="nil"/>
              <w:left w:val="single" w:sz="8" w:space="0" w:color="auto"/>
              <w:bottom w:val="nil"/>
              <w:right w:val="single" w:sz="8" w:space="0" w:color="auto"/>
            </w:tcBorders>
            <w:shd w:val="clear" w:color="000000" w:fill="C6E0B4"/>
            <w:noWrap/>
            <w:vAlign w:val="bottom"/>
          </w:tcPr>
          <w:p w14:paraId="60B52FDB" w14:textId="1093187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0.539</w:t>
            </w:r>
          </w:p>
        </w:tc>
        <w:tc>
          <w:tcPr>
            <w:tcW w:w="353" w:type="pct"/>
            <w:tcBorders>
              <w:top w:val="nil"/>
              <w:left w:val="nil"/>
              <w:bottom w:val="nil"/>
              <w:right w:val="nil"/>
            </w:tcBorders>
            <w:shd w:val="clear" w:color="auto" w:fill="auto"/>
            <w:noWrap/>
            <w:vAlign w:val="bottom"/>
          </w:tcPr>
          <w:p w14:paraId="0693EF03" w14:textId="75793D9D"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360</w:t>
            </w:r>
          </w:p>
        </w:tc>
        <w:tc>
          <w:tcPr>
            <w:tcW w:w="290" w:type="pct"/>
            <w:tcBorders>
              <w:top w:val="nil"/>
              <w:left w:val="nil"/>
              <w:bottom w:val="nil"/>
              <w:right w:val="nil"/>
            </w:tcBorders>
            <w:shd w:val="clear" w:color="auto" w:fill="auto"/>
            <w:noWrap/>
            <w:vAlign w:val="bottom"/>
          </w:tcPr>
          <w:p w14:paraId="744503FA" w14:textId="21630B28"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2902</w:t>
            </w:r>
          </w:p>
        </w:tc>
        <w:tc>
          <w:tcPr>
            <w:tcW w:w="220" w:type="pct"/>
            <w:tcBorders>
              <w:top w:val="nil"/>
              <w:left w:val="nil"/>
              <w:bottom w:val="nil"/>
              <w:right w:val="nil"/>
            </w:tcBorders>
            <w:shd w:val="clear" w:color="auto" w:fill="auto"/>
            <w:noWrap/>
            <w:vAlign w:val="bottom"/>
          </w:tcPr>
          <w:p w14:paraId="16B68F60" w14:textId="42C4844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0.124</w:t>
            </w:r>
          </w:p>
        </w:tc>
        <w:tc>
          <w:tcPr>
            <w:tcW w:w="540" w:type="pct"/>
            <w:tcBorders>
              <w:top w:val="nil"/>
              <w:left w:val="single" w:sz="8" w:space="0" w:color="auto"/>
              <w:bottom w:val="nil"/>
              <w:right w:val="single" w:sz="8" w:space="0" w:color="auto"/>
            </w:tcBorders>
            <w:shd w:val="clear" w:color="000000" w:fill="C6E0B4"/>
            <w:noWrap/>
            <w:vAlign w:val="bottom"/>
          </w:tcPr>
          <w:p w14:paraId="74A70B98" w14:textId="78F35BA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0.579</w:t>
            </w:r>
          </w:p>
        </w:tc>
        <w:tc>
          <w:tcPr>
            <w:tcW w:w="377" w:type="pct"/>
            <w:tcBorders>
              <w:top w:val="nil"/>
              <w:left w:val="nil"/>
              <w:bottom w:val="nil"/>
              <w:right w:val="nil"/>
            </w:tcBorders>
            <w:shd w:val="clear" w:color="auto" w:fill="auto"/>
            <w:noWrap/>
            <w:vAlign w:val="bottom"/>
          </w:tcPr>
          <w:p w14:paraId="6748BF41" w14:textId="2BA0FBFD"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390</w:t>
            </w:r>
          </w:p>
        </w:tc>
        <w:tc>
          <w:tcPr>
            <w:tcW w:w="290" w:type="pct"/>
            <w:tcBorders>
              <w:top w:val="nil"/>
              <w:left w:val="nil"/>
              <w:bottom w:val="nil"/>
              <w:right w:val="nil"/>
            </w:tcBorders>
            <w:shd w:val="clear" w:color="auto" w:fill="auto"/>
            <w:noWrap/>
            <w:vAlign w:val="bottom"/>
          </w:tcPr>
          <w:p w14:paraId="6CDE2070" w14:textId="6504242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3340</w:t>
            </w:r>
          </w:p>
        </w:tc>
        <w:tc>
          <w:tcPr>
            <w:tcW w:w="220" w:type="pct"/>
            <w:tcBorders>
              <w:top w:val="nil"/>
              <w:left w:val="nil"/>
              <w:bottom w:val="nil"/>
              <w:right w:val="nil"/>
            </w:tcBorders>
            <w:shd w:val="clear" w:color="auto" w:fill="auto"/>
            <w:noWrap/>
            <w:vAlign w:val="bottom"/>
          </w:tcPr>
          <w:p w14:paraId="208F643F" w14:textId="5C80651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0.117</w:t>
            </w:r>
          </w:p>
        </w:tc>
        <w:tc>
          <w:tcPr>
            <w:tcW w:w="576" w:type="pct"/>
            <w:tcBorders>
              <w:top w:val="nil"/>
              <w:left w:val="single" w:sz="8" w:space="0" w:color="auto"/>
              <w:bottom w:val="nil"/>
              <w:right w:val="single" w:sz="8" w:space="0" w:color="auto"/>
            </w:tcBorders>
            <w:shd w:val="clear" w:color="000000" w:fill="C6E0B4"/>
            <w:noWrap/>
            <w:vAlign w:val="bottom"/>
          </w:tcPr>
          <w:p w14:paraId="38058C98" w14:textId="24E41398"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0.615</w:t>
            </w:r>
          </w:p>
        </w:tc>
      </w:tr>
      <w:tr w:rsidR="00A41EB9" w:rsidRPr="006C775A" w14:paraId="20F97F7D"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48A3655F"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3</w:t>
            </w:r>
          </w:p>
        </w:tc>
        <w:tc>
          <w:tcPr>
            <w:tcW w:w="366" w:type="pct"/>
            <w:tcBorders>
              <w:top w:val="nil"/>
              <w:left w:val="nil"/>
              <w:bottom w:val="nil"/>
              <w:right w:val="nil"/>
            </w:tcBorders>
            <w:shd w:val="clear" w:color="auto" w:fill="auto"/>
            <w:noWrap/>
            <w:vAlign w:val="bottom"/>
          </w:tcPr>
          <w:p w14:paraId="7FFC2340" w14:textId="418B77F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29</w:t>
            </w:r>
          </w:p>
        </w:tc>
        <w:tc>
          <w:tcPr>
            <w:tcW w:w="292" w:type="pct"/>
            <w:tcBorders>
              <w:top w:val="nil"/>
              <w:left w:val="nil"/>
              <w:bottom w:val="nil"/>
              <w:right w:val="nil"/>
            </w:tcBorders>
            <w:shd w:val="clear" w:color="auto" w:fill="auto"/>
            <w:noWrap/>
            <w:vAlign w:val="bottom"/>
          </w:tcPr>
          <w:p w14:paraId="06E13FD8" w14:textId="2608595A"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584</w:t>
            </w:r>
          </w:p>
        </w:tc>
        <w:tc>
          <w:tcPr>
            <w:tcW w:w="220" w:type="pct"/>
            <w:tcBorders>
              <w:top w:val="nil"/>
              <w:left w:val="nil"/>
              <w:bottom w:val="nil"/>
              <w:right w:val="nil"/>
            </w:tcBorders>
            <w:shd w:val="clear" w:color="auto" w:fill="auto"/>
            <w:noWrap/>
            <w:vAlign w:val="bottom"/>
          </w:tcPr>
          <w:p w14:paraId="0A5B0309" w14:textId="4563EA5C"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0.050</w:t>
            </w:r>
          </w:p>
        </w:tc>
        <w:tc>
          <w:tcPr>
            <w:tcW w:w="594" w:type="pct"/>
            <w:tcBorders>
              <w:top w:val="nil"/>
              <w:left w:val="single" w:sz="8" w:space="0" w:color="auto"/>
              <w:bottom w:val="nil"/>
              <w:right w:val="single" w:sz="8" w:space="0" w:color="auto"/>
            </w:tcBorders>
            <w:shd w:val="clear" w:color="000000" w:fill="C6E0B4"/>
            <w:noWrap/>
            <w:vAlign w:val="bottom"/>
          </w:tcPr>
          <w:p w14:paraId="60902145" w14:textId="3FC5AF02"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0.610</w:t>
            </w:r>
          </w:p>
        </w:tc>
        <w:tc>
          <w:tcPr>
            <w:tcW w:w="353" w:type="pct"/>
            <w:tcBorders>
              <w:top w:val="nil"/>
              <w:left w:val="nil"/>
              <w:bottom w:val="nil"/>
              <w:right w:val="nil"/>
            </w:tcBorders>
            <w:shd w:val="clear" w:color="auto" w:fill="auto"/>
            <w:noWrap/>
            <w:vAlign w:val="bottom"/>
          </w:tcPr>
          <w:p w14:paraId="40D1FA72" w14:textId="78587CF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490</w:t>
            </w:r>
          </w:p>
        </w:tc>
        <w:tc>
          <w:tcPr>
            <w:tcW w:w="290" w:type="pct"/>
            <w:tcBorders>
              <w:top w:val="nil"/>
              <w:left w:val="nil"/>
              <w:bottom w:val="nil"/>
              <w:right w:val="nil"/>
            </w:tcBorders>
            <w:shd w:val="clear" w:color="auto" w:fill="auto"/>
            <w:noWrap/>
            <w:vAlign w:val="bottom"/>
          </w:tcPr>
          <w:p w14:paraId="5281CFA3" w14:textId="2302CA6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4214</w:t>
            </w:r>
          </w:p>
        </w:tc>
        <w:tc>
          <w:tcPr>
            <w:tcW w:w="220" w:type="pct"/>
            <w:tcBorders>
              <w:top w:val="nil"/>
              <w:left w:val="nil"/>
              <w:bottom w:val="nil"/>
              <w:right w:val="nil"/>
            </w:tcBorders>
            <w:shd w:val="clear" w:color="auto" w:fill="auto"/>
            <w:noWrap/>
            <w:vAlign w:val="bottom"/>
          </w:tcPr>
          <w:p w14:paraId="59079374" w14:textId="67C568D2"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0.116</w:t>
            </w:r>
          </w:p>
        </w:tc>
        <w:tc>
          <w:tcPr>
            <w:tcW w:w="540" w:type="pct"/>
            <w:tcBorders>
              <w:top w:val="nil"/>
              <w:left w:val="single" w:sz="8" w:space="0" w:color="auto"/>
              <w:bottom w:val="nil"/>
              <w:right w:val="single" w:sz="8" w:space="0" w:color="auto"/>
            </w:tcBorders>
            <w:shd w:val="clear" w:color="000000" w:fill="C6E0B4"/>
            <w:noWrap/>
            <w:vAlign w:val="bottom"/>
          </w:tcPr>
          <w:p w14:paraId="12B0B0EB" w14:textId="62684442"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0.667</w:t>
            </w:r>
          </w:p>
        </w:tc>
        <w:tc>
          <w:tcPr>
            <w:tcW w:w="377" w:type="pct"/>
            <w:tcBorders>
              <w:top w:val="nil"/>
              <w:left w:val="nil"/>
              <w:bottom w:val="nil"/>
              <w:right w:val="nil"/>
            </w:tcBorders>
            <w:shd w:val="clear" w:color="auto" w:fill="auto"/>
            <w:noWrap/>
            <w:vAlign w:val="bottom"/>
          </w:tcPr>
          <w:p w14:paraId="0A45C29D" w14:textId="4C4933B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519</w:t>
            </w:r>
          </w:p>
        </w:tc>
        <w:tc>
          <w:tcPr>
            <w:tcW w:w="290" w:type="pct"/>
            <w:tcBorders>
              <w:top w:val="nil"/>
              <w:left w:val="nil"/>
              <w:bottom w:val="nil"/>
              <w:right w:val="nil"/>
            </w:tcBorders>
            <w:shd w:val="clear" w:color="auto" w:fill="auto"/>
            <w:noWrap/>
            <w:vAlign w:val="bottom"/>
          </w:tcPr>
          <w:p w14:paraId="3147C838" w14:textId="5C8137D0"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4798</w:t>
            </w:r>
          </w:p>
        </w:tc>
        <w:tc>
          <w:tcPr>
            <w:tcW w:w="220" w:type="pct"/>
            <w:tcBorders>
              <w:top w:val="nil"/>
              <w:left w:val="nil"/>
              <w:bottom w:val="nil"/>
              <w:right w:val="nil"/>
            </w:tcBorders>
            <w:shd w:val="clear" w:color="auto" w:fill="auto"/>
            <w:noWrap/>
            <w:vAlign w:val="bottom"/>
          </w:tcPr>
          <w:p w14:paraId="29D8D540" w14:textId="17B589B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0.108</w:t>
            </w:r>
          </w:p>
        </w:tc>
        <w:tc>
          <w:tcPr>
            <w:tcW w:w="576" w:type="pct"/>
            <w:tcBorders>
              <w:top w:val="nil"/>
              <w:left w:val="single" w:sz="8" w:space="0" w:color="auto"/>
              <w:bottom w:val="nil"/>
              <w:right w:val="single" w:sz="8" w:space="0" w:color="auto"/>
            </w:tcBorders>
            <w:shd w:val="clear" w:color="000000" w:fill="C6E0B4"/>
            <w:noWrap/>
            <w:vAlign w:val="bottom"/>
          </w:tcPr>
          <w:p w14:paraId="7E79C7F8" w14:textId="705BCC6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0.697</w:t>
            </w:r>
          </w:p>
        </w:tc>
      </w:tr>
      <w:tr w:rsidR="00A41EB9" w:rsidRPr="006C775A" w14:paraId="19CA50AD"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1E9CA4C5"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4</w:t>
            </w:r>
          </w:p>
        </w:tc>
        <w:tc>
          <w:tcPr>
            <w:tcW w:w="366" w:type="pct"/>
            <w:tcBorders>
              <w:top w:val="nil"/>
              <w:left w:val="nil"/>
              <w:bottom w:val="nil"/>
              <w:right w:val="nil"/>
            </w:tcBorders>
            <w:shd w:val="clear" w:color="auto" w:fill="auto"/>
            <w:noWrap/>
            <w:vAlign w:val="bottom"/>
          </w:tcPr>
          <w:p w14:paraId="4B24EB8D" w14:textId="4F5CD464"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48</w:t>
            </w:r>
          </w:p>
        </w:tc>
        <w:tc>
          <w:tcPr>
            <w:tcW w:w="292" w:type="pct"/>
            <w:tcBorders>
              <w:top w:val="nil"/>
              <w:left w:val="nil"/>
              <w:bottom w:val="nil"/>
              <w:right w:val="nil"/>
            </w:tcBorders>
            <w:shd w:val="clear" w:color="auto" w:fill="auto"/>
            <w:noWrap/>
            <w:vAlign w:val="bottom"/>
          </w:tcPr>
          <w:p w14:paraId="626D6034" w14:textId="1BDE83D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1307</w:t>
            </w:r>
          </w:p>
        </w:tc>
        <w:tc>
          <w:tcPr>
            <w:tcW w:w="220" w:type="pct"/>
            <w:tcBorders>
              <w:top w:val="nil"/>
              <w:left w:val="nil"/>
              <w:bottom w:val="nil"/>
              <w:right w:val="nil"/>
            </w:tcBorders>
            <w:shd w:val="clear" w:color="auto" w:fill="auto"/>
            <w:noWrap/>
            <w:vAlign w:val="bottom"/>
          </w:tcPr>
          <w:p w14:paraId="19109EE2" w14:textId="07CE61D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0.037</w:t>
            </w:r>
          </w:p>
        </w:tc>
        <w:tc>
          <w:tcPr>
            <w:tcW w:w="594" w:type="pct"/>
            <w:tcBorders>
              <w:top w:val="nil"/>
              <w:left w:val="single" w:sz="8" w:space="0" w:color="auto"/>
              <w:bottom w:val="nil"/>
              <w:right w:val="single" w:sz="8" w:space="0" w:color="auto"/>
            </w:tcBorders>
            <w:shd w:val="clear" w:color="000000" w:fill="C6E0B4"/>
            <w:noWrap/>
            <w:vAlign w:val="bottom"/>
          </w:tcPr>
          <w:p w14:paraId="2DABFE79" w14:textId="61E0CB2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0.778</w:t>
            </w:r>
          </w:p>
        </w:tc>
        <w:tc>
          <w:tcPr>
            <w:tcW w:w="353" w:type="pct"/>
            <w:tcBorders>
              <w:top w:val="nil"/>
              <w:left w:val="nil"/>
              <w:bottom w:val="nil"/>
              <w:right w:val="nil"/>
            </w:tcBorders>
            <w:shd w:val="clear" w:color="auto" w:fill="auto"/>
            <w:noWrap/>
            <w:vAlign w:val="bottom"/>
          </w:tcPr>
          <w:p w14:paraId="645C4204" w14:textId="2855888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849</w:t>
            </w:r>
          </w:p>
        </w:tc>
        <w:tc>
          <w:tcPr>
            <w:tcW w:w="290" w:type="pct"/>
            <w:tcBorders>
              <w:top w:val="nil"/>
              <w:left w:val="nil"/>
              <w:bottom w:val="nil"/>
              <w:right w:val="nil"/>
            </w:tcBorders>
            <w:shd w:val="clear" w:color="auto" w:fill="auto"/>
            <w:noWrap/>
            <w:vAlign w:val="bottom"/>
          </w:tcPr>
          <w:p w14:paraId="425D8425" w14:textId="4C3037DA"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6991</w:t>
            </w:r>
          </w:p>
        </w:tc>
        <w:tc>
          <w:tcPr>
            <w:tcW w:w="220" w:type="pct"/>
            <w:tcBorders>
              <w:top w:val="nil"/>
              <w:left w:val="nil"/>
              <w:bottom w:val="nil"/>
              <w:right w:val="nil"/>
            </w:tcBorders>
            <w:shd w:val="clear" w:color="auto" w:fill="auto"/>
            <w:noWrap/>
            <w:vAlign w:val="bottom"/>
          </w:tcPr>
          <w:p w14:paraId="18A3607A" w14:textId="30E55E4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0.121</w:t>
            </w:r>
          </w:p>
        </w:tc>
        <w:tc>
          <w:tcPr>
            <w:tcW w:w="540" w:type="pct"/>
            <w:tcBorders>
              <w:top w:val="nil"/>
              <w:left w:val="single" w:sz="8" w:space="0" w:color="auto"/>
              <w:bottom w:val="nil"/>
              <w:right w:val="single" w:sz="8" w:space="0" w:color="auto"/>
            </w:tcBorders>
            <w:shd w:val="clear" w:color="000000" w:fill="C6E0B4"/>
            <w:noWrap/>
            <w:vAlign w:val="bottom"/>
          </w:tcPr>
          <w:p w14:paraId="4EB8E46A" w14:textId="3D1F77A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0.768</w:t>
            </w:r>
          </w:p>
        </w:tc>
        <w:tc>
          <w:tcPr>
            <w:tcW w:w="377" w:type="pct"/>
            <w:tcBorders>
              <w:top w:val="nil"/>
              <w:left w:val="nil"/>
              <w:bottom w:val="nil"/>
              <w:right w:val="nil"/>
            </w:tcBorders>
            <w:shd w:val="clear" w:color="auto" w:fill="auto"/>
            <w:noWrap/>
            <w:vAlign w:val="bottom"/>
          </w:tcPr>
          <w:p w14:paraId="22144D79" w14:textId="10DBB62C"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897</w:t>
            </w:r>
          </w:p>
        </w:tc>
        <w:tc>
          <w:tcPr>
            <w:tcW w:w="290" w:type="pct"/>
            <w:tcBorders>
              <w:top w:val="nil"/>
              <w:left w:val="nil"/>
              <w:bottom w:val="nil"/>
              <w:right w:val="nil"/>
            </w:tcBorders>
            <w:shd w:val="clear" w:color="auto" w:fill="auto"/>
            <w:noWrap/>
            <w:vAlign w:val="bottom"/>
          </w:tcPr>
          <w:p w14:paraId="7FECEDE6" w14:textId="09F4A79D"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8298</w:t>
            </w:r>
          </w:p>
        </w:tc>
        <w:tc>
          <w:tcPr>
            <w:tcW w:w="220" w:type="pct"/>
            <w:tcBorders>
              <w:top w:val="nil"/>
              <w:left w:val="nil"/>
              <w:bottom w:val="nil"/>
              <w:right w:val="nil"/>
            </w:tcBorders>
            <w:shd w:val="clear" w:color="auto" w:fill="auto"/>
            <w:noWrap/>
            <w:vAlign w:val="bottom"/>
          </w:tcPr>
          <w:p w14:paraId="3F6F93AE" w14:textId="5F9877A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0.108</w:t>
            </w:r>
          </w:p>
        </w:tc>
        <w:tc>
          <w:tcPr>
            <w:tcW w:w="576" w:type="pct"/>
            <w:tcBorders>
              <w:top w:val="nil"/>
              <w:left w:val="single" w:sz="8" w:space="0" w:color="auto"/>
              <w:bottom w:val="nil"/>
              <w:right w:val="single" w:sz="8" w:space="0" w:color="auto"/>
            </w:tcBorders>
            <w:shd w:val="clear" w:color="000000" w:fill="C6E0B4"/>
            <w:noWrap/>
            <w:vAlign w:val="bottom"/>
          </w:tcPr>
          <w:p w14:paraId="36814F41" w14:textId="0AC810BF"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0.799</w:t>
            </w:r>
          </w:p>
        </w:tc>
      </w:tr>
      <w:tr w:rsidR="00A41EB9" w:rsidRPr="006C775A" w14:paraId="6154BCB4"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185AB15"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5</w:t>
            </w:r>
          </w:p>
        </w:tc>
        <w:tc>
          <w:tcPr>
            <w:tcW w:w="366" w:type="pct"/>
            <w:tcBorders>
              <w:top w:val="nil"/>
              <w:left w:val="nil"/>
              <w:bottom w:val="nil"/>
              <w:right w:val="nil"/>
            </w:tcBorders>
            <w:shd w:val="clear" w:color="auto" w:fill="auto"/>
            <w:noWrap/>
            <w:vAlign w:val="bottom"/>
          </w:tcPr>
          <w:p w14:paraId="40A550B2" w14:textId="38972F0F"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49</w:t>
            </w:r>
          </w:p>
        </w:tc>
        <w:tc>
          <w:tcPr>
            <w:tcW w:w="292" w:type="pct"/>
            <w:tcBorders>
              <w:top w:val="nil"/>
              <w:left w:val="nil"/>
              <w:bottom w:val="nil"/>
              <w:right w:val="nil"/>
            </w:tcBorders>
            <w:shd w:val="clear" w:color="auto" w:fill="auto"/>
            <w:noWrap/>
            <w:vAlign w:val="bottom"/>
          </w:tcPr>
          <w:p w14:paraId="2115A287" w14:textId="48A5BC1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904</w:t>
            </w:r>
          </w:p>
        </w:tc>
        <w:tc>
          <w:tcPr>
            <w:tcW w:w="220" w:type="pct"/>
            <w:tcBorders>
              <w:top w:val="nil"/>
              <w:left w:val="nil"/>
              <w:bottom w:val="nil"/>
              <w:right w:val="nil"/>
            </w:tcBorders>
            <w:shd w:val="clear" w:color="auto" w:fill="auto"/>
            <w:noWrap/>
            <w:vAlign w:val="bottom"/>
          </w:tcPr>
          <w:p w14:paraId="5608EB22" w14:textId="084DE42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0.054</w:t>
            </w:r>
          </w:p>
        </w:tc>
        <w:tc>
          <w:tcPr>
            <w:tcW w:w="594" w:type="pct"/>
            <w:tcBorders>
              <w:top w:val="nil"/>
              <w:left w:val="single" w:sz="8" w:space="0" w:color="auto"/>
              <w:bottom w:val="nil"/>
              <w:right w:val="single" w:sz="8" w:space="0" w:color="auto"/>
            </w:tcBorders>
            <w:shd w:val="clear" w:color="000000" w:fill="C6E0B4"/>
            <w:noWrap/>
            <w:vAlign w:val="bottom"/>
          </w:tcPr>
          <w:p w14:paraId="2F316C3E" w14:textId="4A74BC8A"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0.707</w:t>
            </w:r>
          </w:p>
        </w:tc>
        <w:tc>
          <w:tcPr>
            <w:tcW w:w="353" w:type="pct"/>
            <w:tcBorders>
              <w:top w:val="nil"/>
              <w:left w:val="nil"/>
              <w:bottom w:val="nil"/>
              <w:right w:val="nil"/>
            </w:tcBorders>
            <w:shd w:val="clear" w:color="auto" w:fill="auto"/>
            <w:noWrap/>
            <w:vAlign w:val="bottom"/>
          </w:tcPr>
          <w:p w14:paraId="5658CBE0" w14:textId="5A92B578"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881</w:t>
            </w:r>
          </w:p>
        </w:tc>
        <w:tc>
          <w:tcPr>
            <w:tcW w:w="290" w:type="pct"/>
            <w:tcBorders>
              <w:top w:val="nil"/>
              <w:left w:val="nil"/>
              <w:bottom w:val="nil"/>
              <w:right w:val="nil"/>
            </w:tcBorders>
            <w:shd w:val="clear" w:color="auto" w:fill="auto"/>
            <w:noWrap/>
            <w:vAlign w:val="bottom"/>
          </w:tcPr>
          <w:p w14:paraId="279232C2" w14:textId="0491460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6317</w:t>
            </w:r>
          </w:p>
        </w:tc>
        <w:tc>
          <w:tcPr>
            <w:tcW w:w="220" w:type="pct"/>
            <w:tcBorders>
              <w:top w:val="nil"/>
              <w:left w:val="nil"/>
              <w:bottom w:val="nil"/>
              <w:right w:val="nil"/>
            </w:tcBorders>
            <w:shd w:val="clear" w:color="auto" w:fill="auto"/>
            <w:noWrap/>
            <w:vAlign w:val="bottom"/>
          </w:tcPr>
          <w:p w14:paraId="2EB202E9" w14:textId="0CF668B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0.139</w:t>
            </w:r>
          </w:p>
        </w:tc>
        <w:tc>
          <w:tcPr>
            <w:tcW w:w="540" w:type="pct"/>
            <w:tcBorders>
              <w:top w:val="nil"/>
              <w:left w:val="single" w:sz="8" w:space="0" w:color="auto"/>
              <w:bottom w:val="nil"/>
              <w:right w:val="single" w:sz="8" w:space="0" w:color="auto"/>
            </w:tcBorders>
            <w:shd w:val="clear" w:color="000000" w:fill="C6E0B4"/>
            <w:noWrap/>
            <w:vAlign w:val="bottom"/>
          </w:tcPr>
          <w:p w14:paraId="7E267497" w14:textId="1A4B99F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0.750</w:t>
            </w:r>
          </w:p>
        </w:tc>
        <w:tc>
          <w:tcPr>
            <w:tcW w:w="377" w:type="pct"/>
            <w:tcBorders>
              <w:top w:val="nil"/>
              <w:left w:val="nil"/>
              <w:bottom w:val="nil"/>
              <w:right w:val="nil"/>
            </w:tcBorders>
            <w:shd w:val="clear" w:color="auto" w:fill="auto"/>
            <w:noWrap/>
            <w:vAlign w:val="bottom"/>
          </w:tcPr>
          <w:p w14:paraId="3BA4CED1" w14:textId="72A26F5D"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930</w:t>
            </w:r>
          </w:p>
        </w:tc>
        <w:tc>
          <w:tcPr>
            <w:tcW w:w="290" w:type="pct"/>
            <w:tcBorders>
              <w:top w:val="nil"/>
              <w:left w:val="nil"/>
              <w:bottom w:val="nil"/>
              <w:right w:val="nil"/>
            </w:tcBorders>
            <w:shd w:val="clear" w:color="auto" w:fill="auto"/>
            <w:noWrap/>
            <w:vAlign w:val="bottom"/>
          </w:tcPr>
          <w:p w14:paraId="3C9EF900" w14:textId="30D2429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7221</w:t>
            </w:r>
          </w:p>
        </w:tc>
        <w:tc>
          <w:tcPr>
            <w:tcW w:w="220" w:type="pct"/>
            <w:tcBorders>
              <w:top w:val="nil"/>
              <w:left w:val="nil"/>
              <w:bottom w:val="nil"/>
              <w:right w:val="nil"/>
            </w:tcBorders>
            <w:shd w:val="clear" w:color="auto" w:fill="auto"/>
            <w:noWrap/>
            <w:vAlign w:val="bottom"/>
          </w:tcPr>
          <w:p w14:paraId="39C33D02" w14:textId="0875482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0.129</w:t>
            </w:r>
          </w:p>
        </w:tc>
        <w:tc>
          <w:tcPr>
            <w:tcW w:w="576" w:type="pct"/>
            <w:tcBorders>
              <w:top w:val="nil"/>
              <w:left w:val="single" w:sz="8" w:space="0" w:color="auto"/>
              <w:bottom w:val="nil"/>
              <w:right w:val="single" w:sz="8" w:space="0" w:color="auto"/>
            </w:tcBorders>
            <w:shd w:val="clear" w:color="000000" w:fill="C6E0B4"/>
            <w:noWrap/>
            <w:vAlign w:val="bottom"/>
          </w:tcPr>
          <w:p w14:paraId="12083E8F" w14:textId="2E3B79F4"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0.776</w:t>
            </w:r>
          </w:p>
        </w:tc>
      </w:tr>
      <w:tr w:rsidR="00A41EB9" w:rsidRPr="006C775A" w14:paraId="0DE69557" w14:textId="77777777" w:rsidTr="00725258">
        <w:trPr>
          <w:cantSplit/>
          <w:trHeight w:val="240"/>
        </w:trPr>
        <w:tc>
          <w:tcPr>
            <w:tcW w:w="662" w:type="pct"/>
            <w:tcBorders>
              <w:top w:val="single" w:sz="4" w:space="0" w:color="auto"/>
              <w:left w:val="nil"/>
              <w:bottom w:val="nil"/>
              <w:right w:val="nil"/>
            </w:tcBorders>
            <w:shd w:val="clear" w:color="auto" w:fill="auto"/>
            <w:noWrap/>
            <w:vAlign w:val="center"/>
          </w:tcPr>
          <w:p w14:paraId="0AD82D8B" w14:textId="77777777" w:rsidR="00A41EB9" w:rsidRPr="006C775A" w:rsidRDefault="00A41EB9" w:rsidP="002A4EA3">
            <w:pPr>
              <w:keepNext/>
              <w:spacing w:after="0" w:line="240" w:lineRule="auto"/>
              <w:rPr>
                <w:rFonts w:ascii="Arial" w:hAnsi="Arial" w:cs="Arial"/>
                <w:b/>
                <w:sz w:val="16"/>
                <w:szCs w:val="16"/>
              </w:rPr>
            </w:pPr>
            <w:r w:rsidRPr="006C775A">
              <w:rPr>
                <w:rFonts w:ascii="Arial" w:eastAsia="Times New Roman" w:hAnsi="Arial" w:cs="Arial"/>
                <w:b/>
                <w:bCs/>
                <w:sz w:val="16"/>
                <w:szCs w:val="16"/>
              </w:rPr>
              <w:t>Total or Mean</w:t>
            </w:r>
          </w:p>
        </w:tc>
        <w:tc>
          <w:tcPr>
            <w:tcW w:w="366" w:type="pct"/>
            <w:tcBorders>
              <w:top w:val="single" w:sz="4" w:space="0" w:color="auto"/>
              <w:left w:val="nil"/>
              <w:bottom w:val="nil"/>
              <w:right w:val="nil"/>
            </w:tcBorders>
            <w:shd w:val="clear" w:color="auto" w:fill="auto"/>
            <w:noWrap/>
            <w:vAlign w:val="bottom"/>
          </w:tcPr>
          <w:p w14:paraId="2321A251" w14:textId="4C79F301" w:rsidR="00A41EB9" w:rsidRPr="00347CD3" w:rsidRDefault="00A41EB9" w:rsidP="002A4EA3">
            <w:pPr>
              <w:keepNext/>
              <w:spacing w:after="0" w:line="240" w:lineRule="auto"/>
              <w:jc w:val="right"/>
              <w:rPr>
                <w:rFonts w:ascii="Arial" w:eastAsia="Times New Roman" w:hAnsi="Arial" w:cs="Arial"/>
                <w:b/>
                <w:sz w:val="16"/>
                <w:szCs w:val="16"/>
              </w:rPr>
            </w:pPr>
            <w:r w:rsidRPr="00347CD3">
              <w:rPr>
                <w:rFonts w:ascii="Arial" w:hAnsi="Arial" w:cs="Arial"/>
                <w:b/>
                <w:sz w:val="16"/>
                <w:szCs w:val="16"/>
              </w:rPr>
              <w:t>171</w:t>
            </w:r>
          </w:p>
        </w:tc>
        <w:tc>
          <w:tcPr>
            <w:tcW w:w="292" w:type="pct"/>
            <w:tcBorders>
              <w:top w:val="single" w:sz="4" w:space="0" w:color="auto"/>
              <w:left w:val="nil"/>
              <w:bottom w:val="nil"/>
              <w:right w:val="nil"/>
            </w:tcBorders>
            <w:shd w:val="clear" w:color="auto" w:fill="auto"/>
            <w:noWrap/>
            <w:vAlign w:val="bottom"/>
          </w:tcPr>
          <w:p w14:paraId="5C5CC67B" w14:textId="3DE04878"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3395</w:t>
            </w:r>
          </w:p>
        </w:tc>
        <w:tc>
          <w:tcPr>
            <w:tcW w:w="220" w:type="pct"/>
            <w:tcBorders>
              <w:top w:val="single" w:sz="4" w:space="0" w:color="auto"/>
              <w:left w:val="nil"/>
              <w:bottom w:val="nil"/>
              <w:right w:val="nil"/>
            </w:tcBorders>
            <w:shd w:val="clear" w:color="auto" w:fill="auto"/>
            <w:noWrap/>
            <w:vAlign w:val="bottom"/>
          </w:tcPr>
          <w:p w14:paraId="6E373A57" w14:textId="69B3EE11"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0.050</w:t>
            </w:r>
          </w:p>
        </w:tc>
        <w:tc>
          <w:tcPr>
            <w:tcW w:w="594" w:type="pct"/>
            <w:tcBorders>
              <w:top w:val="single" w:sz="4" w:space="0" w:color="auto"/>
              <w:left w:val="single" w:sz="8" w:space="0" w:color="auto"/>
              <w:bottom w:val="nil"/>
              <w:right w:val="single" w:sz="8" w:space="0" w:color="auto"/>
            </w:tcBorders>
            <w:shd w:val="clear" w:color="auto" w:fill="auto"/>
            <w:noWrap/>
            <w:vAlign w:val="bottom"/>
          </w:tcPr>
          <w:p w14:paraId="57C61DC1" w14:textId="77777777" w:rsidR="00A41EB9" w:rsidRPr="00347CD3" w:rsidRDefault="00A41EB9" w:rsidP="002A4EA3">
            <w:pPr>
              <w:keepNext/>
              <w:spacing w:after="0" w:line="240" w:lineRule="auto"/>
              <w:jc w:val="right"/>
              <w:rPr>
                <w:rFonts w:ascii="Arial" w:hAnsi="Arial" w:cs="Arial"/>
                <w:b/>
                <w:sz w:val="16"/>
                <w:szCs w:val="16"/>
              </w:rPr>
            </w:pPr>
          </w:p>
        </w:tc>
        <w:tc>
          <w:tcPr>
            <w:tcW w:w="353" w:type="pct"/>
            <w:tcBorders>
              <w:top w:val="single" w:sz="4" w:space="0" w:color="auto"/>
              <w:left w:val="nil"/>
              <w:bottom w:val="nil"/>
              <w:right w:val="nil"/>
            </w:tcBorders>
            <w:shd w:val="clear" w:color="auto" w:fill="auto"/>
            <w:noWrap/>
            <w:vAlign w:val="bottom"/>
          </w:tcPr>
          <w:p w14:paraId="0082D66F" w14:textId="20BC8C01"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2787</w:t>
            </w:r>
          </w:p>
        </w:tc>
        <w:tc>
          <w:tcPr>
            <w:tcW w:w="290" w:type="pct"/>
            <w:tcBorders>
              <w:top w:val="single" w:sz="4" w:space="0" w:color="auto"/>
              <w:left w:val="nil"/>
              <w:bottom w:val="nil"/>
              <w:right w:val="nil"/>
            </w:tcBorders>
            <w:shd w:val="clear" w:color="auto" w:fill="auto"/>
            <w:noWrap/>
            <w:vAlign w:val="bottom"/>
          </w:tcPr>
          <w:p w14:paraId="36690DCE" w14:textId="36C3991E"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22183</w:t>
            </w:r>
          </w:p>
        </w:tc>
        <w:tc>
          <w:tcPr>
            <w:tcW w:w="220" w:type="pct"/>
            <w:tcBorders>
              <w:top w:val="single" w:sz="4" w:space="0" w:color="auto"/>
              <w:left w:val="nil"/>
              <w:bottom w:val="nil"/>
              <w:right w:val="nil"/>
            </w:tcBorders>
            <w:shd w:val="clear" w:color="auto" w:fill="auto"/>
            <w:noWrap/>
            <w:vAlign w:val="bottom"/>
          </w:tcPr>
          <w:p w14:paraId="77437B7D" w14:textId="1092CE68"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0.126</w:t>
            </w:r>
          </w:p>
        </w:tc>
        <w:tc>
          <w:tcPr>
            <w:tcW w:w="540" w:type="pct"/>
            <w:tcBorders>
              <w:top w:val="single" w:sz="4" w:space="0" w:color="auto"/>
              <w:left w:val="single" w:sz="8" w:space="0" w:color="auto"/>
              <w:bottom w:val="nil"/>
              <w:right w:val="single" w:sz="8" w:space="0" w:color="auto"/>
            </w:tcBorders>
            <w:shd w:val="clear" w:color="auto" w:fill="auto"/>
            <w:noWrap/>
            <w:vAlign w:val="bottom"/>
          </w:tcPr>
          <w:p w14:paraId="72E5660A" w14:textId="77777777" w:rsidR="00A41EB9" w:rsidRPr="00347CD3" w:rsidRDefault="00A41EB9" w:rsidP="002A4EA3">
            <w:pPr>
              <w:keepNext/>
              <w:spacing w:after="0" w:line="240" w:lineRule="auto"/>
              <w:jc w:val="right"/>
              <w:rPr>
                <w:rFonts w:ascii="Arial" w:hAnsi="Arial" w:cs="Arial"/>
                <w:b/>
                <w:sz w:val="16"/>
                <w:szCs w:val="16"/>
              </w:rPr>
            </w:pPr>
          </w:p>
        </w:tc>
        <w:tc>
          <w:tcPr>
            <w:tcW w:w="377" w:type="pct"/>
            <w:tcBorders>
              <w:top w:val="single" w:sz="4" w:space="0" w:color="auto"/>
              <w:left w:val="nil"/>
              <w:bottom w:val="nil"/>
              <w:right w:val="nil"/>
            </w:tcBorders>
            <w:shd w:val="clear" w:color="auto" w:fill="auto"/>
            <w:noWrap/>
            <w:vAlign w:val="bottom"/>
          </w:tcPr>
          <w:p w14:paraId="410CAFA1" w14:textId="3F842D87"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2958</w:t>
            </w:r>
          </w:p>
        </w:tc>
        <w:tc>
          <w:tcPr>
            <w:tcW w:w="290" w:type="pct"/>
            <w:tcBorders>
              <w:top w:val="single" w:sz="4" w:space="0" w:color="auto"/>
              <w:left w:val="nil"/>
              <w:bottom w:val="nil"/>
              <w:right w:val="nil"/>
            </w:tcBorders>
            <w:shd w:val="clear" w:color="auto" w:fill="auto"/>
            <w:noWrap/>
            <w:vAlign w:val="bottom"/>
          </w:tcPr>
          <w:p w14:paraId="1EBA8FF4" w14:textId="64BB5953"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25578</w:t>
            </w:r>
          </w:p>
        </w:tc>
        <w:tc>
          <w:tcPr>
            <w:tcW w:w="220" w:type="pct"/>
            <w:tcBorders>
              <w:top w:val="single" w:sz="4" w:space="0" w:color="auto"/>
              <w:left w:val="nil"/>
              <w:bottom w:val="nil"/>
              <w:right w:val="nil"/>
            </w:tcBorders>
            <w:shd w:val="clear" w:color="auto" w:fill="auto"/>
            <w:noWrap/>
            <w:vAlign w:val="bottom"/>
          </w:tcPr>
          <w:p w14:paraId="76313CA8" w14:textId="0744D710"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0.116</w:t>
            </w:r>
          </w:p>
        </w:tc>
        <w:tc>
          <w:tcPr>
            <w:tcW w:w="576" w:type="pct"/>
            <w:tcBorders>
              <w:top w:val="single" w:sz="4" w:space="0" w:color="auto"/>
              <w:left w:val="single" w:sz="8" w:space="0" w:color="auto"/>
              <w:bottom w:val="nil"/>
              <w:right w:val="single" w:sz="8" w:space="0" w:color="auto"/>
            </w:tcBorders>
            <w:shd w:val="clear" w:color="auto" w:fill="auto"/>
            <w:noWrap/>
            <w:vAlign w:val="bottom"/>
          </w:tcPr>
          <w:p w14:paraId="59F10200" w14:textId="76FB42F9" w:rsidR="00A41EB9" w:rsidRPr="00347CD3" w:rsidRDefault="00A41EB9" w:rsidP="002A4EA3">
            <w:pPr>
              <w:keepNext/>
              <w:spacing w:after="0" w:line="240" w:lineRule="auto"/>
              <w:jc w:val="right"/>
              <w:rPr>
                <w:rFonts w:ascii="Arial" w:hAnsi="Arial" w:cs="Arial"/>
                <w:b/>
                <w:sz w:val="16"/>
                <w:szCs w:val="16"/>
              </w:rPr>
            </w:pPr>
          </w:p>
        </w:tc>
      </w:tr>
      <w:tr w:rsidR="00A41EB9" w:rsidRPr="006C775A" w14:paraId="4DD2E0F6" w14:textId="77777777" w:rsidTr="00725258">
        <w:trPr>
          <w:cantSplit/>
          <w:trHeight w:val="225"/>
        </w:trPr>
        <w:tc>
          <w:tcPr>
            <w:tcW w:w="662" w:type="pct"/>
            <w:tcBorders>
              <w:top w:val="nil"/>
              <w:left w:val="nil"/>
              <w:bottom w:val="nil"/>
              <w:right w:val="nil"/>
            </w:tcBorders>
            <w:shd w:val="clear" w:color="auto" w:fill="auto"/>
            <w:noWrap/>
            <w:vAlign w:val="bottom"/>
            <w:hideMark/>
          </w:tcPr>
          <w:p w14:paraId="0899591C" w14:textId="77777777" w:rsidR="00A41EB9" w:rsidRPr="006C775A" w:rsidRDefault="00A41EB9"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bottom"/>
            <w:hideMark/>
          </w:tcPr>
          <w:p w14:paraId="4E7CF9D5" w14:textId="77777777" w:rsidR="00A41EB9" w:rsidRPr="006C775A" w:rsidRDefault="00A41EB9" w:rsidP="002A4EA3">
            <w:pPr>
              <w:keepNext/>
              <w:spacing w:after="0" w:line="240" w:lineRule="auto"/>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2B893FC4" w14:textId="77777777" w:rsidR="00A41EB9" w:rsidRPr="006C775A" w:rsidRDefault="00A41EB9" w:rsidP="002A4EA3">
            <w:pPr>
              <w:keepNext/>
              <w:spacing w:after="0" w:line="240" w:lineRule="auto"/>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4B5FFE72" w14:textId="77777777" w:rsidR="00A41EB9" w:rsidRPr="006C775A" w:rsidRDefault="00A41EB9" w:rsidP="002A4EA3">
            <w:pPr>
              <w:keepNext/>
              <w:spacing w:after="0" w:line="240" w:lineRule="auto"/>
              <w:rPr>
                <w:rFonts w:ascii="Arial" w:eastAsia="Times New Roman" w:hAnsi="Arial" w:cs="Arial"/>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3CB136C1"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53" w:type="pct"/>
            <w:tcBorders>
              <w:top w:val="nil"/>
              <w:left w:val="nil"/>
              <w:bottom w:val="nil"/>
              <w:right w:val="nil"/>
            </w:tcBorders>
            <w:shd w:val="clear" w:color="auto" w:fill="auto"/>
            <w:noWrap/>
            <w:vAlign w:val="bottom"/>
            <w:hideMark/>
          </w:tcPr>
          <w:p w14:paraId="6F479FB8"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29C75200"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5EA1A317"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540" w:type="pct"/>
            <w:tcBorders>
              <w:top w:val="nil"/>
              <w:left w:val="single" w:sz="8" w:space="0" w:color="auto"/>
              <w:bottom w:val="nil"/>
              <w:right w:val="single" w:sz="8" w:space="0" w:color="auto"/>
            </w:tcBorders>
            <w:shd w:val="clear" w:color="auto" w:fill="auto"/>
            <w:noWrap/>
            <w:vAlign w:val="bottom"/>
            <w:hideMark/>
          </w:tcPr>
          <w:p w14:paraId="79FA8211"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77" w:type="pct"/>
            <w:tcBorders>
              <w:top w:val="nil"/>
              <w:left w:val="nil"/>
              <w:bottom w:val="nil"/>
              <w:right w:val="nil"/>
            </w:tcBorders>
            <w:shd w:val="clear" w:color="auto" w:fill="auto"/>
            <w:noWrap/>
            <w:vAlign w:val="bottom"/>
            <w:hideMark/>
          </w:tcPr>
          <w:p w14:paraId="748F44D8"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37510868"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3ABC5406"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65F046A4"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r>
      <w:tr w:rsidR="00A41EB9" w:rsidRPr="006C775A" w14:paraId="51B9ADDC" w14:textId="77777777" w:rsidTr="00725258">
        <w:trPr>
          <w:cantSplit/>
        </w:trPr>
        <w:tc>
          <w:tcPr>
            <w:tcW w:w="662" w:type="pct"/>
            <w:tcBorders>
              <w:top w:val="nil"/>
              <w:left w:val="nil"/>
              <w:bottom w:val="nil"/>
              <w:right w:val="nil"/>
            </w:tcBorders>
            <w:shd w:val="clear" w:color="auto" w:fill="auto"/>
            <w:noWrap/>
            <w:vAlign w:val="center"/>
          </w:tcPr>
          <w:p w14:paraId="2E0D1FF9" w14:textId="77777777" w:rsidR="00A41EB9" w:rsidRPr="006C775A" w:rsidRDefault="00A41EB9"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center"/>
          </w:tcPr>
          <w:p w14:paraId="67F74BB1" w14:textId="77777777" w:rsidR="00A41EB9" w:rsidRPr="006C775A" w:rsidRDefault="00A41EB9" w:rsidP="002A4EA3">
            <w:pPr>
              <w:keepNext/>
              <w:spacing w:after="0" w:line="240" w:lineRule="auto"/>
              <w:jc w:val="right"/>
              <w:rPr>
                <w:rFonts w:ascii="Arial" w:eastAsia="Times New Roman" w:hAnsi="Arial" w:cs="Arial"/>
                <w:bCs/>
                <w:sz w:val="16"/>
                <w:szCs w:val="16"/>
              </w:rPr>
            </w:pPr>
            <w:r w:rsidRPr="006C775A">
              <w:rPr>
                <w:rFonts w:ascii="Arial" w:eastAsia="Times New Roman" w:hAnsi="Arial" w:cs="Arial"/>
                <w:bCs/>
                <w:sz w:val="16"/>
                <w:szCs w:val="16"/>
              </w:rPr>
              <w:t>Median n</w:t>
            </w:r>
          </w:p>
        </w:tc>
        <w:tc>
          <w:tcPr>
            <w:tcW w:w="292" w:type="pct"/>
            <w:tcBorders>
              <w:top w:val="nil"/>
              <w:left w:val="nil"/>
              <w:bottom w:val="nil"/>
              <w:right w:val="nil"/>
            </w:tcBorders>
            <w:shd w:val="clear" w:color="auto" w:fill="auto"/>
            <w:noWrap/>
            <w:vAlign w:val="bottom"/>
          </w:tcPr>
          <w:p w14:paraId="151FBF5D" w14:textId="08150749"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744</w:t>
            </w:r>
          </w:p>
        </w:tc>
        <w:tc>
          <w:tcPr>
            <w:tcW w:w="220" w:type="pct"/>
            <w:tcBorders>
              <w:top w:val="nil"/>
              <w:left w:val="nil"/>
              <w:bottom w:val="nil"/>
              <w:right w:val="nil"/>
            </w:tcBorders>
            <w:shd w:val="clear" w:color="auto" w:fill="auto"/>
            <w:noWrap/>
            <w:vAlign w:val="center"/>
          </w:tcPr>
          <w:p w14:paraId="7DFD0223" w14:textId="77777777" w:rsidR="00A41EB9" w:rsidRPr="00347CD3" w:rsidRDefault="00A41EB9" w:rsidP="002A4EA3">
            <w:pPr>
              <w:keepNext/>
              <w:spacing w:after="0" w:line="240" w:lineRule="auto"/>
              <w:jc w:val="right"/>
              <w:rPr>
                <w:rFonts w:ascii="Arial" w:eastAsia="Times New Roman" w:hAnsi="Arial" w:cs="Arial"/>
                <w:b/>
                <w:bCs/>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6E47F11F" w14:textId="2BD8FFC1" w:rsidR="00A41EB9" w:rsidRPr="00347CD3" w:rsidRDefault="00A41EB9" w:rsidP="002A4EA3">
            <w:pPr>
              <w:keepNext/>
              <w:spacing w:after="0" w:line="240" w:lineRule="auto"/>
              <w:jc w:val="right"/>
              <w:rPr>
                <w:rFonts w:ascii="Arial" w:eastAsia="Times New Roman" w:hAnsi="Arial" w:cs="Arial"/>
                <w:b/>
                <w:bCs/>
                <w:sz w:val="16"/>
                <w:szCs w:val="16"/>
              </w:rPr>
            </w:pPr>
            <w:r w:rsidRPr="00347CD3">
              <w:rPr>
                <w:rFonts w:ascii="Arial" w:eastAsia="Times New Roman" w:hAnsi="Arial" w:cs="Arial"/>
                <w:b/>
                <w:bCs/>
                <w:sz w:val="16"/>
                <w:szCs w:val="16"/>
              </w:rPr>
              <w:t>0.587</w:t>
            </w:r>
          </w:p>
        </w:tc>
        <w:tc>
          <w:tcPr>
            <w:tcW w:w="353" w:type="pct"/>
            <w:tcBorders>
              <w:top w:val="nil"/>
              <w:left w:val="nil"/>
              <w:bottom w:val="nil"/>
              <w:right w:val="nil"/>
            </w:tcBorders>
            <w:shd w:val="clear" w:color="auto" w:fill="auto"/>
            <w:noWrap/>
            <w:vAlign w:val="center"/>
          </w:tcPr>
          <w:p w14:paraId="10D957B5" w14:textId="77777777"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7D0664DC" w14:textId="7E69E287"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5265.5</w:t>
            </w:r>
          </w:p>
        </w:tc>
        <w:tc>
          <w:tcPr>
            <w:tcW w:w="220" w:type="pct"/>
            <w:tcBorders>
              <w:top w:val="nil"/>
              <w:left w:val="nil"/>
              <w:bottom w:val="nil"/>
              <w:right w:val="nil"/>
            </w:tcBorders>
            <w:shd w:val="clear" w:color="auto" w:fill="auto"/>
            <w:noWrap/>
            <w:vAlign w:val="center"/>
          </w:tcPr>
          <w:p w14:paraId="79584F45" w14:textId="77777777" w:rsidR="00A41EB9" w:rsidRPr="00347CD3" w:rsidRDefault="00A41EB9" w:rsidP="002A4EA3">
            <w:pPr>
              <w:keepNext/>
              <w:spacing w:after="0" w:line="240" w:lineRule="auto"/>
              <w:jc w:val="right"/>
              <w:rPr>
                <w:rFonts w:ascii="Arial" w:eastAsia="Times New Roman" w:hAnsi="Arial" w:cs="Arial"/>
                <w:b/>
                <w:bCs/>
                <w:sz w:val="16"/>
                <w:szCs w:val="16"/>
              </w:rPr>
            </w:pPr>
          </w:p>
        </w:tc>
        <w:tc>
          <w:tcPr>
            <w:tcW w:w="540" w:type="pct"/>
            <w:vMerge w:val="restart"/>
            <w:tcBorders>
              <w:top w:val="single" w:sz="8" w:space="0" w:color="auto"/>
              <w:left w:val="single" w:sz="8" w:space="0" w:color="auto"/>
              <w:right w:val="single" w:sz="8" w:space="0" w:color="auto"/>
            </w:tcBorders>
            <w:shd w:val="clear" w:color="000000" w:fill="A9D08E"/>
            <w:vAlign w:val="center"/>
            <w:hideMark/>
          </w:tcPr>
          <w:p w14:paraId="4BE5F3F1" w14:textId="1E68000B" w:rsidR="00A41EB9" w:rsidRPr="00347CD3" w:rsidRDefault="00A41EB9" w:rsidP="002A4EA3">
            <w:pPr>
              <w:keepNext/>
              <w:spacing w:after="0" w:line="240" w:lineRule="auto"/>
              <w:jc w:val="right"/>
              <w:rPr>
                <w:rFonts w:ascii="Arial" w:eastAsia="Times New Roman" w:hAnsi="Arial" w:cs="Arial"/>
                <w:b/>
                <w:bCs/>
                <w:sz w:val="16"/>
                <w:szCs w:val="16"/>
              </w:rPr>
            </w:pPr>
            <w:r w:rsidRPr="00347CD3">
              <w:rPr>
                <w:rFonts w:ascii="Arial" w:eastAsia="Times New Roman" w:hAnsi="Arial" w:cs="Arial"/>
                <w:b/>
                <w:bCs/>
                <w:sz w:val="16"/>
                <w:szCs w:val="16"/>
              </w:rPr>
              <w:t>0.644</w:t>
            </w:r>
          </w:p>
        </w:tc>
        <w:tc>
          <w:tcPr>
            <w:tcW w:w="377" w:type="pct"/>
            <w:tcBorders>
              <w:top w:val="nil"/>
              <w:left w:val="nil"/>
              <w:bottom w:val="nil"/>
              <w:right w:val="nil"/>
            </w:tcBorders>
            <w:shd w:val="clear" w:color="auto" w:fill="auto"/>
            <w:noWrap/>
            <w:vAlign w:val="center"/>
          </w:tcPr>
          <w:p w14:paraId="678E2A80" w14:textId="77777777"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5401646A" w14:textId="708DF162"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6009.5</w:t>
            </w:r>
          </w:p>
        </w:tc>
        <w:tc>
          <w:tcPr>
            <w:tcW w:w="220" w:type="pct"/>
            <w:tcBorders>
              <w:top w:val="nil"/>
              <w:left w:val="nil"/>
              <w:bottom w:val="nil"/>
              <w:right w:val="nil"/>
            </w:tcBorders>
            <w:shd w:val="clear" w:color="auto" w:fill="auto"/>
            <w:noWrap/>
            <w:vAlign w:val="center"/>
          </w:tcPr>
          <w:p w14:paraId="54761045" w14:textId="77777777" w:rsidR="00A41EB9" w:rsidRPr="006C775A" w:rsidRDefault="00A41EB9" w:rsidP="002A4EA3">
            <w:pPr>
              <w:keepNext/>
              <w:spacing w:after="0" w:line="240" w:lineRule="auto"/>
              <w:jc w:val="right"/>
              <w:rPr>
                <w:rFonts w:ascii="Arial" w:eastAsia="Times New Roman" w:hAnsi="Arial" w:cs="Arial"/>
                <w:b/>
                <w:bCs/>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505B1822" w14:textId="1BA5366D" w:rsidR="00A41EB9" w:rsidRPr="006C775A" w:rsidRDefault="00A41EB9" w:rsidP="002A4EA3">
            <w:pPr>
              <w:keepNext/>
              <w:spacing w:after="0" w:line="240" w:lineRule="auto"/>
              <w:jc w:val="right"/>
              <w:rPr>
                <w:rFonts w:ascii="Arial" w:eastAsia="Times New Roman" w:hAnsi="Arial" w:cs="Arial"/>
                <w:b/>
                <w:bCs/>
                <w:sz w:val="16"/>
                <w:szCs w:val="16"/>
              </w:rPr>
            </w:pPr>
            <w:r w:rsidRPr="00347CD3">
              <w:rPr>
                <w:rFonts w:ascii="Arial" w:eastAsia="Times New Roman" w:hAnsi="Arial" w:cs="Arial"/>
                <w:b/>
                <w:bCs/>
                <w:sz w:val="16"/>
                <w:szCs w:val="16"/>
              </w:rPr>
              <w:t>0.673</w:t>
            </w:r>
          </w:p>
        </w:tc>
      </w:tr>
      <w:tr w:rsidR="00A41EB9" w:rsidRPr="006C775A" w14:paraId="5F2C9F4C" w14:textId="77777777" w:rsidTr="00725258">
        <w:trPr>
          <w:cantSplit/>
        </w:trPr>
        <w:tc>
          <w:tcPr>
            <w:tcW w:w="662" w:type="pct"/>
            <w:tcBorders>
              <w:top w:val="nil"/>
              <w:left w:val="nil"/>
              <w:bottom w:val="nil"/>
              <w:right w:val="nil"/>
            </w:tcBorders>
            <w:shd w:val="clear" w:color="auto" w:fill="auto"/>
            <w:vAlign w:val="center"/>
          </w:tcPr>
          <w:p w14:paraId="5B4FC522" w14:textId="77777777" w:rsidR="00A41EB9" w:rsidRPr="006C775A" w:rsidRDefault="00A41EB9"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vAlign w:val="center"/>
          </w:tcPr>
          <w:p w14:paraId="2FC2307E"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sz w:val="16"/>
                <w:szCs w:val="16"/>
              </w:rPr>
              <w:t>Min n</w:t>
            </w:r>
          </w:p>
        </w:tc>
        <w:tc>
          <w:tcPr>
            <w:tcW w:w="292" w:type="pct"/>
            <w:tcBorders>
              <w:top w:val="nil"/>
              <w:left w:val="nil"/>
              <w:bottom w:val="nil"/>
              <w:right w:val="nil"/>
            </w:tcBorders>
            <w:shd w:val="clear" w:color="auto" w:fill="auto"/>
            <w:vAlign w:val="bottom"/>
          </w:tcPr>
          <w:p w14:paraId="47CB30C8" w14:textId="0F3540F4"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162</w:t>
            </w:r>
          </w:p>
        </w:tc>
        <w:tc>
          <w:tcPr>
            <w:tcW w:w="220" w:type="pct"/>
            <w:tcBorders>
              <w:top w:val="nil"/>
              <w:left w:val="nil"/>
              <w:bottom w:val="nil"/>
              <w:right w:val="nil"/>
            </w:tcBorders>
            <w:shd w:val="clear" w:color="auto" w:fill="auto"/>
            <w:vAlign w:val="center"/>
          </w:tcPr>
          <w:p w14:paraId="591B4EC8" w14:textId="77777777" w:rsidR="00A41EB9" w:rsidRPr="00347CD3" w:rsidRDefault="00A41EB9" w:rsidP="002A4EA3">
            <w:pPr>
              <w:keepNext/>
              <w:spacing w:after="0" w:line="240" w:lineRule="auto"/>
              <w:jc w:val="right"/>
              <w:rPr>
                <w:rFonts w:ascii="Arial" w:eastAsia="Times New Roman" w:hAnsi="Arial" w:cs="Arial"/>
                <w:b/>
                <w:bCs/>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07AA3E9A" w14:textId="77777777" w:rsidR="00A41EB9" w:rsidRPr="00347CD3" w:rsidRDefault="00A41EB9" w:rsidP="002A4EA3">
            <w:pPr>
              <w:keepNext/>
              <w:spacing w:after="0" w:line="240" w:lineRule="auto"/>
              <w:jc w:val="right"/>
              <w:rPr>
                <w:rFonts w:ascii="Arial" w:eastAsia="Times New Roman" w:hAnsi="Arial" w:cs="Arial"/>
                <w:b/>
                <w:bCs/>
                <w:sz w:val="16"/>
                <w:szCs w:val="16"/>
              </w:rPr>
            </w:pPr>
          </w:p>
        </w:tc>
        <w:tc>
          <w:tcPr>
            <w:tcW w:w="353" w:type="pct"/>
            <w:tcBorders>
              <w:top w:val="nil"/>
              <w:left w:val="nil"/>
              <w:bottom w:val="nil"/>
              <w:right w:val="nil"/>
            </w:tcBorders>
            <w:shd w:val="clear" w:color="auto" w:fill="auto"/>
            <w:vAlign w:val="center"/>
          </w:tcPr>
          <w:p w14:paraId="3F392156" w14:textId="77777777" w:rsidR="00A41EB9" w:rsidRPr="00347CD3" w:rsidRDefault="00A41EB9" w:rsidP="002A4EA3">
            <w:pPr>
              <w:keepNext/>
              <w:spacing w:after="0" w:line="240" w:lineRule="auto"/>
              <w:jc w:val="right"/>
              <w:rPr>
                <w:rFonts w:ascii="Arial" w:eastAsia="Times New Roman" w:hAnsi="Arial" w:cs="Arial"/>
                <w:b/>
                <w:bCs/>
                <w:sz w:val="16"/>
                <w:szCs w:val="16"/>
              </w:rPr>
            </w:pPr>
            <w:r w:rsidRPr="00347CD3">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0DC0A9E6" w14:textId="6F8847F9"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1759</w:t>
            </w:r>
          </w:p>
        </w:tc>
        <w:tc>
          <w:tcPr>
            <w:tcW w:w="220" w:type="pct"/>
            <w:tcBorders>
              <w:top w:val="nil"/>
              <w:left w:val="nil"/>
              <w:bottom w:val="nil"/>
              <w:right w:val="nil"/>
            </w:tcBorders>
            <w:shd w:val="clear" w:color="auto" w:fill="auto"/>
            <w:vAlign w:val="center"/>
          </w:tcPr>
          <w:p w14:paraId="3342A53C" w14:textId="77777777" w:rsidR="00A41EB9" w:rsidRPr="00347CD3" w:rsidRDefault="00A41EB9" w:rsidP="002A4EA3">
            <w:pPr>
              <w:keepNext/>
              <w:spacing w:after="0" w:line="240" w:lineRule="auto"/>
              <w:jc w:val="right"/>
              <w:rPr>
                <w:rFonts w:ascii="Arial" w:eastAsia="Times New Roman" w:hAnsi="Arial" w:cs="Arial"/>
                <w:b/>
                <w:bCs/>
                <w:sz w:val="16"/>
                <w:szCs w:val="16"/>
              </w:rPr>
            </w:pPr>
          </w:p>
        </w:tc>
        <w:tc>
          <w:tcPr>
            <w:tcW w:w="540" w:type="pct"/>
            <w:vMerge/>
            <w:tcBorders>
              <w:left w:val="single" w:sz="8" w:space="0" w:color="auto"/>
              <w:bottom w:val="single" w:sz="8" w:space="0" w:color="auto"/>
              <w:right w:val="single" w:sz="8" w:space="0" w:color="auto"/>
            </w:tcBorders>
            <w:shd w:val="clear" w:color="000000" w:fill="E2EFDA"/>
            <w:vAlign w:val="center"/>
          </w:tcPr>
          <w:p w14:paraId="1EC9CFFB" w14:textId="77777777" w:rsidR="00A41EB9" w:rsidRPr="00347CD3" w:rsidRDefault="00A41EB9" w:rsidP="002A4EA3">
            <w:pPr>
              <w:keepNext/>
              <w:spacing w:after="0" w:line="240" w:lineRule="auto"/>
              <w:jc w:val="right"/>
              <w:rPr>
                <w:rFonts w:ascii="Arial" w:eastAsia="Times New Roman" w:hAnsi="Arial" w:cs="Arial"/>
                <w:b/>
                <w:bCs/>
                <w:sz w:val="16"/>
                <w:szCs w:val="16"/>
              </w:rPr>
            </w:pPr>
          </w:p>
        </w:tc>
        <w:tc>
          <w:tcPr>
            <w:tcW w:w="377" w:type="pct"/>
            <w:tcBorders>
              <w:top w:val="nil"/>
              <w:left w:val="nil"/>
              <w:bottom w:val="nil"/>
              <w:right w:val="nil"/>
            </w:tcBorders>
            <w:shd w:val="clear" w:color="auto" w:fill="auto"/>
            <w:vAlign w:val="center"/>
          </w:tcPr>
          <w:p w14:paraId="12F4F524" w14:textId="77777777" w:rsidR="00A41EB9" w:rsidRPr="00347CD3" w:rsidRDefault="00A41EB9" w:rsidP="002A4EA3">
            <w:pPr>
              <w:keepNext/>
              <w:spacing w:after="0" w:line="240" w:lineRule="auto"/>
              <w:jc w:val="right"/>
              <w:rPr>
                <w:rFonts w:ascii="Arial" w:eastAsia="Times New Roman" w:hAnsi="Arial" w:cs="Arial"/>
                <w:b/>
                <w:bCs/>
                <w:sz w:val="16"/>
                <w:szCs w:val="16"/>
              </w:rPr>
            </w:pPr>
            <w:r w:rsidRPr="00347CD3">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5A6D32A7" w14:textId="0A23361F" w:rsidR="00A41EB9" w:rsidRPr="00347CD3"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1921</w:t>
            </w:r>
          </w:p>
        </w:tc>
        <w:tc>
          <w:tcPr>
            <w:tcW w:w="220" w:type="pct"/>
            <w:tcBorders>
              <w:top w:val="nil"/>
              <w:left w:val="nil"/>
              <w:bottom w:val="nil"/>
              <w:right w:val="nil"/>
            </w:tcBorders>
            <w:shd w:val="clear" w:color="auto" w:fill="auto"/>
            <w:vAlign w:val="center"/>
          </w:tcPr>
          <w:p w14:paraId="2A3D22EF" w14:textId="77777777" w:rsidR="00A41EB9" w:rsidRPr="006C775A" w:rsidRDefault="00A41EB9" w:rsidP="002A4EA3">
            <w:pPr>
              <w:keepNext/>
              <w:spacing w:after="0" w:line="240" w:lineRule="auto"/>
              <w:jc w:val="right"/>
              <w:rPr>
                <w:rFonts w:ascii="Arial" w:eastAsia="Times New Roman" w:hAnsi="Arial" w:cs="Arial"/>
                <w:b/>
                <w:bCs/>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067204BE" w14:textId="77777777" w:rsidR="00A41EB9" w:rsidRPr="006C775A" w:rsidRDefault="00A41EB9" w:rsidP="002A4EA3">
            <w:pPr>
              <w:keepNext/>
              <w:spacing w:after="0" w:line="240" w:lineRule="auto"/>
              <w:jc w:val="right"/>
              <w:rPr>
                <w:rFonts w:ascii="Arial" w:eastAsia="Times New Roman" w:hAnsi="Arial" w:cs="Arial"/>
                <w:b/>
                <w:bCs/>
                <w:sz w:val="16"/>
                <w:szCs w:val="16"/>
              </w:rPr>
            </w:pPr>
          </w:p>
        </w:tc>
      </w:tr>
    </w:tbl>
    <w:p w14:paraId="4DE8223E" w14:textId="77777777" w:rsidR="00A05D48" w:rsidRDefault="00A05D4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5D76731F" w14:textId="77777777" w:rsidR="00A05D48" w:rsidRDefault="00A05D4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242B5ADC" w14:textId="3930FB1D" w:rsidR="00A05D48" w:rsidRPr="00F432F8" w:rsidRDefault="00A05D48"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60 DAY POSTPARTUM – MOST/MOD</w:t>
      </w:r>
    </w:p>
    <w:tbl>
      <w:tblPr>
        <w:tblW w:w="3985" w:type="pct"/>
        <w:tblInd w:w="1340" w:type="dxa"/>
        <w:tblLayout w:type="fixed"/>
        <w:tblLook w:val="04A0" w:firstRow="1" w:lastRow="0" w:firstColumn="1" w:lastColumn="0" w:noHBand="0" w:noVBand="1"/>
        <w:tblCaption w:val="Table 8. Rates and reliabilities for provision of most and moderately effective contraceptive methods in the postpartum period, Louisiana Medicaid, 2019, by health plan "/>
        <w:tblDescription w:val="Rates and reliabilities for provision of 60-day postpartum most and moderately effective contraceptive methods by age group and health plan&#10;"/>
      </w:tblPr>
      <w:tblGrid>
        <w:gridCol w:w="1955"/>
        <w:gridCol w:w="1081"/>
        <w:gridCol w:w="863"/>
        <w:gridCol w:w="649"/>
        <w:gridCol w:w="1753"/>
        <w:gridCol w:w="1042"/>
        <w:gridCol w:w="856"/>
        <w:gridCol w:w="649"/>
        <w:gridCol w:w="1594"/>
        <w:gridCol w:w="1113"/>
        <w:gridCol w:w="856"/>
        <w:gridCol w:w="649"/>
        <w:gridCol w:w="1700"/>
      </w:tblGrid>
      <w:tr w:rsidR="00327A03" w:rsidRPr="006C775A" w14:paraId="37395829" w14:textId="77777777" w:rsidTr="00725258">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E49614C" w14:textId="77777777" w:rsidR="00327A03" w:rsidRPr="006C775A" w:rsidRDefault="00327A03"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Health Plan</w:t>
            </w:r>
          </w:p>
        </w:tc>
        <w:tc>
          <w:tcPr>
            <w:tcW w:w="1472" w:type="pct"/>
            <w:gridSpan w:val="4"/>
            <w:tcBorders>
              <w:top w:val="single" w:sz="8" w:space="0" w:color="auto"/>
              <w:left w:val="nil"/>
              <w:bottom w:val="single" w:sz="8" w:space="0" w:color="auto"/>
              <w:right w:val="single" w:sz="8" w:space="0" w:color="000000"/>
            </w:tcBorders>
            <w:shd w:val="clear" w:color="000000" w:fill="DDEBF7"/>
            <w:vAlign w:val="center"/>
            <w:hideMark/>
          </w:tcPr>
          <w:p w14:paraId="50265D00" w14:textId="5B9ACB43" w:rsidR="00327A03" w:rsidRPr="006C775A" w:rsidRDefault="00327A03"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15 to &lt;21 Years</w:t>
            </w:r>
          </w:p>
        </w:tc>
        <w:tc>
          <w:tcPr>
            <w:tcW w:w="1403" w:type="pct"/>
            <w:gridSpan w:val="4"/>
            <w:tcBorders>
              <w:top w:val="single" w:sz="8" w:space="0" w:color="auto"/>
              <w:left w:val="nil"/>
              <w:bottom w:val="single" w:sz="8" w:space="0" w:color="auto"/>
              <w:right w:val="single" w:sz="8" w:space="0" w:color="000000"/>
            </w:tcBorders>
            <w:shd w:val="clear" w:color="000000" w:fill="DDEBF7"/>
            <w:vAlign w:val="center"/>
            <w:hideMark/>
          </w:tcPr>
          <w:p w14:paraId="6ACAB246" w14:textId="06567754" w:rsidR="00327A03" w:rsidRPr="006C775A" w:rsidRDefault="00327A03"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21 to 44 years</w:t>
            </w:r>
          </w:p>
        </w:tc>
        <w:tc>
          <w:tcPr>
            <w:tcW w:w="1463" w:type="pct"/>
            <w:gridSpan w:val="4"/>
            <w:tcBorders>
              <w:top w:val="single" w:sz="8" w:space="0" w:color="auto"/>
              <w:left w:val="nil"/>
              <w:bottom w:val="single" w:sz="8" w:space="0" w:color="auto"/>
              <w:right w:val="single" w:sz="8" w:space="0" w:color="000000"/>
            </w:tcBorders>
            <w:shd w:val="clear" w:color="000000" w:fill="DDEBF7"/>
            <w:vAlign w:val="center"/>
            <w:hideMark/>
          </w:tcPr>
          <w:p w14:paraId="7D260922" w14:textId="4D755041" w:rsidR="00327A03" w:rsidRPr="006C775A" w:rsidRDefault="00327A03"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MEM_MethodMost: all age groups</w:t>
            </w:r>
          </w:p>
        </w:tc>
      </w:tr>
      <w:tr w:rsidR="00A41EB9" w:rsidRPr="006C775A" w14:paraId="7F60ADFB" w14:textId="77777777" w:rsidTr="00725258">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2DF7EBA5" w14:textId="77777777" w:rsidR="00A41EB9" w:rsidRPr="006C775A" w:rsidRDefault="00A41EB9"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 </w:t>
            </w:r>
          </w:p>
        </w:tc>
        <w:tc>
          <w:tcPr>
            <w:tcW w:w="366" w:type="pct"/>
            <w:tcBorders>
              <w:top w:val="nil"/>
              <w:left w:val="nil"/>
              <w:bottom w:val="single" w:sz="8" w:space="0" w:color="auto"/>
              <w:right w:val="nil"/>
            </w:tcBorders>
            <w:shd w:val="clear" w:color="auto" w:fill="auto"/>
            <w:vAlign w:val="center"/>
            <w:hideMark/>
          </w:tcPr>
          <w:p w14:paraId="6B6A0D7B"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399D8F43"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2" w:type="pct"/>
            <w:tcBorders>
              <w:top w:val="nil"/>
              <w:left w:val="nil"/>
              <w:bottom w:val="single" w:sz="8" w:space="0" w:color="auto"/>
              <w:right w:val="nil"/>
            </w:tcBorders>
            <w:shd w:val="clear" w:color="auto" w:fill="auto"/>
            <w:vAlign w:val="center"/>
            <w:hideMark/>
          </w:tcPr>
          <w:p w14:paraId="6C8DDF92"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19C6D14A"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94" w:type="pct"/>
            <w:tcBorders>
              <w:top w:val="nil"/>
              <w:left w:val="single" w:sz="8" w:space="0" w:color="auto"/>
              <w:bottom w:val="single" w:sz="8" w:space="0" w:color="auto"/>
              <w:right w:val="single" w:sz="8" w:space="0" w:color="auto"/>
            </w:tcBorders>
            <w:shd w:val="clear" w:color="auto" w:fill="auto"/>
            <w:vAlign w:val="center"/>
            <w:hideMark/>
          </w:tcPr>
          <w:p w14:paraId="7B57B110"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53" w:type="pct"/>
            <w:tcBorders>
              <w:top w:val="nil"/>
              <w:left w:val="nil"/>
              <w:bottom w:val="single" w:sz="8" w:space="0" w:color="auto"/>
              <w:right w:val="nil"/>
            </w:tcBorders>
            <w:shd w:val="clear" w:color="auto" w:fill="auto"/>
            <w:vAlign w:val="center"/>
            <w:hideMark/>
          </w:tcPr>
          <w:p w14:paraId="0930E4C5"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21F31F2F"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07000D78"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28115B55"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40" w:type="pct"/>
            <w:tcBorders>
              <w:top w:val="nil"/>
              <w:left w:val="single" w:sz="8" w:space="0" w:color="auto"/>
              <w:bottom w:val="single" w:sz="8" w:space="0" w:color="auto"/>
              <w:right w:val="single" w:sz="8" w:space="0" w:color="auto"/>
            </w:tcBorders>
            <w:shd w:val="clear" w:color="auto" w:fill="auto"/>
            <w:vAlign w:val="center"/>
            <w:hideMark/>
          </w:tcPr>
          <w:p w14:paraId="3CE9A232"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77" w:type="pct"/>
            <w:tcBorders>
              <w:top w:val="nil"/>
              <w:left w:val="nil"/>
              <w:bottom w:val="single" w:sz="8" w:space="0" w:color="auto"/>
              <w:right w:val="nil"/>
            </w:tcBorders>
            <w:shd w:val="clear" w:color="auto" w:fill="auto"/>
            <w:vAlign w:val="center"/>
            <w:hideMark/>
          </w:tcPr>
          <w:p w14:paraId="33C52099"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Most/Mod</w:t>
            </w:r>
          </w:p>
          <w:p w14:paraId="2BDA7EAA" w14:textId="6F60C942"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783A1792"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67A737BE"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15127008" w14:textId="77777777" w:rsidR="00A41EB9" w:rsidRPr="006C775A" w:rsidRDefault="00A41EB9"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r>
      <w:tr w:rsidR="00A41EB9" w:rsidRPr="006C775A" w14:paraId="79530879"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AFF7689" w14:textId="77777777" w:rsidR="00A41EB9" w:rsidRPr="006C775A" w:rsidRDefault="00A41EB9" w:rsidP="002A4EA3">
            <w:pPr>
              <w:keepNext/>
              <w:spacing w:after="0" w:line="240" w:lineRule="auto"/>
              <w:rPr>
                <w:rFonts w:ascii="Arial" w:eastAsia="Times New Roman" w:hAnsi="Arial" w:cs="Arial"/>
                <w:sz w:val="16"/>
                <w:szCs w:val="16"/>
              </w:rPr>
            </w:pPr>
            <w:r w:rsidRPr="006C775A">
              <w:rPr>
                <w:rFonts w:ascii="Arial" w:eastAsia="Times New Roman" w:hAnsi="Arial" w:cs="Arial"/>
                <w:sz w:val="16"/>
                <w:szCs w:val="16"/>
              </w:rPr>
              <w:t>MCO 1</w:t>
            </w:r>
          </w:p>
        </w:tc>
        <w:tc>
          <w:tcPr>
            <w:tcW w:w="366" w:type="pct"/>
            <w:tcBorders>
              <w:top w:val="nil"/>
              <w:left w:val="nil"/>
              <w:bottom w:val="nil"/>
              <w:right w:val="nil"/>
            </w:tcBorders>
            <w:shd w:val="clear" w:color="auto" w:fill="auto"/>
            <w:noWrap/>
            <w:vAlign w:val="bottom"/>
          </w:tcPr>
          <w:p w14:paraId="623C4B41" w14:textId="3162DFC2" w:rsidR="00A41EB9" w:rsidRPr="00347CD3" w:rsidRDefault="00A41EB9" w:rsidP="002A4EA3">
            <w:pPr>
              <w:keepNext/>
              <w:spacing w:after="0" w:line="240" w:lineRule="auto"/>
              <w:jc w:val="right"/>
              <w:rPr>
                <w:rFonts w:ascii="Arial" w:eastAsia="Times New Roman" w:hAnsi="Arial" w:cs="Arial"/>
                <w:sz w:val="16"/>
                <w:szCs w:val="16"/>
              </w:rPr>
            </w:pPr>
            <w:r w:rsidRPr="00347CD3">
              <w:rPr>
                <w:rFonts w:ascii="Arial" w:hAnsi="Arial" w:cs="Arial"/>
                <w:sz w:val="16"/>
                <w:szCs w:val="16"/>
              </w:rPr>
              <w:t>87</w:t>
            </w:r>
          </w:p>
        </w:tc>
        <w:tc>
          <w:tcPr>
            <w:tcW w:w="292" w:type="pct"/>
            <w:tcBorders>
              <w:top w:val="nil"/>
              <w:left w:val="nil"/>
              <w:bottom w:val="nil"/>
              <w:right w:val="nil"/>
            </w:tcBorders>
            <w:shd w:val="clear" w:color="auto" w:fill="auto"/>
            <w:noWrap/>
            <w:vAlign w:val="bottom"/>
          </w:tcPr>
          <w:p w14:paraId="3E1FEDD5" w14:textId="577D752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162</w:t>
            </w:r>
          </w:p>
        </w:tc>
        <w:tc>
          <w:tcPr>
            <w:tcW w:w="220" w:type="pct"/>
            <w:tcBorders>
              <w:top w:val="nil"/>
              <w:left w:val="nil"/>
              <w:bottom w:val="nil"/>
              <w:right w:val="nil"/>
            </w:tcBorders>
            <w:shd w:val="clear" w:color="auto" w:fill="auto"/>
            <w:noWrap/>
            <w:vAlign w:val="bottom"/>
          </w:tcPr>
          <w:p w14:paraId="69F3C976" w14:textId="5DB68BB4"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0.537</w:t>
            </w:r>
          </w:p>
        </w:tc>
        <w:tc>
          <w:tcPr>
            <w:tcW w:w="594" w:type="pct"/>
            <w:tcBorders>
              <w:top w:val="nil"/>
              <w:left w:val="single" w:sz="8" w:space="0" w:color="auto"/>
              <w:bottom w:val="nil"/>
              <w:right w:val="single" w:sz="8" w:space="0" w:color="auto"/>
            </w:tcBorders>
            <w:shd w:val="clear" w:color="000000" w:fill="C6E0B4"/>
            <w:noWrap/>
            <w:vAlign w:val="bottom"/>
          </w:tcPr>
          <w:p w14:paraId="48849FD7" w14:textId="70B6CE7F" w:rsidR="00A41EB9" w:rsidRPr="00347CD3" w:rsidRDefault="00A41EB9" w:rsidP="002A4EA3">
            <w:pPr>
              <w:keepNext/>
              <w:spacing w:after="0" w:line="240" w:lineRule="auto"/>
              <w:jc w:val="right"/>
              <w:rPr>
                <w:rFonts w:ascii="Arial" w:hAnsi="Arial" w:cs="Arial"/>
                <w:sz w:val="16"/>
                <w:szCs w:val="16"/>
              </w:rPr>
            </w:pPr>
            <w:r>
              <w:rPr>
                <w:rFonts w:ascii="Arial" w:hAnsi="Arial" w:cs="Arial"/>
                <w:sz w:val="16"/>
                <w:szCs w:val="16"/>
              </w:rPr>
              <w:t>NA</w:t>
            </w:r>
          </w:p>
        </w:tc>
        <w:tc>
          <w:tcPr>
            <w:tcW w:w="353" w:type="pct"/>
            <w:tcBorders>
              <w:top w:val="nil"/>
              <w:left w:val="nil"/>
              <w:bottom w:val="nil"/>
              <w:right w:val="nil"/>
            </w:tcBorders>
            <w:shd w:val="clear" w:color="auto" w:fill="auto"/>
            <w:noWrap/>
            <w:vAlign w:val="bottom"/>
          </w:tcPr>
          <w:p w14:paraId="24218A88" w14:textId="4965915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881</w:t>
            </w:r>
          </w:p>
        </w:tc>
        <w:tc>
          <w:tcPr>
            <w:tcW w:w="290" w:type="pct"/>
            <w:tcBorders>
              <w:top w:val="nil"/>
              <w:left w:val="nil"/>
              <w:bottom w:val="nil"/>
              <w:right w:val="nil"/>
            </w:tcBorders>
            <w:shd w:val="clear" w:color="auto" w:fill="auto"/>
            <w:noWrap/>
            <w:vAlign w:val="bottom"/>
          </w:tcPr>
          <w:p w14:paraId="35CC3935" w14:textId="01CD4B6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1759</w:t>
            </w:r>
          </w:p>
        </w:tc>
        <w:tc>
          <w:tcPr>
            <w:tcW w:w="220" w:type="pct"/>
            <w:tcBorders>
              <w:top w:val="nil"/>
              <w:left w:val="nil"/>
              <w:bottom w:val="nil"/>
              <w:right w:val="nil"/>
            </w:tcBorders>
            <w:shd w:val="clear" w:color="auto" w:fill="auto"/>
            <w:noWrap/>
            <w:vAlign w:val="bottom"/>
          </w:tcPr>
          <w:p w14:paraId="76BB69C3" w14:textId="797C4ECD"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0.501</w:t>
            </w:r>
          </w:p>
        </w:tc>
        <w:tc>
          <w:tcPr>
            <w:tcW w:w="540" w:type="pct"/>
            <w:tcBorders>
              <w:top w:val="nil"/>
              <w:left w:val="single" w:sz="8" w:space="0" w:color="auto"/>
              <w:bottom w:val="nil"/>
              <w:right w:val="single" w:sz="8" w:space="0" w:color="auto"/>
            </w:tcBorders>
            <w:shd w:val="clear" w:color="000000" w:fill="C6E0B4"/>
            <w:noWrap/>
            <w:vAlign w:val="bottom"/>
          </w:tcPr>
          <w:p w14:paraId="0ED550EF" w14:textId="4F712CA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0.464</w:t>
            </w:r>
          </w:p>
        </w:tc>
        <w:tc>
          <w:tcPr>
            <w:tcW w:w="377" w:type="pct"/>
            <w:tcBorders>
              <w:top w:val="nil"/>
              <w:left w:val="nil"/>
              <w:bottom w:val="nil"/>
              <w:right w:val="nil"/>
            </w:tcBorders>
            <w:shd w:val="clear" w:color="auto" w:fill="auto"/>
            <w:noWrap/>
            <w:vAlign w:val="bottom"/>
          </w:tcPr>
          <w:p w14:paraId="00DC1FA6" w14:textId="5397D12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968</w:t>
            </w:r>
          </w:p>
        </w:tc>
        <w:tc>
          <w:tcPr>
            <w:tcW w:w="290" w:type="pct"/>
            <w:tcBorders>
              <w:top w:val="nil"/>
              <w:left w:val="nil"/>
              <w:bottom w:val="nil"/>
              <w:right w:val="nil"/>
            </w:tcBorders>
            <w:shd w:val="clear" w:color="auto" w:fill="auto"/>
            <w:noWrap/>
            <w:vAlign w:val="bottom"/>
          </w:tcPr>
          <w:p w14:paraId="17B6D655" w14:textId="61E2D1EF"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1921</w:t>
            </w:r>
          </w:p>
        </w:tc>
        <w:tc>
          <w:tcPr>
            <w:tcW w:w="220" w:type="pct"/>
            <w:tcBorders>
              <w:top w:val="nil"/>
              <w:left w:val="nil"/>
              <w:bottom w:val="nil"/>
              <w:right w:val="nil"/>
            </w:tcBorders>
            <w:shd w:val="clear" w:color="auto" w:fill="auto"/>
            <w:noWrap/>
            <w:vAlign w:val="bottom"/>
          </w:tcPr>
          <w:p w14:paraId="5C49491B" w14:textId="76B1F80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0.504</w:t>
            </w:r>
          </w:p>
        </w:tc>
        <w:tc>
          <w:tcPr>
            <w:tcW w:w="576" w:type="pct"/>
            <w:tcBorders>
              <w:top w:val="nil"/>
              <w:left w:val="single" w:sz="8" w:space="0" w:color="auto"/>
              <w:bottom w:val="nil"/>
              <w:right w:val="single" w:sz="8" w:space="0" w:color="auto"/>
            </w:tcBorders>
            <w:shd w:val="clear" w:color="000000" w:fill="C6E0B4"/>
            <w:noWrap/>
            <w:vAlign w:val="bottom"/>
          </w:tcPr>
          <w:p w14:paraId="02866811" w14:textId="496E890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0.517</w:t>
            </w:r>
          </w:p>
        </w:tc>
      </w:tr>
      <w:tr w:rsidR="00A41EB9" w:rsidRPr="006C775A" w14:paraId="6FD60BD4"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17901EC"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2</w:t>
            </w:r>
          </w:p>
        </w:tc>
        <w:tc>
          <w:tcPr>
            <w:tcW w:w="366" w:type="pct"/>
            <w:tcBorders>
              <w:top w:val="nil"/>
              <w:left w:val="nil"/>
              <w:bottom w:val="nil"/>
              <w:right w:val="nil"/>
            </w:tcBorders>
            <w:shd w:val="clear" w:color="auto" w:fill="auto"/>
            <w:noWrap/>
            <w:vAlign w:val="bottom"/>
          </w:tcPr>
          <w:p w14:paraId="5D25C464" w14:textId="7ADB6D8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238</w:t>
            </w:r>
          </w:p>
        </w:tc>
        <w:tc>
          <w:tcPr>
            <w:tcW w:w="292" w:type="pct"/>
            <w:tcBorders>
              <w:top w:val="nil"/>
              <w:left w:val="nil"/>
              <w:bottom w:val="nil"/>
              <w:right w:val="nil"/>
            </w:tcBorders>
            <w:shd w:val="clear" w:color="auto" w:fill="auto"/>
            <w:noWrap/>
            <w:vAlign w:val="bottom"/>
          </w:tcPr>
          <w:p w14:paraId="0CEC0809" w14:textId="1ECB921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438</w:t>
            </w:r>
          </w:p>
        </w:tc>
        <w:tc>
          <w:tcPr>
            <w:tcW w:w="220" w:type="pct"/>
            <w:tcBorders>
              <w:top w:val="nil"/>
              <w:left w:val="nil"/>
              <w:bottom w:val="nil"/>
              <w:right w:val="nil"/>
            </w:tcBorders>
            <w:shd w:val="clear" w:color="auto" w:fill="auto"/>
            <w:noWrap/>
            <w:vAlign w:val="bottom"/>
          </w:tcPr>
          <w:p w14:paraId="55FCF904" w14:textId="1D9A4FF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0.543</w:t>
            </w:r>
          </w:p>
        </w:tc>
        <w:tc>
          <w:tcPr>
            <w:tcW w:w="594" w:type="pct"/>
            <w:tcBorders>
              <w:top w:val="nil"/>
              <w:left w:val="single" w:sz="8" w:space="0" w:color="auto"/>
              <w:bottom w:val="nil"/>
              <w:right w:val="single" w:sz="8" w:space="0" w:color="auto"/>
            </w:tcBorders>
            <w:shd w:val="clear" w:color="000000" w:fill="C6E0B4"/>
            <w:noWrap/>
            <w:vAlign w:val="bottom"/>
          </w:tcPr>
          <w:p w14:paraId="64E9EDAF" w14:textId="628BBE18" w:rsidR="00A41EB9" w:rsidRPr="00347CD3" w:rsidRDefault="00A41EB9" w:rsidP="002A4EA3">
            <w:pPr>
              <w:keepNext/>
              <w:spacing w:after="0" w:line="240" w:lineRule="auto"/>
              <w:jc w:val="right"/>
              <w:rPr>
                <w:rFonts w:ascii="Arial" w:hAnsi="Arial" w:cs="Arial"/>
                <w:sz w:val="16"/>
                <w:szCs w:val="16"/>
              </w:rPr>
            </w:pPr>
            <w:r>
              <w:rPr>
                <w:rFonts w:ascii="Arial" w:hAnsi="Arial" w:cs="Arial"/>
                <w:sz w:val="16"/>
                <w:szCs w:val="16"/>
              </w:rPr>
              <w:t>NA</w:t>
            </w:r>
          </w:p>
        </w:tc>
        <w:tc>
          <w:tcPr>
            <w:tcW w:w="353" w:type="pct"/>
            <w:tcBorders>
              <w:top w:val="nil"/>
              <w:left w:val="nil"/>
              <w:bottom w:val="nil"/>
              <w:right w:val="nil"/>
            </w:tcBorders>
            <w:shd w:val="clear" w:color="auto" w:fill="auto"/>
            <w:noWrap/>
            <w:vAlign w:val="bottom"/>
          </w:tcPr>
          <w:p w14:paraId="0CBE16E4" w14:textId="0CE2813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1499</w:t>
            </w:r>
          </w:p>
        </w:tc>
        <w:tc>
          <w:tcPr>
            <w:tcW w:w="290" w:type="pct"/>
            <w:tcBorders>
              <w:top w:val="nil"/>
              <w:left w:val="nil"/>
              <w:bottom w:val="nil"/>
              <w:right w:val="nil"/>
            </w:tcBorders>
            <w:shd w:val="clear" w:color="auto" w:fill="auto"/>
            <w:noWrap/>
            <w:vAlign w:val="bottom"/>
          </w:tcPr>
          <w:p w14:paraId="7380EBBC" w14:textId="19EC1F6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2902</w:t>
            </w:r>
          </w:p>
        </w:tc>
        <w:tc>
          <w:tcPr>
            <w:tcW w:w="220" w:type="pct"/>
            <w:tcBorders>
              <w:top w:val="nil"/>
              <w:left w:val="nil"/>
              <w:bottom w:val="nil"/>
              <w:right w:val="nil"/>
            </w:tcBorders>
            <w:shd w:val="clear" w:color="auto" w:fill="auto"/>
            <w:noWrap/>
            <w:vAlign w:val="bottom"/>
          </w:tcPr>
          <w:p w14:paraId="33E0935E" w14:textId="6C1D3D8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0.517</w:t>
            </w:r>
          </w:p>
        </w:tc>
        <w:tc>
          <w:tcPr>
            <w:tcW w:w="540" w:type="pct"/>
            <w:tcBorders>
              <w:top w:val="nil"/>
              <w:left w:val="single" w:sz="8" w:space="0" w:color="auto"/>
              <w:bottom w:val="nil"/>
              <w:right w:val="single" w:sz="8" w:space="0" w:color="auto"/>
            </w:tcBorders>
            <w:shd w:val="clear" w:color="000000" w:fill="C6E0B4"/>
            <w:noWrap/>
            <w:vAlign w:val="bottom"/>
          </w:tcPr>
          <w:p w14:paraId="49825198" w14:textId="3BFD3FDC"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0.588</w:t>
            </w:r>
          </w:p>
        </w:tc>
        <w:tc>
          <w:tcPr>
            <w:tcW w:w="377" w:type="pct"/>
            <w:tcBorders>
              <w:top w:val="nil"/>
              <w:left w:val="nil"/>
              <w:bottom w:val="nil"/>
              <w:right w:val="nil"/>
            </w:tcBorders>
            <w:shd w:val="clear" w:color="auto" w:fill="auto"/>
            <w:noWrap/>
            <w:vAlign w:val="bottom"/>
          </w:tcPr>
          <w:p w14:paraId="1B58DA65" w14:textId="5693B80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1737</w:t>
            </w:r>
          </w:p>
        </w:tc>
        <w:tc>
          <w:tcPr>
            <w:tcW w:w="290" w:type="pct"/>
            <w:tcBorders>
              <w:top w:val="nil"/>
              <w:left w:val="nil"/>
              <w:bottom w:val="nil"/>
              <w:right w:val="nil"/>
            </w:tcBorders>
            <w:shd w:val="clear" w:color="auto" w:fill="auto"/>
            <w:noWrap/>
            <w:vAlign w:val="bottom"/>
          </w:tcPr>
          <w:p w14:paraId="3ABF07F1" w14:textId="4D176A3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3340</w:t>
            </w:r>
          </w:p>
        </w:tc>
        <w:tc>
          <w:tcPr>
            <w:tcW w:w="220" w:type="pct"/>
            <w:tcBorders>
              <w:top w:val="nil"/>
              <w:left w:val="nil"/>
              <w:bottom w:val="nil"/>
              <w:right w:val="nil"/>
            </w:tcBorders>
            <w:shd w:val="clear" w:color="auto" w:fill="auto"/>
            <w:noWrap/>
            <w:vAlign w:val="bottom"/>
          </w:tcPr>
          <w:p w14:paraId="4DA08BAE" w14:textId="5759ECC4"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0.520</w:t>
            </w:r>
          </w:p>
        </w:tc>
        <w:tc>
          <w:tcPr>
            <w:tcW w:w="576" w:type="pct"/>
            <w:tcBorders>
              <w:top w:val="nil"/>
              <w:left w:val="single" w:sz="8" w:space="0" w:color="auto"/>
              <w:bottom w:val="nil"/>
              <w:right w:val="single" w:sz="8" w:space="0" w:color="auto"/>
            </w:tcBorders>
            <w:shd w:val="clear" w:color="000000" w:fill="C6E0B4"/>
            <w:noWrap/>
            <w:vAlign w:val="bottom"/>
          </w:tcPr>
          <w:p w14:paraId="231B77F7" w14:textId="4D189CF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0.651</w:t>
            </w:r>
          </w:p>
        </w:tc>
      </w:tr>
      <w:tr w:rsidR="00A41EB9" w:rsidRPr="006C775A" w14:paraId="51F83156"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190C0B3"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3</w:t>
            </w:r>
          </w:p>
        </w:tc>
        <w:tc>
          <w:tcPr>
            <w:tcW w:w="366" w:type="pct"/>
            <w:tcBorders>
              <w:top w:val="nil"/>
              <w:left w:val="nil"/>
              <w:bottom w:val="nil"/>
              <w:right w:val="nil"/>
            </w:tcBorders>
            <w:shd w:val="clear" w:color="auto" w:fill="auto"/>
            <w:noWrap/>
            <w:vAlign w:val="bottom"/>
          </w:tcPr>
          <w:p w14:paraId="303683FC" w14:textId="22CAA83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295</w:t>
            </w:r>
          </w:p>
        </w:tc>
        <w:tc>
          <w:tcPr>
            <w:tcW w:w="292" w:type="pct"/>
            <w:tcBorders>
              <w:top w:val="nil"/>
              <w:left w:val="nil"/>
              <w:bottom w:val="nil"/>
              <w:right w:val="nil"/>
            </w:tcBorders>
            <w:shd w:val="clear" w:color="auto" w:fill="auto"/>
            <w:noWrap/>
            <w:vAlign w:val="bottom"/>
          </w:tcPr>
          <w:p w14:paraId="367222AB" w14:textId="4ED4D22A"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584</w:t>
            </w:r>
          </w:p>
        </w:tc>
        <w:tc>
          <w:tcPr>
            <w:tcW w:w="220" w:type="pct"/>
            <w:tcBorders>
              <w:top w:val="nil"/>
              <w:left w:val="nil"/>
              <w:bottom w:val="nil"/>
              <w:right w:val="nil"/>
            </w:tcBorders>
            <w:shd w:val="clear" w:color="auto" w:fill="auto"/>
            <w:noWrap/>
            <w:vAlign w:val="bottom"/>
          </w:tcPr>
          <w:p w14:paraId="53A8BA39" w14:textId="7E4939D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0.505</w:t>
            </w:r>
          </w:p>
        </w:tc>
        <w:tc>
          <w:tcPr>
            <w:tcW w:w="594" w:type="pct"/>
            <w:tcBorders>
              <w:top w:val="nil"/>
              <w:left w:val="single" w:sz="8" w:space="0" w:color="auto"/>
              <w:bottom w:val="nil"/>
              <w:right w:val="single" w:sz="8" w:space="0" w:color="auto"/>
            </w:tcBorders>
            <w:shd w:val="clear" w:color="000000" w:fill="C6E0B4"/>
            <w:noWrap/>
            <w:vAlign w:val="bottom"/>
          </w:tcPr>
          <w:p w14:paraId="0AFCF26E" w14:textId="26089961" w:rsidR="00A41EB9" w:rsidRPr="00347CD3" w:rsidRDefault="00A41EB9" w:rsidP="002A4EA3">
            <w:pPr>
              <w:keepNext/>
              <w:spacing w:after="0" w:line="240" w:lineRule="auto"/>
              <w:jc w:val="right"/>
              <w:rPr>
                <w:rFonts w:ascii="Arial" w:hAnsi="Arial" w:cs="Arial"/>
                <w:sz w:val="16"/>
                <w:szCs w:val="16"/>
              </w:rPr>
            </w:pPr>
            <w:r>
              <w:rPr>
                <w:rFonts w:ascii="Arial" w:hAnsi="Arial" w:cs="Arial"/>
                <w:sz w:val="16"/>
                <w:szCs w:val="16"/>
              </w:rPr>
              <w:t>NA</w:t>
            </w:r>
          </w:p>
        </w:tc>
        <w:tc>
          <w:tcPr>
            <w:tcW w:w="353" w:type="pct"/>
            <w:tcBorders>
              <w:top w:val="nil"/>
              <w:left w:val="nil"/>
              <w:bottom w:val="nil"/>
              <w:right w:val="nil"/>
            </w:tcBorders>
            <w:shd w:val="clear" w:color="auto" w:fill="auto"/>
            <w:noWrap/>
            <w:vAlign w:val="bottom"/>
          </w:tcPr>
          <w:p w14:paraId="35CABCCF" w14:textId="546D42BA"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2057</w:t>
            </w:r>
          </w:p>
        </w:tc>
        <w:tc>
          <w:tcPr>
            <w:tcW w:w="290" w:type="pct"/>
            <w:tcBorders>
              <w:top w:val="nil"/>
              <w:left w:val="nil"/>
              <w:bottom w:val="nil"/>
              <w:right w:val="nil"/>
            </w:tcBorders>
            <w:shd w:val="clear" w:color="auto" w:fill="auto"/>
            <w:noWrap/>
            <w:vAlign w:val="bottom"/>
          </w:tcPr>
          <w:p w14:paraId="3DBA312F" w14:textId="35F4B3E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4214</w:t>
            </w:r>
          </w:p>
        </w:tc>
        <w:tc>
          <w:tcPr>
            <w:tcW w:w="220" w:type="pct"/>
            <w:tcBorders>
              <w:top w:val="nil"/>
              <w:left w:val="nil"/>
              <w:bottom w:val="nil"/>
              <w:right w:val="nil"/>
            </w:tcBorders>
            <w:shd w:val="clear" w:color="auto" w:fill="auto"/>
            <w:noWrap/>
            <w:vAlign w:val="bottom"/>
          </w:tcPr>
          <w:p w14:paraId="2AFDA5B4" w14:textId="2637D5F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0.488</w:t>
            </w:r>
          </w:p>
        </w:tc>
        <w:tc>
          <w:tcPr>
            <w:tcW w:w="540" w:type="pct"/>
            <w:tcBorders>
              <w:top w:val="nil"/>
              <w:left w:val="single" w:sz="8" w:space="0" w:color="auto"/>
              <w:bottom w:val="nil"/>
              <w:right w:val="single" w:sz="8" w:space="0" w:color="auto"/>
            </w:tcBorders>
            <w:shd w:val="clear" w:color="000000" w:fill="C6E0B4"/>
            <w:noWrap/>
            <w:vAlign w:val="bottom"/>
          </w:tcPr>
          <w:p w14:paraId="5FCAA4C2" w14:textId="64FA4DC2"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0.675</w:t>
            </w:r>
          </w:p>
        </w:tc>
        <w:tc>
          <w:tcPr>
            <w:tcW w:w="377" w:type="pct"/>
            <w:tcBorders>
              <w:top w:val="nil"/>
              <w:left w:val="nil"/>
              <w:bottom w:val="nil"/>
              <w:right w:val="nil"/>
            </w:tcBorders>
            <w:shd w:val="clear" w:color="auto" w:fill="auto"/>
            <w:noWrap/>
            <w:vAlign w:val="bottom"/>
          </w:tcPr>
          <w:p w14:paraId="6267741E" w14:textId="3B39496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2352</w:t>
            </w:r>
          </w:p>
        </w:tc>
        <w:tc>
          <w:tcPr>
            <w:tcW w:w="290" w:type="pct"/>
            <w:tcBorders>
              <w:top w:val="nil"/>
              <w:left w:val="nil"/>
              <w:bottom w:val="nil"/>
              <w:right w:val="nil"/>
            </w:tcBorders>
            <w:shd w:val="clear" w:color="auto" w:fill="auto"/>
            <w:noWrap/>
            <w:vAlign w:val="bottom"/>
          </w:tcPr>
          <w:p w14:paraId="35DE93AB" w14:textId="52E28B32"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4798</w:t>
            </w:r>
          </w:p>
        </w:tc>
        <w:tc>
          <w:tcPr>
            <w:tcW w:w="220" w:type="pct"/>
            <w:tcBorders>
              <w:top w:val="nil"/>
              <w:left w:val="nil"/>
              <w:bottom w:val="nil"/>
              <w:right w:val="nil"/>
            </w:tcBorders>
            <w:shd w:val="clear" w:color="auto" w:fill="auto"/>
            <w:noWrap/>
            <w:vAlign w:val="bottom"/>
          </w:tcPr>
          <w:p w14:paraId="36D3C8C2" w14:textId="0174C23A"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0.490</w:t>
            </w:r>
          </w:p>
        </w:tc>
        <w:tc>
          <w:tcPr>
            <w:tcW w:w="576" w:type="pct"/>
            <w:tcBorders>
              <w:top w:val="nil"/>
              <w:left w:val="single" w:sz="8" w:space="0" w:color="auto"/>
              <w:bottom w:val="nil"/>
              <w:right w:val="single" w:sz="8" w:space="0" w:color="auto"/>
            </w:tcBorders>
            <w:shd w:val="clear" w:color="000000" w:fill="C6E0B4"/>
            <w:noWrap/>
            <w:vAlign w:val="bottom"/>
          </w:tcPr>
          <w:p w14:paraId="75C998CF" w14:textId="34C7F0FB"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0.728</w:t>
            </w:r>
          </w:p>
        </w:tc>
      </w:tr>
      <w:tr w:rsidR="00A41EB9" w:rsidRPr="006C775A" w14:paraId="5331185B"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9899F10"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4</w:t>
            </w:r>
          </w:p>
        </w:tc>
        <w:tc>
          <w:tcPr>
            <w:tcW w:w="366" w:type="pct"/>
            <w:tcBorders>
              <w:top w:val="nil"/>
              <w:left w:val="nil"/>
              <w:bottom w:val="nil"/>
              <w:right w:val="nil"/>
            </w:tcBorders>
            <w:shd w:val="clear" w:color="auto" w:fill="auto"/>
            <w:noWrap/>
            <w:vAlign w:val="bottom"/>
          </w:tcPr>
          <w:p w14:paraId="197249C0" w14:textId="173862DB"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681</w:t>
            </w:r>
          </w:p>
        </w:tc>
        <w:tc>
          <w:tcPr>
            <w:tcW w:w="292" w:type="pct"/>
            <w:tcBorders>
              <w:top w:val="nil"/>
              <w:left w:val="nil"/>
              <w:bottom w:val="nil"/>
              <w:right w:val="nil"/>
            </w:tcBorders>
            <w:shd w:val="clear" w:color="auto" w:fill="auto"/>
            <w:noWrap/>
            <w:vAlign w:val="bottom"/>
          </w:tcPr>
          <w:p w14:paraId="50840EDC" w14:textId="35E8EE7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1307</w:t>
            </w:r>
          </w:p>
        </w:tc>
        <w:tc>
          <w:tcPr>
            <w:tcW w:w="220" w:type="pct"/>
            <w:tcBorders>
              <w:top w:val="nil"/>
              <w:left w:val="nil"/>
              <w:bottom w:val="nil"/>
              <w:right w:val="nil"/>
            </w:tcBorders>
            <w:shd w:val="clear" w:color="auto" w:fill="auto"/>
            <w:noWrap/>
            <w:vAlign w:val="bottom"/>
          </w:tcPr>
          <w:p w14:paraId="753AEC07" w14:textId="57AF9DF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0.521</w:t>
            </w:r>
          </w:p>
        </w:tc>
        <w:tc>
          <w:tcPr>
            <w:tcW w:w="594" w:type="pct"/>
            <w:tcBorders>
              <w:top w:val="nil"/>
              <w:left w:val="single" w:sz="8" w:space="0" w:color="auto"/>
              <w:bottom w:val="nil"/>
              <w:right w:val="single" w:sz="8" w:space="0" w:color="auto"/>
            </w:tcBorders>
            <w:shd w:val="clear" w:color="000000" w:fill="C6E0B4"/>
            <w:noWrap/>
            <w:vAlign w:val="bottom"/>
          </w:tcPr>
          <w:p w14:paraId="707DCE23" w14:textId="32F0DEFA" w:rsidR="00A41EB9" w:rsidRPr="00347CD3" w:rsidRDefault="00A41EB9" w:rsidP="002A4EA3">
            <w:pPr>
              <w:keepNext/>
              <w:spacing w:after="0" w:line="240" w:lineRule="auto"/>
              <w:jc w:val="right"/>
              <w:rPr>
                <w:rFonts w:ascii="Arial" w:hAnsi="Arial" w:cs="Arial"/>
                <w:sz w:val="16"/>
                <w:szCs w:val="16"/>
              </w:rPr>
            </w:pPr>
            <w:r>
              <w:rPr>
                <w:rFonts w:ascii="Arial" w:hAnsi="Arial" w:cs="Arial"/>
                <w:sz w:val="16"/>
                <w:szCs w:val="16"/>
              </w:rPr>
              <w:t>NA</w:t>
            </w:r>
          </w:p>
        </w:tc>
        <w:tc>
          <w:tcPr>
            <w:tcW w:w="353" w:type="pct"/>
            <w:tcBorders>
              <w:top w:val="nil"/>
              <w:left w:val="nil"/>
              <w:bottom w:val="nil"/>
              <w:right w:val="nil"/>
            </w:tcBorders>
            <w:shd w:val="clear" w:color="auto" w:fill="auto"/>
            <w:noWrap/>
            <w:vAlign w:val="bottom"/>
          </w:tcPr>
          <w:p w14:paraId="0B1DD5EA" w14:textId="2920CC74"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3538</w:t>
            </w:r>
          </w:p>
        </w:tc>
        <w:tc>
          <w:tcPr>
            <w:tcW w:w="290" w:type="pct"/>
            <w:tcBorders>
              <w:top w:val="nil"/>
              <w:left w:val="nil"/>
              <w:bottom w:val="nil"/>
              <w:right w:val="nil"/>
            </w:tcBorders>
            <w:shd w:val="clear" w:color="auto" w:fill="auto"/>
            <w:noWrap/>
            <w:vAlign w:val="bottom"/>
          </w:tcPr>
          <w:p w14:paraId="12A437B2" w14:textId="252FA22C"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6991</w:t>
            </w:r>
          </w:p>
        </w:tc>
        <w:tc>
          <w:tcPr>
            <w:tcW w:w="220" w:type="pct"/>
            <w:tcBorders>
              <w:top w:val="nil"/>
              <w:left w:val="nil"/>
              <w:bottom w:val="nil"/>
              <w:right w:val="nil"/>
            </w:tcBorders>
            <w:shd w:val="clear" w:color="auto" w:fill="auto"/>
            <w:noWrap/>
            <w:vAlign w:val="bottom"/>
          </w:tcPr>
          <w:p w14:paraId="40F9584B" w14:textId="0A51256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0.506</w:t>
            </w:r>
          </w:p>
        </w:tc>
        <w:tc>
          <w:tcPr>
            <w:tcW w:w="540" w:type="pct"/>
            <w:tcBorders>
              <w:top w:val="nil"/>
              <w:left w:val="single" w:sz="8" w:space="0" w:color="auto"/>
              <w:bottom w:val="nil"/>
              <w:right w:val="single" w:sz="8" w:space="0" w:color="auto"/>
            </w:tcBorders>
            <w:shd w:val="clear" w:color="000000" w:fill="C6E0B4"/>
            <w:noWrap/>
            <w:vAlign w:val="bottom"/>
          </w:tcPr>
          <w:p w14:paraId="38BD0AAA" w14:textId="26DA99F7"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0.775</w:t>
            </w:r>
          </w:p>
        </w:tc>
        <w:tc>
          <w:tcPr>
            <w:tcW w:w="377" w:type="pct"/>
            <w:tcBorders>
              <w:top w:val="nil"/>
              <w:left w:val="nil"/>
              <w:bottom w:val="nil"/>
              <w:right w:val="nil"/>
            </w:tcBorders>
            <w:shd w:val="clear" w:color="auto" w:fill="auto"/>
            <w:noWrap/>
            <w:vAlign w:val="bottom"/>
          </w:tcPr>
          <w:p w14:paraId="3B983B99" w14:textId="6EAADC73"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4219</w:t>
            </w:r>
          </w:p>
        </w:tc>
        <w:tc>
          <w:tcPr>
            <w:tcW w:w="290" w:type="pct"/>
            <w:tcBorders>
              <w:top w:val="nil"/>
              <w:left w:val="nil"/>
              <w:bottom w:val="nil"/>
              <w:right w:val="nil"/>
            </w:tcBorders>
            <w:shd w:val="clear" w:color="auto" w:fill="auto"/>
            <w:noWrap/>
            <w:vAlign w:val="bottom"/>
          </w:tcPr>
          <w:p w14:paraId="5A333B11" w14:textId="1D3528EF"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8298</w:t>
            </w:r>
          </w:p>
        </w:tc>
        <w:tc>
          <w:tcPr>
            <w:tcW w:w="220" w:type="pct"/>
            <w:tcBorders>
              <w:top w:val="nil"/>
              <w:left w:val="nil"/>
              <w:bottom w:val="nil"/>
              <w:right w:val="nil"/>
            </w:tcBorders>
            <w:shd w:val="clear" w:color="auto" w:fill="auto"/>
            <w:noWrap/>
            <w:vAlign w:val="bottom"/>
          </w:tcPr>
          <w:p w14:paraId="7A6DD6E3" w14:textId="38352DDF"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0.508</w:t>
            </w:r>
          </w:p>
        </w:tc>
        <w:tc>
          <w:tcPr>
            <w:tcW w:w="576" w:type="pct"/>
            <w:tcBorders>
              <w:top w:val="nil"/>
              <w:left w:val="single" w:sz="8" w:space="0" w:color="auto"/>
              <w:bottom w:val="nil"/>
              <w:right w:val="single" w:sz="8" w:space="0" w:color="auto"/>
            </w:tcBorders>
            <w:shd w:val="clear" w:color="000000" w:fill="C6E0B4"/>
            <w:noWrap/>
            <w:vAlign w:val="bottom"/>
          </w:tcPr>
          <w:p w14:paraId="62D9A8E4" w14:textId="51B9D299"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0.822</w:t>
            </w:r>
          </w:p>
        </w:tc>
      </w:tr>
      <w:tr w:rsidR="00A41EB9" w:rsidRPr="006C775A" w14:paraId="315F3749"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1D80399F" w14:textId="77777777" w:rsidR="00A41EB9" w:rsidRPr="006C775A" w:rsidRDefault="00A41EB9"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5</w:t>
            </w:r>
          </w:p>
        </w:tc>
        <w:tc>
          <w:tcPr>
            <w:tcW w:w="366" w:type="pct"/>
            <w:tcBorders>
              <w:top w:val="nil"/>
              <w:left w:val="nil"/>
              <w:bottom w:val="nil"/>
              <w:right w:val="nil"/>
            </w:tcBorders>
            <w:shd w:val="clear" w:color="auto" w:fill="auto"/>
            <w:noWrap/>
            <w:vAlign w:val="bottom"/>
          </w:tcPr>
          <w:p w14:paraId="3F79F292" w14:textId="4F7F2EF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498</w:t>
            </w:r>
          </w:p>
        </w:tc>
        <w:tc>
          <w:tcPr>
            <w:tcW w:w="292" w:type="pct"/>
            <w:tcBorders>
              <w:top w:val="nil"/>
              <w:left w:val="nil"/>
              <w:bottom w:val="nil"/>
              <w:right w:val="nil"/>
            </w:tcBorders>
            <w:shd w:val="clear" w:color="auto" w:fill="auto"/>
            <w:noWrap/>
            <w:vAlign w:val="bottom"/>
          </w:tcPr>
          <w:p w14:paraId="445BB0DE" w14:textId="61807116"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904</w:t>
            </w:r>
          </w:p>
        </w:tc>
        <w:tc>
          <w:tcPr>
            <w:tcW w:w="220" w:type="pct"/>
            <w:tcBorders>
              <w:top w:val="nil"/>
              <w:left w:val="nil"/>
              <w:bottom w:val="nil"/>
              <w:right w:val="nil"/>
            </w:tcBorders>
            <w:shd w:val="clear" w:color="auto" w:fill="auto"/>
            <w:noWrap/>
            <w:vAlign w:val="bottom"/>
          </w:tcPr>
          <w:p w14:paraId="0C9D08B9" w14:textId="07EA4EB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0.551</w:t>
            </w:r>
          </w:p>
        </w:tc>
        <w:tc>
          <w:tcPr>
            <w:tcW w:w="594" w:type="pct"/>
            <w:tcBorders>
              <w:top w:val="nil"/>
              <w:left w:val="single" w:sz="8" w:space="0" w:color="auto"/>
              <w:bottom w:val="nil"/>
              <w:right w:val="single" w:sz="8" w:space="0" w:color="auto"/>
            </w:tcBorders>
            <w:shd w:val="clear" w:color="000000" w:fill="C6E0B4"/>
            <w:noWrap/>
            <w:vAlign w:val="bottom"/>
          </w:tcPr>
          <w:p w14:paraId="7F644D09" w14:textId="5DA6F443" w:rsidR="00A41EB9" w:rsidRPr="00347CD3" w:rsidRDefault="00A41EB9" w:rsidP="002A4EA3">
            <w:pPr>
              <w:keepNext/>
              <w:spacing w:after="0" w:line="240" w:lineRule="auto"/>
              <w:jc w:val="right"/>
              <w:rPr>
                <w:rFonts w:ascii="Arial" w:hAnsi="Arial" w:cs="Arial"/>
                <w:sz w:val="16"/>
                <w:szCs w:val="16"/>
              </w:rPr>
            </w:pPr>
            <w:r>
              <w:rPr>
                <w:rFonts w:ascii="Arial" w:hAnsi="Arial" w:cs="Arial"/>
                <w:sz w:val="16"/>
                <w:szCs w:val="16"/>
              </w:rPr>
              <w:t>NA</w:t>
            </w:r>
          </w:p>
        </w:tc>
        <w:tc>
          <w:tcPr>
            <w:tcW w:w="353" w:type="pct"/>
            <w:tcBorders>
              <w:top w:val="nil"/>
              <w:left w:val="nil"/>
              <w:bottom w:val="nil"/>
              <w:right w:val="nil"/>
            </w:tcBorders>
            <w:shd w:val="clear" w:color="auto" w:fill="auto"/>
            <w:noWrap/>
            <w:vAlign w:val="bottom"/>
          </w:tcPr>
          <w:p w14:paraId="17A30C6E" w14:textId="545192AE"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3322</w:t>
            </w:r>
          </w:p>
        </w:tc>
        <w:tc>
          <w:tcPr>
            <w:tcW w:w="290" w:type="pct"/>
            <w:tcBorders>
              <w:top w:val="nil"/>
              <w:left w:val="nil"/>
              <w:bottom w:val="nil"/>
              <w:right w:val="nil"/>
            </w:tcBorders>
            <w:shd w:val="clear" w:color="auto" w:fill="auto"/>
            <w:noWrap/>
            <w:vAlign w:val="bottom"/>
          </w:tcPr>
          <w:p w14:paraId="6520A656" w14:textId="1D587B51"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6317</w:t>
            </w:r>
          </w:p>
        </w:tc>
        <w:tc>
          <w:tcPr>
            <w:tcW w:w="220" w:type="pct"/>
            <w:tcBorders>
              <w:top w:val="nil"/>
              <w:left w:val="nil"/>
              <w:bottom w:val="nil"/>
              <w:right w:val="nil"/>
            </w:tcBorders>
            <w:shd w:val="clear" w:color="auto" w:fill="auto"/>
            <w:noWrap/>
            <w:vAlign w:val="bottom"/>
          </w:tcPr>
          <w:p w14:paraId="309A0AEF" w14:textId="455A9F6D"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0.526</w:t>
            </w:r>
          </w:p>
        </w:tc>
        <w:tc>
          <w:tcPr>
            <w:tcW w:w="540" w:type="pct"/>
            <w:tcBorders>
              <w:top w:val="nil"/>
              <w:left w:val="single" w:sz="8" w:space="0" w:color="auto"/>
              <w:bottom w:val="nil"/>
              <w:right w:val="single" w:sz="8" w:space="0" w:color="auto"/>
            </w:tcBorders>
            <w:shd w:val="clear" w:color="000000" w:fill="C6E0B4"/>
            <w:noWrap/>
            <w:vAlign w:val="bottom"/>
          </w:tcPr>
          <w:p w14:paraId="20A23690" w14:textId="465B22F0"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0.757</w:t>
            </w:r>
          </w:p>
        </w:tc>
        <w:tc>
          <w:tcPr>
            <w:tcW w:w="377" w:type="pct"/>
            <w:tcBorders>
              <w:top w:val="nil"/>
              <w:left w:val="nil"/>
              <w:bottom w:val="nil"/>
              <w:right w:val="nil"/>
            </w:tcBorders>
            <w:shd w:val="clear" w:color="auto" w:fill="auto"/>
            <w:noWrap/>
            <w:vAlign w:val="bottom"/>
          </w:tcPr>
          <w:p w14:paraId="398E3A9B" w14:textId="1D5AEA05"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3820</w:t>
            </w:r>
          </w:p>
        </w:tc>
        <w:tc>
          <w:tcPr>
            <w:tcW w:w="290" w:type="pct"/>
            <w:tcBorders>
              <w:top w:val="nil"/>
              <w:left w:val="nil"/>
              <w:bottom w:val="nil"/>
              <w:right w:val="nil"/>
            </w:tcBorders>
            <w:shd w:val="clear" w:color="auto" w:fill="auto"/>
            <w:noWrap/>
            <w:vAlign w:val="bottom"/>
          </w:tcPr>
          <w:p w14:paraId="206B1F1B" w14:textId="32C586AA"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7221</w:t>
            </w:r>
          </w:p>
        </w:tc>
        <w:tc>
          <w:tcPr>
            <w:tcW w:w="220" w:type="pct"/>
            <w:tcBorders>
              <w:top w:val="nil"/>
              <w:left w:val="nil"/>
              <w:bottom w:val="nil"/>
              <w:right w:val="nil"/>
            </w:tcBorders>
            <w:shd w:val="clear" w:color="auto" w:fill="auto"/>
            <w:noWrap/>
            <w:vAlign w:val="bottom"/>
          </w:tcPr>
          <w:p w14:paraId="48951DA2" w14:textId="51CB0EBF"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0.529</w:t>
            </w:r>
          </w:p>
        </w:tc>
        <w:tc>
          <w:tcPr>
            <w:tcW w:w="576" w:type="pct"/>
            <w:tcBorders>
              <w:top w:val="nil"/>
              <w:left w:val="single" w:sz="8" w:space="0" w:color="auto"/>
              <w:bottom w:val="nil"/>
              <w:right w:val="single" w:sz="8" w:space="0" w:color="auto"/>
            </w:tcBorders>
            <w:shd w:val="clear" w:color="000000" w:fill="C6E0B4"/>
            <w:noWrap/>
            <w:vAlign w:val="bottom"/>
          </w:tcPr>
          <w:p w14:paraId="1B9EACFD" w14:textId="36E2FE98" w:rsidR="00A41EB9" w:rsidRPr="00347CD3" w:rsidRDefault="00A41EB9" w:rsidP="002A4EA3">
            <w:pPr>
              <w:keepNext/>
              <w:spacing w:after="0" w:line="240" w:lineRule="auto"/>
              <w:jc w:val="right"/>
              <w:rPr>
                <w:rFonts w:ascii="Arial" w:hAnsi="Arial" w:cs="Arial"/>
                <w:sz w:val="16"/>
                <w:szCs w:val="16"/>
              </w:rPr>
            </w:pPr>
            <w:r w:rsidRPr="00347CD3">
              <w:rPr>
                <w:rFonts w:ascii="Arial" w:hAnsi="Arial" w:cs="Arial"/>
                <w:sz w:val="16"/>
                <w:szCs w:val="16"/>
              </w:rPr>
              <w:t>0.801</w:t>
            </w:r>
          </w:p>
        </w:tc>
      </w:tr>
      <w:tr w:rsidR="00A41EB9" w:rsidRPr="006C775A" w14:paraId="6BA0C8E1" w14:textId="77777777" w:rsidTr="00725258">
        <w:trPr>
          <w:cantSplit/>
          <w:trHeight w:val="240"/>
        </w:trPr>
        <w:tc>
          <w:tcPr>
            <w:tcW w:w="662" w:type="pct"/>
            <w:tcBorders>
              <w:top w:val="single" w:sz="4" w:space="0" w:color="auto"/>
              <w:left w:val="nil"/>
              <w:bottom w:val="nil"/>
              <w:right w:val="nil"/>
            </w:tcBorders>
            <w:shd w:val="clear" w:color="auto" w:fill="auto"/>
            <w:noWrap/>
            <w:vAlign w:val="center"/>
          </w:tcPr>
          <w:p w14:paraId="2CD8A90A" w14:textId="77777777" w:rsidR="00A41EB9" w:rsidRPr="006C775A" w:rsidRDefault="00A41EB9" w:rsidP="002A4EA3">
            <w:pPr>
              <w:keepNext/>
              <w:spacing w:after="0" w:line="240" w:lineRule="auto"/>
              <w:rPr>
                <w:rFonts w:ascii="Arial" w:hAnsi="Arial" w:cs="Arial"/>
                <w:b/>
                <w:sz w:val="16"/>
                <w:szCs w:val="16"/>
              </w:rPr>
            </w:pPr>
            <w:r w:rsidRPr="006C775A">
              <w:rPr>
                <w:rFonts w:ascii="Arial" w:eastAsia="Times New Roman" w:hAnsi="Arial" w:cs="Arial"/>
                <w:b/>
                <w:bCs/>
                <w:sz w:val="16"/>
                <w:szCs w:val="16"/>
              </w:rPr>
              <w:t>Total or Mean</w:t>
            </w:r>
          </w:p>
        </w:tc>
        <w:tc>
          <w:tcPr>
            <w:tcW w:w="366" w:type="pct"/>
            <w:tcBorders>
              <w:top w:val="single" w:sz="4" w:space="0" w:color="auto"/>
              <w:left w:val="nil"/>
              <w:bottom w:val="nil"/>
              <w:right w:val="nil"/>
            </w:tcBorders>
            <w:shd w:val="clear" w:color="auto" w:fill="auto"/>
            <w:noWrap/>
            <w:vAlign w:val="bottom"/>
          </w:tcPr>
          <w:p w14:paraId="4D681370" w14:textId="6F474BE5" w:rsidR="00A41EB9" w:rsidRPr="00347CD3" w:rsidRDefault="00A41EB9" w:rsidP="002A4EA3">
            <w:pPr>
              <w:keepNext/>
              <w:spacing w:after="0" w:line="240" w:lineRule="auto"/>
              <w:jc w:val="right"/>
              <w:rPr>
                <w:rFonts w:ascii="Arial" w:eastAsia="Times New Roman" w:hAnsi="Arial" w:cs="Arial"/>
                <w:b/>
                <w:sz w:val="16"/>
                <w:szCs w:val="16"/>
              </w:rPr>
            </w:pPr>
            <w:r w:rsidRPr="00347CD3">
              <w:rPr>
                <w:rFonts w:ascii="Arial" w:hAnsi="Arial" w:cs="Arial"/>
                <w:b/>
                <w:sz w:val="16"/>
                <w:szCs w:val="16"/>
              </w:rPr>
              <w:t>1799</w:t>
            </w:r>
          </w:p>
        </w:tc>
        <w:tc>
          <w:tcPr>
            <w:tcW w:w="292" w:type="pct"/>
            <w:tcBorders>
              <w:top w:val="single" w:sz="4" w:space="0" w:color="auto"/>
              <w:left w:val="nil"/>
              <w:bottom w:val="nil"/>
              <w:right w:val="nil"/>
            </w:tcBorders>
            <w:shd w:val="clear" w:color="auto" w:fill="auto"/>
            <w:noWrap/>
            <w:vAlign w:val="bottom"/>
          </w:tcPr>
          <w:p w14:paraId="2CBE89C1" w14:textId="78353E3A"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3395</w:t>
            </w:r>
          </w:p>
        </w:tc>
        <w:tc>
          <w:tcPr>
            <w:tcW w:w="220" w:type="pct"/>
            <w:tcBorders>
              <w:top w:val="single" w:sz="4" w:space="0" w:color="auto"/>
              <w:left w:val="nil"/>
              <w:bottom w:val="nil"/>
              <w:right w:val="nil"/>
            </w:tcBorders>
            <w:shd w:val="clear" w:color="auto" w:fill="auto"/>
            <w:noWrap/>
            <w:vAlign w:val="bottom"/>
          </w:tcPr>
          <w:p w14:paraId="24B77154" w14:textId="1CE66959"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0.530</w:t>
            </w:r>
          </w:p>
        </w:tc>
        <w:tc>
          <w:tcPr>
            <w:tcW w:w="594" w:type="pct"/>
            <w:tcBorders>
              <w:top w:val="single" w:sz="4" w:space="0" w:color="auto"/>
              <w:left w:val="single" w:sz="8" w:space="0" w:color="auto"/>
              <w:bottom w:val="nil"/>
              <w:right w:val="single" w:sz="8" w:space="0" w:color="auto"/>
            </w:tcBorders>
            <w:shd w:val="clear" w:color="auto" w:fill="auto"/>
            <w:noWrap/>
            <w:vAlign w:val="bottom"/>
          </w:tcPr>
          <w:p w14:paraId="2C83708B" w14:textId="77777777" w:rsidR="00A41EB9" w:rsidRPr="00347CD3" w:rsidRDefault="00A41EB9" w:rsidP="002A4EA3">
            <w:pPr>
              <w:keepNext/>
              <w:spacing w:after="0" w:line="240" w:lineRule="auto"/>
              <w:jc w:val="right"/>
              <w:rPr>
                <w:rFonts w:ascii="Arial" w:hAnsi="Arial" w:cs="Arial"/>
                <w:b/>
                <w:sz w:val="16"/>
                <w:szCs w:val="16"/>
              </w:rPr>
            </w:pPr>
          </w:p>
        </w:tc>
        <w:tc>
          <w:tcPr>
            <w:tcW w:w="353" w:type="pct"/>
            <w:tcBorders>
              <w:top w:val="single" w:sz="4" w:space="0" w:color="auto"/>
              <w:left w:val="nil"/>
              <w:bottom w:val="nil"/>
              <w:right w:val="nil"/>
            </w:tcBorders>
            <w:shd w:val="clear" w:color="auto" w:fill="auto"/>
            <w:noWrap/>
            <w:vAlign w:val="bottom"/>
          </w:tcPr>
          <w:p w14:paraId="017A6D06" w14:textId="77D7052A"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11297</w:t>
            </w:r>
          </w:p>
        </w:tc>
        <w:tc>
          <w:tcPr>
            <w:tcW w:w="290" w:type="pct"/>
            <w:tcBorders>
              <w:top w:val="single" w:sz="4" w:space="0" w:color="auto"/>
              <w:left w:val="nil"/>
              <w:bottom w:val="nil"/>
              <w:right w:val="nil"/>
            </w:tcBorders>
            <w:shd w:val="clear" w:color="auto" w:fill="auto"/>
            <w:noWrap/>
            <w:vAlign w:val="bottom"/>
          </w:tcPr>
          <w:p w14:paraId="50B533B4" w14:textId="5FD50BE4"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22183</w:t>
            </w:r>
          </w:p>
        </w:tc>
        <w:tc>
          <w:tcPr>
            <w:tcW w:w="220" w:type="pct"/>
            <w:tcBorders>
              <w:top w:val="single" w:sz="4" w:space="0" w:color="auto"/>
              <w:left w:val="nil"/>
              <w:bottom w:val="nil"/>
              <w:right w:val="nil"/>
            </w:tcBorders>
            <w:shd w:val="clear" w:color="auto" w:fill="auto"/>
            <w:noWrap/>
            <w:vAlign w:val="bottom"/>
          </w:tcPr>
          <w:p w14:paraId="528D66E5" w14:textId="34CF8AEB"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0.509</w:t>
            </w:r>
          </w:p>
        </w:tc>
        <w:tc>
          <w:tcPr>
            <w:tcW w:w="540" w:type="pct"/>
            <w:tcBorders>
              <w:top w:val="single" w:sz="4" w:space="0" w:color="auto"/>
              <w:left w:val="single" w:sz="8" w:space="0" w:color="auto"/>
              <w:bottom w:val="nil"/>
              <w:right w:val="single" w:sz="8" w:space="0" w:color="auto"/>
            </w:tcBorders>
            <w:shd w:val="clear" w:color="auto" w:fill="auto"/>
            <w:noWrap/>
            <w:vAlign w:val="bottom"/>
          </w:tcPr>
          <w:p w14:paraId="15B130B7" w14:textId="77777777" w:rsidR="00A41EB9" w:rsidRPr="00347CD3" w:rsidRDefault="00A41EB9" w:rsidP="002A4EA3">
            <w:pPr>
              <w:keepNext/>
              <w:spacing w:after="0" w:line="240" w:lineRule="auto"/>
              <w:jc w:val="right"/>
              <w:rPr>
                <w:rFonts w:ascii="Arial" w:hAnsi="Arial" w:cs="Arial"/>
                <w:b/>
                <w:sz w:val="16"/>
                <w:szCs w:val="16"/>
              </w:rPr>
            </w:pPr>
          </w:p>
        </w:tc>
        <w:tc>
          <w:tcPr>
            <w:tcW w:w="377" w:type="pct"/>
            <w:tcBorders>
              <w:top w:val="single" w:sz="4" w:space="0" w:color="auto"/>
              <w:left w:val="nil"/>
              <w:bottom w:val="nil"/>
              <w:right w:val="nil"/>
            </w:tcBorders>
            <w:shd w:val="clear" w:color="auto" w:fill="auto"/>
            <w:noWrap/>
            <w:vAlign w:val="bottom"/>
          </w:tcPr>
          <w:p w14:paraId="1985524B" w14:textId="44E644C7"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13096</w:t>
            </w:r>
          </w:p>
        </w:tc>
        <w:tc>
          <w:tcPr>
            <w:tcW w:w="290" w:type="pct"/>
            <w:tcBorders>
              <w:top w:val="single" w:sz="4" w:space="0" w:color="auto"/>
              <w:left w:val="nil"/>
              <w:bottom w:val="nil"/>
              <w:right w:val="nil"/>
            </w:tcBorders>
            <w:shd w:val="clear" w:color="auto" w:fill="auto"/>
            <w:noWrap/>
            <w:vAlign w:val="bottom"/>
          </w:tcPr>
          <w:p w14:paraId="2AB2D240" w14:textId="268F4DB4"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25578</w:t>
            </w:r>
          </w:p>
        </w:tc>
        <w:tc>
          <w:tcPr>
            <w:tcW w:w="220" w:type="pct"/>
            <w:tcBorders>
              <w:top w:val="single" w:sz="4" w:space="0" w:color="auto"/>
              <w:left w:val="nil"/>
              <w:bottom w:val="nil"/>
              <w:right w:val="nil"/>
            </w:tcBorders>
            <w:shd w:val="clear" w:color="auto" w:fill="auto"/>
            <w:noWrap/>
            <w:vAlign w:val="bottom"/>
          </w:tcPr>
          <w:p w14:paraId="2938B446" w14:textId="642548AB" w:rsidR="00A41EB9" w:rsidRPr="00347CD3" w:rsidRDefault="00A41EB9" w:rsidP="002A4EA3">
            <w:pPr>
              <w:keepNext/>
              <w:spacing w:after="0" w:line="240" w:lineRule="auto"/>
              <w:jc w:val="right"/>
              <w:rPr>
                <w:rFonts w:ascii="Arial" w:hAnsi="Arial" w:cs="Arial"/>
                <w:b/>
                <w:sz w:val="16"/>
                <w:szCs w:val="16"/>
              </w:rPr>
            </w:pPr>
            <w:r w:rsidRPr="00347CD3">
              <w:rPr>
                <w:rFonts w:ascii="Arial" w:hAnsi="Arial" w:cs="Arial"/>
                <w:b/>
                <w:sz w:val="16"/>
                <w:szCs w:val="16"/>
              </w:rPr>
              <w:t>0.512</w:t>
            </w:r>
          </w:p>
        </w:tc>
        <w:tc>
          <w:tcPr>
            <w:tcW w:w="576" w:type="pct"/>
            <w:tcBorders>
              <w:top w:val="single" w:sz="4" w:space="0" w:color="auto"/>
              <w:left w:val="single" w:sz="8" w:space="0" w:color="auto"/>
              <w:bottom w:val="nil"/>
              <w:right w:val="single" w:sz="8" w:space="0" w:color="auto"/>
            </w:tcBorders>
            <w:shd w:val="clear" w:color="auto" w:fill="auto"/>
            <w:noWrap/>
            <w:vAlign w:val="bottom"/>
          </w:tcPr>
          <w:p w14:paraId="7F689ECB" w14:textId="0561B645" w:rsidR="00A41EB9" w:rsidRPr="00347CD3" w:rsidRDefault="00A41EB9" w:rsidP="002A4EA3">
            <w:pPr>
              <w:keepNext/>
              <w:spacing w:after="0" w:line="240" w:lineRule="auto"/>
              <w:jc w:val="right"/>
              <w:rPr>
                <w:rFonts w:ascii="Arial" w:hAnsi="Arial" w:cs="Arial"/>
                <w:b/>
                <w:sz w:val="16"/>
                <w:szCs w:val="16"/>
              </w:rPr>
            </w:pPr>
          </w:p>
        </w:tc>
      </w:tr>
      <w:tr w:rsidR="00A41EB9" w:rsidRPr="006C775A" w14:paraId="138719B3" w14:textId="77777777" w:rsidTr="00725258">
        <w:trPr>
          <w:cantSplit/>
          <w:trHeight w:val="225"/>
        </w:trPr>
        <w:tc>
          <w:tcPr>
            <w:tcW w:w="662" w:type="pct"/>
            <w:tcBorders>
              <w:top w:val="nil"/>
              <w:left w:val="nil"/>
              <w:bottom w:val="nil"/>
              <w:right w:val="nil"/>
            </w:tcBorders>
            <w:shd w:val="clear" w:color="auto" w:fill="auto"/>
            <w:noWrap/>
            <w:vAlign w:val="bottom"/>
            <w:hideMark/>
          </w:tcPr>
          <w:p w14:paraId="6073C91C" w14:textId="77777777" w:rsidR="00A41EB9" w:rsidRPr="006C775A" w:rsidRDefault="00A41EB9"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bottom"/>
            <w:hideMark/>
          </w:tcPr>
          <w:p w14:paraId="255191E5" w14:textId="77777777" w:rsidR="00A41EB9" w:rsidRPr="006C775A" w:rsidRDefault="00A41EB9" w:rsidP="002A4EA3">
            <w:pPr>
              <w:keepNext/>
              <w:spacing w:after="0" w:line="240" w:lineRule="auto"/>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4556B557" w14:textId="77777777" w:rsidR="00A41EB9" w:rsidRPr="006C775A" w:rsidRDefault="00A41EB9" w:rsidP="002A4EA3">
            <w:pPr>
              <w:keepNext/>
              <w:spacing w:after="0" w:line="240" w:lineRule="auto"/>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2A779875" w14:textId="77777777" w:rsidR="00A41EB9" w:rsidRPr="006C775A" w:rsidRDefault="00A41EB9" w:rsidP="002A4EA3">
            <w:pPr>
              <w:keepNext/>
              <w:spacing w:after="0" w:line="240" w:lineRule="auto"/>
              <w:rPr>
                <w:rFonts w:ascii="Arial" w:eastAsia="Times New Roman" w:hAnsi="Arial" w:cs="Arial"/>
                <w:sz w:val="16"/>
                <w:szCs w:val="16"/>
              </w:rPr>
            </w:pPr>
          </w:p>
        </w:tc>
        <w:tc>
          <w:tcPr>
            <w:tcW w:w="594" w:type="pct"/>
            <w:tcBorders>
              <w:top w:val="nil"/>
              <w:left w:val="single" w:sz="8" w:space="0" w:color="auto"/>
              <w:bottom w:val="nil"/>
              <w:right w:val="single" w:sz="8" w:space="0" w:color="auto"/>
            </w:tcBorders>
            <w:shd w:val="clear" w:color="auto" w:fill="auto"/>
            <w:noWrap/>
            <w:vAlign w:val="bottom"/>
            <w:hideMark/>
          </w:tcPr>
          <w:p w14:paraId="49208FC7"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53" w:type="pct"/>
            <w:tcBorders>
              <w:top w:val="nil"/>
              <w:left w:val="nil"/>
              <w:bottom w:val="nil"/>
              <w:right w:val="nil"/>
            </w:tcBorders>
            <w:shd w:val="clear" w:color="auto" w:fill="auto"/>
            <w:noWrap/>
            <w:vAlign w:val="bottom"/>
            <w:hideMark/>
          </w:tcPr>
          <w:p w14:paraId="75406162"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41E4D2BB"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02752522"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540" w:type="pct"/>
            <w:tcBorders>
              <w:top w:val="nil"/>
              <w:left w:val="single" w:sz="8" w:space="0" w:color="auto"/>
              <w:bottom w:val="nil"/>
              <w:right w:val="single" w:sz="8" w:space="0" w:color="auto"/>
            </w:tcBorders>
            <w:shd w:val="clear" w:color="auto" w:fill="auto"/>
            <w:noWrap/>
            <w:vAlign w:val="bottom"/>
            <w:hideMark/>
          </w:tcPr>
          <w:p w14:paraId="631E2A9E"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77" w:type="pct"/>
            <w:tcBorders>
              <w:top w:val="nil"/>
              <w:left w:val="nil"/>
              <w:bottom w:val="nil"/>
              <w:right w:val="nil"/>
            </w:tcBorders>
            <w:shd w:val="clear" w:color="auto" w:fill="auto"/>
            <w:noWrap/>
            <w:vAlign w:val="bottom"/>
            <w:hideMark/>
          </w:tcPr>
          <w:p w14:paraId="54D066E6"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5A0862C4"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0EC1D18C" w14:textId="77777777" w:rsidR="00A41EB9" w:rsidRPr="006C775A" w:rsidRDefault="00A41EB9" w:rsidP="002A4EA3">
            <w:pPr>
              <w:keepNext/>
              <w:spacing w:after="0" w:line="240" w:lineRule="auto"/>
              <w:jc w:val="right"/>
              <w:rPr>
                <w:rFonts w:ascii="Arial" w:eastAsia="Times New Roman" w:hAnsi="Arial" w:cs="Arial"/>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3C90A141"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r>
      <w:tr w:rsidR="00A41EB9" w:rsidRPr="006C775A" w14:paraId="1A728162" w14:textId="77777777" w:rsidTr="00725258">
        <w:trPr>
          <w:cantSplit/>
        </w:trPr>
        <w:tc>
          <w:tcPr>
            <w:tcW w:w="662" w:type="pct"/>
            <w:tcBorders>
              <w:top w:val="nil"/>
              <w:left w:val="nil"/>
              <w:bottom w:val="nil"/>
              <w:right w:val="nil"/>
            </w:tcBorders>
            <w:shd w:val="clear" w:color="auto" w:fill="auto"/>
            <w:noWrap/>
            <w:vAlign w:val="center"/>
          </w:tcPr>
          <w:p w14:paraId="40F1AEC3" w14:textId="77777777" w:rsidR="00A41EB9" w:rsidRPr="006C775A" w:rsidRDefault="00A41EB9"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center"/>
          </w:tcPr>
          <w:p w14:paraId="7245300F" w14:textId="77777777" w:rsidR="00A41EB9" w:rsidRPr="006C775A" w:rsidRDefault="00A41EB9" w:rsidP="002A4EA3">
            <w:pPr>
              <w:keepNext/>
              <w:spacing w:after="0" w:line="240" w:lineRule="auto"/>
              <w:jc w:val="right"/>
              <w:rPr>
                <w:rFonts w:ascii="Arial" w:eastAsia="Times New Roman" w:hAnsi="Arial" w:cs="Arial"/>
                <w:bCs/>
                <w:sz w:val="16"/>
                <w:szCs w:val="16"/>
              </w:rPr>
            </w:pPr>
            <w:r w:rsidRPr="006C775A">
              <w:rPr>
                <w:rFonts w:ascii="Arial" w:eastAsia="Times New Roman" w:hAnsi="Arial" w:cs="Arial"/>
                <w:bCs/>
                <w:sz w:val="16"/>
                <w:szCs w:val="16"/>
              </w:rPr>
              <w:t>Median n</w:t>
            </w:r>
          </w:p>
        </w:tc>
        <w:tc>
          <w:tcPr>
            <w:tcW w:w="292" w:type="pct"/>
            <w:tcBorders>
              <w:top w:val="nil"/>
              <w:left w:val="nil"/>
              <w:bottom w:val="nil"/>
              <w:right w:val="nil"/>
            </w:tcBorders>
            <w:shd w:val="clear" w:color="auto" w:fill="auto"/>
            <w:noWrap/>
            <w:vAlign w:val="bottom"/>
          </w:tcPr>
          <w:p w14:paraId="6351913B" w14:textId="168F6F02" w:rsidR="00A41EB9" w:rsidRPr="00473F76"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744</w:t>
            </w:r>
          </w:p>
        </w:tc>
        <w:tc>
          <w:tcPr>
            <w:tcW w:w="220" w:type="pct"/>
            <w:tcBorders>
              <w:top w:val="nil"/>
              <w:left w:val="nil"/>
              <w:bottom w:val="nil"/>
              <w:right w:val="nil"/>
            </w:tcBorders>
            <w:shd w:val="clear" w:color="auto" w:fill="auto"/>
            <w:noWrap/>
            <w:vAlign w:val="center"/>
          </w:tcPr>
          <w:p w14:paraId="4B3D5FEC" w14:textId="77777777" w:rsidR="00A41EB9" w:rsidRPr="00473F76" w:rsidRDefault="00A41EB9" w:rsidP="002A4EA3">
            <w:pPr>
              <w:keepNext/>
              <w:spacing w:after="0" w:line="240" w:lineRule="auto"/>
              <w:jc w:val="right"/>
              <w:rPr>
                <w:rFonts w:ascii="Arial" w:eastAsia="Times New Roman" w:hAnsi="Arial" w:cs="Arial"/>
                <w:b/>
                <w:bCs/>
                <w:sz w:val="16"/>
                <w:szCs w:val="16"/>
              </w:rPr>
            </w:pPr>
          </w:p>
        </w:tc>
        <w:tc>
          <w:tcPr>
            <w:tcW w:w="594" w:type="pct"/>
            <w:vMerge w:val="restart"/>
            <w:tcBorders>
              <w:top w:val="single" w:sz="8" w:space="0" w:color="auto"/>
              <w:left w:val="single" w:sz="8" w:space="0" w:color="auto"/>
              <w:right w:val="single" w:sz="8" w:space="0" w:color="auto"/>
            </w:tcBorders>
            <w:shd w:val="clear" w:color="000000" w:fill="A9D08E"/>
            <w:vAlign w:val="center"/>
            <w:hideMark/>
          </w:tcPr>
          <w:p w14:paraId="0C95B243" w14:textId="51059B15" w:rsidR="00A41EB9" w:rsidRPr="00473F76" w:rsidRDefault="00A41EB9" w:rsidP="002A4EA3">
            <w:pPr>
              <w:keepNext/>
              <w:spacing w:after="0" w:line="240" w:lineRule="auto"/>
              <w:jc w:val="right"/>
              <w:rPr>
                <w:rFonts w:ascii="Arial" w:eastAsia="Times New Roman" w:hAnsi="Arial" w:cs="Arial"/>
                <w:b/>
                <w:bCs/>
                <w:sz w:val="16"/>
                <w:szCs w:val="16"/>
              </w:rPr>
            </w:pPr>
            <w:r>
              <w:rPr>
                <w:rFonts w:ascii="Arial" w:eastAsia="Times New Roman" w:hAnsi="Arial" w:cs="Arial"/>
                <w:b/>
                <w:bCs/>
                <w:sz w:val="16"/>
                <w:szCs w:val="16"/>
              </w:rPr>
              <w:t>NA</w:t>
            </w:r>
          </w:p>
        </w:tc>
        <w:tc>
          <w:tcPr>
            <w:tcW w:w="353" w:type="pct"/>
            <w:tcBorders>
              <w:top w:val="nil"/>
              <w:left w:val="nil"/>
              <w:bottom w:val="nil"/>
              <w:right w:val="nil"/>
            </w:tcBorders>
            <w:shd w:val="clear" w:color="auto" w:fill="auto"/>
            <w:noWrap/>
            <w:vAlign w:val="center"/>
          </w:tcPr>
          <w:p w14:paraId="0447A76F" w14:textId="77777777" w:rsidR="00A41EB9" w:rsidRPr="00473F76" w:rsidRDefault="00A41EB9"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4BEEF1F7" w14:textId="79105C83" w:rsidR="00A41EB9" w:rsidRPr="00473F76"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5265.5</w:t>
            </w:r>
          </w:p>
        </w:tc>
        <w:tc>
          <w:tcPr>
            <w:tcW w:w="220" w:type="pct"/>
            <w:tcBorders>
              <w:top w:val="nil"/>
              <w:left w:val="nil"/>
              <w:bottom w:val="nil"/>
              <w:right w:val="nil"/>
            </w:tcBorders>
            <w:shd w:val="clear" w:color="auto" w:fill="auto"/>
            <w:noWrap/>
            <w:vAlign w:val="center"/>
          </w:tcPr>
          <w:p w14:paraId="28C563C1" w14:textId="77777777" w:rsidR="00A41EB9" w:rsidRPr="00473F76" w:rsidRDefault="00A41EB9" w:rsidP="002A4EA3">
            <w:pPr>
              <w:keepNext/>
              <w:spacing w:after="0" w:line="240" w:lineRule="auto"/>
              <w:jc w:val="right"/>
              <w:rPr>
                <w:rFonts w:ascii="Arial" w:eastAsia="Times New Roman" w:hAnsi="Arial" w:cs="Arial"/>
                <w:b/>
                <w:bCs/>
                <w:sz w:val="16"/>
                <w:szCs w:val="16"/>
              </w:rPr>
            </w:pPr>
          </w:p>
        </w:tc>
        <w:tc>
          <w:tcPr>
            <w:tcW w:w="540" w:type="pct"/>
            <w:vMerge w:val="restart"/>
            <w:tcBorders>
              <w:top w:val="single" w:sz="8" w:space="0" w:color="auto"/>
              <w:left w:val="single" w:sz="8" w:space="0" w:color="auto"/>
              <w:right w:val="single" w:sz="8" w:space="0" w:color="auto"/>
            </w:tcBorders>
            <w:shd w:val="clear" w:color="000000" w:fill="A9D08E"/>
            <w:vAlign w:val="center"/>
            <w:hideMark/>
          </w:tcPr>
          <w:p w14:paraId="3790A07B" w14:textId="2C1B4694" w:rsidR="00A41EB9" w:rsidRPr="00473F76" w:rsidRDefault="00A41EB9" w:rsidP="002A4EA3">
            <w:pPr>
              <w:keepNext/>
              <w:spacing w:after="0" w:line="240" w:lineRule="auto"/>
              <w:jc w:val="right"/>
              <w:rPr>
                <w:rFonts w:ascii="Arial" w:eastAsia="Times New Roman" w:hAnsi="Arial" w:cs="Arial"/>
                <w:b/>
                <w:bCs/>
                <w:sz w:val="16"/>
                <w:szCs w:val="16"/>
              </w:rPr>
            </w:pPr>
            <w:r w:rsidRPr="001C4E15">
              <w:rPr>
                <w:rFonts w:ascii="Arial" w:eastAsia="Times New Roman" w:hAnsi="Arial" w:cs="Arial"/>
                <w:b/>
                <w:bCs/>
                <w:sz w:val="16"/>
                <w:szCs w:val="16"/>
              </w:rPr>
              <w:t>0.652</w:t>
            </w:r>
          </w:p>
        </w:tc>
        <w:tc>
          <w:tcPr>
            <w:tcW w:w="377" w:type="pct"/>
            <w:tcBorders>
              <w:top w:val="nil"/>
              <w:left w:val="nil"/>
              <w:bottom w:val="nil"/>
              <w:right w:val="nil"/>
            </w:tcBorders>
            <w:shd w:val="clear" w:color="auto" w:fill="auto"/>
            <w:noWrap/>
            <w:vAlign w:val="center"/>
          </w:tcPr>
          <w:p w14:paraId="5F7FDE00" w14:textId="77777777" w:rsidR="00A41EB9" w:rsidRPr="00473F76" w:rsidRDefault="00A41EB9"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47747F50" w14:textId="14B76DE0" w:rsidR="00A41EB9" w:rsidRPr="00473F76"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6009.5</w:t>
            </w:r>
          </w:p>
        </w:tc>
        <w:tc>
          <w:tcPr>
            <w:tcW w:w="220" w:type="pct"/>
            <w:tcBorders>
              <w:top w:val="nil"/>
              <w:left w:val="nil"/>
              <w:bottom w:val="nil"/>
              <w:right w:val="nil"/>
            </w:tcBorders>
            <w:shd w:val="clear" w:color="auto" w:fill="auto"/>
            <w:noWrap/>
            <w:vAlign w:val="center"/>
          </w:tcPr>
          <w:p w14:paraId="5B450DAE" w14:textId="77777777" w:rsidR="00A41EB9" w:rsidRPr="006C775A" w:rsidRDefault="00A41EB9" w:rsidP="002A4EA3">
            <w:pPr>
              <w:keepNext/>
              <w:spacing w:after="0" w:line="240" w:lineRule="auto"/>
              <w:jc w:val="right"/>
              <w:rPr>
                <w:rFonts w:ascii="Arial" w:eastAsia="Times New Roman" w:hAnsi="Arial" w:cs="Arial"/>
                <w:b/>
                <w:bCs/>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032AC274" w14:textId="4C6E470B" w:rsidR="00A41EB9" w:rsidRPr="006C775A" w:rsidRDefault="00A41EB9" w:rsidP="002A4EA3">
            <w:pPr>
              <w:keepNext/>
              <w:spacing w:after="0" w:line="240" w:lineRule="auto"/>
              <w:jc w:val="right"/>
              <w:rPr>
                <w:rFonts w:ascii="Arial" w:eastAsia="Times New Roman" w:hAnsi="Arial" w:cs="Arial"/>
                <w:b/>
                <w:bCs/>
                <w:sz w:val="16"/>
                <w:szCs w:val="16"/>
              </w:rPr>
            </w:pPr>
            <w:r w:rsidRPr="001C4E15">
              <w:rPr>
                <w:rFonts w:ascii="Arial" w:eastAsia="Times New Roman" w:hAnsi="Arial" w:cs="Arial"/>
                <w:b/>
                <w:bCs/>
                <w:sz w:val="16"/>
                <w:szCs w:val="16"/>
              </w:rPr>
              <w:t>0.704</w:t>
            </w:r>
          </w:p>
        </w:tc>
      </w:tr>
      <w:tr w:rsidR="00A41EB9" w:rsidRPr="006C775A" w14:paraId="15777FC4" w14:textId="77777777" w:rsidTr="00725258">
        <w:trPr>
          <w:cantSplit/>
        </w:trPr>
        <w:tc>
          <w:tcPr>
            <w:tcW w:w="662" w:type="pct"/>
            <w:tcBorders>
              <w:top w:val="nil"/>
              <w:left w:val="nil"/>
              <w:bottom w:val="nil"/>
              <w:right w:val="nil"/>
            </w:tcBorders>
            <w:shd w:val="clear" w:color="auto" w:fill="auto"/>
            <w:vAlign w:val="center"/>
          </w:tcPr>
          <w:p w14:paraId="35DA4AA5" w14:textId="77777777" w:rsidR="00A41EB9" w:rsidRPr="006C775A" w:rsidRDefault="00A41EB9"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vAlign w:val="center"/>
          </w:tcPr>
          <w:p w14:paraId="32A66B75" w14:textId="77777777" w:rsidR="00A41EB9" w:rsidRPr="006C775A" w:rsidRDefault="00A41EB9"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sz w:val="16"/>
                <w:szCs w:val="16"/>
              </w:rPr>
              <w:t>Min n</w:t>
            </w:r>
          </w:p>
        </w:tc>
        <w:tc>
          <w:tcPr>
            <w:tcW w:w="292" w:type="pct"/>
            <w:tcBorders>
              <w:top w:val="nil"/>
              <w:left w:val="nil"/>
              <w:bottom w:val="nil"/>
              <w:right w:val="nil"/>
            </w:tcBorders>
            <w:shd w:val="clear" w:color="auto" w:fill="auto"/>
            <w:vAlign w:val="bottom"/>
          </w:tcPr>
          <w:p w14:paraId="35754504" w14:textId="4D60F565" w:rsidR="00A41EB9" w:rsidRPr="00473F76"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162</w:t>
            </w:r>
          </w:p>
        </w:tc>
        <w:tc>
          <w:tcPr>
            <w:tcW w:w="220" w:type="pct"/>
            <w:tcBorders>
              <w:top w:val="nil"/>
              <w:left w:val="nil"/>
              <w:bottom w:val="nil"/>
              <w:right w:val="nil"/>
            </w:tcBorders>
            <w:shd w:val="clear" w:color="auto" w:fill="auto"/>
            <w:vAlign w:val="center"/>
          </w:tcPr>
          <w:p w14:paraId="6EE5784D" w14:textId="77777777" w:rsidR="00A41EB9" w:rsidRPr="00473F76" w:rsidRDefault="00A41EB9" w:rsidP="002A4EA3">
            <w:pPr>
              <w:keepNext/>
              <w:spacing w:after="0" w:line="240" w:lineRule="auto"/>
              <w:jc w:val="right"/>
              <w:rPr>
                <w:rFonts w:ascii="Arial" w:eastAsia="Times New Roman" w:hAnsi="Arial" w:cs="Arial"/>
                <w:b/>
                <w:bCs/>
                <w:sz w:val="16"/>
                <w:szCs w:val="16"/>
              </w:rPr>
            </w:pPr>
          </w:p>
        </w:tc>
        <w:tc>
          <w:tcPr>
            <w:tcW w:w="594" w:type="pct"/>
            <w:vMerge/>
            <w:tcBorders>
              <w:left w:val="single" w:sz="8" w:space="0" w:color="auto"/>
              <w:bottom w:val="single" w:sz="8" w:space="0" w:color="auto"/>
              <w:right w:val="single" w:sz="8" w:space="0" w:color="auto"/>
            </w:tcBorders>
            <w:shd w:val="clear" w:color="000000" w:fill="E2EFDA"/>
            <w:vAlign w:val="center"/>
            <w:hideMark/>
          </w:tcPr>
          <w:p w14:paraId="7445179B" w14:textId="77777777" w:rsidR="00A41EB9" w:rsidRPr="00473F76" w:rsidRDefault="00A41EB9" w:rsidP="002A4EA3">
            <w:pPr>
              <w:keepNext/>
              <w:spacing w:after="0" w:line="240" w:lineRule="auto"/>
              <w:jc w:val="right"/>
              <w:rPr>
                <w:rFonts w:ascii="Arial" w:eastAsia="Times New Roman" w:hAnsi="Arial" w:cs="Arial"/>
                <w:b/>
                <w:bCs/>
                <w:sz w:val="16"/>
                <w:szCs w:val="16"/>
              </w:rPr>
            </w:pPr>
          </w:p>
        </w:tc>
        <w:tc>
          <w:tcPr>
            <w:tcW w:w="353" w:type="pct"/>
            <w:tcBorders>
              <w:top w:val="nil"/>
              <w:left w:val="nil"/>
              <w:bottom w:val="nil"/>
              <w:right w:val="nil"/>
            </w:tcBorders>
            <w:shd w:val="clear" w:color="auto" w:fill="auto"/>
            <w:vAlign w:val="center"/>
          </w:tcPr>
          <w:p w14:paraId="4E280870" w14:textId="77777777" w:rsidR="00A41EB9" w:rsidRPr="00473F76" w:rsidRDefault="00A41EB9"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70D8958A" w14:textId="12D58053" w:rsidR="00A41EB9" w:rsidRPr="00473F76"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1759</w:t>
            </w:r>
          </w:p>
        </w:tc>
        <w:tc>
          <w:tcPr>
            <w:tcW w:w="220" w:type="pct"/>
            <w:tcBorders>
              <w:top w:val="nil"/>
              <w:left w:val="nil"/>
              <w:bottom w:val="nil"/>
              <w:right w:val="nil"/>
            </w:tcBorders>
            <w:shd w:val="clear" w:color="auto" w:fill="auto"/>
            <w:vAlign w:val="center"/>
          </w:tcPr>
          <w:p w14:paraId="3FEDBBB4" w14:textId="77777777" w:rsidR="00A41EB9" w:rsidRPr="00473F76" w:rsidRDefault="00A41EB9" w:rsidP="002A4EA3">
            <w:pPr>
              <w:keepNext/>
              <w:spacing w:after="0" w:line="240" w:lineRule="auto"/>
              <w:jc w:val="right"/>
              <w:rPr>
                <w:rFonts w:ascii="Arial" w:eastAsia="Times New Roman" w:hAnsi="Arial" w:cs="Arial"/>
                <w:b/>
                <w:bCs/>
                <w:sz w:val="16"/>
                <w:szCs w:val="16"/>
              </w:rPr>
            </w:pPr>
          </w:p>
        </w:tc>
        <w:tc>
          <w:tcPr>
            <w:tcW w:w="540" w:type="pct"/>
            <w:vMerge/>
            <w:tcBorders>
              <w:left w:val="single" w:sz="8" w:space="0" w:color="auto"/>
              <w:bottom w:val="single" w:sz="8" w:space="0" w:color="auto"/>
              <w:right w:val="single" w:sz="8" w:space="0" w:color="auto"/>
            </w:tcBorders>
            <w:shd w:val="clear" w:color="000000" w:fill="E2EFDA"/>
            <w:vAlign w:val="center"/>
          </w:tcPr>
          <w:p w14:paraId="1E46C9E0" w14:textId="77777777" w:rsidR="00A41EB9" w:rsidRPr="00473F76" w:rsidRDefault="00A41EB9" w:rsidP="002A4EA3">
            <w:pPr>
              <w:keepNext/>
              <w:spacing w:after="0" w:line="240" w:lineRule="auto"/>
              <w:jc w:val="right"/>
              <w:rPr>
                <w:rFonts w:ascii="Arial" w:eastAsia="Times New Roman" w:hAnsi="Arial" w:cs="Arial"/>
                <w:b/>
                <w:bCs/>
                <w:sz w:val="16"/>
                <w:szCs w:val="16"/>
              </w:rPr>
            </w:pPr>
          </w:p>
        </w:tc>
        <w:tc>
          <w:tcPr>
            <w:tcW w:w="377" w:type="pct"/>
            <w:tcBorders>
              <w:top w:val="nil"/>
              <w:left w:val="nil"/>
              <w:bottom w:val="nil"/>
              <w:right w:val="nil"/>
            </w:tcBorders>
            <w:shd w:val="clear" w:color="auto" w:fill="auto"/>
            <w:vAlign w:val="center"/>
          </w:tcPr>
          <w:p w14:paraId="59DBCD0B" w14:textId="77777777" w:rsidR="00A41EB9" w:rsidRPr="00473F76" w:rsidRDefault="00A41EB9"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6056136F" w14:textId="5E88A3B9" w:rsidR="00A41EB9" w:rsidRPr="00473F76" w:rsidRDefault="00A41EB9"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1921</w:t>
            </w:r>
          </w:p>
        </w:tc>
        <w:tc>
          <w:tcPr>
            <w:tcW w:w="220" w:type="pct"/>
            <w:tcBorders>
              <w:top w:val="nil"/>
              <w:left w:val="nil"/>
              <w:bottom w:val="nil"/>
              <w:right w:val="nil"/>
            </w:tcBorders>
            <w:shd w:val="clear" w:color="auto" w:fill="auto"/>
            <w:vAlign w:val="center"/>
          </w:tcPr>
          <w:p w14:paraId="61346D80" w14:textId="77777777" w:rsidR="00A41EB9" w:rsidRPr="006C775A" w:rsidRDefault="00A41EB9" w:rsidP="002A4EA3">
            <w:pPr>
              <w:keepNext/>
              <w:spacing w:after="0" w:line="240" w:lineRule="auto"/>
              <w:jc w:val="right"/>
              <w:rPr>
                <w:rFonts w:ascii="Arial" w:eastAsia="Times New Roman" w:hAnsi="Arial" w:cs="Arial"/>
                <w:b/>
                <w:bCs/>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3359C215" w14:textId="77777777" w:rsidR="00A41EB9" w:rsidRPr="006C775A" w:rsidRDefault="00A41EB9" w:rsidP="002A4EA3">
            <w:pPr>
              <w:keepNext/>
              <w:spacing w:after="0" w:line="240" w:lineRule="auto"/>
              <w:jc w:val="right"/>
              <w:rPr>
                <w:rFonts w:ascii="Arial" w:eastAsia="Times New Roman" w:hAnsi="Arial" w:cs="Arial"/>
                <w:b/>
                <w:bCs/>
                <w:sz w:val="16"/>
                <w:szCs w:val="16"/>
              </w:rPr>
            </w:pPr>
          </w:p>
        </w:tc>
      </w:tr>
    </w:tbl>
    <w:p w14:paraId="246D3767" w14:textId="77777777" w:rsidR="00A05D48" w:rsidRPr="00670A01" w:rsidRDefault="00A05D48" w:rsidP="002A4EA3">
      <w:pPr>
        <w:keepNext/>
        <w:tabs>
          <w:tab w:val="left" w:pos="12491"/>
        </w:tabs>
        <w:spacing w:after="0"/>
        <w:ind w:left="720" w:firstLine="630"/>
        <w:rPr>
          <w:sz w:val="20"/>
        </w:rPr>
      </w:pPr>
      <w:r w:rsidRPr="00670A01">
        <w:rPr>
          <w:sz w:val="20"/>
        </w:rPr>
        <w:t>Note: Reliability estimates are the same regardless of using the unit size cutoff of 75 because all unit sizes are above 75.</w:t>
      </w:r>
    </w:p>
    <w:p w14:paraId="7243E996" w14:textId="77777777" w:rsidR="00EB75E0" w:rsidRDefault="00EB75E0" w:rsidP="002A4EA3">
      <w:pPr>
        <w:keepNext/>
        <w:tabs>
          <w:tab w:val="left" w:pos="12491"/>
        </w:tabs>
        <w:spacing w:after="0" w:line="240" w:lineRule="auto"/>
        <w:ind w:left="720" w:firstLine="630"/>
        <w:rPr>
          <w:b/>
        </w:rPr>
      </w:pPr>
    </w:p>
    <w:p w14:paraId="32650B8A" w14:textId="77777777" w:rsidR="00EB75E0" w:rsidRDefault="00EB75E0" w:rsidP="002A4EA3">
      <w:pPr>
        <w:keepNext/>
        <w:tabs>
          <w:tab w:val="left" w:pos="12491"/>
        </w:tabs>
        <w:spacing w:after="0" w:line="240" w:lineRule="auto"/>
        <w:ind w:left="720" w:firstLine="630"/>
        <w:rPr>
          <w:b/>
        </w:rPr>
      </w:pPr>
    </w:p>
    <w:p w14:paraId="69788446" w14:textId="77777777" w:rsidR="00EB75E0" w:rsidRDefault="00EB75E0" w:rsidP="002A4EA3">
      <w:pPr>
        <w:keepNext/>
        <w:tabs>
          <w:tab w:val="left" w:pos="12491"/>
        </w:tabs>
        <w:spacing w:after="0" w:line="240" w:lineRule="auto"/>
        <w:ind w:left="720" w:firstLine="630"/>
        <w:rPr>
          <w:b/>
        </w:rPr>
      </w:pPr>
    </w:p>
    <w:p w14:paraId="4F7754C9" w14:textId="77777777" w:rsidR="00EB75E0" w:rsidRDefault="00EB75E0" w:rsidP="002A4EA3">
      <w:pPr>
        <w:keepNext/>
        <w:tabs>
          <w:tab w:val="left" w:pos="12491"/>
        </w:tabs>
        <w:spacing w:after="0" w:line="240" w:lineRule="auto"/>
        <w:ind w:left="720" w:firstLine="630"/>
        <w:rPr>
          <w:b/>
        </w:rPr>
      </w:pPr>
    </w:p>
    <w:p w14:paraId="2FFC7751" w14:textId="77777777" w:rsidR="00EB75E0" w:rsidRDefault="00EB75E0" w:rsidP="002A4EA3">
      <w:pPr>
        <w:keepNext/>
        <w:tabs>
          <w:tab w:val="left" w:pos="12491"/>
        </w:tabs>
        <w:spacing w:after="0" w:line="240" w:lineRule="auto"/>
        <w:ind w:left="720" w:firstLine="630"/>
        <w:rPr>
          <w:b/>
        </w:rPr>
      </w:pPr>
    </w:p>
    <w:p w14:paraId="037A1F2B" w14:textId="77777777" w:rsidR="00EB75E0" w:rsidRDefault="00EB75E0" w:rsidP="002A4EA3">
      <w:pPr>
        <w:keepNext/>
        <w:tabs>
          <w:tab w:val="left" w:pos="12491"/>
        </w:tabs>
        <w:spacing w:after="0" w:line="240" w:lineRule="auto"/>
        <w:ind w:left="720" w:firstLine="630"/>
        <w:rPr>
          <w:b/>
        </w:rPr>
      </w:pPr>
    </w:p>
    <w:p w14:paraId="7F0A65B2" w14:textId="77777777" w:rsidR="00EB75E0" w:rsidRDefault="00EB75E0" w:rsidP="002A4EA3">
      <w:pPr>
        <w:keepNext/>
        <w:tabs>
          <w:tab w:val="left" w:pos="12491"/>
        </w:tabs>
        <w:spacing w:after="0" w:line="240" w:lineRule="auto"/>
        <w:ind w:left="720" w:firstLine="630"/>
        <w:rPr>
          <w:b/>
        </w:rPr>
      </w:pPr>
    </w:p>
    <w:p w14:paraId="2E8193CA" w14:textId="77777777" w:rsidR="00534DAD" w:rsidRDefault="00534DAD" w:rsidP="002A4EA3">
      <w:pPr>
        <w:keepNext/>
        <w:tabs>
          <w:tab w:val="left" w:pos="12491"/>
        </w:tabs>
        <w:spacing w:after="0" w:line="240" w:lineRule="auto"/>
        <w:ind w:left="720" w:firstLine="630"/>
        <w:rPr>
          <w:b/>
          <w:color w:val="C00000"/>
        </w:rPr>
      </w:pPr>
    </w:p>
    <w:p w14:paraId="20447269" w14:textId="3BB6AEE6" w:rsidR="00EB75E0" w:rsidRPr="002A4EA3" w:rsidRDefault="00EB75E0" w:rsidP="002A4EA3">
      <w:pPr>
        <w:keepNext/>
        <w:tabs>
          <w:tab w:val="left" w:pos="12491"/>
        </w:tabs>
        <w:spacing w:after="0" w:line="240" w:lineRule="auto"/>
        <w:ind w:left="720" w:firstLine="630"/>
        <w:rPr>
          <w:b/>
          <w:color w:val="C00000"/>
        </w:rPr>
      </w:pPr>
      <w:r w:rsidRPr="002A4EA3">
        <w:rPr>
          <w:b/>
          <w:color w:val="C00000"/>
        </w:rPr>
        <w:lastRenderedPageBreak/>
        <w:t xml:space="preserve">Table 9. Rates and reliabilities for provision of LARC methods in the postpartum period, Louisiana Medicaid, 2019, by health plan </w:t>
      </w:r>
    </w:p>
    <w:p w14:paraId="7CE5E323" w14:textId="77777777" w:rsidR="00EB75E0" w:rsidRDefault="00EB75E0"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1A47A104" w14:textId="614107FB" w:rsidR="00EB75E0" w:rsidRPr="00F432F8" w:rsidRDefault="00EB75E0"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Pr>
          <w:rFonts w:ascii="Arial" w:eastAsia="Times New Roman" w:hAnsi="Arial" w:cs="Arial"/>
          <w:b/>
          <w:bCs/>
          <w:color w:val="000000" w:themeColor="text1"/>
          <w:sz w:val="16"/>
          <w:szCs w:val="16"/>
        </w:rPr>
        <w:t>3</w:t>
      </w:r>
      <w:r w:rsidRPr="00F432F8">
        <w:rPr>
          <w:rFonts w:ascii="Arial" w:eastAsia="Times New Roman" w:hAnsi="Arial" w:cs="Arial"/>
          <w:b/>
          <w:bCs/>
          <w:color w:val="000000" w:themeColor="text1"/>
          <w:sz w:val="16"/>
          <w:szCs w:val="16"/>
        </w:rPr>
        <w:t xml:space="preserve"> DAY POSTPARTUM – </w:t>
      </w:r>
      <w:r w:rsidR="0087238F" w:rsidRPr="00EB75E0">
        <w:rPr>
          <w:b/>
        </w:rPr>
        <w:t>LARC</w:t>
      </w:r>
    </w:p>
    <w:tbl>
      <w:tblPr>
        <w:tblW w:w="3985" w:type="pct"/>
        <w:tblInd w:w="1340" w:type="dxa"/>
        <w:tblLayout w:type="fixed"/>
        <w:tblLook w:val="04A0" w:firstRow="1" w:lastRow="0" w:firstColumn="1" w:lastColumn="0" w:noHBand="0" w:noVBand="1"/>
        <w:tblCaption w:val="Table 9. Rates and reliabilities for provision of LARC methods in the postpartum period, Louisiana Medicaid, 2019, by health plan"/>
        <w:tblDescription w:val="Rates and reliabilities for provision of 3-day postpartum LARC methods by age group and health plan&#10;"/>
      </w:tblPr>
      <w:tblGrid>
        <w:gridCol w:w="1955"/>
        <w:gridCol w:w="1081"/>
        <w:gridCol w:w="862"/>
        <w:gridCol w:w="649"/>
        <w:gridCol w:w="1665"/>
        <w:gridCol w:w="1128"/>
        <w:gridCol w:w="856"/>
        <w:gridCol w:w="649"/>
        <w:gridCol w:w="1597"/>
        <w:gridCol w:w="1110"/>
        <w:gridCol w:w="856"/>
        <w:gridCol w:w="649"/>
        <w:gridCol w:w="1703"/>
      </w:tblGrid>
      <w:tr w:rsidR="003E3DF5" w:rsidRPr="006C775A" w14:paraId="449F08AB" w14:textId="77777777" w:rsidTr="0034366A">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F8CE20" w14:textId="77777777"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Health Plan</w:t>
            </w:r>
          </w:p>
        </w:tc>
        <w:tc>
          <w:tcPr>
            <w:tcW w:w="1442" w:type="pct"/>
            <w:gridSpan w:val="4"/>
            <w:tcBorders>
              <w:top w:val="single" w:sz="8" w:space="0" w:color="auto"/>
              <w:left w:val="nil"/>
              <w:bottom w:val="single" w:sz="8" w:space="0" w:color="auto"/>
              <w:right w:val="single" w:sz="8" w:space="0" w:color="000000"/>
            </w:tcBorders>
            <w:shd w:val="clear" w:color="000000" w:fill="DDEBF7"/>
            <w:vAlign w:val="center"/>
            <w:hideMark/>
          </w:tcPr>
          <w:p w14:paraId="0C0879E5" w14:textId="55A36006"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15 to &lt;21 Years</w:t>
            </w:r>
          </w:p>
        </w:tc>
        <w:tc>
          <w:tcPr>
            <w:tcW w:w="1433" w:type="pct"/>
            <w:gridSpan w:val="4"/>
            <w:tcBorders>
              <w:top w:val="single" w:sz="8" w:space="0" w:color="auto"/>
              <w:left w:val="nil"/>
              <w:bottom w:val="single" w:sz="8" w:space="0" w:color="auto"/>
              <w:right w:val="single" w:sz="8" w:space="0" w:color="000000"/>
            </w:tcBorders>
            <w:shd w:val="clear" w:color="000000" w:fill="DDEBF7"/>
            <w:vAlign w:val="center"/>
            <w:hideMark/>
          </w:tcPr>
          <w:p w14:paraId="3C38F89E" w14:textId="78D481E5"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21 to 44 years</w:t>
            </w:r>
          </w:p>
        </w:tc>
        <w:tc>
          <w:tcPr>
            <w:tcW w:w="1463" w:type="pct"/>
            <w:gridSpan w:val="4"/>
            <w:tcBorders>
              <w:top w:val="single" w:sz="8" w:space="0" w:color="auto"/>
              <w:left w:val="nil"/>
              <w:bottom w:val="single" w:sz="8" w:space="0" w:color="auto"/>
              <w:right w:val="single" w:sz="8" w:space="0" w:color="000000"/>
            </w:tcBorders>
            <w:shd w:val="clear" w:color="000000" w:fill="DDEBF7"/>
            <w:vAlign w:val="center"/>
            <w:hideMark/>
          </w:tcPr>
          <w:p w14:paraId="70A6A89A" w14:textId="7F4F4E21"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all age groups</w:t>
            </w:r>
          </w:p>
        </w:tc>
      </w:tr>
      <w:tr w:rsidR="005E0127" w:rsidRPr="006C775A" w14:paraId="050AF645" w14:textId="77777777" w:rsidTr="00725258">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241C512E" w14:textId="77777777" w:rsidR="005E0127" w:rsidRPr="006C775A" w:rsidRDefault="005E012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 </w:t>
            </w:r>
          </w:p>
        </w:tc>
        <w:tc>
          <w:tcPr>
            <w:tcW w:w="366" w:type="pct"/>
            <w:tcBorders>
              <w:top w:val="nil"/>
              <w:left w:val="nil"/>
              <w:bottom w:val="single" w:sz="8" w:space="0" w:color="auto"/>
              <w:right w:val="nil"/>
            </w:tcBorders>
            <w:shd w:val="clear" w:color="auto" w:fill="auto"/>
            <w:vAlign w:val="center"/>
            <w:hideMark/>
          </w:tcPr>
          <w:p w14:paraId="0B5D6D84" w14:textId="6D04B0B0" w:rsidR="005E0127" w:rsidRPr="006C775A" w:rsidRDefault="005E0127"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1A3F2810"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2" w:type="pct"/>
            <w:tcBorders>
              <w:top w:val="nil"/>
              <w:left w:val="nil"/>
              <w:bottom w:val="single" w:sz="8" w:space="0" w:color="auto"/>
              <w:right w:val="nil"/>
            </w:tcBorders>
            <w:shd w:val="clear" w:color="auto" w:fill="auto"/>
            <w:vAlign w:val="center"/>
            <w:hideMark/>
          </w:tcPr>
          <w:p w14:paraId="03F0AFC1"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43932C98"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64" w:type="pct"/>
            <w:tcBorders>
              <w:top w:val="nil"/>
              <w:left w:val="single" w:sz="8" w:space="0" w:color="auto"/>
              <w:bottom w:val="single" w:sz="8" w:space="0" w:color="auto"/>
              <w:right w:val="single" w:sz="8" w:space="0" w:color="auto"/>
            </w:tcBorders>
            <w:shd w:val="clear" w:color="auto" w:fill="auto"/>
            <w:vAlign w:val="center"/>
            <w:hideMark/>
          </w:tcPr>
          <w:p w14:paraId="0022A6E1"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82" w:type="pct"/>
            <w:tcBorders>
              <w:top w:val="nil"/>
              <w:left w:val="nil"/>
              <w:bottom w:val="single" w:sz="8" w:space="0" w:color="auto"/>
              <w:right w:val="nil"/>
            </w:tcBorders>
            <w:shd w:val="clear" w:color="auto" w:fill="auto"/>
            <w:vAlign w:val="center"/>
            <w:hideMark/>
          </w:tcPr>
          <w:p w14:paraId="2C4A48C4" w14:textId="77777777" w:rsidR="005E0127" w:rsidRPr="006C775A" w:rsidRDefault="005E0127"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38F81DD8"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219DAD74"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391407A5"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41" w:type="pct"/>
            <w:tcBorders>
              <w:top w:val="nil"/>
              <w:left w:val="single" w:sz="8" w:space="0" w:color="auto"/>
              <w:bottom w:val="single" w:sz="8" w:space="0" w:color="auto"/>
              <w:right w:val="single" w:sz="8" w:space="0" w:color="auto"/>
            </w:tcBorders>
            <w:shd w:val="clear" w:color="auto" w:fill="auto"/>
            <w:vAlign w:val="center"/>
            <w:hideMark/>
          </w:tcPr>
          <w:p w14:paraId="507609E0"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76" w:type="pct"/>
            <w:tcBorders>
              <w:top w:val="nil"/>
              <w:left w:val="nil"/>
              <w:bottom w:val="single" w:sz="8" w:space="0" w:color="auto"/>
              <w:right w:val="nil"/>
            </w:tcBorders>
            <w:shd w:val="clear" w:color="auto" w:fill="auto"/>
            <w:vAlign w:val="center"/>
            <w:hideMark/>
          </w:tcPr>
          <w:p w14:paraId="67C6F868" w14:textId="4901F60B" w:rsidR="005E0127" w:rsidRPr="006C775A" w:rsidRDefault="005E0127"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 LARC</w:t>
            </w:r>
          </w:p>
          <w:p w14:paraId="5734ACEF"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1ADB3008"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65CE6943"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77" w:type="pct"/>
            <w:tcBorders>
              <w:top w:val="nil"/>
              <w:left w:val="single" w:sz="8" w:space="0" w:color="auto"/>
              <w:bottom w:val="single" w:sz="8" w:space="0" w:color="auto"/>
              <w:right w:val="single" w:sz="8" w:space="0" w:color="auto"/>
            </w:tcBorders>
            <w:shd w:val="clear" w:color="auto" w:fill="auto"/>
            <w:vAlign w:val="center"/>
            <w:hideMark/>
          </w:tcPr>
          <w:p w14:paraId="3AA91EAF"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r>
      <w:tr w:rsidR="005E0127" w:rsidRPr="006C775A" w14:paraId="4AE17C2B"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10966E9D" w14:textId="77777777" w:rsidR="005E0127" w:rsidRPr="006C775A" w:rsidRDefault="005E0127" w:rsidP="002A4EA3">
            <w:pPr>
              <w:keepNext/>
              <w:spacing w:after="0" w:line="240" w:lineRule="auto"/>
              <w:rPr>
                <w:rFonts w:ascii="Arial" w:eastAsia="Times New Roman" w:hAnsi="Arial" w:cs="Arial"/>
                <w:sz w:val="16"/>
                <w:szCs w:val="16"/>
              </w:rPr>
            </w:pPr>
            <w:r w:rsidRPr="006C775A">
              <w:rPr>
                <w:rFonts w:ascii="Arial" w:eastAsia="Times New Roman" w:hAnsi="Arial" w:cs="Arial"/>
                <w:sz w:val="16"/>
                <w:szCs w:val="16"/>
              </w:rPr>
              <w:t>MCO 1</w:t>
            </w:r>
          </w:p>
        </w:tc>
        <w:tc>
          <w:tcPr>
            <w:tcW w:w="366" w:type="pct"/>
            <w:tcBorders>
              <w:top w:val="nil"/>
              <w:left w:val="nil"/>
              <w:bottom w:val="nil"/>
              <w:right w:val="nil"/>
            </w:tcBorders>
            <w:shd w:val="clear" w:color="auto" w:fill="auto"/>
            <w:noWrap/>
            <w:vAlign w:val="bottom"/>
          </w:tcPr>
          <w:p w14:paraId="0217C229" w14:textId="660AD3D7" w:rsidR="005E0127" w:rsidRPr="00632255" w:rsidRDefault="005E0127" w:rsidP="002A4EA3">
            <w:pPr>
              <w:keepNext/>
              <w:spacing w:after="0" w:line="240" w:lineRule="auto"/>
              <w:jc w:val="right"/>
              <w:rPr>
                <w:rFonts w:ascii="Arial" w:eastAsia="Times New Roman" w:hAnsi="Arial" w:cs="Arial"/>
                <w:sz w:val="16"/>
                <w:szCs w:val="16"/>
              </w:rPr>
            </w:pPr>
            <w:r w:rsidRPr="00632255">
              <w:rPr>
                <w:rFonts w:ascii="Arial" w:hAnsi="Arial" w:cs="Arial"/>
                <w:sz w:val="16"/>
                <w:szCs w:val="16"/>
              </w:rPr>
              <w:t>9</w:t>
            </w:r>
          </w:p>
        </w:tc>
        <w:tc>
          <w:tcPr>
            <w:tcW w:w="292" w:type="pct"/>
            <w:tcBorders>
              <w:top w:val="nil"/>
              <w:left w:val="nil"/>
              <w:bottom w:val="nil"/>
              <w:right w:val="nil"/>
            </w:tcBorders>
            <w:shd w:val="clear" w:color="auto" w:fill="auto"/>
            <w:noWrap/>
            <w:vAlign w:val="bottom"/>
          </w:tcPr>
          <w:p w14:paraId="64803EE3" w14:textId="359EDF1A"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162</w:t>
            </w:r>
          </w:p>
        </w:tc>
        <w:tc>
          <w:tcPr>
            <w:tcW w:w="220" w:type="pct"/>
            <w:tcBorders>
              <w:top w:val="nil"/>
              <w:left w:val="nil"/>
              <w:bottom w:val="nil"/>
              <w:right w:val="nil"/>
            </w:tcBorders>
            <w:shd w:val="clear" w:color="auto" w:fill="auto"/>
            <w:noWrap/>
            <w:vAlign w:val="bottom"/>
          </w:tcPr>
          <w:p w14:paraId="26F979D0" w14:textId="31A7FF0A"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0.056</w:t>
            </w:r>
          </w:p>
        </w:tc>
        <w:tc>
          <w:tcPr>
            <w:tcW w:w="564" w:type="pct"/>
            <w:tcBorders>
              <w:top w:val="nil"/>
              <w:left w:val="single" w:sz="8" w:space="0" w:color="auto"/>
              <w:bottom w:val="nil"/>
              <w:right w:val="single" w:sz="8" w:space="0" w:color="auto"/>
            </w:tcBorders>
            <w:shd w:val="clear" w:color="000000" w:fill="C6E0B4"/>
            <w:noWrap/>
            <w:vAlign w:val="bottom"/>
          </w:tcPr>
          <w:p w14:paraId="4BC2E7E5" w14:textId="51FB2A90"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0.023</w:t>
            </w:r>
          </w:p>
        </w:tc>
        <w:tc>
          <w:tcPr>
            <w:tcW w:w="382" w:type="pct"/>
            <w:tcBorders>
              <w:top w:val="nil"/>
              <w:left w:val="nil"/>
              <w:bottom w:val="nil"/>
              <w:right w:val="nil"/>
            </w:tcBorders>
            <w:shd w:val="clear" w:color="auto" w:fill="auto"/>
            <w:noWrap/>
            <w:vAlign w:val="bottom"/>
          </w:tcPr>
          <w:p w14:paraId="34B207C1" w14:textId="38DEAEA5"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54</w:t>
            </w:r>
          </w:p>
        </w:tc>
        <w:tc>
          <w:tcPr>
            <w:tcW w:w="290" w:type="pct"/>
            <w:tcBorders>
              <w:top w:val="nil"/>
              <w:left w:val="nil"/>
              <w:bottom w:val="nil"/>
              <w:right w:val="nil"/>
            </w:tcBorders>
            <w:shd w:val="clear" w:color="auto" w:fill="auto"/>
            <w:noWrap/>
            <w:vAlign w:val="bottom"/>
          </w:tcPr>
          <w:p w14:paraId="2CE03588" w14:textId="6B90C815"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1759</w:t>
            </w:r>
          </w:p>
        </w:tc>
        <w:tc>
          <w:tcPr>
            <w:tcW w:w="220" w:type="pct"/>
            <w:tcBorders>
              <w:top w:val="nil"/>
              <w:left w:val="nil"/>
              <w:bottom w:val="nil"/>
              <w:right w:val="nil"/>
            </w:tcBorders>
            <w:shd w:val="clear" w:color="auto" w:fill="auto"/>
            <w:noWrap/>
            <w:vAlign w:val="bottom"/>
          </w:tcPr>
          <w:p w14:paraId="307261A6" w14:textId="65B4F7EF"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0.031</w:t>
            </w:r>
          </w:p>
        </w:tc>
        <w:tc>
          <w:tcPr>
            <w:tcW w:w="541" w:type="pct"/>
            <w:tcBorders>
              <w:top w:val="nil"/>
              <w:left w:val="single" w:sz="8" w:space="0" w:color="auto"/>
              <w:bottom w:val="nil"/>
              <w:right w:val="single" w:sz="8" w:space="0" w:color="auto"/>
            </w:tcBorders>
            <w:shd w:val="clear" w:color="000000" w:fill="C6E0B4"/>
            <w:noWrap/>
            <w:vAlign w:val="bottom"/>
          </w:tcPr>
          <w:p w14:paraId="2F18DC78" w14:textId="7760AFCF"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0.283</w:t>
            </w:r>
          </w:p>
        </w:tc>
        <w:tc>
          <w:tcPr>
            <w:tcW w:w="376" w:type="pct"/>
            <w:tcBorders>
              <w:top w:val="nil"/>
              <w:left w:val="nil"/>
              <w:bottom w:val="nil"/>
              <w:right w:val="nil"/>
            </w:tcBorders>
            <w:shd w:val="clear" w:color="auto" w:fill="auto"/>
            <w:noWrap/>
            <w:vAlign w:val="bottom"/>
          </w:tcPr>
          <w:p w14:paraId="0294A8DA" w14:textId="2F8A1E07"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63</w:t>
            </w:r>
          </w:p>
        </w:tc>
        <w:tc>
          <w:tcPr>
            <w:tcW w:w="290" w:type="pct"/>
            <w:tcBorders>
              <w:top w:val="nil"/>
              <w:left w:val="nil"/>
              <w:bottom w:val="nil"/>
              <w:right w:val="nil"/>
            </w:tcBorders>
            <w:shd w:val="clear" w:color="auto" w:fill="auto"/>
            <w:noWrap/>
            <w:vAlign w:val="bottom"/>
          </w:tcPr>
          <w:p w14:paraId="1C1E6F24" w14:textId="2903E9E4"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1921</w:t>
            </w:r>
          </w:p>
        </w:tc>
        <w:tc>
          <w:tcPr>
            <w:tcW w:w="220" w:type="pct"/>
            <w:tcBorders>
              <w:top w:val="nil"/>
              <w:left w:val="nil"/>
              <w:bottom w:val="nil"/>
              <w:right w:val="nil"/>
            </w:tcBorders>
            <w:shd w:val="clear" w:color="auto" w:fill="auto"/>
            <w:noWrap/>
            <w:vAlign w:val="bottom"/>
          </w:tcPr>
          <w:p w14:paraId="569A778B" w14:textId="6431B38F"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0.033</w:t>
            </w:r>
          </w:p>
        </w:tc>
        <w:tc>
          <w:tcPr>
            <w:tcW w:w="577" w:type="pct"/>
            <w:tcBorders>
              <w:top w:val="nil"/>
              <w:left w:val="single" w:sz="8" w:space="0" w:color="auto"/>
              <w:bottom w:val="nil"/>
              <w:right w:val="single" w:sz="8" w:space="0" w:color="auto"/>
            </w:tcBorders>
            <w:shd w:val="clear" w:color="000000" w:fill="C6E0B4"/>
            <w:noWrap/>
            <w:vAlign w:val="bottom"/>
          </w:tcPr>
          <w:p w14:paraId="7EE8FA91" w14:textId="7812F902"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0.380</w:t>
            </w:r>
          </w:p>
        </w:tc>
      </w:tr>
      <w:tr w:rsidR="005E0127" w:rsidRPr="006C775A" w14:paraId="268F9F99"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47656240"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2</w:t>
            </w:r>
          </w:p>
        </w:tc>
        <w:tc>
          <w:tcPr>
            <w:tcW w:w="366" w:type="pct"/>
            <w:tcBorders>
              <w:top w:val="nil"/>
              <w:left w:val="nil"/>
              <w:bottom w:val="nil"/>
              <w:right w:val="nil"/>
            </w:tcBorders>
            <w:shd w:val="clear" w:color="auto" w:fill="auto"/>
            <w:noWrap/>
            <w:vAlign w:val="bottom"/>
          </w:tcPr>
          <w:p w14:paraId="4C9DE6C7" w14:textId="743924F9"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21</w:t>
            </w:r>
          </w:p>
        </w:tc>
        <w:tc>
          <w:tcPr>
            <w:tcW w:w="292" w:type="pct"/>
            <w:tcBorders>
              <w:top w:val="nil"/>
              <w:left w:val="nil"/>
              <w:bottom w:val="nil"/>
              <w:right w:val="nil"/>
            </w:tcBorders>
            <w:shd w:val="clear" w:color="auto" w:fill="auto"/>
            <w:noWrap/>
            <w:vAlign w:val="bottom"/>
          </w:tcPr>
          <w:p w14:paraId="60AB3E1A" w14:textId="3D51C0A9"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438</w:t>
            </w:r>
          </w:p>
        </w:tc>
        <w:tc>
          <w:tcPr>
            <w:tcW w:w="220" w:type="pct"/>
            <w:tcBorders>
              <w:top w:val="nil"/>
              <w:left w:val="nil"/>
              <w:bottom w:val="nil"/>
              <w:right w:val="nil"/>
            </w:tcBorders>
            <w:shd w:val="clear" w:color="auto" w:fill="auto"/>
            <w:noWrap/>
            <w:vAlign w:val="bottom"/>
          </w:tcPr>
          <w:p w14:paraId="247A552C" w14:textId="633B80D6"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0.048</w:t>
            </w:r>
          </w:p>
        </w:tc>
        <w:tc>
          <w:tcPr>
            <w:tcW w:w="564" w:type="pct"/>
            <w:tcBorders>
              <w:top w:val="nil"/>
              <w:left w:val="single" w:sz="8" w:space="0" w:color="auto"/>
              <w:bottom w:val="nil"/>
              <w:right w:val="single" w:sz="8" w:space="0" w:color="auto"/>
            </w:tcBorders>
            <w:shd w:val="clear" w:color="000000" w:fill="C6E0B4"/>
            <w:noWrap/>
            <w:vAlign w:val="bottom"/>
          </w:tcPr>
          <w:p w14:paraId="042237C7" w14:textId="004B39BD"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0.059</w:t>
            </w:r>
          </w:p>
        </w:tc>
        <w:tc>
          <w:tcPr>
            <w:tcW w:w="382" w:type="pct"/>
            <w:tcBorders>
              <w:top w:val="nil"/>
              <w:left w:val="nil"/>
              <w:bottom w:val="nil"/>
              <w:right w:val="nil"/>
            </w:tcBorders>
            <w:shd w:val="clear" w:color="auto" w:fill="auto"/>
            <w:noWrap/>
            <w:vAlign w:val="bottom"/>
          </w:tcPr>
          <w:p w14:paraId="550F0903" w14:textId="5C43F0E7"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69</w:t>
            </w:r>
          </w:p>
        </w:tc>
        <w:tc>
          <w:tcPr>
            <w:tcW w:w="290" w:type="pct"/>
            <w:tcBorders>
              <w:top w:val="nil"/>
              <w:left w:val="nil"/>
              <w:bottom w:val="nil"/>
              <w:right w:val="nil"/>
            </w:tcBorders>
            <w:shd w:val="clear" w:color="auto" w:fill="auto"/>
            <w:noWrap/>
            <w:vAlign w:val="bottom"/>
          </w:tcPr>
          <w:p w14:paraId="3CD99886" w14:textId="3282392A"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2902</w:t>
            </w:r>
          </w:p>
        </w:tc>
        <w:tc>
          <w:tcPr>
            <w:tcW w:w="220" w:type="pct"/>
            <w:tcBorders>
              <w:top w:val="nil"/>
              <w:left w:val="nil"/>
              <w:bottom w:val="nil"/>
              <w:right w:val="nil"/>
            </w:tcBorders>
            <w:shd w:val="clear" w:color="auto" w:fill="auto"/>
            <w:noWrap/>
            <w:vAlign w:val="bottom"/>
          </w:tcPr>
          <w:p w14:paraId="02BD1DC2" w14:textId="1A4454DD"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0.024</w:t>
            </w:r>
          </w:p>
        </w:tc>
        <w:tc>
          <w:tcPr>
            <w:tcW w:w="541" w:type="pct"/>
            <w:tcBorders>
              <w:top w:val="nil"/>
              <w:left w:val="single" w:sz="8" w:space="0" w:color="auto"/>
              <w:bottom w:val="nil"/>
              <w:right w:val="single" w:sz="8" w:space="0" w:color="auto"/>
            </w:tcBorders>
            <w:shd w:val="clear" w:color="000000" w:fill="C6E0B4"/>
            <w:noWrap/>
            <w:vAlign w:val="bottom"/>
          </w:tcPr>
          <w:p w14:paraId="2C2B3D1F" w14:textId="05A729B4"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0.394</w:t>
            </w:r>
          </w:p>
        </w:tc>
        <w:tc>
          <w:tcPr>
            <w:tcW w:w="376" w:type="pct"/>
            <w:tcBorders>
              <w:top w:val="nil"/>
              <w:left w:val="nil"/>
              <w:bottom w:val="nil"/>
              <w:right w:val="nil"/>
            </w:tcBorders>
            <w:shd w:val="clear" w:color="auto" w:fill="auto"/>
            <w:noWrap/>
            <w:vAlign w:val="bottom"/>
          </w:tcPr>
          <w:p w14:paraId="23B5537B" w14:textId="4F6CA33F"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90</w:t>
            </w:r>
          </w:p>
        </w:tc>
        <w:tc>
          <w:tcPr>
            <w:tcW w:w="290" w:type="pct"/>
            <w:tcBorders>
              <w:top w:val="nil"/>
              <w:left w:val="nil"/>
              <w:bottom w:val="nil"/>
              <w:right w:val="nil"/>
            </w:tcBorders>
            <w:shd w:val="clear" w:color="auto" w:fill="auto"/>
            <w:noWrap/>
            <w:vAlign w:val="bottom"/>
          </w:tcPr>
          <w:p w14:paraId="7E504E67" w14:textId="70E5F6F6"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3340</w:t>
            </w:r>
          </w:p>
        </w:tc>
        <w:tc>
          <w:tcPr>
            <w:tcW w:w="220" w:type="pct"/>
            <w:tcBorders>
              <w:top w:val="nil"/>
              <w:left w:val="nil"/>
              <w:bottom w:val="nil"/>
              <w:right w:val="nil"/>
            </w:tcBorders>
            <w:shd w:val="clear" w:color="auto" w:fill="auto"/>
            <w:noWrap/>
            <w:vAlign w:val="bottom"/>
          </w:tcPr>
          <w:p w14:paraId="69DCB283" w14:textId="563A78CE"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0.027</w:t>
            </w:r>
          </w:p>
        </w:tc>
        <w:tc>
          <w:tcPr>
            <w:tcW w:w="577" w:type="pct"/>
            <w:tcBorders>
              <w:top w:val="nil"/>
              <w:left w:val="single" w:sz="8" w:space="0" w:color="auto"/>
              <w:bottom w:val="nil"/>
              <w:right w:val="single" w:sz="8" w:space="0" w:color="auto"/>
            </w:tcBorders>
            <w:shd w:val="clear" w:color="000000" w:fill="C6E0B4"/>
            <w:noWrap/>
            <w:vAlign w:val="bottom"/>
          </w:tcPr>
          <w:p w14:paraId="52B93769" w14:textId="5F851B40"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0.516</w:t>
            </w:r>
          </w:p>
        </w:tc>
      </w:tr>
      <w:tr w:rsidR="005E0127" w:rsidRPr="006C775A" w14:paraId="48F0D39D"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6EEA6BFF"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3</w:t>
            </w:r>
          </w:p>
        </w:tc>
        <w:tc>
          <w:tcPr>
            <w:tcW w:w="366" w:type="pct"/>
            <w:tcBorders>
              <w:top w:val="nil"/>
              <w:left w:val="nil"/>
              <w:bottom w:val="nil"/>
              <w:right w:val="nil"/>
            </w:tcBorders>
            <w:shd w:val="clear" w:color="auto" w:fill="auto"/>
            <w:noWrap/>
            <w:vAlign w:val="bottom"/>
          </w:tcPr>
          <w:p w14:paraId="13150811" w14:textId="3054A531"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17</w:t>
            </w:r>
          </w:p>
        </w:tc>
        <w:tc>
          <w:tcPr>
            <w:tcW w:w="292" w:type="pct"/>
            <w:tcBorders>
              <w:top w:val="nil"/>
              <w:left w:val="nil"/>
              <w:bottom w:val="nil"/>
              <w:right w:val="nil"/>
            </w:tcBorders>
            <w:shd w:val="clear" w:color="auto" w:fill="auto"/>
            <w:noWrap/>
            <w:vAlign w:val="bottom"/>
          </w:tcPr>
          <w:p w14:paraId="28E31D63" w14:textId="7BC5A239"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584</w:t>
            </w:r>
          </w:p>
        </w:tc>
        <w:tc>
          <w:tcPr>
            <w:tcW w:w="220" w:type="pct"/>
            <w:tcBorders>
              <w:top w:val="nil"/>
              <w:left w:val="nil"/>
              <w:bottom w:val="nil"/>
              <w:right w:val="nil"/>
            </w:tcBorders>
            <w:shd w:val="clear" w:color="auto" w:fill="auto"/>
            <w:noWrap/>
            <w:vAlign w:val="bottom"/>
          </w:tcPr>
          <w:p w14:paraId="2BEB350F" w14:textId="1628D44B"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0.029</w:t>
            </w:r>
          </w:p>
        </w:tc>
        <w:tc>
          <w:tcPr>
            <w:tcW w:w="564" w:type="pct"/>
            <w:tcBorders>
              <w:top w:val="nil"/>
              <w:left w:val="single" w:sz="8" w:space="0" w:color="auto"/>
              <w:bottom w:val="nil"/>
              <w:right w:val="single" w:sz="8" w:space="0" w:color="auto"/>
            </w:tcBorders>
            <w:shd w:val="clear" w:color="000000" w:fill="C6E0B4"/>
            <w:noWrap/>
            <w:vAlign w:val="bottom"/>
          </w:tcPr>
          <w:p w14:paraId="795F4EF9" w14:textId="37AB47C4"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0.077</w:t>
            </w:r>
          </w:p>
        </w:tc>
        <w:tc>
          <w:tcPr>
            <w:tcW w:w="382" w:type="pct"/>
            <w:tcBorders>
              <w:top w:val="nil"/>
              <w:left w:val="nil"/>
              <w:bottom w:val="nil"/>
              <w:right w:val="nil"/>
            </w:tcBorders>
            <w:shd w:val="clear" w:color="auto" w:fill="auto"/>
            <w:noWrap/>
            <w:vAlign w:val="bottom"/>
          </w:tcPr>
          <w:p w14:paraId="4B089D8F" w14:textId="6036C65D"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90</w:t>
            </w:r>
          </w:p>
        </w:tc>
        <w:tc>
          <w:tcPr>
            <w:tcW w:w="290" w:type="pct"/>
            <w:tcBorders>
              <w:top w:val="nil"/>
              <w:left w:val="nil"/>
              <w:bottom w:val="nil"/>
              <w:right w:val="nil"/>
            </w:tcBorders>
            <w:shd w:val="clear" w:color="auto" w:fill="auto"/>
            <w:noWrap/>
            <w:vAlign w:val="bottom"/>
          </w:tcPr>
          <w:p w14:paraId="2491604D" w14:textId="2640C021"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4214</w:t>
            </w:r>
          </w:p>
        </w:tc>
        <w:tc>
          <w:tcPr>
            <w:tcW w:w="220" w:type="pct"/>
            <w:tcBorders>
              <w:top w:val="nil"/>
              <w:left w:val="nil"/>
              <w:bottom w:val="nil"/>
              <w:right w:val="nil"/>
            </w:tcBorders>
            <w:shd w:val="clear" w:color="auto" w:fill="auto"/>
            <w:noWrap/>
            <w:vAlign w:val="bottom"/>
          </w:tcPr>
          <w:p w14:paraId="78282C48" w14:textId="2A9B7E5B"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0.021</w:t>
            </w:r>
          </w:p>
        </w:tc>
        <w:tc>
          <w:tcPr>
            <w:tcW w:w="541" w:type="pct"/>
            <w:tcBorders>
              <w:top w:val="nil"/>
              <w:left w:val="single" w:sz="8" w:space="0" w:color="auto"/>
              <w:bottom w:val="nil"/>
              <w:right w:val="single" w:sz="8" w:space="0" w:color="auto"/>
            </w:tcBorders>
            <w:shd w:val="clear" w:color="000000" w:fill="C6E0B4"/>
            <w:noWrap/>
            <w:vAlign w:val="bottom"/>
          </w:tcPr>
          <w:p w14:paraId="3837BCD8" w14:textId="1FA39928"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0.486</w:t>
            </w:r>
          </w:p>
        </w:tc>
        <w:tc>
          <w:tcPr>
            <w:tcW w:w="376" w:type="pct"/>
            <w:tcBorders>
              <w:top w:val="nil"/>
              <w:left w:val="nil"/>
              <w:bottom w:val="nil"/>
              <w:right w:val="nil"/>
            </w:tcBorders>
            <w:shd w:val="clear" w:color="auto" w:fill="auto"/>
            <w:noWrap/>
            <w:vAlign w:val="bottom"/>
          </w:tcPr>
          <w:p w14:paraId="3CC6AEFF" w14:textId="022C958B"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107</w:t>
            </w:r>
          </w:p>
        </w:tc>
        <w:tc>
          <w:tcPr>
            <w:tcW w:w="290" w:type="pct"/>
            <w:tcBorders>
              <w:top w:val="nil"/>
              <w:left w:val="nil"/>
              <w:bottom w:val="nil"/>
              <w:right w:val="nil"/>
            </w:tcBorders>
            <w:shd w:val="clear" w:color="auto" w:fill="auto"/>
            <w:noWrap/>
            <w:vAlign w:val="bottom"/>
          </w:tcPr>
          <w:p w14:paraId="2D3431A6" w14:textId="39EACFF4"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4798</w:t>
            </w:r>
          </w:p>
        </w:tc>
        <w:tc>
          <w:tcPr>
            <w:tcW w:w="220" w:type="pct"/>
            <w:tcBorders>
              <w:top w:val="nil"/>
              <w:left w:val="nil"/>
              <w:bottom w:val="nil"/>
              <w:right w:val="nil"/>
            </w:tcBorders>
            <w:shd w:val="clear" w:color="auto" w:fill="auto"/>
            <w:noWrap/>
            <w:vAlign w:val="bottom"/>
          </w:tcPr>
          <w:p w14:paraId="46616BF2" w14:textId="13AB13A1"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0.022</w:t>
            </w:r>
          </w:p>
        </w:tc>
        <w:tc>
          <w:tcPr>
            <w:tcW w:w="577" w:type="pct"/>
            <w:tcBorders>
              <w:top w:val="nil"/>
              <w:left w:val="single" w:sz="8" w:space="0" w:color="auto"/>
              <w:bottom w:val="nil"/>
              <w:right w:val="single" w:sz="8" w:space="0" w:color="auto"/>
            </w:tcBorders>
            <w:shd w:val="clear" w:color="000000" w:fill="C6E0B4"/>
            <w:noWrap/>
            <w:vAlign w:val="bottom"/>
          </w:tcPr>
          <w:p w14:paraId="2276F710" w14:textId="58B0C79E"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0.605</w:t>
            </w:r>
          </w:p>
        </w:tc>
      </w:tr>
      <w:tr w:rsidR="005E0127" w:rsidRPr="006C775A" w14:paraId="475A6BF6"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9F30DB8"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4</w:t>
            </w:r>
          </w:p>
        </w:tc>
        <w:tc>
          <w:tcPr>
            <w:tcW w:w="366" w:type="pct"/>
            <w:tcBorders>
              <w:top w:val="nil"/>
              <w:left w:val="nil"/>
              <w:bottom w:val="nil"/>
              <w:right w:val="nil"/>
            </w:tcBorders>
            <w:shd w:val="clear" w:color="auto" w:fill="auto"/>
            <w:noWrap/>
            <w:vAlign w:val="bottom"/>
          </w:tcPr>
          <w:p w14:paraId="3C0A5F39" w14:textId="017E26F3"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39</w:t>
            </w:r>
          </w:p>
        </w:tc>
        <w:tc>
          <w:tcPr>
            <w:tcW w:w="292" w:type="pct"/>
            <w:tcBorders>
              <w:top w:val="nil"/>
              <w:left w:val="nil"/>
              <w:bottom w:val="nil"/>
              <w:right w:val="nil"/>
            </w:tcBorders>
            <w:shd w:val="clear" w:color="auto" w:fill="auto"/>
            <w:noWrap/>
            <w:vAlign w:val="bottom"/>
          </w:tcPr>
          <w:p w14:paraId="74F3D2CA" w14:textId="6DD0C3A3"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1307</w:t>
            </w:r>
          </w:p>
        </w:tc>
        <w:tc>
          <w:tcPr>
            <w:tcW w:w="220" w:type="pct"/>
            <w:tcBorders>
              <w:top w:val="nil"/>
              <w:left w:val="nil"/>
              <w:bottom w:val="nil"/>
              <w:right w:val="nil"/>
            </w:tcBorders>
            <w:shd w:val="clear" w:color="auto" w:fill="auto"/>
            <w:noWrap/>
            <w:vAlign w:val="bottom"/>
          </w:tcPr>
          <w:p w14:paraId="48EA7B5B" w14:textId="5BA6CFE9"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0.030</w:t>
            </w:r>
          </w:p>
        </w:tc>
        <w:tc>
          <w:tcPr>
            <w:tcW w:w="564" w:type="pct"/>
            <w:tcBorders>
              <w:top w:val="nil"/>
              <w:left w:val="single" w:sz="8" w:space="0" w:color="auto"/>
              <w:bottom w:val="nil"/>
              <w:right w:val="single" w:sz="8" w:space="0" w:color="auto"/>
            </w:tcBorders>
            <w:shd w:val="clear" w:color="000000" w:fill="C6E0B4"/>
            <w:noWrap/>
            <w:vAlign w:val="bottom"/>
          </w:tcPr>
          <w:p w14:paraId="668B2228" w14:textId="21C7516D"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0.157</w:t>
            </w:r>
          </w:p>
        </w:tc>
        <w:tc>
          <w:tcPr>
            <w:tcW w:w="382" w:type="pct"/>
            <w:tcBorders>
              <w:top w:val="nil"/>
              <w:left w:val="nil"/>
              <w:bottom w:val="nil"/>
              <w:right w:val="nil"/>
            </w:tcBorders>
            <w:shd w:val="clear" w:color="auto" w:fill="auto"/>
            <w:noWrap/>
            <w:vAlign w:val="bottom"/>
          </w:tcPr>
          <w:p w14:paraId="575B0CAC" w14:textId="61D86A92"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134</w:t>
            </w:r>
          </w:p>
        </w:tc>
        <w:tc>
          <w:tcPr>
            <w:tcW w:w="290" w:type="pct"/>
            <w:tcBorders>
              <w:top w:val="nil"/>
              <w:left w:val="nil"/>
              <w:bottom w:val="nil"/>
              <w:right w:val="nil"/>
            </w:tcBorders>
            <w:shd w:val="clear" w:color="auto" w:fill="auto"/>
            <w:noWrap/>
            <w:vAlign w:val="bottom"/>
          </w:tcPr>
          <w:p w14:paraId="5B020CBC" w14:textId="4DFCD0C1"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6991</w:t>
            </w:r>
          </w:p>
        </w:tc>
        <w:tc>
          <w:tcPr>
            <w:tcW w:w="220" w:type="pct"/>
            <w:tcBorders>
              <w:top w:val="nil"/>
              <w:left w:val="nil"/>
              <w:bottom w:val="nil"/>
              <w:right w:val="nil"/>
            </w:tcBorders>
            <w:shd w:val="clear" w:color="auto" w:fill="auto"/>
            <w:noWrap/>
            <w:vAlign w:val="bottom"/>
          </w:tcPr>
          <w:p w14:paraId="78AF6880" w14:textId="3E5D7B4B"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0.019</w:t>
            </w:r>
          </w:p>
        </w:tc>
        <w:tc>
          <w:tcPr>
            <w:tcW w:w="541" w:type="pct"/>
            <w:tcBorders>
              <w:top w:val="nil"/>
              <w:left w:val="single" w:sz="8" w:space="0" w:color="auto"/>
              <w:bottom w:val="nil"/>
              <w:right w:val="single" w:sz="8" w:space="0" w:color="auto"/>
            </w:tcBorders>
            <w:shd w:val="clear" w:color="000000" w:fill="C6E0B4"/>
            <w:noWrap/>
            <w:vAlign w:val="bottom"/>
          </w:tcPr>
          <w:p w14:paraId="7C48FF64" w14:textId="4851F5F0"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0.610</w:t>
            </w:r>
          </w:p>
        </w:tc>
        <w:tc>
          <w:tcPr>
            <w:tcW w:w="376" w:type="pct"/>
            <w:tcBorders>
              <w:top w:val="nil"/>
              <w:left w:val="nil"/>
              <w:bottom w:val="nil"/>
              <w:right w:val="nil"/>
            </w:tcBorders>
            <w:shd w:val="clear" w:color="auto" w:fill="auto"/>
            <w:noWrap/>
            <w:vAlign w:val="bottom"/>
          </w:tcPr>
          <w:p w14:paraId="5577FF77" w14:textId="4FB3EC18"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173</w:t>
            </w:r>
          </w:p>
        </w:tc>
        <w:tc>
          <w:tcPr>
            <w:tcW w:w="290" w:type="pct"/>
            <w:tcBorders>
              <w:top w:val="nil"/>
              <w:left w:val="nil"/>
              <w:bottom w:val="nil"/>
              <w:right w:val="nil"/>
            </w:tcBorders>
            <w:shd w:val="clear" w:color="auto" w:fill="auto"/>
            <w:noWrap/>
            <w:vAlign w:val="bottom"/>
          </w:tcPr>
          <w:p w14:paraId="77904E65" w14:textId="5FBE67A7"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8298</w:t>
            </w:r>
          </w:p>
        </w:tc>
        <w:tc>
          <w:tcPr>
            <w:tcW w:w="220" w:type="pct"/>
            <w:tcBorders>
              <w:top w:val="nil"/>
              <w:left w:val="nil"/>
              <w:bottom w:val="nil"/>
              <w:right w:val="nil"/>
            </w:tcBorders>
            <w:shd w:val="clear" w:color="auto" w:fill="auto"/>
            <w:noWrap/>
            <w:vAlign w:val="bottom"/>
          </w:tcPr>
          <w:p w14:paraId="761C748B" w14:textId="30E5B24B"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0.021</w:t>
            </w:r>
          </w:p>
        </w:tc>
        <w:tc>
          <w:tcPr>
            <w:tcW w:w="577" w:type="pct"/>
            <w:tcBorders>
              <w:top w:val="nil"/>
              <w:left w:val="single" w:sz="8" w:space="0" w:color="auto"/>
              <w:bottom w:val="nil"/>
              <w:right w:val="single" w:sz="8" w:space="0" w:color="auto"/>
            </w:tcBorders>
            <w:shd w:val="clear" w:color="000000" w:fill="C6E0B4"/>
            <w:noWrap/>
            <w:vAlign w:val="bottom"/>
          </w:tcPr>
          <w:p w14:paraId="3CB00271" w14:textId="4B5F4D49"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0.726</w:t>
            </w:r>
          </w:p>
        </w:tc>
      </w:tr>
      <w:tr w:rsidR="005E0127" w:rsidRPr="006C775A" w14:paraId="2F7478E7" w14:textId="77777777" w:rsidTr="00725258">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2EC9E12"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5</w:t>
            </w:r>
          </w:p>
        </w:tc>
        <w:tc>
          <w:tcPr>
            <w:tcW w:w="366" w:type="pct"/>
            <w:tcBorders>
              <w:top w:val="nil"/>
              <w:left w:val="nil"/>
              <w:bottom w:val="nil"/>
              <w:right w:val="nil"/>
            </w:tcBorders>
            <w:shd w:val="clear" w:color="auto" w:fill="auto"/>
            <w:noWrap/>
            <w:vAlign w:val="bottom"/>
          </w:tcPr>
          <w:p w14:paraId="11E80C16" w14:textId="7A0DD392"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36</w:t>
            </w:r>
          </w:p>
        </w:tc>
        <w:tc>
          <w:tcPr>
            <w:tcW w:w="292" w:type="pct"/>
            <w:tcBorders>
              <w:top w:val="nil"/>
              <w:left w:val="nil"/>
              <w:bottom w:val="nil"/>
              <w:right w:val="nil"/>
            </w:tcBorders>
            <w:shd w:val="clear" w:color="auto" w:fill="auto"/>
            <w:noWrap/>
            <w:vAlign w:val="bottom"/>
          </w:tcPr>
          <w:p w14:paraId="0E2457E0" w14:textId="18B2DC54"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904</w:t>
            </w:r>
          </w:p>
        </w:tc>
        <w:tc>
          <w:tcPr>
            <w:tcW w:w="220" w:type="pct"/>
            <w:tcBorders>
              <w:top w:val="nil"/>
              <w:left w:val="nil"/>
              <w:bottom w:val="nil"/>
              <w:right w:val="nil"/>
            </w:tcBorders>
            <w:shd w:val="clear" w:color="auto" w:fill="auto"/>
            <w:noWrap/>
            <w:vAlign w:val="bottom"/>
          </w:tcPr>
          <w:p w14:paraId="234BE27A" w14:textId="49F358DC"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0.040</w:t>
            </w:r>
          </w:p>
        </w:tc>
        <w:tc>
          <w:tcPr>
            <w:tcW w:w="564" w:type="pct"/>
            <w:tcBorders>
              <w:top w:val="nil"/>
              <w:left w:val="single" w:sz="8" w:space="0" w:color="auto"/>
              <w:bottom w:val="nil"/>
              <w:right w:val="single" w:sz="8" w:space="0" w:color="auto"/>
            </w:tcBorders>
            <w:shd w:val="clear" w:color="000000" w:fill="C6E0B4"/>
            <w:noWrap/>
            <w:vAlign w:val="bottom"/>
          </w:tcPr>
          <w:p w14:paraId="313C1B58" w14:textId="259E2961"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0.114</w:t>
            </w:r>
          </w:p>
        </w:tc>
        <w:tc>
          <w:tcPr>
            <w:tcW w:w="382" w:type="pct"/>
            <w:tcBorders>
              <w:top w:val="nil"/>
              <w:left w:val="nil"/>
              <w:bottom w:val="nil"/>
              <w:right w:val="nil"/>
            </w:tcBorders>
            <w:shd w:val="clear" w:color="auto" w:fill="auto"/>
            <w:noWrap/>
            <w:vAlign w:val="bottom"/>
          </w:tcPr>
          <w:p w14:paraId="79A7E1F4" w14:textId="661FDBDA"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155</w:t>
            </w:r>
          </w:p>
        </w:tc>
        <w:tc>
          <w:tcPr>
            <w:tcW w:w="290" w:type="pct"/>
            <w:tcBorders>
              <w:top w:val="nil"/>
              <w:left w:val="nil"/>
              <w:bottom w:val="nil"/>
              <w:right w:val="nil"/>
            </w:tcBorders>
            <w:shd w:val="clear" w:color="auto" w:fill="auto"/>
            <w:noWrap/>
            <w:vAlign w:val="bottom"/>
          </w:tcPr>
          <w:p w14:paraId="38943797" w14:textId="5ABBAD3E"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6317</w:t>
            </w:r>
          </w:p>
        </w:tc>
        <w:tc>
          <w:tcPr>
            <w:tcW w:w="220" w:type="pct"/>
            <w:tcBorders>
              <w:top w:val="nil"/>
              <w:left w:val="nil"/>
              <w:bottom w:val="nil"/>
              <w:right w:val="nil"/>
            </w:tcBorders>
            <w:shd w:val="clear" w:color="auto" w:fill="auto"/>
            <w:noWrap/>
            <w:vAlign w:val="bottom"/>
          </w:tcPr>
          <w:p w14:paraId="29256FB4" w14:textId="1CFE8E86"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0.025</w:t>
            </w:r>
          </w:p>
        </w:tc>
        <w:tc>
          <w:tcPr>
            <w:tcW w:w="541" w:type="pct"/>
            <w:tcBorders>
              <w:top w:val="nil"/>
              <w:left w:val="single" w:sz="8" w:space="0" w:color="auto"/>
              <w:bottom w:val="nil"/>
              <w:right w:val="single" w:sz="8" w:space="0" w:color="auto"/>
            </w:tcBorders>
            <w:shd w:val="clear" w:color="000000" w:fill="C6E0B4"/>
            <w:noWrap/>
            <w:vAlign w:val="bottom"/>
          </w:tcPr>
          <w:p w14:paraId="1C3B09AF" w14:textId="7CE841F4"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0.586</w:t>
            </w:r>
          </w:p>
        </w:tc>
        <w:tc>
          <w:tcPr>
            <w:tcW w:w="376" w:type="pct"/>
            <w:tcBorders>
              <w:top w:val="nil"/>
              <w:left w:val="nil"/>
              <w:bottom w:val="nil"/>
              <w:right w:val="nil"/>
            </w:tcBorders>
            <w:shd w:val="clear" w:color="auto" w:fill="auto"/>
            <w:noWrap/>
            <w:vAlign w:val="bottom"/>
          </w:tcPr>
          <w:p w14:paraId="39B887DB" w14:textId="5E90A41D"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191</w:t>
            </w:r>
          </w:p>
        </w:tc>
        <w:tc>
          <w:tcPr>
            <w:tcW w:w="290" w:type="pct"/>
            <w:tcBorders>
              <w:top w:val="nil"/>
              <w:left w:val="nil"/>
              <w:bottom w:val="nil"/>
              <w:right w:val="nil"/>
            </w:tcBorders>
            <w:shd w:val="clear" w:color="auto" w:fill="auto"/>
            <w:noWrap/>
            <w:vAlign w:val="bottom"/>
          </w:tcPr>
          <w:p w14:paraId="7740B57F" w14:textId="65620067"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7221</w:t>
            </w:r>
          </w:p>
        </w:tc>
        <w:tc>
          <w:tcPr>
            <w:tcW w:w="220" w:type="pct"/>
            <w:tcBorders>
              <w:top w:val="nil"/>
              <w:left w:val="nil"/>
              <w:bottom w:val="nil"/>
              <w:right w:val="nil"/>
            </w:tcBorders>
            <w:shd w:val="clear" w:color="auto" w:fill="auto"/>
            <w:noWrap/>
            <w:vAlign w:val="bottom"/>
          </w:tcPr>
          <w:p w14:paraId="087FBA48" w14:textId="1EC890C0"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0.026</w:t>
            </w:r>
          </w:p>
        </w:tc>
        <w:tc>
          <w:tcPr>
            <w:tcW w:w="577" w:type="pct"/>
            <w:tcBorders>
              <w:top w:val="nil"/>
              <w:left w:val="single" w:sz="8" w:space="0" w:color="auto"/>
              <w:bottom w:val="nil"/>
              <w:right w:val="single" w:sz="8" w:space="0" w:color="auto"/>
            </w:tcBorders>
            <w:shd w:val="clear" w:color="000000" w:fill="C6E0B4"/>
            <w:noWrap/>
            <w:vAlign w:val="bottom"/>
          </w:tcPr>
          <w:p w14:paraId="271A1A6C" w14:textId="4FF97B54" w:rsidR="005E0127" w:rsidRPr="00632255" w:rsidRDefault="005E0127" w:rsidP="002A4EA3">
            <w:pPr>
              <w:keepNext/>
              <w:spacing w:after="0" w:line="240" w:lineRule="auto"/>
              <w:jc w:val="right"/>
              <w:rPr>
                <w:rFonts w:ascii="Arial" w:hAnsi="Arial" w:cs="Arial"/>
                <w:sz w:val="16"/>
                <w:szCs w:val="16"/>
              </w:rPr>
            </w:pPr>
            <w:r w:rsidRPr="00632255">
              <w:rPr>
                <w:rFonts w:ascii="Arial" w:hAnsi="Arial" w:cs="Arial"/>
                <w:sz w:val="16"/>
                <w:szCs w:val="16"/>
              </w:rPr>
              <w:t>0.698</w:t>
            </w:r>
          </w:p>
        </w:tc>
      </w:tr>
      <w:tr w:rsidR="005E0127" w:rsidRPr="006C775A" w14:paraId="2D43DDB1" w14:textId="77777777" w:rsidTr="00725258">
        <w:trPr>
          <w:cantSplit/>
          <w:trHeight w:val="240"/>
        </w:trPr>
        <w:tc>
          <w:tcPr>
            <w:tcW w:w="662" w:type="pct"/>
            <w:tcBorders>
              <w:top w:val="single" w:sz="4" w:space="0" w:color="auto"/>
              <w:left w:val="nil"/>
              <w:bottom w:val="nil"/>
              <w:right w:val="nil"/>
            </w:tcBorders>
            <w:shd w:val="clear" w:color="auto" w:fill="auto"/>
            <w:noWrap/>
            <w:vAlign w:val="center"/>
          </w:tcPr>
          <w:p w14:paraId="224EFD54" w14:textId="77777777" w:rsidR="005E0127" w:rsidRPr="006C775A" w:rsidRDefault="005E0127" w:rsidP="002A4EA3">
            <w:pPr>
              <w:keepNext/>
              <w:spacing w:after="0" w:line="240" w:lineRule="auto"/>
              <w:rPr>
                <w:rFonts w:ascii="Arial" w:hAnsi="Arial" w:cs="Arial"/>
                <w:b/>
                <w:sz w:val="16"/>
                <w:szCs w:val="16"/>
              </w:rPr>
            </w:pPr>
            <w:r w:rsidRPr="006C775A">
              <w:rPr>
                <w:rFonts w:ascii="Arial" w:eastAsia="Times New Roman" w:hAnsi="Arial" w:cs="Arial"/>
                <w:b/>
                <w:bCs/>
                <w:sz w:val="16"/>
                <w:szCs w:val="16"/>
              </w:rPr>
              <w:t>Total or Mean</w:t>
            </w:r>
          </w:p>
        </w:tc>
        <w:tc>
          <w:tcPr>
            <w:tcW w:w="366" w:type="pct"/>
            <w:tcBorders>
              <w:top w:val="single" w:sz="4" w:space="0" w:color="auto"/>
              <w:left w:val="nil"/>
              <w:bottom w:val="nil"/>
              <w:right w:val="nil"/>
            </w:tcBorders>
            <w:shd w:val="clear" w:color="auto" w:fill="auto"/>
            <w:noWrap/>
            <w:vAlign w:val="bottom"/>
          </w:tcPr>
          <w:p w14:paraId="389E6517" w14:textId="77CB8D32" w:rsidR="005E0127" w:rsidRPr="00632255" w:rsidRDefault="005E0127" w:rsidP="002A4EA3">
            <w:pPr>
              <w:keepNext/>
              <w:spacing w:after="0" w:line="240" w:lineRule="auto"/>
              <w:jc w:val="right"/>
              <w:rPr>
                <w:rFonts w:ascii="Arial" w:eastAsia="Times New Roman" w:hAnsi="Arial" w:cs="Arial"/>
                <w:b/>
                <w:sz w:val="16"/>
                <w:szCs w:val="16"/>
              </w:rPr>
            </w:pPr>
            <w:r w:rsidRPr="00632255">
              <w:rPr>
                <w:rFonts w:ascii="Arial" w:hAnsi="Arial" w:cs="Arial"/>
                <w:b/>
                <w:sz w:val="16"/>
                <w:szCs w:val="16"/>
              </w:rPr>
              <w:t>122</w:t>
            </w:r>
          </w:p>
        </w:tc>
        <w:tc>
          <w:tcPr>
            <w:tcW w:w="292" w:type="pct"/>
            <w:tcBorders>
              <w:top w:val="single" w:sz="4" w:space="0" w:color="auto"/>
              <w:left w:val="nil"/>
              <w:bottom w:val="nil"/>
              <w:right w:val="nil"/>
            </w:tcBorders>
            <w:shd w:val="clear" w:color="auto" w:fill="auto"/>
            <w:noWrap/>
            <w:vAlign w:val="bottom"/>
          </w:tcPr>
          <w:p w14:paraId="2F990883" w14:textId="0422EECC"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3395</w:t>
            </w:r>
          </w:p>
        </w:tc>
        <w:tc>
          <w:tcPr>
            <w:tcW w:w="220" w:type="pct"/>
            <w:tcBorders>
              <w:top w:val="single" w:sz="4" w:space="0" w:color="auto"/>
              <w:left w:val="nil"/>
              <w:bottom w:val="nil"/>
              <w:right w:val="nil"/>
            </w:tcBorders>
            <w:shd w:val="clear" w:color="auto" w:fill="auto"/>
            <w:noWrap/>
            <w:vAlign w:val="bottom"/>
          </w:tcPr>
          <w:p w14:paraId="1CE8454F" w14:textId="0189D7AD"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0.036</w:t>
            </w:r>
          </w:p>
        </w:tc>
        <w:tc>
          <w:tcPr>
            <w:tcW w:w="564" w:type="pct"/>
            <w:tcBorders>
              <w:top w:val="single" w:sz="4" w:space="0" w:color="auto"/>
              <w:left w:val="single" w:sz="8" w:space="0" w:color="auto"/>
              <w:bottom w:val="nil"/>
              <w:right w:val="single" w:sz="8" w:space="0" w:color="auto"/>
            </w:tcBorders>
            <w:shd w:val="clear" w:color="auto" w:fill="auto"/>
            <w:noWrap/>
            <w:vAlign w:val="bottom"/>
          </w:tcPr>
          <w:p w14:paraId="15B7B8A0" w14:textId="77777777" w:rsidR="005E0127" w:rsidRPr="00632255" w:rsidRDefault="005E0127" w:rsidP="002A4EA3">
            <w:pPr>
              <w:keepNext/>
              <w:spacing w:after="0" w:line="240" w:lineRule="auto"/>
              <w:jc w:val="right"/>
              <w:rPr>
                <w:rFonts w:ascii="Arial" w:hAnsi="Arial" w:cs="Arial"/>
                <w:b/>
                <w:sz w:val="16"/>
                <w:szCs w:val="16"/>
              </w:rPr>
            </w:pPr>
          </w:p>
        </w:tc>
        <w:tc>
          <w:tcPr>
            <w:tcW w:w="382" w:type="pct"/>
            <w:tcBorders>
              <w:top w:val="single" w:sz="4" w:space="0" w:color="auto"/>
              <w:left w:val="nil"/>
              <w:bottom w:val="nil"/>
              <w:right w:val="nil"/>
            </w:tcBorders>
            <w:shd w:val="clear" w:color="auto" w:fill="auto"/>
            <w:noWrap/>
            <w:vAlign w:val="bottom"/>
          </w:tcPr>
          <w:p w14:paraId="62392B3C" w14:textId="16578B02"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502</w:t>
            </w:r>
          </w:p>
        </w:tc>
        <w:tc>
          <w:tcPr>
            <w:tcW w:w="290" w:type="pct"/>
            <w:tcBorders>
              <w:top w:val="single" w:sz="4" w:space="0" w:color="auto"/>
              <w:left w:val="nil"/>
              <w:bottom w:val="nil"/>
              <w:right w:val="nil"/>
            </w:tcBorders>
            <w:shd w:val="clear" w:color="auto" w:fill="auto"/>
            <w:noWrap/>
            <w:vAlign w:val="bottom"/>
          </w:tcPr>
          <w:p w14:paraId="463C8B2B" w14:textId="40C5117F"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22183</w:t>
            </w:r>
          </w:p>
        </w:tc>
        <w:tc>
          <w:tcPr>
            <w:tcW w:w="220" w:type="pct"/>
            <w:tcBorders>
              <w:top w:val="single" w:sz="4" w:space="0" w:color="auto"/>
              <w:left w:val="nil"/>
              <w:bottom w:val="nil"/>
              <w:right w:val="nil"/>
            </w:tcBorders>
            <w:shd w:val="clear" w:color="auto" w:fill="auto"/>
            <w:noWrap/>
            <w:vAlign w:val="bottom"/>
          </w:tcPr>
          <w:p w14:paraId="1BB3B974" w14:textId="35A89EB2"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0.023</w:t>
            </w:r>
          </w:p>
        </w:tc>
        <w:tc>
          <w:tcPr>
            <w:tcW w:w="541" w:type="pct"/>
            <w:tcBorders>
              <w:top w:val="single" w:sz="4" w:space="0" w:color="auto"/>
              <w:left w:val="single" w:sz="8" w:space="0" w:color="auto"/>
              <w:bottom w:val="nil"/>
              <w:right w:val="single" w:sz="8" w:space="0" w:color="auto"/>
            </w:tcBorders>
            <w:shd w:val="clear" w:color="auto" w:fill="auto"/>
            <w:noWrap/>
            <w:vAlign w:val="bottom"/>
          </w:tcPr>
          <w:p w14:paraId="58DE5FE5" w14:textId="77777777" w:rsidR="005E0127" w:rsidRPr="00632255" w:rsidRDefault="005E0127" w:rsidP="002A4EA3">
            <w:pPr>
              <w:keepNext/>
              <w:spacing w:after="0" w:line="240" w:lineRule="auto"/>
              <w:jc w:val="right"/>
              <w:rPr>
                <w:rFonts w:ascii="Arial" w:hAnsi="Arial" w:cs="Arial"/>
                <w:b/>
                <w:sz w:val="16"/>
                <w:szCs w:val="16"/>
              </w:rPr>
            </w:pPr>
          </w:p>
        </w:tc>
        <w:tc>
          <w:tcPr>
            <w:tcW w:w="376" w:type="pct"/>
            <w:tcBorders>
              <w:top w:val="single" w:sz="4" w:space="0" w:color="auto"/>
              <w:left w:val="nil"/>
              <w:bottom w:val="nil"/>
              <w:right w:val="nil"/>
            </w:tcBorders>
            <w:shd w:val="clear" w:color="auto" w:fill="auto"/>
            <w:noWrap/>
            <w:vAlign w:val="bottom"/>
          </w:tcPr>
          <w:p w14:paraId="517341E0" w14:textId="54E5D3FE"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624</w:t>
            </w:r>
          </w:p>
        </w:tc>
        <w:tc>
          <w:tcPr>
            <w:tcW w:w="290" w:type="pct"/>
            <w:tcBorders>
              <w:top w:val="single" w:sz="4" w:space="0" w:color="auto"/>
              <w:left w:val="nil"/>
              <w:bottom w:val="nil"/>
              <w:right w:val="nil"/>
            </w:tcBorders>
            <w:shd w:val="clear" w:color="auto" w:fill="auto"/>
            <w:noWrap/>
            <w:vAlign w:val="bottom"/>
          </w:tcPr>
          <w:p w14:paraId="4DB31A45" w14:textId="505756BF"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25578</w:t>
            </w:r>
          </w:p>
        </w:tc>
        <w:tc>
          <w:tcPr>
            <w:tcW w:w="220" w:type="pct"/>
            <w:tcBorders>
              <w:top w:val="single" w:sz="4" w:space="0" w:color="auto"/>
              <w:left w:val="nil"/>
              <w:bottom w:val="nil"/>
              <w:right w:val="nil"/>
            </w:tcBorders>
            <w:shd w:val="clear" w:color="auto" w:fill="auto"/>
            <w:noWrap/>
            <w:vAlign w:val="bottom"/>
          </w:tcPr>
          <w:p w14:paraId="6B03B87C" w14:textId="5A525C0F" w:rsidR="005E0127" w:rsidRPr="00632255" w:rsidRDefault="005E0127" w:rsidP="002A4EA3">
            <w:pPr>
              <w:keepNext/>
              <w:spacing w:after="0" w:line="240" w:lineRule="auto"/>
              <w:jc w:val="right"/>
              <w:rPr>
                <w:rFonts w:ascii="Arial" w:hAnsi="Arial" w:cs="Arial"/>
                <w:b/>
                <w:sz w:val="16"/>
                <w:szCs w:val="16"/>
              </w:rPr>
            </w:pPr>
            <w:r w:rsidRPr="00632255">
              <w:rPr>
                <w:rFonts w:ascii="Arial" w:hAnsi="Arial" w:cs="Arial"/>
                <w:b/>
                <w:sz w:val="16"/>
                <w:szCs w:val="16"/>
              </w:rPr>
              <w:t>0.024</w:t>
            </w:r>
          </w:p>
        </w:tc>
        <w:tc>
          <w:tcPr>
            <w:tcW w:w="577" w:type="pct"/>
            <w:tcBorders>
              <w:top w:val="single" w:sz="4" w:space="0" w:color="auto"/>
              <w:left w:val="single" w:sz="8" w:space="0" w:color="auto"/>
              <w:bottom w:val="nil"/>
              <w:right w:val="single" w:sz="8" w:space="0" w:color="auto"/>
            </w:tcBorders>
            <w:shd w:val="clear" w:color="auto" w:fill="auto"/>
            <w:noWrap/>
            <w:vAlign w:val="bottom"/>
          </w:tcPr>
          <w:p w14:paraId="08C94AB6" w14:textId="24A29BFE" w:rsidR="005E0127" w:rsidRPr="00632255" w:rsidRDefault="005E0127" w:rsidP="002A4EA3">
            <w:pPr>
              <w:keepNext/>
              <w:spacing w:after="0" w:line="240" w:lineRule="auto"/>
              <w:jc w:val="right"/>
              <w:rPr>
                <w:rFonts w:ascii="Arial" w:hAnsi="Arial" w:cs="Arial"/>
                <w:b/>
                <w:sz w:val="16"/>
                <w:szCs w:val="16"/>
              </w:rPr>
            </w:pPr>
          </w:p>
        </w:tc>
      </w:tr>
      <w:tr w:rsidR="005E0127" w:rsidRPr="006C775A" w14:paraId="299067A0" w14:textId="77777777" w:rsidTr="00725258">
        <w:trPr>
          <w:cantSplit/>
          <w:trHeight w:val="225"/>
        </w:trPr>
        <w:tc>
          <w:tcPr>
            <w:tcW w:w="662" w:type="pct"/>
            <w:tcBorders>
              <w:top w:val="nil"/>
              <w:left w:val="nil"/>
              <w:bottom w:val="nil"/>
              <w:right w:val="nil"/>
            </w:tcBorders>
            <w:shd w:val="clear" w:color="auto" w:fill="auto"/>
            <w:noWrap/>
            <w:vAlign w:val="bottom"/>
            <w:hideMark/>
          </w:tcPr>
          <w:p w14:paraId="3B7A229D" w14:textId="77777777" w:rsidR="005E0127" w:rsidRPr="006C775A" w:rsidRDefault="005E0127"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bottom"/>
            <w:hideMark/>
          </w:tcPr>
          <w:p w14:paraId="1ACC07BB" w14:textId="77777777" w:rsidR="005E0127" w:rsidRPr="006C775A" w:rsidRDefault="005E0127" w:rsidP="002A4EA3">
            <w:pPr>
              <w:keepNext/>
              <w:spacing w:after="0" w:line="240" w:lineRule="auto"/>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2051417D" w14:textId="77777777" w:rsidR="005E0127" w:rsidRPr="006C775A" w:rsidRDefault="005E0127" w:rsidP="002A4EA3">
            <w:pPr>
              <w:keepNext/>
              <w:spacing w:after="0" w:line="240" w:lineRule="auto"/>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684A26DC" w14:textId="77777777" w:rsidR="005E0127" w:rsidRPr="006C775A" w:rsidRDefault="005E0127" w:rsidP="002A4EA3">
            <w:pPr>
              <w:keepNext/>
              <w:spacing w:after="0" w:line="240" w:lineRule="auto"/>
              <w:rPr>
                <w:rFonts w:ascii="Arial" w:eastAsia="Times New Roman" w:hAnsi="Arial" w:cs="Arial"/>
                <w:sz w:val="16"/>
                <w:szCs w:val="16"/>
              </w:rPr>
            </w:pPr>
          </w:p>
        </w:tc>
        <w:tc>
          <w:tcPr>
            <w:tcW w:w="564" w:type="pct"/>
            <w:tcBorders>
              <w:top w:val="nil"/>
              <w:left w:val="single" w:sz="8" w:space="0" w:color="auto"/>
              <w:bottom w:val="nil"/>
              <w:right w:val="single" w:sz="8" w:space="0" w:color="auto"/>
            </w:tcBorders>
            <w:shd w:val="clear" w:color="auto" w:fill="auto"/>
            <w:noWrap/>
            <w:vAlign w:val="bottom"/>
            <w:hideMark/>
          </w:tcPr>
          <w:p w14:paraId="7FC1A693"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82" w:type="pct"/>
            <w:tcBorders>
              <w:top w:val="nil"/>
              <w:left w:val="nil"/>
              <w:bottom w:val="nil"/>
              <w:right w:val="nil"/>
            </w:tcBorders>
            <w:shd w:val="clear" w:color="auto" w:fill="auto"/>
            <w:noWrap/>
            <w:vAlign w:val="bottom"/>
            <w:hideMark/>
          </w:tcPr>
          <w:p w14:paraId="4C52981B"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17A214BC"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40022A5E"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541" w:type="pct"/>
            <w:tcBorders>
              <w:top w:val="nil"/>
              <w:left w:val="single" w:sz="8" w:space="0" w:color="auto"/>
              <w:bottom w:val="nil"/>
              <w:right w:val="single" w:sz="8" w:space="0" w:color="auto"/>
            </w:tcBorders>
            <w:shd w:val="clear" w:color="auto" w:fill="auto"/>
            <w:noWrap/>
            <w:vAlign w:val="bottom"/>
            <w:hideMark/>
          </w:tcPr>
          <w:p w14:paraId="2E202939"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76" w:type="pct"/>
            <w:tcBorders>
              <w:top w:val="nil"/>
              <w:left w:val="nil"/>
              <w:bottom w:val="nil"/>
              <w:right w:val="nil"/>
            </w:tcBorders>
            <w:shd w:val="clear" w:color="auto" w:fill="auto"/>
            <w:noWrap/>
            <w:vAlign w:val="bottom"/>
            <w:hideMark/>
          </w:tcPr>
          <w:p w14:paraId="28983050"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718235D1"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2B577B14"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577" w:type="pct"/>
            <w:tcBorders>
              <w:top w:val="nil"/>
              <w:left w:val="single" w:sz="8" w:space="0" w:color="auto"/>
              <w:bottom w:val="nil"/>
              <w:right w:val="single" w:sz="8" w:space="0" w:color="auto"/>
            </w:tcBorders>
            <w:shd w:val="clear" w:color="auto" w:fill="auto"/>
            <w:noWrap/>
            <w:vAlign w:val="bottom"/>
            <w:hideMark/>
          </w:tcPr>
          <w:p w14:paraId="56197453"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r>
      <w:tr w:rsidR="005E0127" w:rsidRPr="006C775A" w14:paraId="72BE4C96" w14:textId="77777777" w:rsidTr="00725258">
        <w:trPr>
          <w:cantSplit/>
        </w:trPr>
        <w:tc>
          <w:tcPr>
            <w:tcW w:w="662" w:type="pct"/>
            <w:tcBorders>
              <w:top w:val="nil"/>
              <w:left w:val="nil"/>
              <w:bottom w:val="nil"/>
              <w:right w:val="nil"/>
            </w:tcBorders>
            <w:shd w:val="clear" w:color="auto" w:fill="auto"/>
            <w:noWrap/>
            <w:vAlign w:val="center"/>
          </w:tcPr>
          <w:p w14:paraId="23E425F1" w14:textId="77777777" w:rsidR="005E0127" w:rsidRPr="006C775A" w:rsidRDefault="005E0127"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center"/>
          </w:tcPr>
          <w:p w14:paraId="73F13053" w14:textId="77777777" w:rsidR="005E0127" w:rsidRPr="006C775A" w:rsidRDefault="005E0127" w:rsidP="002A4EA3">
            <w:pPr>
              <w:keepNext/>
              <w:spacing w:after="0" w:line="240" w:lineRule="auto"/>
              <w:jc w:val="right"/>
              <w:rPr>
                <w:rFonts w:ascii="Arial" w:eastAsia="Times New Roman" w:hAnsi="Arial" w:cs="Arial"/>
                <w:bCs/>
                <w:sz w:val="16"/>
                <w:szCs w:val="16"/>
              </w:rPr>
            </w:pPr>
            <w:r w:rsidRPr="006C775A">
              <w:rPr>
                <w:rFonts w:ascii="Arial" w:eastAsia="Times New Roman" w:hAnsi="Arial" w:cs="Arial"/>
                <w:bCs/>
                <w:sz w:val="16"/>
                <w:szCs w:val="16"/>
              </w:rPr>
              <w:t>Median n</w:t>
            </w:r>
          </w:p>
        </w:tc>
        <w:tc>
          <w:tcPr>
            <w:tcW w:w="292" w:type="pct"/>
            <w:tcBorders>
              <w:top w:val="nil"/>
              <w:left w:val="nil"/>
              <w:bottom w:val="nil"/>
              <w:right w:val="nil"/>
            </w:tcBorders>
            <w:shd w:val="clear" w:color="auto" w:fill="auto"/>
            <w:noWrap/>
            <w:vAlign w:val="bottom"/>
          </w:tcPr>
          <w:p w14:paraId="06D7CAB5" w14:textId="2BB27CB0" w:rsidR="005E0127" w:rsidRPr="006C775A"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744</w:t>
            </w:r>
          </w:p>
        </w:tc>
        <w:tc>
          <w:tcPr>
            <w:tcW w:w="220" w:type="pct"/>
            <w:tcBorders>
              <w:top w:val="nil"/>
              <w:left w:val="nil"/>
              <w:bottom w:val="nil"/>
              <w:right w:val="nil"/>
            </w:tcBorders>
            <w:shd w:val="clear" w:color="auto" w:fill="auto"/>
            <w:noWrap/>
            <w:vAlign w:val="center"/>
          </w:tcPr>
          <w:p w14:paraId="1F883130"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64" w:type="pct"/>
            <w:vMerge w:val="restart"/>
            <w:tcBorders>
              <w:top w:val="single" w:sz="8" w:space="0" w:color="auto"/>
              <w:left w:val="single" w:sz="8" w:space="0" w:color="auto"/>
              <w:right w:val="single" w:sz="8" w:space="0" w:color="auto"/>
            </w:tcBorders>
            <w:shd w:val="clear" w:color="000000" w:fill="A9D08E"/>
            <w:vAlign w:val="center"/>
            <w:hideMark/>
          </w:tcPr>
          <w:p w14:paraId="46D3B117" w14:textId="30A86853" w:rsidR="005E0127" w:rsidRPr="006C775A" w:rsidRDefault="005E0127" w:rsidP="002A4EA3">
            <w:pPr>
              <w:keepNext/>
              <w:spacing w:after="0" w:line="240" w:lineRule="auto"/>
              <w:jc w:val="right"/>
              <w:rPr>
                <w:rFonts w:ascii="Arial" w:eastAsia="Times New Roman" w:hAnsi="Arial" w:cs="Arial"/>
                <w:b/>
                <w:bCs/>
                <w:sz w:val="16"/>
                <w:szCs w:val="16"/>
              </w:rPr>
            </w:pPr>
            <w:r w:rsidRPr="00806DE3">
              <w:rPr>
                <w:rFonts w:ascii="Arial" w:eastAsia="Times New Roman" w:hAnsi="Arial" w:cs="Arial"/>
                <w:b/>
                <w:bCs/>
                <w:sz w:val="16"/>
                <w:szCs w:val="16"/>
              </w:rPr>
              <w:t>0.086</w:t>
            </w:r>
          </w:p>
        </w:tc>
        <w:tc>
          <w:tcPr>
            <w:tcW w:w="382" w:type="pct"/>
            <w:tcBorders>
              <w:top w:val="nil"/>
              <w:left w:val="nil"/>
              <w:bottom w:val="nil"/>
              <w:right w:val="nil"/>
            </w:tcBorders>
            <w:shd w:val="clear" w:color="auto" w:fill="auto"/>
            <w:noWrap/>
            <w:vAlign w:val="center"/>
          </w:tcPr>
          <w:p w14:paraId="4EF472CD" w14:textId="77777777" w:rsidR="005E0127" w:rsidRPr="006C775A" w:rsidRDefault="005E0127"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12E512F1" w14:textId="77493473" w:rsidR="005E0127" w:rsidRPr="006C775A"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5265.5</w:t>
            </w:r>
          </w:p>
        </w:tc>
        <w:tc>
          <w:tcPr>
            <w:tcW w:w="220" w:type="pct"/>
            <w:tcBorders>
              <w:top w:val="nil"/>
              <w:left w:val="nil"/>
              <w:bottom w:val="nil"/>
              <w:right w:val="nil"/>
            </w:tcBorders>
            <w:shd w:val="clear" w:color="auto" w:fill="auto"/>
            <w:noWrap/>
            <w:vAlign w:val="center"/>
          </w:tcPr>
          <w:p w14:paraId="791473AD"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41" w:type="pct"/>
            <w:vMerge w:val="restart"/>
            <w:tcBorders>
              <w:top w:val="single" w:sz="8" w:space="0" w:color="auto"/>
              <w:left w:val="single" w:sz="8" w:space="0" w:color="auto"/>
              <w:right w:val="single" w:sz="8" w:space="0" w:color="auto"/>
            </w:tcBorders>
            <w:shd w:val="clear" w:color="000000" w:fill="A9D08E"/>
            <w:vAlign w:val="center"/>
            <w:hideMark/>
          </w:tcPr>
          <w:p w14:paraId="20A6A2AB" w14:textId="3577753A" w:rsidR="005E0127" w:rsidRPr="006C775A" w:rsidRDefault="005E0127" w:rsidP="002A4EA3">
            <w:pPr>
              <w:keepNext/>
              <w:spacing w:after="0" w:line="240" w:lineRule="auto"/>
              <w:jc w:val="right"/>
              <w:rPr>
                <w:rFonts w:ascii="Arial" w:eastAsia="Times New Roman" w:hAnsi="Arial" w:cs="Arial"/>
                <w:b/>
                <w:bCs/>
                <w:sz w:val="16"/>
                <w:szCs w:val="16"/>
              </w:rPr>
            </w:pPr>
            <w:r w:rsidRPr="00806DE3">
              <w:rPr>
                <w:rFonts w:ascii="Arial" w:eastAsia="Times New Roman" w:hAnsi="Arial" w:cs="Arial"/>
                <w:b/>
                <w:bCs/>
                <w:sz w:val="16"/>
                <w:szCs w:val="16"/>
              </w:rPr>
              <w:t>0.472</w:t>
            </w:r>
          </w:p>
        </w:tc>
        <w:tc>
          <w:tcPr>
            <w:tcW w:w="376" w:type="pct"/>
            <w:tcBorders>
              <w:top w:val="nil"/>
              <w:left w:val="nil"/>
              <w:bottom w:val="nil"/>
              <w:right w:val="nil"/>
            </w:tcBorders>
            <w:shd w:val="clear" w:color="auto" w:fill="auto"/>
            <w:noWrap/>
            <w:vAlign w:val="center"/>
          </w:tcPr>
          <w:p w14:paraId="328B6D52" w14:textId="77777777" w:rsidR="005E0127" w:rsidRPr="006C775A" w:rsidRDefault="005E0127"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29EDA2B4" w14:textId="2678D6F7" w:rsidR="005E0127" w:rsidRPr="006C775A"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6009.5</w:t>
            </w:r>
          </w:p>
        </w:tc>
        <w:tc>
          <w:tcPr>
            <w:tcW w:w="220" w:type="pct"/>
            <w:tcBorders>
              <w:top w:val="nil"/>
              <w:left w:val="nil"/>
              <w:bottom w:val="nil"/>
              <w:right w:val="nil"/>
            </w:tcBorders>
            <w:shd w:val="clear" w:color="auto" w:fill="auto"/>
            <w:noWrap/>
            <w:vAlign w:val="center"/>
          </w:tcPr>
          <w:p w14:paraId="1C87AAE9"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77" w:type="pct"/>
            <w:vMerge w:val="restart"/>
            <w:tcBorders>
              <w:top w:val="single" w:sz="8" w:space="0" w:color="auto"/>
              <w:left w:val="single" w:sz="8" w:space="0" w:color="auto"/>
              <w:right w:val="single" w:sz="8" w:space="0" w:color="auto"/>
            </w:tcBorders>
            <w:shd w:val="clear" w:color="000000" w:fill="A9D08E"/>
            <w:vAlign w:val="center"/>
            <w:hideMark/>
          </w:tcPr>
          <w:p w14:paraId="1BB4661E" w14:textId="04FBD276" w:rsidR="005E0127" w:rsidRPr="006C775A" w:rsidRDefault="005E0127" w:rsidP="002A4EA3">
            <w:pPr>
              <w:keepNext/>
              <w:spacing w:after="0" w:line="240" w:lineRule="auto"/>
              <w:jc w:val="right"/>
              <w:rPr>
                <w:rFonts w:ascii="Arial" w:eastAsia="Times New Roman" w:hAnsi="Arial" w:cs="Arial"/>
                <w:b/>
                <w:bCs/>
                <w:sz w:val="16"/>
                <w:szCs w:val="16"/>
              </w:rPr>
            </w:pPr>
            <w:r w:rsidRPr="00806DE3">
              <w:rPr>
                <w:rFonts w:ascii="Arial" w:eastAsia="Times New Roman" w:hAnsi="Arial" w:cs="Arial"/>
                <w:b/>
                <w:bCs/>
                <w:sz w:val="16"/>
                <w:szCs w:val="16"/>
              </w:rPr>
              <w:t>0.585</w:t>
            </w:r>
          </w:p>
        </w:tc>
      </w:tr>
      <w:tr w:rsidR="005E0127" w:rsidRPr="006C775A" w14:paraId="3A936646" w14:textId="77777777" w:rsidTr="00725258">
        <w:trPr>
          <w:cantSplit/>
        </w:trPr>
        <w:tc>
          <w:tcPr>
            <w:tcW w:w="662" w:type="pct"/>
            <w:tcBorders>
              <w:top w:val="nil"/>
              <w:left w:val="nil"/>
              <w:bottom w:val="nil"/>
              <w:right w:val="nil"/>
            </w:tcBorders>
            <w:shd w:val="clear" w:color="auto" w:fill="auto"/>
            <w:vAlign w:val="center"/>
          </w:tcPr>
          <w:p w14:paraId="098CFF78" w14:textId="77777777" w:rsidR="005E0127" w:rsidRPr="006C775A" w:rsidRDefault="005E0127"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vAlign w:val="center"/>
          </w:tcPr>
          <w:p w14:paraId="5EE96E65"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sz w:val="16"/>
                <w:szCs w:val="16"/>
              </w:rPr>
              <w:t>Min n</w:t>
            </w:r>
          </w:p>
        </w:tc>
        <w:tc>
          <w:tcPr>
            <w:tcW w:w="292" w:type="pct"/>
            <w:tcBorders>
              <w:top w:val="nil"/>
              <w:left w:val="nil"/>
              <w:bottom w:val="nil"/>
              <w:right w:val="nil"/>
            </w:tcBorders>
            <w:shd w:val="clear" w:color="auto" w:fill="auto"/>
            <w:vAlign w:val="bottom"/>
          </w:tcPr>
          <w:p w14:paraId="3C3D081D" w14:textId="6264C26A" w:rsidR="005E0127" w:rsidRPr="006C775A"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162</w:t>
            </w:r>
          </w:p>
        </w:tc>
        <w:tc>
          <w:tcPr>
            <w:tcW w:w="220" w:type="pct"/>
            <w:tcBorders>
              <w:top w:val="nil"/>
              <w:left w:val="nil"/>
              <w:bottom w:val="nil"/>
              <w:right w:val="nil"/>
            </w:tcBorders>
            <w:shd w:val="clear" w:color="auto" w:fill="auto"/>
            <w:vAlign w:val="center"/>
          </w:tcPr>
          <w:p w14:paraId="0C6D034D"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64" w:type="pct"/>
            <w:vMerge/>
            <w:tcBorders>
              <w:left w:val="single" w:sz="8" w:space="0" w:color="auto"/>
              <w:bottom w:val="single" w:sz="8" w:space="0" w:color="auto"/>
              <w:right w:val="single" w:sz="8" w:space="0" w:color="auto"/>
            </w:tcBorders>
            <w:shd w:val="clear" w:color="000000" w:fill="E2EFDA"/>
            <w:vAlign w:val="center"/>
            <w:hideMark/>
          </w:tcPr>
          <w:p w14:paraId="4D244E61"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382" w:type="pct"/>
            <w:tcBorders>
              <w:top w:val="nil"/>
              <w:left w:val="nil"/>
              <w:bottom w:val="nil"/>
              <w:right w:val="nil"/>
            </w:tcBorders>
            <w:shd w:val="clear" w:color="auto" w:fill="auto"/>
            <w:vAlign w:val="center"/>
          </w:tcPr>
          <w:p w14:paraId="16394107"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2D80596C" w14:textId="70B11EA8" w:rsidR="005E0127" w:rsidRPr="006C775A"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1759</w:t>
            </w:r>
          </w:p>
        </w:tc>
        <w:tc>
          <w:tcPr>
            <w:tcW w:w="220" w:type="pct"/>
            <w:tcBorders>
              <w:top w:val="nil"/>
              <w:left w:val="nil"/>
              <w:bottom w:val="nil"/>
              <w:right w:val="nil"/>
            </w:tcBorders>
            <w:shd w:val="clear" w:color="auto" w:fill="auto"/>
            <w:vAlign w:val="center"/>
          </w:tcPr>
          <w:p w14:paraId="2FF360B2"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41" w:type="pct"/>
            <w:vMerge/>
            <w:tcBorders>
              <w:left w:val="single" w:sz="8" w:space="0" w:color="auto"/>
              <w:bottom w:val="single" w:sz="8" w:space="0" w:color="auto"/>
              <w:right w:val="single" w:sz="8" w:space="0" w:color="auto"/>
            </w:tcBorders>
            <w:shd w:val="clear" w:color="000000" w:fill="E2EFDA"/>
            <w:vAlign w:val="center"/>
          </w:tcPr>
          <w:p w14:paraId="26D16C0D"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376" w:type="pct"/>
            <w:tcBorders>
              <w:top w:val="nil"/>
              <w:left w:val="nil"/>
              <w:bottom w:val="nil"/>
              <w:right w:val="nil"/>
            </w:tcBorders>
            <w:shd w:val="clear" w:color="auto" w:fill="auto"/>
            <w:vAlign w:val="center"/>
          </w:tcPr>
          <w:p w14:paraId="4884E111"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2CBB3320" w14:textId="77E0823A" w:rsidR="005E0127" w:rsidRPr="006C775A"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1921</w:t>
            </w:r>
          </w:p>
        </w:tc>
        <w:tc>
          <w:tcPr>
            <w:tcW w:w="220" w:type="pct"/>
            <w:tcBorders>
              <w:top w:val="nil"/>
              <w:left w:val="nil"/>
              <w:bottom w:val="nil"/>
              <w:right w:val="nil"/>
            </w:tcBorders>
            <w:shd w:val="clear" w:color="auto" w:fill="auto"/>
            <w:vAlign w:val="center"/>
          </w:tcPr>
          <w:p w14:paraId="24A52652"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77" w:type="pct"/>
            <w:vMerge/>
            <w:tcBorders>
              <w:left w:val="single" w:sz="8" w:space="0" w:color="auto"/>
              <w:bottom w:val="single" w:sz="8" w:space="0" w:color="auto"/>
              <w:right w:val="single" w:sz="8" w:space="0" w:color="auto"/>
            </w:tcBorders>
            <w:shd w:val="clear" w:color="000000" w:fill="E2EFDA"/>
            <w:vAlign w:val="center"/>
          </w:tcPr>
          <w:p w14:paraId="6EBBED81" w14:textId="77777777" w:rsidR="005E0127" w:rsidRPr="006C775A" w:rsidRDefault="005E0127" w:rsidP="002A4EA3">
            <w:pPr>
              <w:keepNext/>
              <w:spacing w:after="0" w:line="240" w:lineRule="auto"/>
              <w:jc w:val="right"/>
              <w:rPr>
                <w:rFonts w:ascii="Arial" w:eastAsia="Times New Roman" w:hAnsi="Arial" w:cs="Arial"/>
                <w:b/>
                <w:bCs/>
                <w:sz w:val="16"/>
                <w:szCs w:val="16"/>
              </w:rPr>
            </w:pPr>
          </w:p>
        </w:tc>
      </w:tr>
    </w:tbl>
    <w:p w14:paraId="43C7615F" w14:textId="77777777" w:rsidR="00EB75E0" w:rsidRDefault="00EB75E0"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52EF6076" w14:textId="77777777" w:rsidR="00EB75E0" w:rsidRDefault="00EB75E0"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p>
    <w:p w14:paraId="44547EBC" w14:textId="164E37EB" w:rsidR="00EB75E0" w:rsidRPr="00F432F8" w:rsidRDefault="00EB75E0" w:rsidP="002A4EA3">
      <w:pPr>
        <w:keepNext/>
        <w:tabs>
          <w:tab w:val="left" w:pos="12491"/>
        </w:tabs>
        <w:spacing w:after="0" w:line="240" w:lineRule="auto"/>
        <w:ind w:left="720" w:firstLine="630"/>
        <w:rPr>
          <w:rFonts w:ascii="Arial" w:eastAsia="Times New Roman" w:hAnsi="Arial" w:cs="Arial"/>
          <w:b/>
          <w:bCs/>
          <w:color w:val="000000" w:themeColor="text1"/>
          <w:sz w:val="16"/>
          <w:szCs w:val="16"/>
        </w:rPr>
      </w:pPr>
      <w:r w:rsidRPr="00F432F8">
        <w:rPr>
          <w:rFonts w:ascii="Arial" w:eastAsia="Times New Roman" w:hAnsi="Arial" w:cs="Arial"/>
          <w:b/>
          <w:bCs/>
          <w:color w:val="000000" w:themeColor="text1"/>
          <w:sz w:val="16"/>
          <w:szCs w:val="16"/>
        </w:rPr>
        <w:t xml:space="preserve">60 DAY POSTPARTUM – </w:t>
      </w:r>
      <w:r w:rsidR="0087238F" w:rsidRPr="00EB75E0">
        <w:rPr>
          <w:b/>
        </w:rPr>
        <w:t>LARC</w:t>
      </w:r>
    </w:p>
    <w:tbl>
      <w:tblPr>
        <w:tblW w:w="3985" w:type="pct"/>
        <w:tblInd w:w="1340" w:type="dxa"/>
        <w:tblLayout w:type="fixed"/>
        <w:tblLook w:val="04A0" w:firstRow="1" w:lastRow="0" w:firstColumn="1" w:lastColumn="0" w:noHBand="0" w:noVBand="1"/>
        <w:tblCaption w:val="Table 9. Rates and reliabilities for provision of LARC methods in the postpartum period, Louisiana Medicaid, 2019, by health plan"/>
        <w:tblDescription w:val="Rates and reliabilities for provision of 60-day postpartum LARC methods by age group and health plan&#10;"/>
      </w:tblPr>
      <w:tblGrid>
        <w:gridCol w:w="1955"/>
        <w:gridCol w:w="1081"/>
        <w:gridCol w:w="862"/>
        <w:gridCol w:w="649"/>
        <w:gridCol w:w="1665"/>
        <w:gridCol w:w="1131"/>
        <w:gridCol w:w="856"/>
        <w:gridCol w:w="649"/>
        <w:gridCol w:w="1594"/>
        <w:gridCol w:w="1113"/>
        <w:gridCol w:w="856"/>
        <w:gridCol w:w="649"/>
        <w:gridCol w:w="1700"/>
      </w:tblGrid>
      <w:tr w:rsidR="003E3DF5" w:rsidRPr="006C775A" w14:paraId="502310F4" w14:textId="77777777" w:rsidTr="0034366A">
        <w:trPr>
          <w:cantSplit/>
          <w:trHeight w:val="690"/>
          <w:tblHeader/>
        </w:trPr>
        <w:tc>
          <w:tcPr>
            <w:tcW w:w="66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88ED367" w14:textId="77777777"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Health Plan</w:t>
            </w:r>
          </w:p>
        </w:tc>
        <w:tc>
          <w:tcPr>
            <w:tcW w:w="1442" w:type="pct"/>
            <w:gridSpan w:val="4"/>
            <w:tcBorders>
              <w:top w:val="single" w:sz="8" w:space="0" w:color="auto"/>
              <w:left w:val="nil"/>
              <w:bottom w:val="single" w:sz="8" w:space="0" w:color="auto"/>
              <w:right w:val="single" w:sz="8" w:space="0" w:color="000000"/>
            </w:tcBorders>
            <w:shd w:val="clear" w:color="000000" w:fill="DDEBF7"/>
            <w:vAlign w:val="center"/>
            <w:hideMark/>
          </w:tcPr>
          <w:p w14:paraId="1A50FFD8" w14:textId="4D5D26CE"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15 to &lt;21 Years</w:t>
            </w:r>
          </w:p>
        </w:tc>
        <w:tc>
          <w:tcPr>
            <w:tcW w:w="1433" w:type="pct"/>
            <w:gridSpan w:val="4"/>
            <w:tcBorders>
              <w:top w:val="single" w:sz="8" w:space="0" w:color="auto"/>
              <w:left w:val="nil"/>
              <w:bottom w:val="single" w:sz="8" w:space="0" w:color="auto"/>
              <w:right w:val="single" w:sz="8" w:space="0" w:color="000000"/>
            </w:tcBorders>
            <w:shd w:val="clear" w:color="000000" w:fill="DDEBF7"/>
            <w:vAlign w:val="center"/>
            <w:hideMark/>
          </w:tcPr>
          <w:p w14:paraId="3073CAD3" w14:textId="57CDE6E2"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21 to 44 years</w:t>
            </w:r>
          </w:p>
        </w:tc>
        <w:tc>
          <w:tcPr>
            <w:tcW w:w="1463" w:type="pct"/>
            <w:gridSpan w:val="4"/>
            <w:tcBorders>
              <w:top w:val="single" w:sz="8" w:space="0" w:color="auto"/>
              <w:left w:val="nil"/>
              <w:bottom w:val="single" w:sz="8" w:space="0" w:color="auto"/>
              <w:right w:val="single" w:sz="8" w:space="0" w:color="000000"/>
            </w:tcBorders>
            <w:shd w:val="clear" w:color="000000" w:fill="DDEBF7"/>
            <w:vAlign w:val="center"/>
            <w:hideMark/>
          </w:tcPr>
          <w:p w14:paraId="6538D3D2" w14:textId="7BFB2FFB" w:rsidR="003E3DF5" w:rsidRPr="006C775A" w:rsidRDefault="003E3DF5"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LARCmeasure: all age groups</w:t>
            </w:r>
          </w:p>
        </w:tc>
      </w:tr>
      <w:tr w:rsidR="005E0127" w:rsidRPr="006C775A" w14:paraId="033C6A60" w14:textId="77777777" w:rsidTr="0034366A">
        <w:trPr>
          <w:cantSplit/>
          <w:trHeight w:val="457"/>
        </w:trPr>
        <w:tc>
          <w:tcPr>
            <w:tcW w:w="662" w:type="pct"/>
            <w:tcBorders>
              <w:top w:val="nil"/>
              <w:left w:val="single" w:sz="4" w:space="0" w:color="auto"/>
              <w:bottom w:val="nil"/>
              <w:right w:val="single" w:sz="8" w:space="0" w:color="auto"/>
            </w:tcBorders>
            <w:shd w:val="clear" w:color="auto" w:fill="auto"/>
            <w:vAlign w:val="center"/>
            <w:hideMark/>
          </w:tcPr>
          <w:p w14:paraId="6C4E4F88" w14:textId="77777777" w:rsidR="005E0127" w:rsidRPr="006C775A" w:rsidRDefault="005E0127" w:rsidP="002A4EA3">
            <w:pPr>
              <w:keepNext/>
              <w:spacing w:after="0" w:line="240" w:lineRule="auto"/>
              <w:jc w:val="center"/>
              <w:rPr>
                <w:rFonts w:ascii="Arial" w:eastAsia="Times New Roman" w:hAnsi="Arial" w:cs="Arial"/>
                <w:b/>
                <w:bCs/>
                <w:sz w:val="16"/>
                <w:szCs w:val="16"/>
              </w:rPr>
            </w:pPr>
            <w:r w:rsidRPr="006C775A">
              <w:rPr>
                <w:rFonts w:ascii="Arial" w:eastAsia="Times New Roman" w:hAnsi="Arial" w:cs="Arial"/>
                <w:b/>
                <w:bCs/>
                <w:sz w:val="16"/>
                <w:szCs w:val="16"/>
              </w:rPr>
              <w:t> </w:t>
            </w:r>
          </w:p>
        </w:tc>
        <w:tc>
          <w:tcPr>
            <w:tcW w:w="366" w:type="pct"/>
            <w:tcBorders>
              <w:top w:val="nil"/>
              <w:left w:val="nil"/>
              <w:bottom w:val="single" w:sz="8" w:space="0" w:color="auto"/>
              <w:right w:val="nil"/>
            </w:tcBorders>
            <w:shd w:val="clear" w:color="auto" w:fill="auto"/>
            <w:vAlign w:val="center"/>
            <w:hideMark/>
          </w:tcPr>
          <w:p w14:paraId="282E35BC" w14:textId="77777777" w:rsidR="005E0127" w:rsidRPr="006C775A" w:rsidRDefault="005E0127"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278C60DA"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2" w:type="pct"/>
            <w:tcBorders>
              <w:top w:val="nil"/>
              <w:left w:val="nil"/>
              <w:bottom w:val="single" w:sz="8" w:space="0" w:color="auto"/>
              <w:right w:val="nil"/>
            </w:tcBorders>
            <w:shd w:val="clear" w:color="auto" w:fill="auto"/>
            <w:vAlign w:val="center"/>
            <w:hideMark/>
          </w:tcPr>
          <w:p w14:paraId="4F6C5AB2"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0AE02DCB"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64" w:type="pct"/>
            <w:tcBorders>
              <w:top w:val="nil"/>
              <w:left w:val="single" w:sz="8" w:space="0" w:color="auto"/>
              <w:bottom w:val="single" w:sz="8" w:space="0" w:color="auto"/>
              <w:right w:val="single" w:sz="8" w:space="0" w:color="auto"/>
            </w:tcBorders>
            <w:shd w:val="clear" w:color="auto" w:fill="auto"/>
            <w:vAlign w:val="center"/>
            <w:hideMark/>
          </w:tcPr>
          <w:p w14:paraId="55497107"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83" w:type="pct"/>
            <w:tcBorders>
              <w:top w:val="nil"/>
              <w:left w:val="nil"/>
              <w:bottom w:val="single" w:sz="8" w:space="0" w:color="auto"/>
              <w:right w:val="nil"/>
            </w:tcBorders>
            <w:shd w:val="clear" w:color="auto" w:fill="auto"/>
            <w:vAlign w:val="center"/>
            <w:hideMark/>
          </w:tcPr>
          <w:p w14:paraId="64DDB323" w14:textId="77777777" w:rsidR="005E0127" w:rsidRPr="006C775A" w:rsidRDefault="005E0127"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6CE60952"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500080C1"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3E585098"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40" w:type="pct"/>
            <w:tcBorders>
              <w:top w:val="nil"/>
              <w:left w:val="single" w:sz="8" w:space="0" w:color="auto"/>
              <w:bottom w:val="single" w:sz="8" w:space="0" w:color="auto"/>
              <w:right w:val="single" w:sz="8" w:space="0" w:color="auto"/>
            </w:tcBorders>
            <w:shd w:val="clear" w:color="auto" w:fill="auto"/>
            <w:vAlign w:val="center"/>
            <w:hideMark/>
          </w:tcPr>
          <w:p w14:paraId="5D18A0F2"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c>
          <w:tcPr>
            <w:tcW w:w="377" w:type="pct"/>
            <w:tcBorders>
              <w:top w:val="nil"/>
              <w:left w:val="nil"/>
              <w:bottom w:val="single" w:sz="8" w:space="0" w:color="auto"/>
              <w:right w:val="nil"/>
            </w:tcBorders>
            <w:shd w:val="clear" w:color="auto" w:fill="auto"/>
            <w:vAlign w:val="center"/>
            <w:hideMark/>
          </w:tcPr>
          <w:p w14:paraId="6B48D9F0" w14:textId="77777777" w:rsidR="005E0127" w:rsidRPr="006C775A" w:rsidRDefault="005E0127" w:rsidP="002A4EA3">
            <w:pPr>
              <w:keepNext/>
              <w:spacing w:after="0" w:line="240" w:lineRule="auto"/>
              <w:jc w:val="center"/>
              <w:rPr>
                <w:rFonts w:ascii="Arial" w:eastAsia="Times New Roman" w:hAnsi="Arial" w:cs="Arial"/>
                <w:sz w:val="16"/>
                <w:szCs w:val="16"/>
              </w:rPr>
            </w:pPr>
            <w:r>
              <w:rPr>
                <w:rFonts w:ascii="Arial" w:eastAsia="Times New Roman" w:hAnsi="Arial" w:cs="Arial"/>
                <w:sz w:val="16"/>
                <w:szCs w:val="16"/>
              </w:rPr>
              <w:t>LARC</w:t>
            </w:r>
          </w:p>
          <w:p w14:paraId="50420D4C"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Provision</w:t>
            </w:r>
          </w:p>
        </w:tc>
        <w:tc>
          <w:tcPr>
            <w:tcW w:w="290" w:type="pct"/>
            <w:tcBorders>
              <w:top w:val="nil"/>
              <w:left w:val="nil"/>
              <w:bottom w:val="single" w:sz="8" w:space="0" w:color="auto"/>
              <w:right w:val="nil"/>
            </w:tcBorders>
            <w:shd w:val="clear" w:color="auto" w:fill="auto"/>
            <w:vAlign w:val="center"/>
            <w:hideMark/>
          </w:tcPr>
          <w:p w14:paraId="110504B0"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Total N</w:t>
            </w:r>
          </w:p>
        </w:tc>
        <w:tc>
          <w:tcPr>
            <w:tcW w:w="220" w:type="pct"/>
            <w:tcBorders>
              <w:top w:val="nil"/>
              <w:left w:val="nil"/>
              <w:bottom w:val="single" w:sz="8" w:space="0" w:color="auto"/>
              <w:right w:val="nil"/>
            </w:tcBorders>
            <w:shd w:val="clear" w:color="auto" w:fill="auto"/>
            <w:vAlign w:val="center"/>
            <w:hideMark/>
          </w:tcPr>
          <w:p w14:paraId="089192E2"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Rate</w:t>
            </w:r>
          </w:p>
        </w:tc>
        <w:tc>
          <w:tcPr>
            <w:tcW w:w="576" w:type="pct"/>
            <w:tcBorders>
              <w:top w:val="nil"/>
              <w:left w:val="single" w:sz="8" w:space="0" w:color="auto"/>
              <w:bottom w:val="single" w:sz="8" w:space="0" w:color="auto"/>
              <w:right w:val="single" w:sz="8" w:space="0" w:color="auto"/>
            </w:tcBorders>
            <w:shd w:val="clear" w:color="auto" w:fill="auto"/>
            <w:vAlign w:val="center"/>
            <w:hideMark/>
          </w:tcPr>
          <w:p w14:paraId="53BC8B64" w14:textId="77777777" w:rsidR="005E0127" w:rsidRPr="006C775A" w:rsidRDefault="005E0127" w:rsidP="002A4EA3">
            <w:pPr>
              <w:keepNext/>
              <w:spacing w:after="0" w:line="240" w:lineRule="auto"/>
              <w:jc w:val="center"/>
              <w:rPr>
                <w:rFonts w:ascii="Arial" w:eastAsia="Times New Roman" w:hAnsi="Arial" w:cs="Arial"/>
                <w:sz w:val="16"/>
                <w:szCs w:val="16"/>
              </w:rPr>
            </w:pPr>
            <w:r w:rsidRPr="006C775A">
              <w:rPr>
                <w:rFonts w:ascii="Arial" w:eastAsia="Times New Roman" w:hAnsi="Arial" w:cs="Arial"/>
                <w:sz w:val="16"/>
                <w:szCs w:val="16"/>
              </w:rPr>
              <w:t>Reliability</w:t>
            </w:r>
          </w:p>
        </w:tc>
      </w:tr>
      <w:tr w:rsidR="005E0127" w:rsidRPr="006C775A" w14:paraId="151FF9D1" w14:textId="77777777" w:rsidTr="0034366A">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FC99FB2" w14:textId="77777777" w:rsidR="005E0127" w:rsidRPr="006C775A" w:rsidRDefault="005E0127" w:rsidP="002A4EA3">
            <w:pPr>
              <w:keepNext/>
              <w:spacing w:after="0" w:line="240" w:lineRule="auto"/>
              <w:rPr>
                <w:rFonts w:ascii="Arial" w:eastAsia="Times New Roman" w:hAnsi="Arial" w:cs="Arial"/>
                <w:sz w:val="16"/>
                <w:szCs w:val="16"/>
              </w:rPr>
            </w:pPr>
            <w:r w:rsidRPr="006C775A">
              <w:rPr>
                <w:rFonts w:ascii="Arial" w:eastAsia="Times New Roman" w:hAnsi="Arial" w:cs="Arial"/>
                <w:sz w:val="16"/>
                <w:szCs w:val="16"/>
              </w:rPr>
              <w:t>MCO 1</w:t>
            </w:r>
          </w:p>
        </w:tc>
        <w:tc>
          <w:tcPr>
            <w:tcW w:w="366" w:type="pct"/>
            <w:tcBorders>
              <w:top w:val="nil"/>
              <w:left w:val="nil"/>
              <w:bottom w:val="nil"/>
              <w:right w:val="nil"/>
            </w:tcBorders>
            <w:shd w:val="clear" w:color="auto" w:fill="auto"/>
            <w:noWrap/>
            <w:vAlign w:val="bottom"/>
          </w:tcPr>
          <w:p w14:paraId="64B23DD3" w14:textId="4F2BD71A" w:rsidR="005E0127" w:rsidRPr="00235580" w:rsidRDefault="005E0127" w:rsidP="002A4EA3">
            <w:pPr>
              <w:keepNext/>
              <w:spacing w:after="0" w:line="240" w:lineRule="auto"/>
              <w:jc w:val="right"/>
              <w:rPr>
                <w:rFonts w:ascii="Arial" w:eastAsia="Times New Roman" w:hAnsi="Arial" w:cs="Arial"/>
                <w:sz w:val="16"/>
                <w:szCs w:val="16"/>
              </w:rPr>
            </w:pPr>
            <w:r w:rsidRPr="00235580">
              <w:rPr>
                <w:rFonts w:ascii="Arial" w:hAnsi="Arial" w:cs="Arial"/>
                <w:sz w:val="16"/>
                <w:szCs w:val="16"/>
              </w:rPr>
              <w:t>35</w:t>
            </w:r>
          </w:p>
        </w:tc>
        <w:tc>
          <w:tcPr>
            <w:tcW w:w="292" w:type="pct"/>
            <w:tcBorders>
              <w:top w:val="nil"/>
              <w:left w:val="nil"/>
              <w:bottom w:val="nil"/>
              <w:right w:val="nil"/>
            </w:tcBorders>
            <w:shd w:val="clear" w:color="auto" w:fill="auto"/>
            <w:noWrap/>
            <w:vAlign w:val="bottom"/>
          </w:tcPr>
          <w:p w14:paraId="24FAB187" w14:textId="5E9F3DD1"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162</w:t>
            </w:r>
          </w:p>
        </w:tc>
        <w:tc>
          <w:tcPr>
            <w:tcW w:w="220" w:type="pct"/>
            <w:tcBorders>
              <w:top w:val="nil"/>
              <w:left w:val="nil"/>
              <w:bottom w:val="nil"/>
              <w:right w:val="nil"/>
            </w:tcBorders>
            <w:shd w:val="clear" w:color="auto" w:fill="auto"/>
            <w:noWrap/>
            <w:vAlign w:val="bottom"/>
          </w:tcPr>
          <w:p w14:paraId="407954C5" w14:textId="68FABA1A"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0.216</w:t>
            </w:r>
          </w:p>
        </w:tc>
        <w:tc>
          <w:tcPr>
            <w:tcW w:w="564" w:type="pct"/>
            <w:tcBorders>
              <w:top w:val="nil"/>
              <w:left w:val="single" w:sz="8" w:space="0" w:color="auto"/>
              <w:bottom w:val="nil"/>
              <w:right w:val="single" w:sz="8" w:space="0" w:color="auto"/>
            </w:tcBorders>
            <w:shd w:val="clear" w:color="000000" w:fill="C6E0B4"/>
            <w:noWrap/>
            <w:vAlign w:val="bottom"/>
          </w:tcPr>
          <w:p w14:paraId="09B5E369" w14:textId="3F07DD67"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0.000</w:t>
            </w:r>
          </w:p>
        </w:tc>
        <w:tc>
          <w:tcPr>
            <w:tcW w:w="383" w:type="pct"/>
            <w:tcBorders>
              <w:top w:val="nil"/>
              <w:left w:val="nil"/>
              <w:bottom w:val="nil"/>
              <w:right w:val="nil"/>
            </w:tcBorders>
            <w:shd w:val="clear" w:color="auto" w:fill="auto"/>
            <w:noWrap/>
            <w:vAlign w:val="bottom"/>
          </w:tcPr>
          <w:p w14:paraId="711FE187" w14:textId="536C57F6"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271</w:t>
            </w:r>
          </w:p>
        </w:tc>
        <w:tc>
          <w:tcPr>
            <w:tcW w:w="290" w:type="pct"/>
            <w:tcBorders>
              <w:top w:val="nil"/>
              <w:left w:val="nil"/>
              <w:bottom w:val="nil"/>
              <w:right w:val="nil"/>
            </w:tcBorders>
            <w:shd w:val="clear" w:color="auto" w:fill="auto"/>
            <w:noWrap/>
            <w:vAlign w:val="bottom"/>
          </w:tcPr>
          <w:p w14:paraId="6F1BECA1" w14:textId="43A7C0C5"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1759</w:t>
            </w:r>
          </w:p>
        </w:tc>
        <w:tc>
          <w:tcPr>
            <w:tcW w:w="220" w:type="pct"/>
            <w:tcBorders>
              <w:top w:val="nil"/>
              <w:left w:val="nil"/>
              <w:bottom w:val="nil"/>
              <w:right w:val="nil"/>
            </w:tcBorders>
            <w:shd w:val="clear" w:color="auto" w:fill="auto"/>
            <w:noWrap/>
            <w:vAlign w:val="bottom"/>
          </w:tcPr>
          <w:p w14:paraId="1D51CE9B" w14:textId="7A6FB1B1"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0.154</w:t>
            </w:r>
          </w:p>
        </w:tc>
        <w:tc>
          <w:tcPr>
            <w:tcW w:w="540" w:type="pct"/>
            <w:tcBorders>
              <w:top w:val="nil"/>
              <w:left w:val="single" w:sz="8" w:space="0" w:color="auto"/>
              <w:bottom w:val="nil"/>
              <w:right w:val="single" w:sz="8" w:space="0" w:color="auto"/>
            </w:tcBorders>
            <w:shd w:val="clear" w:color="000000" w:fill="C6E0B4"/>
            <w:noWrap/>
            <w:vAlign w:val="bottom"/>
          </w:tcPr>
          <w:p w14:paraId="666FDC5C" w14:textId="7CC48D59"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0.528</w:t>
            </w:r>
          </w:p>
        </w:tc>
        <w:tc>
          <w:tcPr>
            <w:tcW w:w="377" w:type="pct"/>
            <w:tcBorders>
              <w:top w:val="nil"/>
              <w:left w:val="nil"/>
              <w:bottom w:val="nil"/>
              <w:right w:val="nil"/>
            </w:tcBorders>
            <w:shd w:val="clear" w:color="auto" w:fill="auto"/>
            <w:noWrap/>
            <w:vAlign w:val="bottom"/>
          </w:tcPr>
          <w:p w14:paraId="114F56D5" w14:textId="21A02F6B"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306</w:t>
            </w:r>
          </w:p>
        </w:tc>
        <w:tc>
          <w:tcPr>
            <w:tcW w:w="290" w:type="pct"/>
            <w:tcBorders>
              <w:top w:val="nil"/>
              <w:left w:val="nil"/>
              <w:bottom w:val="nil"/>
              <w:right w:val="nil"/>
            </w:tcBorders>
            <w:shd w:val="clear" w:color="auto" w:fill="auto"/>
            <w:noWrap/>
            <w:vAlign w:val="bottom"/>
          </w:tcPr>
          <w:p w14:paraId="2BC2D91C" w14:textId="758DDC9C"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1921</w:t>
            </w:r>
          </w:p>
        </w:tc>
        <w:tc>
          <w:tcPr>
            <w:tcW w:w="220" w:type="pct"/>
            <w:tcBorders>
              <w:top w:val="nil"/>
              <w:left w:val="nil"/>
              <w:bottom w:val="nil"/>
              <w:right w:val="nil"/>
            </w:tcBorders>
            <w:shd w:val="clear" w:color="auto" w:fill="auto"/>
            <w:noWrap/>
            <w:vAlign w:val="bottom"/>
          </w:tcPr>
          <w:p w14:paraId="6D0FD5B2" w14:textId="07FA6FFE"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0.159</w:t>
            </w:r>
          </w:p>
        </w:tc>
        <w:tc>
          <w:tcPr>
            <w:tcW w:w="576" w:type="pct"/>
            <w:tcBorders>
              <w:top w:val="nil"/>
              <w:left w:val="single" w:sz="8" w:space="0" w:color="auto"/>
              <w:bottom w:val="nil"/>
              <w:right w:val="single" w:sz="8" w:space="0" w:color="auto"/>
            </w:tcBorders>
            <w:shd w:val="clear" w:color="000000" w:fill="C6E0B4"/>
            <w:noWrap/>
            <w:vAlign w:val="bottom"/>
          </w:tcPr>
          <w:p w14:paraId="1385F54B" w14:textId="7E79B169"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0.491</w:t>
            </w:r>
          </w:p>
        </w:tc>
      </w:tr>
      <w:tr w:rsidR="005E0127" w:rsidRPr="006C775A" w14:paraId="797FA57F" w14:textId="77777777" w:rsidTr="0034366A">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06BF89EA"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2</w:t>
            </w:r>
          </w:p>
        </w:tc>
        <w:tc>
          <w:tcPr>
            <w:tcW w:w="366" w:type="pct"/>
            <w:tcBorders>
              <w:top w:val="nil"/>
              <w:left w:val="nil"/>
              <w:bottom w:val="nil"/>
              <w:right w:val="nil"/>
            </w:tcBorders>
            <w:shd w:val="clear" w:color="auto" w:fill="auto"/>
            <w:noWrap/>
            <w:vAlign w:val="bottom"/>
          </w:tcPr>
          <w:p w14:paraId="0052521E" w14:textId="6AB463A2"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75</w:t>
            </w:r>
          </w:p>
        </w:tc>
        <w:tc>
          <w:tcPr>
            <w:tcW w:w="292" w:type="pct"/>
            <w:tcBorders>
              <w:top w:val="nil"/>
              <w:left w:val="nil"/>
              <w:bottom w:val="nil"/>
              <w:right w:val="nil"/>
            </w:tcBorders>
            <w:shd w:val="clear" w:color="auto" w:fill="auto"/>
            <w:noWrap/>
            <w:vAlign w:val="bottom"/>
          </w:tcPr>
          <w:p w14:paraId="7124F195" w14:textId="50A31EDB"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438</w:t>
            </w:r>
          </w:p>
        </w:tc>
        <w:tc>
          <w:tcPr>
            <w:tcW w:w="220" w:type="pct"/>
            <w:tcBorders>
              <w:top w:val="nil"/>
              <w:left w:val="nil"/>
              <w:bottom w:val="nil"/>
              <w:right w:val="nil"/>
            </w:tcBorders>
            <w:shd w:val="clear" w:color="auto" w:fill="auto"/>
            <w:noWrap/>
            <w:vAlign w:val="bottom"/>
          </w:tcPr>
          <w:p w14:paraId="3154D32C" w14:textId="5F903BC5"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0.171</w:t>
            </w:r>
          </w:p>
        </w:tc>
        <w:tc>
          <w:tcPr>
            <w:tcW w:w="564" w:type="pct"/>
            <w:tcBorders>
              <w:top w:val="nil"/>
              <w:left w:val="single" w:sz="8" w:space="0" w:color="auto"/>
              <w:bottom w:val="nil"/>
              <w:right w:val="single" w:sz="8" w:space="0" w:color="auto"/>
            </w:tcBorders>
            <w:shd w:val="clear" w:color="000000" w:fill="C6E0B4"/>
            <w:noWrap/>
            <w:vAlign w:val="bottom"/>
          </w:tcPr>
          <w:p w14:paraId="1E361262" w14:textId="5014332A"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0.000</w:t>
            </w:r>
          </w:p>
        </w:tc>
        <w:tc>
          <w:tcPr>
            <w:tcW w:w="383" w:type="pct"/>
            <w:tcBorders>
              <w:top w:val="nil"/>
              <w:left w:val="nil"/>
              <w:bottom w:val="nil"/>
              <w:right w:val="nil"/>
            </w:tcBorders>
            <w:shd w:val="clear" w:color="auto" w:fill="auto"/>
            <w:noWrap/>
            <w:vAlign w:val="bottom"/>
          </w:tcPr>
          <w:p w14:paraId="17673EF3" w14:textId="1E39F5F0"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420</w:t>
            </w:r>
          </w:p>
        </w:tc>
        <w:tc>
          <w:tcPr>
            <w:tcW w:w="290" w:type="pct"/>
            <w:tcBorders>
              <w:top w:val="nil"/>
              <w:left w:val="nil"/>
              <w:bottom w:val="nil"/>
              <w:right w:val="nil"/>
            </w:tcBorders>
            <w:shd w:val="clear" w:color="auto" w:fill="auto"/>
            <w:noWrap/>
            <w:vAlign w:val="bottom"/>
          </w:tcPr>
          <w:p w14:paraId="6EE69E48" w14:textId="08FBE1B2"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2902</w:t>
            </w:r>
          </w:p>
        </w:tc>
        <w:tc>
          <w:tcPr>
            <w:tcW w:w="220" w:type="pct"/>
            <w:tcBorders>
              <w:top w:val="nil"/>
              <w:left w:val="nil"/>
              <w:bottom w:val="nil"/>
              <w:right w:val="nil"/>
            </w:tcBorders>
            <w:shd w:val="clear" w:color="auto" w:fill="auto"/>
            <w:noWrap/>
            <w:vAlign w:val="bottom"/>
          </w:tcPr>
          <w:p w14:paraId="20531E3A" w14:textId="335E15CB"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0.145</w:t>
            </w:r>
          </w:p>
        </w:tc>
        <w:tc>
          <w:tcPr>
            <w:tcW w:w="540" w:type="pct"/>
            <w:tcBorders>
              <w:top w:val="nil"/>
              <w:left w:val="single" w:sz="8" w:space="0" w:color="auto"/>
              <w:bottom w:val="nil"/>
              <w:right w:val="single" w:sz="8" w:space="0" w:color="auto"/>
            </w:tcBorders>
            <w:shd w:val="clear" w:color="000000" w:fill="C6E0B4"/>
            <w:noWrap/>
            <w:vAlign w:val="bottom"/>
          </w:tcPr>
          <w:p w14:paraId="2FBB6A78" w14:textId="59D80CEA"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0.649</w:t>
            </w:r>
          </w:p>
        </w:tc>
        <w:tc>
          <w:tcPr>
            <w:tcW w:w="377" w:type="pct"/>
            <w:tcBorders>
              <w:top w:val="nil"/>
              <w:left w:val="nil"/>
              <w:bottom w:val="nil"/>
              <w:right w:val="nil"/>
            </w:tcBorders>
            <w:shd w:val="clear" w:color="auto" w:fill="auto"/>
            <w:noWrap/>
            <w:vAlign w:val="bottom"/>
          </w:tcPr>
          <w:p w14:paraId="718BA637" w14:textId="1B0D7F22"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495</w:t>
            </w:r>
          </w:p>
        </w:tc>
        <w:tc>
          <w:tcPr>
            <w:tcW w:w="290" w:type="pct"/>
            <w:tcBorders>
              <w:top w:val="nil"/>
              <w:left w:val="nil"/>
              <w:bottom w:val="nil"/>
              <w:right w:val="nil"/>
            </w:tcBorders>
            <w:shd w:val="clear" w:color="auto" w:fill="auto"/>
            <w:noWrap/>
            <w:vAlign w:val="bottom"/>
          </w:tcPr>
          <w:p w14:paraId="157486B7" w14:textId="09CDB071"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3340</w:t>
            </w:r>
          </w:p>
        </w:tc>
        <w:tc>
          <w:tcPr>
            <w:tcW w:w="220" w:type="pct"/>
            <w:tcBorders>
              <w:top w:val="nil"/>
              <w:left w:val="nil"/>
              <w:bottom w:val="nil"/>
              <w:right w:val="nil"/>
            </w:tcBorders>
            <w:shd w:val="clear" w:color="auto" w:fill="auto"/>
            <w:noWrap/>
            <w:vAlign w:val="bottom"/>
          </w:tcPr>
          <w:p w14:paraId="3260E256" w14:textId="38FB4FBB"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0.148</w:t>
            </w:r>
          </w:p>
        </w:tc>
        <w:tc>
          <w:tcPr>
            <w:tcW w:w="576" w:type="pct"/>
            <w:tcBorders>
              <w:top w:val="nil"/>
              <w:left w:val="single" w:sz="8" w:space="0" w:color="auto"/>
              <w:bottom w:val="nil"/>
              <w:right w:val="single" w:sz="8" w:space="0" w:color="auto"/>
            </w:tcBorders>
            <w:shd w:val="clear" w:color="000000" w:fill="C6E0B4"/>
            <w:noWrap/>
            <w:vAlign w:val="bottom"/>
          </w:tcPr>
          <w:p w14:paraId="49D7DE80" w14:textId="42D57B30"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0.626</w:t>
            </w:r>
          </w:p>
        </w:tc>
      </w:tr>
      <w:tr w:rsidR="005E0127" w:rsidRPr="006C775A" w14:paraId="7AA6F844" w14:textId="77777777" w:rsidTr="0034366A">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30FCE08A"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3</w:t>
            </w:r>
          </w:p>
        </w:tc>
        <w:tc>
          <w:tcPr>
            <w:tcW w:w="366" w:type="pct"/>
            <w:tcBorders>
              <w:top w:val="nil"/>
              <w:left w:val="nil"/>
              <w:bottom w:val="nil"/>
              <w:right w:val="nil"/>
            </w:tcBorders>
            <w:shd w:val="clear" w:color="auto" w:fill="auto"/>
            <w:noWrap/>
            <w:vAlign w:val="bottom"/>
          </w:tcPr>
          <w:p w14:paraId="3667A360" w14:textId="4390DCEF"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102</w:t>
            </w:r>
          </w:p>
        </w:tc>
        <w:tc>
          <w:tcPr>
            <w:tcW w:w="292" w:type="pct"/>
            <w:tcBorders>
              <w:top w:val="nil"/>
              <w:left w:val="nil"/>
              <w:bottom w:val="nil"/>
              <w:right w:val="nil"/>
            </w:tcBorders>
            <w:shd w:val="clear" w:color="auto" w:fill="auto"/>
            <w:noWrap/>
            <w:vAlign w:val="bottom"/>
          </w:tcPr>
          <w:p w14:paraId="40F35F55" w14:textId="57305554"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584</w:t>
            </w:r>
          </w:p>
        </w:tc>
        <w:tc>
          <w:tcPr>
            <w:tcW w:w="220" w:type="pct"/>
            <w:tcBorders>
              <w:top w:val="nil"/>
              <w:left w:val="nil"/>
              <w:bottom w:val="nil"/>
              <w:right w:val="nil"/>
            </w:tcBorders>
            <w:shd w:val="clear" w:color="auto" w:fill="auto"/>
            <w:noWrap/>
            <w:vAlign w:val="bottom"/>
          </w:tcPr>
          <w:p w14:paraId="539D2854" w14:textId="47EE2A44"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0.175</w:t>
            </w:r>
          </w:p>
        </w:tc>
        <w:tc>
          <w:tcPr>
            <w:tcW w:w="564" w:type="pct"/>
            <w:tcBorders>
              <w:top w:val="nil"/>
              <w:left w:val="single" w:sz="8" w:space="0" w:color="auto"/>
              <w:bottom w:val="nil"/>
              <w:right w:val="single" w:sz="8" w:space="0" w:color="auto"/>
            </w:tcBorders>
            <w:shd w:val="clear" w:color="000000" w:fill="C6E0B4"/>
            <w:noWrap/>
            <w:vAlign w:val="bottom"/>
          </w:tcPr>
          <w:p w14:paraId="4F21004C" w14:textId="03703D00"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0.000</w:t>
            </w:r>
          </w:p>
        </w:tc>
        <w:tc>
          <w:tcPr>
            <w:tcW w:w="383" w:type="pct"/>
            <w:tcBorders>
              <w:top w:val="nil"/>
              <w:left w:val="nil"/>
              <w:bottom w:val="nil"/>
              <w:right w:val="nil"/>
            </w:tcBorders>
            <w:shd w:val="clear" w:color="auto" w:fill="auto"/>
            <w:noWrap/>
            <w:vAlign w:val="bottom"/>
          </w:tcPr>
          <w:p w14:paraId="0A1F93BD" w14:textId="62B0DA6D"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516</w:t>
            </w:r>
          </w:p>
        </w:tc>
        <w:tc>
          <w:tcPr>
            <w:tcW w:w="290" w:type="pct"/>
            <w:tcBorders>
              <w:top w:val="nil"/>
              <w:left w:val="nil"/>
              <w:bottom w:val="nil"/>
              <w:right w:val="nil"/>
            </w:tcBorders>
            <w:shd w:val="clear" w:color="auto" w:fill="auto"/>
            <w:noWrap/>
            <w:vAlign w:val="bottom"/>
          </w:tcPr>
          <w:p w14:paraId="787362DE" w14:textId="7D4559F1"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4214</w:t>
            </w:r>
          </w:p>
        </w:tc>
        <w:tc>
          <w:tcPr>
            <w:tcW w:w="220" w:type="pct"/>
            <w:tcBorders>
              <w:top w:val="nil"/>
              <w:left w:val="nil"/>
              <w:bottom w:val="nil"/>
              <w:right w:val="nil"/>
            </w:tcBorders>
            <w:shd w:val="clear" w:color="auto" w:fill="auto"/>
            <w:noWrap/>
            <w:vAlign w:val="bottom"/>
          </w:tcPr>
          <w:p w14:paraId="7DA4DB1A" w14:textId="3C405ECF"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0.122</w:t>
            </w:r>
          </w:p>
        </w:tc>
        <w:tc>
          <w:tcPr>
            <w:tcW w:w="540" w:type="pct"/>
            <w:tcBorders>
              <w:top w:val="nil"/>
              <w:left w:val="single" w:sz="8" w:space="0" w:color="auto"/>
              <w:bottom w:val="nil"/>
              <w:right w:val="single" w:sz="8" w:space="0" w:color="auto"/>
            </w:tcBorders>
            <w:shd w:val="clear" w:color="000000" w:fill="C6E0B4"/>
            <w:noWrap/>
            <w:vAlign w:val="bottom"/>
          </w:tcPr>
          <w:p w14:paraId="38766969" w14:textId="71059974"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0.728</w:t>
            </w:r>
          </w:p>
        </w:tc>
        <w:tc>
          <w:tcPr>
            <w:tcW w:w="377" w:type="pct"/>
            <w:tcBorders>
              <w:top w:val="nil"/>
              <w:left w:val="nil"/>
              <w:bottom w:val="nil"/>
              <w:right w:val="nil"/>
            </w:tcBorders>
            <w:shd w:val="clear" w:color="auto" w:fill="auto"/>
            <w:noWrap/>
            <w:vAlign w:val="bottom"/>
          </w:tcPr>
          <w:p w14:paraId="478F857B" w14:textId="798910A6"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618</w:t>
            </w:r>
          </w:p>
        </w:tc>
        <w:tc>
          <w:tcPr>
            <w:tcW w:w="290" w:type="pct"/>
            <w:tcBorders>
              <w:top w:val="nil"/>
              <w:left w:val="nil"/>
              <w:bottom w:val="nil"/>
              <w:right w:val="nil"/>
            </w:tcBorders>
            <w:shd w:val="clear" w:color="auto" w:fill="auto"/>
            <w:noWrap/>
            <w:vAlign w:val="bottom"/>
          </w:tcPr>
          <w:p w14:paraId="68009E51" w14:textId="2148E2BD"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4798</w:t>
            </w:r>
          </w:p>
        </w:tc>
        <w:tc>
          <w:tcPr>
            <w:tcW w:w="220" w:type="pct"/>
            <w:tcBorders>
              <w:top w:val="nil"/>
              <w:left w:val="nil"/>
              <w:bottom w:val="nil"/>
              <w:right w:val="nil"/>
            </w:tcBorders>
            <w:shd w:val="clear" w:color="auto" w:fill="auto"/>
            <w:noWrap/>
            <w:vAlign w:val="bottom"/>
          </w:tcPr>
          <w:p w14:paraId="7AC67312" w14:textId="22072CD3"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0.129</w:t>
            </w:r>
          </w:p>
        </w:tc>
        <w:tc>
          <w:tcPr>
            <w:tcW w:w="576" w:type="pct"/>
            <w:tcBorders>
              <w:top w:val="nil"/>
              <w:left w:val="single" w:sz="8" w:space="0" w:color="auto"/>
              <w:bottom w:val="nil"/>
              <w:right w:val="single" w:sz="8" w:space="0" w:color="auto"/>
            </w:tcBorders>
            <w:shd w:val="clear" w:color="000000" w:fill="C6E0B4"/>
            <w:noWrap/>
            <w:vAlign w:val="bottom"/>
          </w:tcPr>
          <w:p w14:paraId="2A397E17" w14:textId="68075C0B"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0.707</w:t>
            </w:r>
          </w:p>
        </w:tc>
      </w:tr>
      <w:tr w:rsidR="005E0127" w:rsidRPr="006C775A" w14:paraId="4088DA85" w14:textId="77777777" w:rsidTr="0034366A">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728F4694"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4</w:t>
            </w:r>
          </w:p>
        </w:tc>
        <w:tc>
          <w:tcPr>
            <w:tcW w:w="366" w:type="pct"/>
            <w:tcBorders>
              <w:top w:val="nil"/>
              <w:left w:val="nil"/>
              <w:bottom w:val="nil"/>
              <w:right w:val="nil"/>
            </w:tcBorders>
            <w:shd w:val="clear" w:color="auto" w:fill="auto"/>
            <w:noWrap/>
            <w:vAlign w:val="bottom"/>
          </w:tcPr>
          <w:p w14:paraId="23B9407F" w14:textId="593A48AD"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233</w:t>
            </w:r>
          </w:p>
        </w:tc>
        <w:tc>
          <w:tcPr>
            <w:tcW w:w="292" w:type="pct"/>
            <w:tcBorders>
              <w:top w:val="nil"/>
              <w:left w:val="nil"/>
              <w:bottom w:val="nil"/>
              <w:right w:val="nil"/>
            </w:tcBorders>
            <w:shd w:val="clear" w:color="auto" w:fill="auto"/>
            <w:noWrap/>
            <w:vAlign w:val="bottom"/>
          </w:tcPr>
          <w:p w14:paraId="14EC11CB" w14:textId="0B123F01"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1307</w:t>
            </w:r>
          </w:p>
        </w:tc>
        <w:tc>
          <w:tcPr>
            <w:tcW w:w="220" w:type="pct"/>
            <w:tcBorders>
              <w:top w:val="nil"/>
              <w:left w:val="nil"/>
              <w:bottom w:val="nil"/>
              <w:right w:val="nil"/>
            </w:tcBorders>
            <w:shd w:val="clear" w:color="auto" w:fill="auto"/>
            <w:noWrap/>
            <w:vAlign w:val="bottom"/>
          </w:tcPr>
          <w:p w14:paraId="3F73616D" w14:textId="035FC4B6"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0.178</w:t>
            </w:r>
          </w:p>
        </w:tc>
        <w:tc>
          <w:tcPr>
            <w:tcW w:w="564" w:type="pct"/>
            <w:tcBorders>
              <w:top w:val="nil"/>
              <w:left w:val="single" w:sz="8" w:space="0" w:color="auto"/>
              <w:bottom w:val="nil"/>
              <w:right w:val="single" w:sz="8" w:space="0" w:color="auto"/>
            </w:tcBorders>
            <w:shd w:val="clear" w:color="000000" w:fill="C6E0B4"/>
            <w:noWrap/>
            <w:vAlign w:val="bottom"/>
          </w:tcPr>
          <w:p w14:paraId="486D73C8" w14:textId="7C6A3E90"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0.000</w:t>
            </w:r>
          </w:p>
        </w:tc>
        <w:tc>
          <w:tcPr>
            <w:tcW w:w="383" w:type="pct"/>
            <w:tcBorders>
              <w:top w:val="nil"/>
              <w:left w:val="nil"/>
              <w:bottom w:val="nil"/>
              <w:right w:val="nil"/>
            </w:tcBorders>
            <w:shd w:val="clear" w:color="auto" w:fill="auto"/>
            <w:noWrap/>
            <w:vAlign w:val="bottom"/>
          </w:tcPr>
          <w:p w14:paraId="4B51EA19" w14:textId="77102BC5"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902</w:t>
            </w:r>
          </w:p>
        </w:tc>
        <w:tc>
          <w:tcPr>
            <w:tcW w:w="290" w:type="pct"/>
            <w:tcBorders>
              <w:top w:val="nil"/>
              <w:left w:val="nil"/>
              <w:bottom w:val="nil"/>
              <w:right w:val="nil"/>
            </w:tcBorders>
            <w:shd w:val="clear" w:color="auto" w:fill="auto"/>
            <w:noWrap/>
            <w:vAlign w:val="bottom"/>
          </w:tcPr>
          <w:p w14:paraId="208E8DA9" w14:textId="48B497EF"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6991</w:t>
            </w:r>
          </w:p>
        </w:tc>
        <w:tc>
          <w:tcPr>
            <w:tcW w:w="220" w:type="pct"/>
            <w:tcBorders>
              <w:top w:val="nil"/>
              <w:left w:val="nil"/>
              <w:bottom w:val="nil"/>
              <w:right w:val="nil"/>
            </w:tcBorders>
            <w:shd w:val="clear" w:color="auto" w:fill="auto"/>
            <w:noWrap/>
            <w:vAlign w:val="bottom"/>
          </w:tcPr>
          <w:p w14:paraId="17DD584D" w14:textId="46054B90"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0.129</w:t>
            </w:r>
          </w:p>
        </w:tc>
        <w:tc>
          <w:tcPr>
            <w:tcW w:w="540" w:type="pct"/>
            <w:tcBorders>
              <w:top w:val="nil"/>
              <w:left w:val="single" w:sz="8" w:space="0" w:color="auto"/>
              <w:bottom w:val="nil"/>
              <w:right w:val="single" w:sz="8" w:space="0" w:color="auto"/>
            </w:tcBorders>
            <w:shd w:val="clear" w:color="000000" w:fill="C6E0B4"/>
            <w:noWrap/>
            <w:vAlign w:val="bottom"/>
          </w:tcPr>
          <w:p w14:paraId="21913587" w14:textId="67E30032"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0.816</w:t>
            </w:r>
          </w:p>
        </w:tc>
        <w:tc>
          <w:tcPr>
            <w:tcW w:w="377" w:type="pct"/>
            <w:tcBorders>
              <w:top w:val="nil"/>
              <w:left w:val="nil"/>
              <w:bottom w:val="nil"/>
              <w:right w:val="nil"/>
            </w:tcBorders>
            <w:shd w:val="clear" w:color="auto" w:fill="auto"/>
            <w:noWrap/>
            <w:vAlign w:val="bottom"/>
          </w:tcPr>
          <w:p w14:paraId="7360D50E" w14:textId="20E0F756"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1135</w:t>
            </w:r>
          </w:p>
        </w:tc>
        <w:tc>
          <w:tcPr>
            <w:tcW w:w="290" w:type="pct"/>
            <w:tcBorders>
              <w:top w:val="nil"/>
              <w:left w:val="nil"/>
              <w:bottom w:val="nil"/>
              <w:right w:val="nil"/>
            </w:tcBorders>
            <w:shd w:val="clear" w:color="auto" w:fill="auto"/>
            <w:noWrap/>
            <w:vAlign w:val="bottom"/>
          </w:tcPr>
          <w:p w14:paraId="64DA6F0C" w14:textId="72699258"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8298</w:t>
            </w:r>
          </w:p>
        </w:tc>
        <w:tc>
          <w:tcPr>
            <w:tcW w:w="220" w:type="pct"/>
            <w:tcBorders>
              <w:top w:val="nil"/>
              <w:left w:val="nil"/>
              <w:bottom w:val="nil"/>
              <w:right w:val="nil"/>
            </w:tcBorders>
            <w:shd w:val="clear" w:color="auto" w:fill="auto"/>
            <w:noWrap/>
            <w:vAlign w:val="bottom"/>
          </w:tcPr>
          <w:p w14:paraId="2AE30E08" w14:textId="0AF9F502"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0.137</w:t>
            </w:r>
          </w:p>
        </w:tc>
        <w:tc>
          <w:tcPr>
            <w:tcW w:w="576" w:type="pct"/>
            <w:tcBorders>
              <w:top w:val="nil"/>
              <w:left w:val="single" w:sz="8" w:space="0" w:color="auto"/>
              <w:bottom w:val="nil"/>
              <w:right w:val="single" w:sz="8" w:space="0" w:color="auto"/>
            </w:tcBorders>
            <w:shd w:val="clear" w:color="000000" w:fill="C6E0B4"/>
            <w:noWrap/>
            <w:vAlign w:val="bottom"/>
          </w:tcPr>
          <w:p w14:paraId="639E073F" w14:textId="534B72E5"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0.806</w:t>
            </w:r>
          </w:p>
        </w:tc>
      </w:tr>
      <w:tr w:rsidR="005E0127" w:rsidRPr="006C775A" w14:paraId="54AB4CCB" w14:textId="77777777" w:rsidTr="0034366A">
        <w:trPr>
          <w:cantSplit/>
          <w:trHeight w:val="225"/>
        </w:trPr>
        <w:tc>
          <w:tcPr>
            <w:tcW w:w="662" w:type="pct"/>
            <w:tcBorders>
              <w:top w:val="nil"/>
              <w:left w:val="single" w:sz="4" w:space="0" w:color="auto"/>
              <w:bottom w:val="nil"/>
              <w:right w:val="single" w:sz="8" w:space="0" w:color="auto"/>
            </w:tcBorders>
            <w:shd w:val="clear" w:color="auto" w:fill="auto"/>
            <w:noWrap/>
            <w:vAlign w:val="bottom"/>
          </w:tcPr>
          <w:p w14:paraId="5D3409F7" w14:textId="77777777" w:rsidR="005E0127" w:rsidRPr="006C775A" w:rsidRDefault="005E0127" w:rsidP="002A4EA3">
            <w:pPr>
              <w:keepNext/>
              <w:spacing w:after="0" w:line="240" w:lineRule="auto"/>
              <w:rPr>
                <w:rFonts w:ascii="Arial" w:hAnsi="Arial" w:cs="Arial"/>
                <w:sz w:val="16"/>
                <w:szCs w:val="16"/>
              </w:rPr>
            </w:pPr>
            <w:r w:rsidRPr="006C775A">
              <w:rPr>
                <w:rFonts w:ascii="Arial" w:eastAsia="Times New Roman" w:hAnsi="Arial" w:cs="Arial"/>
                <w:sz w:val="16"/>
                <w:szCs w:val="16"/>
              </w:rPr>
              <w:t xml:space="preserve">MCO </w:t>
            </w:r>
            <w:r w:rsidRPr="006C775A">
              <w:rPr>
                <w:rFonts w:ascii="Arial" w:hAnsi="Arial" w:cs="Arial"/>
                <w:sz w:val="16"/>
                <w:szCs w:val="16"/>
              </w:rPr>
              <w:t>5</w:t>
            </w:r>
          </w:p>
        </w:tc>
        <w:tc>
          <w:tcPr>
            <w:tcW w:w="366" w:type="pct"/>
            <w:tcBorders>
              <w:top w:val="nil"/>
              <w:left w:val="nil"/>
              <w:bottom w:val="nil"/>
              <w:right w:val="nil"/>
            </w:tcBorders>
            <w:shd w:val="clear" w:color="auto" w:fill="auto"/>
            <w:noWrap/>
            <w:vAlign w:val="bottom"/>
          </w:tcPr>
          <w:p w14:paraId="3334C536" w14:textId="22388E3F"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148</w:t>
            </w:r>
          </w:p>
        </w:tc>
        <w:tc>
          <w:tcPr>
            <w:tcW w:w="292" w:type="pct"/>
            <w:tcBorders>
              <w:top w:val="nil"/>
              <w:left w:val="nil"/>
              <w:bottom w:val="nil"/>
              <w:right w:val="nil"/>
            </w:tcBorders>
            <w:shd w:val="clear" w:color="auto" w:fill="auto"/>
            <w:noWrap/>
            <w:vAlign w:val="bottom"/>
          </w:tcPr>
          <w:p w14:paraId="0A7E792B" w14:textId="4DCC672C"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904</w:t>
            </w:r>
          </w:p>
        </w:tc>
        <w:tc>
          <w:tcPr>
            <w:tcW w:w="220" w:type="pct"/>
            <w:tcBorders>
              <w:top w:val="nil"/>
              <w:left w:val="nil"/>
              <w:bottom w:val="nil"/>
              <w:right w:val="nil"/>
            </w:tcBorders>
            <w:shd w:val="clear" w:color="auto" w:fill="auto"/>
            <w:noWrap/>
            <w:vAlign w:val="bottom"/>
          </w:tcPr>
          <w:p w14:paraId="30FB2437" w14:textId="294E2A8D"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0.164</w:t>
            </w:r>
          </w:p>
        </w:tc>
        <w:tc>
          <w:tcPr>
            <w:tcW w:w="564" w:type="pct"/>
            <w:tcBorders>
              <w:top w:val="nil"/>
              <w:left w:val="single" w:sz="8" w:space="0" w:color="auto"/>
              <w:bottom w:val="nil"/>
              <w:right w:val="single" w:sz="8" w:space="0" w:color="auto"/>
            </w:tcBorders>
            <w:shd w:val="clear" w:color="000000" w:fill="C6E0B4"/>
            <w:noWrap/>
            <w:vAlign w:val="bottom"/>
          </w:tcPr>
          <w:p w14:paraId="2DA9114C" w14:textId="79EAED6A"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0.000</w:t>
            </w:r>
          </w:p>
        </w:tc>
        <w:tc>
          <w:tcPr>
            <w:tcW w:w="383" w:type="pct"/>
            <w:tcBorders>
              <w:top w:val="nil"/>
              <w:left w:val="nil"/>
              <w:bottom w:val="nil"/>
              <w:right w:val="nil"/>
            </w:tcBorders>
            <w:shd w:val="clear" w:color="auto" w:fill="auto"/>
            <w:noWrap/>
            <w:vAlign w:val="bottom"/>
          </w:tcPr>
          <w:p w14:paraId="63519176" w14:textId="3A1298B6"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817</w:t>
            </w:r>
          </w:p>
        </w:tc>
        <w:tc>
          <w:tcPr>
            <w:tcW w:w="290" w:type="pct"/>
            <w:tcBorders>
              <w:top w:val="nil"/>
              <w:left w:val="nil"/>
              <w:bottom w:val="nil"/>
              <w:right w:val="nil"/>
            </w:tcBorders>
            <w:shd w:val="clear" w:color="auto" w:fill="auto"/>
            <w:noWrap/>
            <w:vAlign w:val="bottom"/>
          </w:tcPr>
          <w:p w14:paraId="4B463EEC" w14:textId="28278411"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6317</w:t>
            </w:r>
          </w:p>
        </w:tc>
        <w:tc>
          <w:tcPr>
            <w:tcW w:w="220" w:type="pct"/>
            <w:tcBorders>
              <w:top w:val="nil"/>
              <w:left w:val="nil"/>
              <w:bottom w:val="nil"/>
              <w:right w:val="nil"/>
            </w:tcBorders>
            <w:shd w:val="clear" w:color="auto" w:fill="auto"/>
            <w:noWrap/>
            <w:vAlign w:val="bottom"/>
          </w:tcPr>
          <w:p w14:paraId="60E8C284" w14:textId="64504AA5"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0.129</w:t>
            </w:r>
          </w:p>
        </w:tc>
        <w:tc>
          <w:tcPr>
            <w:tcW w:w="540" w:type="pct"/>
            <w:tcBorders>
              <w:top w:val="nil"/>
              <w:left w:val="single" w:sz="8" w:space="0" w:color="auto"/>
              <w:bottom w:val="nil"/>
              <w:right w:val="single" w:sz="8" w:space="0" w:color="auto"/>
            </w:tcBorders>
            <w:shd w:val="clear" w:color="000000" w:fill="C6E0B4"/>
            <w:noWrap/>
            <w:vAlign w:val="bottom"/>
          </w:tcPr>
          <w:p w14:paraId="5C7B398A" w14:textId="4FE9D64E"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0.801</w:t>
            </w:r>
          </w:p>
        </w:tc>
        <w:tc>
          <w:tcPr>
            <w:tcW w:w="377" w:type="pct"/>
            <w:tcBorders>
              <w:top w:val="nil"/>
              <w:left w:val="nil"/>
              <w:bottom w:val="nil"/>
              <w:right w:val="nil"/>
            </w:tcBorders>
            <w:shd w:val="clear" w:color="auto" w:fill="auto"/>
            <w:noWrap/>
            <w:vAlign w:val="bottom"/>
          </w:tcPr>
          <w:p w14:paraId="0CA974DB" w14:textId="22C03BA5"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965</w:t>
            </w:r>
          </w:p>
        </w:tc>
        <w:tc>
          <w:tcPr>
            <w:tcW w:w="290" w:type="pct"/>
            <w:tcBorders>
              <w:top w:val="nil"/>
              <w:left w:val="nil"/>
              <w:bottom w:val="nil"/>
              <w:right w:val="nil"/>
            </w:tcBorders>
            <w:shd w:val="clear" w:color="auto" w:fill="auto"/>
            <w:noWrap/>
            <w:vAlign w:val="bottom"/>
          </w:tcPr>
          <w:p w14:paraId="5BF4BF36" w14:textId="3F5B06CD"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7221</w:t>
            </w:r>
          </w:p>
        </w:tc>
        <w:tc>
          <w:tcPr>
            <w:tcW w:w="220" w:type="pct"/>
            <w:tcBorders>
              <w:top w:val="nil"/>
              <w:left w:val="nil"/>
              <w:bottom w:val="nil"/>
              <w:right w:val="nil"/>
            </w:tcBorders>
            <w:shd w:val="clear" w:color="auto" w:fill="auto"/>
            <w:noWrap/>
            <w:vAlign w:val="bottom"/>
          </w:tcPr>
          <w:p w14:paraId="575869A9" w14:textId="5EA98148"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0.134</w:t>
            </w:r>
          </w:p>
        </w:tc>
        <w:tc>
          <w:tcPr>
            <w:tcW w:w="576" w:type="pct"/>
            <w:tcBorders>
              <w:top w:val="nil"/>
              <w:left w:val="single" w:sz="8" w:space="0" w:color="auto"/>
              <w:bottom w:val="nil"/>
              <w:right w:val="single" w:sz="8" w:space="0" w:color="auto"/>
            </w:tcBorders>
            <w:shd w:val="clear" w:color="000000" w:fill="C6E0B4"/>
            <w:noWrap/>
            <w:vAlign w:val="bottom"/>
          </w:tcPr>
          <w:p w14:paraId="75DA5993" w14:textId="30001240" w:rsidR="005E0127" w:rsidRPr="00235580" w:rsidRDefault="005E0127" w:rsidP="002A4EA3">
            <w:pPr>
              <w:keepNext/>
              <w:spacing w:after="0" w:line="240" w:lineRule="auto"/>
              <w:jc w:val="right"/>
              <w:rPr>
                <w:rFonts w:ascii="Arial" w:hAnsi="Arial" w:cs="Arial"/>
                <w:sz w:val="16"/>
                <w:szCs w:val="16"/>
              </w:rPr>
            </w:pPr>
            <w:r w:rsidRPr="00235580">
              <w:rPr>
                <w:rFonts w:ascii="Arial" w:hAnsi="Arial" w:cs="Arial"/>
                <w:sz w:val="16"/>
                <w:szCs w:val="16"/>
              </w:rPr>
              <w:t>0.784</w:t>
            </w:r>
          </w:p>
        </w:tc>
      </w:tr>
      <w:tr w:rsidR="005E0127" w:rsidRPr="006C775A" w14:paraId="02A75A50" w14:textId="77777777" w:rsidTr="0034366A">
        <w:trPr>
          <w:cantSplit/>
          <w:trHeight w:val="240"/>
        </w:trPr>
        <w:tc>
          <w:tcPr>
            <w:tcW w:w="662" w:type="pct"/>
            <w:tcBorders>
              <w:top w:val="single" w:sz="4" w:space="0" w:color="auto"/>
              <w:left w:val="nil"/>
              <w:bottom w:val="nil"/>
              <w:right w:val="nil"/>
            </w:tcBorders>
            <w:shd w:val="clear" w:color="auto" w:fill="auto"/>
            <w:noWrap/>
            <w:vAlign w:val="center"/>
          </w:tcPr>
          <w:p w14:paraId="4AADF345" w14:textId="77777777" w:rsidR="005E0127" w:rsidRPr="006C775A" w:rsidRDefault="005E0127" w:rsidP="002A4EA3">
            <w:pPr>
              <w:keepNext/>
              <w:spacing w:after="0" w:line="240" w:lineRule="auto"/>
              <w:rPr>
                <w:rFonts w:ascii="Arial" w:hAnsi="Arial" w:cs="Arial"/>
                <w:b/>
                <w:sz w:val="16"/>
                <w:szCs w:val="16"/>
              </w:rPr>
            </w:pPr>
            <w:r w:rsidRPr="006C775A">
              <w:rPr>
                <w:rFonts w:ascii="Arial" w:eastAsia="Times New Roman" w:hAnsi="Arial" w:cs="Arial"/>
                <w:b/>
                <w:bCs/>
                <w:sz w:val="16"/>
                <w:szCs w:val="16"/>
              </w:rPr>
              <w:t>Total or Mean</w:t>
            </w:r>
          </w:p>
        </w:tc>
        <w:tc>
          <w:tcPr>
            <w:tcW w:w="366" w:type="pct"/>
            <w:tcBorders>
              <w:top w:val="single" w:sz="4" w:space="0" w:color="auto"/>
              <w:left w:val="nil"/>
              <w:bottom w:val="nil"/>
              <w:right w:val="nil"/>
            </w:tcBorders>
            <w:shd w:val="clear" w:color="auto" w:fill="auto"/>
            <w:noWrap/>
            <w:vAlign w:val="center"/>
          </w:tcPr>
          <w:p w14:paraId="3DBA07D8" w14:textId="72D3ED56" w:rsidR="005E0127" w:rsidRPr="00235580" w:rsidRDefault="005E0127" w:rsidP="002A4EA3">
            <w:pPr>
              <w:keepNext/>
              <w:spacing w:after="0" w:line="240" w:lineRule="auto"/>
              <w:jc w:val="right"/>
              <w:rPr>
                <w:rFonts w:ascii="Arial" w:eastAsia="Times New Roman" w:hAnsi="Arial" w:cs="Arial"/>
                <w:b/>
                <w:sz w:val="16"/>
                <w:szCs w:val="16"/>
              </w:rPr>
            </w:pPr>
            <w:r w:rsidRPr="00235580">
              <w:rPr>
                <w:rFonts w:ascii="Arial" w:hAnsi="Arial" w:cs="Arial"/>
                <w:b/>
                <w:sz w:val="16"/>
                <w:szCs w:val="16"/>
              </w:rPr>
              <w:t>593</w:t>
            </w:r>
          </w:p>
        </w:tc>
        <w:tc>
          <w:tcPr>
            <w:tcW w:w="292" w:type="pct"/>
            <w:tcBorders>
              <w:top w:val="single" w:sz="4" w:space="0" w:color="auto"/>
              <w:left w:val="nil"/>
              <w:bottom w:val="nil"/>
              <w:right w:val="nil"/>
            </w:tcBorders>
            <w:shd w:val="clear" w:color="auto" w:fill="auto"/>
            <w:noWrap/>
            <w:vAlign w:val="center"/>
          </w:tcPr>
          <w:p w14:paraId="24CBC362" w14:textId="3856E40C"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3395</w:t>
            </w:r>
          </w:p>
        </w:tc>
        <w:tc>
          <w:tcPr>
            <w:tcW w:w="220" w:type="pct"/>
            <w:tcBorders>
              <w:top w:val="single" w:sz="4" w:space="0" w:color="auto"/>
              <w:left w:val="nil"/>
              <w:bottom w:val="nil"/>
              <w:right w:val="nil"/>
            </w:tcBorders>
            <w:shd w:val="clear" w:color="auto" w:fill="auto"/>
            <w:noWrap/>
            <w:vAlign w:val="center"/>
          </w:tcPr>
          <w:p w14:paraId="38135F3E" w14:textId="194D3713"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0.175</w:t>
            </w:r>
          </w:p>
        </w:tc>
        <w:tc>
          <w:tcPr>
            <w:tcW w:w="564" w:type="pct"/>
            <w:tcBorders>
              <w:top w:val="single" w:sz="4" w:space="0" w:color="auto"/>
              <w:left w:val="single" w:sz="8" w:space="0" w:color="auto"/>
              <w:bottom w:val="nil"/>
              <w:right w:val="single" w:sz="8" w:space="0" w:color="auto"/>
            </w:tcBorders>
            <w:shd w:val="clear" w:color="auto" w:fill="auto"/>
            <w:noWrap/>
            <w:vAlign w:val="center"/>
          </w:tcPr>
          <w:p w14:paraId="5A39A2CA" w14:textId="77777777" w:rsidR="005E0127" w:rsidRPr="00235580" w:rsidRDefault="005E0127" w:rsidP="002A4EA3">
            <w:pPr>
              <w:keepNext/>
              <w:spacing w:after="0" w:line="240" w:lineRule="auto"/>
              <w:jc w:val="right"/>
              <w:rPr>
                <w:rFonts w:ascii="Arial" w:hAnsi="Arial" w:cs="Arial"/>
                <w:b/>
                <w:sz w:val="16"/>
                <w:szCs w:val="16"/>
              </w:rPr>
            </w:pPr>
          </w:p>
        </w:tc>
        <w:tc>
          <w:tcPr>
            <w:tcW w:w="383" w:type="pct"/>
            <w:tcBorders>
              <w:top w:val="single" w:sz="4" w:space="0" w:color="auto"/>
              <w:left w:val="nil"/>
              <w:bottom w:val="nil"/>
              <w:right w:val="nil"/>
            </w:tcBorders>
            <w:shd w:val="clear" w:color="auto" w:fill="auto"/>
            <w:noWrap/>
            <w:vAlign w:val="center"/>
          </w:tcPr>
          <w:p w14:paraId="26446291" w14:textId="28BE4F27"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2926</w:t>
            </w:r>
          </w:p>
        </w:tc>
        <w:tc>
          <w:tcPr>
            <w:tcW w:w="290" w:type="pct"/>
            <w:tcBorders>
              <w:top w:val="single" w:sz="4" w:space="0" w:color="auto"/>
              <w:left w:val="nil"/>
              <w:bottom w:val="nil"/>
              <w:right w:val="nil"/>
            </w:tcBorders>
            <w:shd w:val="clear" w:color="auto" w:fill="auto"/>
            <w:noWrap/>
            <w:vAlign w:val="center"/>
          </w:tcPr>
          <w:p w14:paraId="28860C0D" w14:textId="20BBCC2F"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22183</w:t>
            </w:r>
          </w:p>
        </w:tc>
        <w:tc>
          <w:tcPr>
            <w:tcW w:w="220" w:type="pct"/>
            <w:tcBorders>
              <w:top w:val="single" w:sz="4" w:space="0" w:color="auto"/>
              <w:left w:val="nil"/>
              <w:bottom w:val="nil"/>
              <w:right w:val="nil"/>
            </w:tcBorders>
            <w:shd w:val="clear" w:color="auto" w:fill="auto"/>
            <w:noWrap/>
            <w:vAlign w:val="center"/>
          </w:tcPr>
          <w:p w14:paraId="39890B1E" w14:textId="6F4E8556"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0.132</w:t>
            </w:r>
          </w:p>
        </w:tc>
        <w:tc>
          <w:tcPr>
            <w:tcW w:w="540" w:type="pct"/>
            <w:tcBorders>
              <w:top w:val="single" w:sz="4" w:space="0" w:color="auto"/>
              <w:left w:val="single" w:sz="8" w:space="0" w:color="auto"/>
              <w:bottom w:val="nil"/>
              <w:right w:val="single" w:sz="8" w:space="0" w:color="auto"/>
            </w:tcBorders>
            <w:shd w:val="clear" w:color="auto" w:fill="auto"/>
            <w:noWrap/>
            <w:vAlign w:val="center"/>
          </w:tcPr>
          <w:p w14:paraId="597C40CF" w14:textId="77777777" w:rsidR="005E0127" w:rsidRPr="00235580" w:rsidRDefault="005E0127" w:rsidP="002A4EA3">
            <w:pPr>
              <w:keepNext/>
              <w:spacing w:after="0" w:line="240" w:lineRule="auto"/>
              <w:jc w:val="right"/>
              <w:rPr>
                <w:rFonts w:ascii="Arial" w:hAnsi="Arial" w:cs="Arial"/>
                <w:b/>
                <w:sz w:val="16"/>
                <w:szCs w:val="16"/>
              </w:rPr>
            </w:pPr>
          </w:p>
        </w:tc>
        <w:tc>
          <w:tcPr>
            <w:tcW w:w="377" w:type="pct"/>
            <w:tcBorders>
              <w:top w:val="single" w:sz="4" w:space="0" w:color="auto"/>
              <w:left w:val="nil"/>
              <w:bottom w:val="nil"/>
              <w:right w:val="nil"/>
            </w:tcBorders>
            <w:shd w:val="clear" w:color="auto" w:fill="auto"/>
            <w:noWrap/>
            <w:vAlign w:val="center"/>
          </w:tcPr>
          <w:p w14:paraId="3C1466BA" w14:textId="61C719E7"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3519</w:t>
            </w:r>
          </w:p>
        </w:tc>
        <w:tc>
          <w:tcPr>
            <w:tcW w:w="290" w:type="pct"/>
            <w:tcBorders>
              <w:top w:val="single" w:sz="4" w:space="0" w:color="auto"/>
              <w:left w:val="nil"/>
              <w:bottom w:val="nil"/>
              <w:right w:val="nil"/>
            </w:tcBorders>
            <w:shd w:val="clear" w:color="auto" w:fill="auto"/>
            <w:noWrap/>
            <w:vAlign w:val="center"/>
          </w:tcPr>
          <w:p w14:paraId="75B5BC3E" w14:textId="733E0499"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25578</w:t>
            </w:r>
          </w:p>
        </w:tc>
        <w:tc>
          <w:tcPr>
            <w:tcW w:w="220" w:type="pct"/>
            <w:tcBorders>
              <w:top w:val="single" w:sz="4" w:space="0" w:color="auto"/>
              <w:left w:val="nil"/>
              <w:bottom w:val="nil"/>
              <w:right w:val="nil"/>
            </w:tcBorders>
            <w:shd w:val="clear" w:color="auto" w:fill="auto"/>
            <w:noWrap/>
            <w:vAlign w:val="center"/>
          </w:tcPr>
          <w:p w14:paraId="58038C16" w14:textId="0DA946BB" w:rsidR="005E0127" w:rsidRPr="00235580" w:rsidRDefault="005E0127" w:rsidP="002A4EA3">
            <w:pPr>
              <w:keepNext/>
              <w:spacing w:after="0" w:line="240" w:lineRule="auto"/>
              <w:jc w:val="right"/>
              <w:rPr>
                <w:rFonts w:ascii="Arial" w:hAnsi="Arial" w:cs="Arial"/>
                <w:b/>
                <w:sz w:val="16"/>
                <w:szCs w:val="16"/>
              </w:rPr>
            </w:pPr>
            <w:r w:rsidRPr="00235580">
              <w:rPr>
                <w:rFonts w:ascii="Arial" w:hAnsi="Arial" w:cs="Arial"/>
                <w:b/>
                <w:sz w:val="16"/>
                <w:szCs w:val="16"/>
              </w:rPr>
              <w:t>0.138</w:t>
            </w:r>
          </w:p>
        </w:tc>
        <w:tc>
          <w:tcPr>
            <w:tcW w:w="576" w:type="pct"/>
            <w:tcBorders>
              <w:top w:val="single" w:sz="4" w:space="0" w:color="auto"/>
              <w:left w:val="single" w:sz="8" w:space="0" w:color="auto"/>
              <w:bottom w:val="nil"/>
              <w:right w:val="single" w:sz="8" w:space="0" w:color="auto"/>
            </w:tcBorders>
            <w:shd w:val="clear" w:color="auto" w:fill="auto"/>
            <w:noWrap/>
            <w:vAlign w:val="center"/>
          </w:tcPr>
          <w:p w14:paraId="1B2201AF" w14:textId="320B386B" w:rsidR="005E0127" w:rsidRPr="00235580" w:rsidRDefault="005E0127" w:rsidP="002A4EA3">
            <w:pPr>
              <w:keepNext/>
              <w:spacing w:after="0" w:line="240" w:lineRule="auto"/>
              <w:jc w:val="right"/>
              <w:rPr>
                <w:rFonts w:ascii="Arial" w:hAnsi="Arial" w:cs="Arial"/>
                <w:b/>
                <w:sz w:val="16"/>
                <w:szCs w:val="16"/>
              </w:rPr>
            </w:pPr>
          </w:p>
        </w:tc>
      </w:tr>
      <w:tr w:rsidR="005E0127" w:rsidRPr="006C775A" w14:paraId="6512A118" w14:textId="77777777" w:rsidTr="0034366A">
        <w:trPr>
          <w:cantSplit/>
          <w:trHeight w:val="225"/>
        </w:trPr>
        <w:tc>
          <w:tcPr>
            <w:tcW w:w="662" w:type="pct"/>
            <w:tcBorders>
              <w:top w:val="nil"/>
              <w:left w:val="nil"/>
              <w:bottom w:val="nil"/>
              <w:right w:val="nil"/>
            </w:tcBorders>
            <w:shd w:val="clear" w:color="auto" w:fill="auto"/>
            <w:noWrap/>
            <w:vAlign w:val="bottom"/>
            <w:hideMark/>
          </w:tcPr>
          <w:p w14:paraId="70417683" w14:textId="77777777" w:rsidR="005E0127" w:rsidRPr="006C775A" w:rsidRDefault="005E0127"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bottom"/>
            <w:hideMark/>
          </w:tcPr>
          <w:p w14:paraId="4D027C6D" w14:textId="77777777" w:rsidR="005E0127" w:rsidRPr="006C775A" w:rsidRDefault="005E0127" w:rsidP="002A4EA3">
            <w:pPr>
              <w:keepNext/>
              <w:spacing w:after="0" w:line="240" w:lineRule="auto"/>
              <w:rPr>
                <w:rFonts w:ascii="Arial" w:eastAsia="Times New Roman" w:hAnsi="Arial" w:cs="Arial"/>
                <w:sz w:val="16"/>
                <w:szCs w:val="16"/>
              </w:rPr>
            </w:pPr>
          </w:p>
        </w:tc>
        <w:tc>
          <w:tcPr>
            <w:tcW w:w="292" w:type="pct"/>
            <w:tcBorders>
              <w:top w:val="nil"/>
              <w:left w:val="nil"/>
              <w:bottom w:val="nil"/>
              <w:right w:val="nil"/>
            </w:tcBorders>
            <w:shd w:val="clear" w:color="auto" w:fill="auto"/>
            <w:noWrap/>
            <w:vAlign w:val="bottom"/>
          </w:tcPr>
          <w:p w14:paraId="736C49BF" w14:textId="77777777" w:rsidR="005E0127" w:rsidRPr="006C775A" w:rsidRDefault="005E0127" w:rsidP="002A4EA3">
            <w:pPr>
              <w:keepNext/>
              <w:spacing w:after="0" w:line="240" w:lineRule="auto"/>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1C5610A9" w14:textId="77777777" w:rsidR="005E0127" w:rsidRPr="006C775A" w:rsidRDefault="005E0127" w:rsidP="002A4EA3">
            <w:pPr>
              <w:keepNext/>
              <w:spacing w:after="0" w:line="240" w:lineRule="auto"/>
              <w:rPr>
                <w:rFonts w:ascii="Arial" w:eastAsia="Times New Roman" w:hAnsi="Arial" w:cs="Arial"/>
                <w:sz w:val="16"/>
                <w:szCs w:val="16"/>
              </w:rPr>
            </w:pPr>
          </w:p>
        </w:tc>
        <w:tc>
          <w:tcPr>
            <w:tcW w:w="564" w:type="pct"/>
            <w:tcBorders>
              <w:top w:val="nil"/>
              <w:left w:val="single" w:sz="8" w:space="0" w:color="auto"/>
              <w:bottom w:val="nil"/>
              <w:right w:val="single" w:sz="8" w:space="0" w:color="auto"/>
            </w:tcBorders>
            <w:shd w:val="clear" w:color="auto" w:fill="auto"/>
            <w:noWrap/>
            <w:vAlign w:val="bottom"/>
            <w:hideMark/>
          </w:tcPr>
          <w:p w14:paraId="2CC9E901"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83" w:type="pct"/>
            <w:tcBorders>
              <w:top w:val="nil"/>
              <w:left w:val="nil"/>
              <w:bottom w:val="nil"/>
              <w:right w:val="nil"/>
            </w:tcBorders>
            <w:shd w:val="clear" w:color="auto" w:fill="auto"/>
            <w:noWrap/>
            <w:vAlign w:val="bottom"/>
            <w:hideMark/>
          </w:tcPr>
          <w:p w14:paraId="6DE1FE80"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11ED7707"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5DFC0B34"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540" w:type="pct"/>
            <w:tcBorders>
              <w:top w:val="nil"/>
              <w:left w:val="single" w:sz="8" w:space="0" w:color="auto"/>
              <w:bottom w:val="nil"/>
              <w:right w:val="single" w:sz="8" w:space="0" w:color="auto"/>
            </w:tcBorders>
            <w:shd w:val="clear" w:color="auto" w:fill="auto"/>
            <w:noWrap/>
            <w:vAlign w:val="bottom"/>
            <w:hideMark/>
          </w:tcPr>
          <w:p w14:paraId="2946A48E"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c>
          <w:tcPr>
            <w:tcW w:w="377" w:type="pct"/>
            <w:tcBorders>
              <w:top w:val="nil"/>
              <w:left w:val="nil"/>
              <w:bottom w:val="nil"/>
              <w:right w:val="nil"/>
            </w:tcBorders>
            <w:shd w:val="clear" w:color="auto" w:fill="auto"/>
            <w:noWrap/>
            <w:vAlign w:val="bottom"/>
            <w:hideMark/>
          </w:tcPr>
          <w:p w14:paraId="71B7B67E"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90" w:type="pct"/>
            <w:tcBorders>
              <w:top w:val="nil"/>
              <w:left w:val="nil"/>
              <w:bottom w:val="nil"/>
              <w:right w:val="nil"/>
            </w:tcBorders>
            <w:shd w:val="clear" w:color="auto" w:fill="auto"/>
            <w:noWrap/>
            <w:vAlign w:val="bottom"/>
          </w:tcPr>
          <w:p w14:paraId="2FE0F87C"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220" w:type="pct"/>
            <w:tcBorders>
              <w:top w:val="nil"/>
              <w:left w:val="nil"/>
              <w:bottom w:val="nil"/>
              <w:right w:val="nil"/>
            </w:tcBorders>
            <w:shd w:val="clear" w:color="auto" w:fill="auto"/>
            <w:noWrap/>
            <w:vAlign w:val="bottom"/>
          </w:tcPr>
          <w:p w14:paraId="64A9787F" w14:textId="77777777" w:rsidR="005E0127" w:rsidRPr="006C775A" w:rsidRDefault="005E0127" w:rsidP="002A4EA3">
            <w:pPr>
              <w:keepNext/>
              <w:spacing w:after="0" w:line="240" w:lineRule="auto"/>
              <w:jc w:val="right"/>
              <w:rPr>
                <w:rFonts w:ascii="Arial" w:eastAsia="Times New Roman" w:hAnsi="Arial" w:cs="Arial"/>
                <w:sz w:val="16"/>
                <w:szCs w:val="16"/>
              </w:rPr>
            </w:pPr>
          </w:p>
        </w:tc>
        <w:tc>
          <w:tcPr>
            <w:tcW w:w="576" w:type="pct"/>
            <w:tcBorders>
              <w:top w:val="nil"/>
              <w:left w:val="single" w:sz="8" w:space="0" w:color="auto"/>
              <w:bottom w:val="nil"/>
              <w:right w:val="single" w:sz="8" w:space="0" w:color="auto"/>
            </w:tcBorders>
            <w:shd w:val="clear" w:color="auto" w:fill="auto"/>
            <w:noWrap/>
            <w:vAlign w:val="bottom"/>
            <w:hideMark/>
          </w:tcPr>
          <w:p w14:paraId="54809CF7"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b/>
                <w:bCs/>
                <w:sz w:val="16"/>
                <w:szCs w:val="16"/>
              </w:rPr>
              <w:t>Overall Reliability</w:t>
            </w:r>
          </w:p>
        </w:tc>
      </w:tr>
      <w:tr w:rsidR="005E0127" w:rsidRPr="006C775A" w14:paraId="5952BF5A" w14:textId="77777777" w:rsidTr="0034366A">
        <w:trPr>
          <w:cantSplit/>
        </w:trPr>
        <w:tc>
          <w:tcPr>
            <w:tcW w:w="662" w:type="pct"/>
            <w:tcBorders>
              <w:top w:val="nil"/>
              <w:left w:val="nil"/>
              <w:bottom w:val="nil"/>
              <w:right w:val="nil"/>
            </w:tcBorders>
            <w:shd w:val="clear" w:color="auto" w:fill="auto"/>
            <w:noWrap/>
            <w:vAlign w:val="center"/>
          </w:tcPr>
          <w:p w14:paraId="16BB0F1B" w14:textId="77777777" w:rsidR="005E0127" w:rsidRPr="006C775A" w:rsidRDefault="005E0127"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noWrap/>
            <w:vAlign w:val="center"/>
          </w:tcPr>
          <w:p w14:paraId="11F45B20" w14:textId="77777777" w:rsidR="005E0127" w:rsidRPr="006C775A" w:rsidRDefault="005E0127" w:rsidP="002A4EA3">
            <w:pPr>
              <w:keepNext/>
              <w:spacing w:after="0" w:line="240" w:lineRule="auto"/>
              <w:jc w:val="right"/>
              <w:rPr>
                <w:rFonts w:ascii="Arial" w:eastAsia="Times New Roman" w:hAnsi="Arial" w:cs="Arial"/>
                <w:bCs/>
                <w:sz w:val="16"/>
                <w:szCs w:val="16"/>
              </w:rPr>
            </w:pPr>
            <w:r w:rsidRPr="006C775A">
              <w:rPr>
                <w:rFonts w:ascii="Arial" w:eastAsia="Times New Roman" w:hAnsi="Arial" w:cs="Arial"/>
                <w:bCs/>
                <w:sz w:val="16"/>
                <w:szCs w:val="16"/>
              </w:rPr>
              <w:t>Median n</w:t>
            </w:r>
          </w:p>
        </w:tc>
        <w:tc>
          <w:tcPr>
            <w:tcW w:w="292" w:type="pct"/>
            <w:tcBorders>
              <w:top w:val="nil"/>
              <w:left w:val="nil"/>
              <w:bottom w:val="nil"/>
              <w:right w:val="nil"/>
            </w:tcBorders>
            <w:shd w:val="clear" w:color="auto" w:fill="auto"/>
            <w:noWrap/>
            <w:vAlign w:val="bottom"/>
          </w:tcPr>
          <w:p w14:paraId="665886C1" w14:textId="4CA0E910" w:rsidR="005E0127" w:rsidRPr="00473F76"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744</w:t>
            </w:r>
          </w:p>
        </w:tc>
        <w:tc>
          <w:tcPr>
            <w:tcW w:w="220" w:type="pct"/>
            <w:tcBorders>
              <w:top w:val="nil"/>
              <w:left w:val="nil"/>
              <w:bottom w:val="nil"/>
              <w:right w:val="nil"/>
            </w:tcBorders>
            <w:shd w:val="clear" w:color="auto" w:fill="auto"/>
            <w:noWrap/>
            <w:vAlign w:val="center"/>
          </w:tcPr>
          <w:p w14:paraId="6D3699CA" w14:textId="77777777" w:rsidR="005E0127" w:rsidRPr="00473F76" w:rsidRDefault="005E0127" w:rsidP="002A4EA3">
            <w:pPr>
              <w:keepNext/>
              <w:spacing w:after="0" w:line="240" w:lineRule="auto"/>
              <w:jc w:val="right"/>
              <w:rPr>
                <w:rFonts w:ascii="Arial" w:eastAsia="Times New Roman" w:hAnsi="Arial" w:cs="Arial"/>
                <w:b/>
                <w:bCs/>
                <w:sz w:val="16"/>
                <w:szCs w:val="16"/>
              </w:rPr>
            </w:pPr>
          </w:p>
        </w:tc>
        <w:tc>
          <w:tcPr>
            <w:tcW w:w="564" w:type="pct"/>
            <w:vMerge w:val="restart"/>
            <w:tcBorders>
              <w:top w:val="single" w:sz="8" w:space="0" w:color="auto"/>
              <w:left w:val="single" w:sz="8" w:space="0" w:color="auto"/>
              <w:right w:val="single" w:sz="8" w:space="0" w:color="auto"/>
            </w:tcBorders>
            <w:shd w:val="clear" w:color="000000" w:fill="A9D08E"/>
            <w:vAlign w:val="center"/>
            <w:hideMark/>
          </w:tcPr>
          <w:p w14:paraId="62B6C800" w14:textId="77777777" w:rsidR="005E0127" w:rsidRPr="00473F76" w:rsidRDefault="005E0127"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b/>
                <w:bCs/>
                <w:sz w:val="16"/>
                <w:szCs w:val="16"/>
              </w:rPr>
              <w:t>0.</w:t>
            </w:r>
            <w:r>
              <w:rPr>
                <w:rFonts w:ascii="Arial" w:eastAsia="Times New Roman" w:hAnsi="Arial" w:cs="Arial"/>
                <w:b/>
                <w:bCs/>
                <w:sz w:val="16"/>
                <w:szCs w:val="16"/>
              </w:rPr>
              <w:t>000</w:t>
            </w:r>
          </w:p>
        </w:tc>
        <w:tc>
          <w:tcPr>
            <w:tcW w:w="383" w:type="pct"/>
            <w:tcBorders>
              <w:top w:val="nil"/>
              <w:left w:val="nil"/>
              <w:bottom w:val="nil"/>
              <w:right w:val="nil"/>
            </w:tcBorders>
            <w:shd w:val="clear" w:color="auto" w:fill="auto"/>
            <w:noWrap/>
            <w:vAlign w:val="center"/>
          </w:tcPr>
          <w:p w14:paraId="067D35A3" w14:textId="77777777" w:rsidR="005E0127" w:rsidRPr="00473F76" w:rsidRDefault="005E0127"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0C7F6823" w14:textId="32C66FEA" w:rsidR="005E0127" w:rsidRPr="00473F76"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5265.5</w:t>
            </w:r>
          </w:p>
        </w:tc>
        <w:tc>
          <w:tcPr>
            <w:tcW w:w="220" w:type="pct"/>
            <w:tcBorders>
              <w:top w:val="nil"/>
              <w:left w:val="nil"/>
              <w:bottom w:val="nil"/>
              <w:right w:val="nil"/>
            </w:tcBorders>
            <w:shd w:val="clear" w:color="auto" w:fill="auto"/>
            <w:noWrap/>
            <w:vAlign w:val="center"/>
          </w:tcPr>
          <w:p w14:paraId="0ECAC9DB" w14:textId="77777777" w:rsidR="005E0127" w:rsidRPr="00473F76" w:rsidRDefault="005E0127" w:rsidP="002A4EA3">
            <w:pPr>
              <w:keepNext/>
              <w:spacing w:after="0" w:line="240" w:lineRule="auto"/>
              <w:jc w:val="right"/>
              <w:rPr>
                <w:rFonts w:ascii="Arial" w:eastAsia="Times New Roman" w:hAnsi="Arial" w:cs="Arial"/>
                <w:b/>
                <w:bCs/>
                <w:sz w:val="16"/>
                <w:szCs w:val="16"/>
              </w:rPr>
            </w:pPr>
          </w:p>
        </w:tc>
        <w:tc>
          <w:tcPr>
            <w:tcW w:w="540" w:type="pct"/>
            <w:vMerge w:val="restart"/>
            <w:tcBorders>
              <w:top w:val="single" w:sz="8" w:space="0" w:color="auto"/>
              <w:left w:val="single" w:sz="8" w:space="0" w:color="auto"/>
              <w:right w:val="single" w:sz="8" w:space="0" w:color="auto"/>
            </w:tcBorders>
            <w:shd w:val="clear" w:color="000000" w:fill="A9D08E"/>
            <w:vAlign w:val="center"/>
            <w:hideMark/>
          </w:tcPr>
          <w:p w14:paraId="14AE8072" w14:textId="45E60BB3" w:rsidR="005E0127" w:rsidRPr="00473F76" w:rsidRDefault="005E0127" w:rsidP="002A4EA3">
            <w:pPr>
              <w:keepNext/>
              <w:spacing w:after="0" w:line="240" w:lineRule="auto"/>
              <w:jc w:val="right"/>
              <w:rPr>
                <w:rFonts w:ascii="Arial" w:eastAsia="Times New Roman" w:hAnsi="Arial" w:cs="Arial"/>
                <w:b/>
                <w:bCs/>
                <w:sz w:val="16"/>
                <w:szCs w:val="16"/>
              </w:rPr>
            </w:pPr>
            <w:r w:rsidRPr="00931310">
              <w:rPr>
                <w:rFonts w:ascii="Arial" w:eastAsia="Times New Roman" w:hAnsi="Arial" w:cs="Arial"/>
                <w:b/>
                <w:bCs/>
                <w:sz w:val="16"/>
                <w:szCs w:val="16"/>
              </w:rPr>
              <w:t>0.704</w:t>
            </w:r>
          </w:p>
        </w:tc>
        <w:tc>
          <w:tcPr>
            <w:tcW w:w="377" w:type="pct"/>
            <w:tcBorders>
              <w:top w:val="nil"/>
              <w:left w:val="nil"/>
              <w:bottom w:val="nil"/>
              <w:right w:val="nil"/>
            </w:tcBorders>
            <w:shd w:val="clear" w:color="auto" w:fill="auto"/>
            <w:noWrap/>
            <w:vAlign w:val="center"/>
          </w:tcPr>
          <w:p w14:paraId="7549A0EF" w14:textId="77777777" w:rsidR="005E0127" w:rsidRPr="00473F76" w:rsidRDefault="005E0127" w:rsidP="002A4EA3">
            <w:pPr>
              <w:keepNext/>
              <w:spacing w:after="0" w:line="240" w:lineRule="auto"/>
              <w:jc w:val="right"/>
              <w:rPr>
                <w:rFonts w:ascii="Arial" w:eastAsia="Times New Roman" w:hAnsi="Arial" w:cs="Arial"/>
                <w:bCs/>
                <w:sz w:val="16"/>
                <w:szCs w:val="16"/>
              </w:rPr>
            </w:pPr>
            <w:r w:rsidRPr="00473F76">
              <w:rPr>
                <w:rFonts w:ascii="Arial" w:eastAsia="Times New Roman" w:hAnsi="Arial" w:cs="Arial"/>
                <w:bCs/>
                <w:sz w:val="16"/>
                <w:szCs w:val="16"/>
              </w:rPr>
              <w:t>Median n</w:t>
            </w:r>
          </w:p>
        </w:tc>
        <w:tc>
          <w:tcPr>
            <w:tcW w:w="290" w:type="pct"/>
            <w:tcBorders>
              <w:top w:val="nil"/>
              <w:left w:val="nil"/>
              <w:bottom w:val="nil"/>
              <w:right w:val="nil"/>
            </w:tcBorders>
            <w:shd w:val="clear" w:color="auto" w:fill="auto"/>
            <w:noWrap/>
            <w:vAlign w:val="bottom"/>
          </w:tcPr>
          <w:p w14:paraId="24AFDBD3" w14:textId="391F81A5" w:rsidR="005E0127" w:rsidRPr="00473F76"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6009.5</w:t>
            </w:r>
          </w:p>
        </w:tc>
        <w:tc>
          <w:tcPr>
            <w:tcW w:w="220" w:type="pct"/>
            <w:tcBorders>
              <w:top w:val="nil"/>
              <w:left w:val="nil"/>
              <w:bottom w:val="nil"/>
              <w:right w:val="nil"/>
            </w:tcBorders>
            <w:shd w:val="clear" w:color="auto" w:fill="auto"/>
            <w:noWrap/>
            <w:vAlign w:val="center"/>
          </w:tcPr>
          <w:p w14:paraId="0990EFD1"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76" w:type="pct"/>
            <w:vMerge w:val="restart"/>
            <w:tcBorders>
              <w:top w:val="single" w:sz="8" w:space="0" w:color="auto"/>
              <w:left w:val="single" w:sz="8" w:space="0" w:color="auto"/>
              <w:right w:val="single" w:sz="8" w:space="0" w:color="auto"/>
            </w:tcBorders>
            <w:shd w:val="clear" w:color="000000" w:fill="A9D08E"/>
            <w:vAlign w:val="center"/>
            <w:hideMark/>
          </w:tcPr>
          <w:p w14:paraId="184CE751" w14:textId="7D091CA9" w:rsidR="005E0127" w:rsidRPr="006C775A" w:rsidRDefault="005E0127" w:rsidP="002A4EA3">
            <w:pPr>
              <w:keepNext/>
              <w:spacing w:after="0" w:line="240" w:lineRule="auto"/>
              <w:jc w:val="right"/>
              <w:rPr>
                <w:rFonts w:ascii="Arial" w:eastAsia="Times New Roman" w:hAnsi="Arial" w:cs="Arial"/>
                <w:b/>
                <w:bCs/>
                <w:sz w:val="16"/>
                <w:szCs w:val="16"/>
              </w:rPr>
            </w:pPr>
            <w:r w:rsidRPr="00931310">
              <w:rPr>
                <w:rFonts w:ascii="Arial" w:eastAsia="Times New Roman" w:hAnsi="Arial" w:cs="Arial"/>
                <w:b/>
                <w:bCs/>
                <w:sz w:val="16"/>
                <w:szCs w:val="16"/>
              </w:rPr>
              <w:t>0.683</w:t>
            </w:r>
          </w:p>
        </w:tc>
      </w:tr>
      <w:tr w:rsidR="005E0127" w:rsidRPr="006C775A" w14:paraId="1C439FF7" w14:textId="77777777" w:rsidTr="0034366A">
        <w:trPr>
          <w:cantSplit/>
        </w:trPr>
        <w:tc>
          <w:tcPr>
            <w:tcW w:w="662" w:type="pct"/>
            <w:tcBorders>
              <w:top w:val="nil"/>
              <w:left w:val="nil"/>
              <w:bottom w:val="nil"/>
              <w:right w:val="nil"/>
            </w:tcBorders>
            <w:shd w:val="clear" w:color="auto" w:fill="auto"/>
            <w:vAlign w:val="center"/>
          </w:tcPr>
          <w:p w14:paraId="5683D0FC" w14:textId="77777777" w:rsidR="005E0127" w:rsidRPr="006C775A" w:rsidRDefault="005E0127" w:rsidP="002A4EA3">
            <w:pPr>
              <w:keepNext/>
              <w:spacing w:after="0" w:line="240" w:lineRule="auto"/>
              <w:rPr>
                <w:rFonts w:ascii="Arial" w:eastAsia="Times New Roman" w:hAnsi="Arial" w:cs="Arial"/>
                <w:b/>
                <w:bCs/>
                <w:sz w:val="16"/>
                <w:szCs w:val="16"/>
              </w:rPr>
            </w:pPr>
          </w:p>
        </w:tc>
        <w:tc>
          <w:tcPr>
            <w:tcW w:w="366" w:type="pct"/>
            <w:tcBorders>
              <w:top w:val="nil"/>
              <w:left w:val="nil"/>
              <w:bottom w:val="nil"/>
              <w:right w:val="nil"/>
            </w:tcBorders>
            <w:shd w:val="clear" w:color="auto" w:fill="auto"/>
            <w:vAlign w:val="center"/>
          </w:tcPr>
          <w:p w14:paraId="7189D637" w14:textId="77777777" w:rsidR="005E0127" w:rsidRPr="006C775A" w:rsidRDefault="005E0127" w:rsidP="002A4EA3">
            <w:pPr>
              <w:keepNext/>
              <w:spacing w:after="0" w:line="240" w:lineRule="auto"/>
              <w:jc w:val="right"/>
              <w:rPr>
                <w:rFonts w:ascii="Arial" w:eastAsia="Times New Roman" w:hAnsi="Arial" w:cs="Arial"/>
                <w:b/>
                <w:bCs/>
                <w:sz w:val="16"/>
                <w:szCs w:val="16"/>
              </w:rPr>
            </w:pPr>
            <w:r w:rsidRPr="006C775A">
              <w:rPr>
                <w:rFonts w:ascii="Arial" w:eastAsia="Times New Roman" w:hAnsi="Arial" w:cs="Arial"/>
                <w:sz w:val="16"/>
                <w:szCs w:val="16"/>
              </w:rPr>
              <w:t>Min n</w:t>
            </w:r>
          </w:p>
        </w:tc>
        <w:tc>
          <w:tcPr>
            <w:tcW w:w="292" w:type="pct"/>
            <w:tcBorders>
              <w:top w:val="nil"/>
              <w:left w:val="nil"/>
              <w:bottom w:val="nil"/>
              <w:right w:val="nil"/>
            </w:tcBorders>
            <w:shd w:val="clear" w:color="auto" w:fill="auto"/>
            <w:vAlign w:val="bottom"/>
          </w:tcPr>
          <w:p w14:paraId="4FEBF2BE" w14:textId="027F3429" w:rsidR="005E0127" w:rsidRPr="00473F76"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162</w:t>
            </w:r>
          </w:p>
        </w:tc>
        <w:tc>
          <w:tcPr>
            <w:tcW w:w="220" w:type="pct"/>
            <w:tcBorders>
              <w:top w:val="nil"/>
              <w:left w:val="nil"/>
              <w:bottom w:val="nil"/>
              <w:right w:val="nil"/>
            </w:tcBorders>
            <w:shd w:val="clear" w:color="auto" w:fill="auto"/>
            <w:vAlign w:val="center"/>
          </w:tcPr>
          <w:p w14:paraId="29CC391E" w14:textId="77777777" w:rsidR="005E0127" w:rsidRPr="00473F76" w:rsidRDefault="005E0127" w:rsidP="002A4EA3">
            <w:pPr>
              <w:keepNext/>
              <w:spacing w:after="0" w:line="240" w:lineRule="auto"/>
              <w:jc w:val="right"/>
              <w:rPr>
                <w:rFonts w:ascii="Arial" w:eastAsia="Times New Roman" w:hAnsi="Arial" w:cs="Arial"/>
                <w:b/>
                <w:bCs/>
                <w:sz w:val="16"/>
                <w:szCs w:val="16"/>
              </w:rPr>
            </w:pPr>
          </w:p>
        </w:tc>
        <w:tc>
          <w:tcPr>
            <w:tcW w:w="564" w:type="pct"/>
            <w:vMerge/>
            <w:tcBorders>
              <w:left w:val="single" w:sz="8" w:space="0" w:color="auto"/>
              <w:bottom w:val="single" w:sz="8" w:space="0" w:color="auto"/>
              <w:right w:val="single" w:sz="8" w:space="0" w:color="auto"/>
            </w:tcBorders>
            <w:shd w:val="clear" w:color="000000" w:fill="E2EFDA"/>
            <w:vAlign w:val="center"/>
            <w:hideMark/>
          </w:tcPr>
          <w:p w14:paraId="1AB8026D" w14:textId="77777777" w:rsidR="005E0127" w:rsidRPr="00473F76" w:rsidRDefault="005E0127" w:rsidP="002A4EA3">
            <w:pPr>
              <w:keepNext/>
              <w:spacing w:after="0" w:line="240" w:lineRule="auto"/>
              <w:jc w:val="right"/>
              <w:rPr>
                <w:rFonts w:ascii="Arial" w:eastAsia="Times New Roman" w:hAnsi="Arial" w:cs="Arial"/>
                <w:b/>
                <w:bCs/>
                <w:sz w:val="16"/>
                <w:szCs w:val="16"/>
              </w:rPr>
            </w:pPr>
          </w:p>
        </w:tc>
        <w:tc>
          <w:tcPr>
            <w:tcW w:w="383" w:type="pct"/>
            <w:tcBorders>
              <w:top w:val="nil"/>
              <w:left w:val="nil"/>
              <w:bottom w:val="nil"/>
              <w:right w:val="nil"/>
            </w:tcBorders>
            <w:shd w:val="clear" w:color="auto" w:fill="auto"/>
            <w:vAlign w:val="center"/>
          </w:tcPr>
          <w:p w14:paraId="17F669C8" w14:textId="77777777" w:rsidR="005E0127" w:rsidRPr="00473F76" w:rsidRDefault="005E0127"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6344D9AC" w14:textId="44991BF5" w:rsidR="005E0127" w:rsidRPr="00473F76"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1759</w:t>
            </w:r>
          </w:p>
        </w:tc>
        <w:tc>
          <w:tcPr>
            <w:tcW w:w="220" w:type="pct"/>
            <w:tcBorders>
              <w:top w:val="nil"/>
              <w:left w:val="nil"/>
              <w:bottom w:val="nil"/>
              <w:right w:val="nil"/>
            </w:tcBorders>
            <w:shd w:val="clear" w:color="auto" w:fill="auto"/>
            <w:vAlign w:val="center"/>
          </w:tcPr>
          <w:p w14:paraId="635F8847" w14:textId="77777777" w:rsidR="005E0127" w:rsidRPr="00473F76" w:rsidRDefault="005E0127" w:rsidP="002A4EA3">
            <w:pPr>
              <w:keepNext/>
              <w:spacing w:after="0" w:line="240" w:lineRule="auto"/>
              <w:jc w:val="right"/>
              <w:rPr>
                <w:rFonts w:ascii="Arial" w:eastAsia="Times New Roman" w:hAnsi="Arial" w:cs="Arial"/>
                <w:b/>
                <w:bCs/>
                <w:sz w:val="16"/>
                <w:szCs w:val="16"/>
              </w:rPr>
            </w:pPr>
          </w:p>
        </w:tc>
        <w:tc>
          <w:tcPr>
            <w:tcW w:w="540" w:type="pct"/>
            <w:vMerge/>
            <w:tcBorders>
              <w:left w:val="single" w:sz="8" w:space="0" w:color="auto"/>
              <w:bottom w:val="single" w:sz="8" w:space="0" w:color="auto"/>
              <w:right w:val="single" w:sz="8" w:space="0" w:color="auto"/>
            </w:tcBorders>
            <w:shd w:val="clear" w:color="000000" w:fill="E2EFDA"/>
            <w:vAlign w:val="center"/>
          </w:tcPr>
          <w:p w14:paraId="62FC021A" w14:textId="77777777" w:rsidR="005E0127" w:rsidRPr="00473F76" w:rsidRDefault="005E0127" w:rsidP="002A4EA3">
            <w:pPr>
              <w:keepNext/>
              <w:spacing w:after="0" w:line="240" w:lineRule="auto"/>
              <w:jc w:val="right"/>
              <w:rPr>
                <w:rFonts w:ascii="Arial" w:eastAsia="Times New Roman" w:hAnsi="Arial" w:cs="Arial"/>
                <w:b/>
                <w:bCs/>
                <w:sz w:val="16"/>
                <w:szCs w:val="16"/>
              </w:rPr>
            </w:pPr>
          </w:p>
        </w:tc>
        <w:tc>
          <w:tcPr>
            <w:tcW w:w="377" w:type="pct"/>
            <w:tcBorders>
              <w:top w:val="nil"/>
              <w:left w:val="nil"/>
              <w:bottom w:val="nil"/>
              <w:right w:val="nil"/>
            </w:tcBorders>
            <w:shd w:val="clear" w:color="auto" w:fill="auto"/>
            <w:vAlign w:val="center"/>
          </w:tcPr>
          <w:p w14:paraId="3487A186" w14:textId="77777777" w:rsidR="005E0127" w:rsidRPr="00473F76" w:rsidRDefault="005E0127" w:rsidP="002A4EA3">
            <w:pPr>
              <w:keepNext/>
              <w:spacing w:after="0" w:line="240" w:lineRule="auto"/>
              <w:jc w:val="right"/>
              <w:rPr>
                <w:rFonts w:ascii="Arial" w:eastAsia="Times New Roman" w:hAnsi="Arial" w:cs="Arial"/>
                <w:b/>
                <w:bCs/>
                <w:sz w:val="16"/>
                <w:szCs w:val="16"/>
              </w:rPr>
            </w:pPr>
            <w:r w:rsidRPr="00473F76">
              <w:rPr>
                <w:rFonts w:ascii="Arial" w:eastAsia="Times New Roman" w:hAnsi="Arial" w:cs="Arial"/>
                <w:sz w:val="16"/>
                <w:szCs w:val="16"/>
              </w:rPr>
              <w:t>Min n</w:t>
            </w:r>
          </w:p>
        </w:tc>
        <w:tc>
          <w:tcPr>
            <w:tcW w:w="290" w:type="pct"/>
            <w:tcBorders>
              <w:top w:val="nil"/>
              <w:left w:val="nil"/>
              <w:bottom w:val="nil"/>
              <w:right w:val="nil"/>
            </w:tcBorders>
            <w:shd w:val="clear" w:color="auto" w:fill="auto"/>
            <w:vAlign w:val="bottom"/>
          </w:tcPr>
          <w:p w14:paraId="524C54E4" w14:textId="642136E8" w:rsidR="005E0127" w:rsidRPr="00473F76" w:rsidRDefault="005E0127" w:rsidP="002A4EA3">
            <w:pPr>
              <w:keepNext/>
              <w:spacing w:after="0" w:line="240" w:lineRule="auto"/>
              <w:jc w:val="right"/>
              <w:rPr>
                <w:rFonts w:ascii="Arial" w:eastAsia="Times New Roman" w:hAnsi="Arial" w:cs="Arial"/>
                <w:bCs/>
                <w:sz w:val="16"/>
                <w:szCs w:val="16"/>
              </w:rPr>
            </w:pPr>
            <w:r w:rsidRPr="00347CD3">
              <w:rPr>
                <w:rFonts w:ascii="Arial" w:hAnsi="Arial" w:cs="Arial"/>
                <w:color w:val="000000"/>
                <w:sz w:val="16"/>
                <w:szCs w:val="16"/>
              </w:rPr>
              <w:t>1921</w:t>
            </w:r>
          </w:p>
        </w:tc>
        <w:tc>
          <w:tcPr>
            <w:tcW w:w="220" w:type="pct"/>
            <w:tcBorders>
              <w:top w:val="nil"/>
              <w:left w:val="nil"/>
              <w:bottom w:val="nil"/>
              <w:right w:val="nil"/>
            </w:tcBorders>
            <w:shd w:val="clear" w:color="auto" w:fill="auto"/>
            <w:vAlign w:val="center"/>
          </w:tcPr>
          <w:p w14:paraId="5561860B" w14:textId="77777777" w:rsidR="005E0127" w:rsidRPr="006C775A" w:rsidRDefault="005E0127" w:rsidP="002A4EA3">
            <w:pPr>
              <w:keepNext/>
              <w:spacing w:after="0" w:line="240" w:lineRule="auto"/>
              <w:jc w:val="right"/>
              <w:rPr>
                <w:rFonts w:ascii="Arial" w:eastAsia="Times New Roman" w:hAnsi="Arial" w:cs="Arial"/>
                <w:b/>
                <w:bCs/>
                <w:sz w:val="16"/>
                <w:szCs w:val="16"/>
              </w:rPr>
            </w:pPr>
          </w:p>
        </w:tc>
        <w:tc>
          <w:tcPr>
            <w:tcW w:w="576" w:type="pct"/>
            <w:vMerge/>
            <w:tcBorders>
              <w:left w:val="single" w:sz="8" w:space="0" w:color="auto"/>
              <w:bottom w:val="single" w:sz="8" w:space="0" w:color="auto"/>
              <w:right w:val="single" w:sz="8" w:space="0" w:color="auto"/>
            </w:tcBorders>
            <w:shd w:val="clear" w:color="000000" w:fill="E2EFDA"/>
            <w:vAlign w:val="center"/>
          </w:tcPr>
          <w:p w14:paraId="19603E52" w14:textId="77777777" w:rsidR="005E0127" w:rsidRPr="006C775A" w:rsidRDefault="005E0127" w:rsidP="002A4EA3">
            <w:pPr>
              <w:keepNext/>
              <w:spacing w:after="0" w:line="240" w:lineRule="auto"/>
              <w:jc w:val="right"/>
              <w:rPr>
                <w:rFonts w:ascii="Arial" w:eastAsia="Times New Roman" w:hAnsi="Arial" w:cs="Arial"/>
                <w:b/>
                <w:bCs/>
                <w:sz w:val="16"/>
                <w:szCs w:val="16"/>
              </w:rPr>
            </w:pPr>
          </w:p>
        </w:tc>
      </w:tr>
    </w:tbl>
    <w:p w14:paraId="695C87D7" w14:textId="77777777" w:rsidR="00EB75E0" w:rsidRPr="00670A01" w:rsidRDefault="00EB75E0" w:rsidP="002A4EA3">
      <w:pPr>
        <w:keepNext/>
        <w:tabs>
          <w:tab w:val="left" w:pos="12491"/>
        </w:tabs>
        <w:spacing w:after="0"/>
        <w:ind w:left="720" w:firstLine="630"/>
        <w:rPr>
          <w:sz w:val="20"/>
        </w:rPr>
      </w:pPr>
      <w:r w:rsidRPr="00670A01">
        <w:rPr>
          <w:sz w:val="20"/>
        </w:rPr>
        <w:t>Note: Reliability estimates are the same regardless of using the unit size cutoff of 75 because all unit sizes are above 75.</w:t>
      </w:r>
    </w:p>
    <w:p w14:paraId="1DD43D64" w14:textId="77777777" w:rsidR="00EB75E0" w:rsidRPr="002A4EA3" w:rsidRDefault="00EB75E0" w:rsidP="002A4EA3">
      <w:pPr>
        <w:spacing w:after="0" w:line="240" w:lineRule="auto"/>
        <w:rPr>
          <w:color w:val="C00000"/>
        </w:rPr>
      </w:pPr>
    </w:p>
    <w:p w14:paraId="452A789F" w14:textId="6F2806B6" w:rsidR="00CA6D4F" w:rsidRPr="002A4EA3" w:rsidRDefault="00CA6D4F" w:rsidP="002A4EA3">
      <w:pPr>
        <w:rPr>
          <w:color w:val="C00000"/>
        </w:rPr>
      </w:pPr>
      <w:r w:rsidRPr="002A4EA3">
        <w:rPr>
          <w:color w:val="C00000"/>
        </w:rPr>
        <w:br w:type="page"/>
      </w:r>
    </w:p>
    <w:p w14:paraId="0AA9FAF6" w14:textId="536CB967" w:rsidR="00CA6D4F" w:rsidRPr="002A4EA3" w:rsidRDefault="00CA6D4F" w:rsidP="002A4EA3">
      <w:pPr>
        <w:keepNext/>
        <w:tabs>
          <w:tab w:val="left" w:pos="12491"/>
        </w:tabs>
        <w:spacing w:after="0" w:line="240" w:lineRule="auto"/>
        <w:ind w:left="720" w:hanging="450"/>
        <w:rPr>
          <w:b/>
          <w:color w:val="7030A0"/>
          <w:sz w:val="24"/>
          <w:u w:val="single"/>
        </w:rPr>
      </w:pPr>
      <w:r w:rsidRPr="002A4EA3">
        <w:rPr>
          <w:b/>
          <w:color w:val="7030A0"/>
          <w:sz w:val="24"/>
          <w:u w:val="single"/>
        </w:rPr>
        <w:lastRenderedPageBreak/>
        <w:t>2016 Submission</w:t>
      </w:r>
      <w:r w:rsidR="006E2761" w:rsidRPr="002A4EA3">
        <w:rPr>
          <w:b/>
          <w:color w:val="7030A0"/>
          <w:sz w:val="24"/>
          <w:u w:val="single"/>
        </w:rPr>
        <w:t xml:space="preserve"> </w:t>
      </w:r>
      <w:r w:rsidR="006E2761" w:rsidRPr="002A4EA3">
        <w:rPr>
          <w:b/>
          <w:color w:val="7030A0"/>
          <w:sz w:val="24"/>
        </w:rPr>
        <w:t>(All following tables are from 2016 submission)</w:t>
      </w:r>
    </w:p>
    <w:p w14:paraId="3E81805C" w14:textId="77777777" w:rsidR="00696F2C" w:rsidRPr="002A4EA3" w:rsidRDefault="00696F2C" w:rsidP="002A4EA3">
      <w:pPr>
        <w:keepNext/>
        <w:tabs>
          <w:tab w:val="left" w:pos="12491"/>
        </w:tabs>
        <w:spacing w:after="0" w:line="240" w:lineRule="auto"/>
        <w:ind w:left="720" w:hanging="450"/>
        <w:rPr>
          <w:b/>
          <w:color w:val="7030A0"/>
          <w:sz w:val="24"/>
          <w:u w:val="single"/>
        </w:rPr>
      </w:pPr>
    </w:p>
    <w:p w14:paraId="3DA91A2D" w14:textId="77777777" w:rsidR="00CA6D4F" w:rsidRPr="002A4EA3" w:rsidRDefault="00CA6D4F" w:rsidP="002A4EA3">
      <w:pPr>
        <w:keepNext/>
        <w:tabs>
          <w:tab w:val="left" w:pos="12491"/>
        </w:tabs>
        <w:spacing w:after="0" w:line="240" w:lineRule="auto"/>
        <w:ind w:left="720" w:hanging="450"/>
        <w:rPr>
          <w:b/>
          <w:color w:val="7030A0"/>
        </w:rPr>
      </w:pPr>
      <w:r w:rsidRPr="002A4EA3">
        <w:rPr>
          <w:b/>
          <w:color w:val="7030A0"/>
        </w:rPr>
        <w:t xml:space="preserve">Table 1. Rates and reliabilities for use of </w:t>
      </w:r>
      <w:r w:rsidRPr="002A4EA3">
        <w:rPr>
          <w:b/>
          <w:color w:val="7030A0"/>
          <w:u w:val="single"/>
        </w:rPr>
        <w:t>most and moderately effective</w:t>
      </w:r>
      <w:r w:rsidRPr="002A4EA3">
        <w:rPr>
          <w:b/>
          <w:color w:val="7030A0"/>
        </w:rPr>
        <w:t xml:space="preserve"> contraceptive methods in the postpartum period, Iowa Medicaid Enterprise, 2013, by public health region </w:t>
      </w:r>
    </w:p>
    <w:p w14:paraId="1B5E15BA" w14:textId="77777777" w:rsidR="00CA6D4F" w:rsidRDefault="00CA6D4F" w:rsidP="002A4EA3">
      <w:pPr>
        <w:keepNext/>
        <w:tabs>
          <w:tab w:val="left" w:pos="12491"/>
        </w:tabs>
        <w:spacing w:after="0" w:line="240" w:lineRule="auto"/>
        <w:ind w:left="720" w:hanging="450"/>
        <w:rPr>
          <w:b/>
          <w:sz w:val="16"/>
          <w:szCs w:val="16"/>
          <w:vertAlign w:val="subscript"/>
        </w:rPr>
      </w:pPr>
    </w:p>
    <w:p w14:paraId="03745132" w14:textId="77777777" w:rsidR="00CA6D4F" w:rsidRPr="00BB14CB" w:rsidRDefault="00CA6D4F" w:rsidP="002A4EA3">
      <w:pPr>
        <w:keepNext/>
        <w:tabs>
          <w:tab w:val="left" w:pos="12491"/>
        </w:tabs>
        <w:spacing w:after="0" w:line="240" w:lineRule="auto"/>
        <w:ind w:left="720" w:hanging="450"/>
        <w:rPr>
          <w:rFonts w:ascii="Arial" w:eastAsia="Times New Roman" w:hAnsi="Arial" w:cs="Arial"/>
          <w:b/>
          <w:bCs/>
          <w:color w:val="000000"/>
          <w:sz w:val="16"/>
          <w:szCs w:val="16"/>
        </w:rPr>
      </w:pPr>
      <w:r w:rsidRPr="00696F2C">
        <w:rPr>
          <w:rFonts w:ascii="Arial" w:eastAsia="Times New Roman" w:hAnsi="Arial" w:cs="Arial"/>
          <w:b/>
          <w:bCs/>
          <w:color w:val="000000"/>
          <w:sz w:val="16"/>
          <w:szCs w:val="16"/>
        </w:rPr>
        <w:t>3 DAY POSTPARTUM – MOST/MOD</w:t>
      </w:r>
    </w:p>
    <w:tbl>
      <w:tblPr>
        <w:tblW w:w="2129" w:type="pct"/>
        <w:tblInd w:w="180" w:type="dxa"/>
        <w:tblLook w:val="04A0" w:firstRow="1" w:lastRow="0" w:firstColumn="1" w:lastColumn="0" w:noHBand="0" w:noVBand="1"/>
        <w:tblCaption w:val="Table 1. Rates and reliabilities for use of most and moderately effective contraceptive methods in the postpartum period, Iowa Medicaid Enterprise, 2013, by public health region "/>
        <w:tblDescription w:val="Rates and reliabilities for provision of 3-day postpartum most and moderately effective contraceptive methods by public health region&#10;"/>
      </w:tblPr>
      <w:tblGrid>
        <w:gridCol w:w="2596"/>
        <w:gridCol w:w="848"/>
        <w:gridCol w:w="1028"/>
        <w:gridCol w:w="743"/>
        <w:gridCol w:w="887"/>
        <w:gridCol w:w="791"/>
        <w:gridCol w:w="999"/>
      </w:tblGrid>
      <w:tr w:rsidR="00534DAD" w:rsidRPr="00E52679" w14:paraId="55B77E97" w14:textId="77777777" w:rsidTr="00A51BBF">
        <w:trPr>
          <w:cantSplit/>
          <w:trHeight w:val="502"/>
          <w:tblHeader/>
        </w:trPr>
        <w:tc>
          <w:tcPr>
            <w:tcW w:w="1645" w:type="pct"/>
            <w:vMerge w:val="restart"/>
            <w:tcBorders>
              <w:top w:val="nil"/>
              <w:left w:val="nil"/>
              <w:bottom w:val="nil"/>
              <w:right w:val="single" w:sz="4" w:space="0" w:color="auto"/>
            </w:tcBorders>
            <w:shd w:val="clear" w:color="auto" w:fill="auto"/>
            <w:vAlign w:val="center"/>
            <w:hideMark/>
          </w:tcPr>
          <w:p w14:paraId="205BAFBA" w14:textId="77777777" w:rsidR="00534DAD" w:rsidRPr="00E52679" w:rsidRDefault="00534DAD" w:rsidP="002A4EA3">
            <w:pPr>
              <w:spacing w:after="0" w:line="240" w:lineRule="auto"/>
              <w:jc w:val="center"/>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Public Health Region</w:t>
            </w:r>
          </w:p>
        </w:tc>
        <w:tc>
          <w:tcPr>
            <w:tcW w:w="3355" w:type="pct"/>
            <w:gridSpan w:val="6"/>
            <w:tcBorders>
              <w:top w:val="single" w:sz="4" w:space="0" w:color="auto"/>
              <w:left w:val="single" w:sz="4" w:space="0" w:color="auto"/>
              <w:bottom w:val="single" w:sz="4" w:space="0" w:color="auto"/>
              <w:right w:val="single" w:sz="4" w:space="0" w:color="auto"/>
            </w:tcBorders>
            <w:shd w:val="clear" w:color="000000" w:fill="DDEBF7"/>
            <w:vAlign w:val="center"/>
            <w:hideMark/>
          </w:tcPr>
          <w:p w14:paraId="6D0AE31B" w14:textId="77777777" w:rsidR="00534DAD" w:rsidRPr="00E52679" w:rsidRDefault="00534DAD" w:rsidP="002A4EA3">
            <w:pPr>
              <w:spacing w:after="0" w:line="240" w:lineRule="auto"/>
              <w:jc w:val="center"/>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MEM_MethodMost: all age groups</w:t>
            </w:r>
          </w:p>
        </w:tc>
      </w:tr>
      <w:tr w:rsidR="00534DAD" w:rsidRPr="00E52679" w14:paraId="0CC0C7D0" w14:textId="77777777" w:rsidTr="00B43462">
        <w:trPr>
          <w:cantSplit/>
          <w:trHeight w:val="450"/>
        </w:trPr>
        <w:tc>
          <w:tcPr>
            <w:tcW w:w="1645" w:type="pct"/>
            <w:vMerge/>
            <w:tcBorders>
              <w:top w:val="nil"/>
              <w:left w:val="nil"/>
              <w:bottom w:val="nil"/>
              <w:right w:val="nil"/>
            </w:tcBorders>
            <w:vAlign w:val="center"/>
            <w:hideMark/>
          </w:tcPr>
          <w:p w14:paraId="7B804363" w14:textId="77777777" w:rsidR="00534DAD" w:rsidRPr="00E52679" w:rsidRDefault="00534DAD" w:rsidP="002A4EA3">
            <w:pPr>
              <w:spacing w:after="0" w:line="240" w:lineRule="auto"/>
              <w:rPr>
                <w:rFonts w:ascii="Arial" w:eastAsia="Times New Roman" w:hAnsi="Arial" w:cs="Arial"/>
                <w:b/>
                <w:bCs/>
                <w:color w:val="000000"/>
                <w:sz w:val="16"/>
                <w:szCs w:val="16"/>
              </w:rPr>
            </w:pPr>
          </w:p>
        </w:tc>
        <w:tc>
          <w:tcPr>
            <w:tcW w:w="537" w:type="pct"/>
            <w:tcBorders>
              <w:top w:val="single" w:sz="4" w:space="0" w:color="auto"/>
              <w:left w:val="nil"/>
              <w:bottom w:val="nil"/>
              <w:right w:val="nil"/>
            </w:tcBorders>
            <w:shd w:val="clear" w:color="auto" w:fill="auto"/>
            <w:vAlign w:val="center"/>
            <w:hideMark/>
          </w:tcPr>
          <w:p w14:paraId="69D4FA97" w14:textId="77777777" w:rsidR="00534DAD" w:rsidRPr="00E52679" w:rsidRDefault="00534DAD" w:rsidP="002A4EA3">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Not Used</w:t>
            </w:r>
          </w:p>
        </w:tc>
        <w:tc>
          <w:tcPr>
            <w:tcW w:w="651" w:type="pct"/>
            <w:tcBorders>
              <w:top w:val="single" w:sz="4" w:space="0" w:color="auto"/>
              <w:left w:val="nil"/>
              <w:bottom w:val="nil"/>
              <w:right w:val="nil"/>
            </w:tcBorders>
            <w:shd w:val="clear" w:color="auto" w:fill="auto"/>
            <w:vAlign w:val="center"/>
            <w:hideMark/>
          </w:tcPr>
          <w:p w14:paraId="2A9E559D" w14:textId="77777777" w:rsidR="00534DAD" w:rsidRPr="00E52679" w:rsidRDefault="00534DAD" w:rsidP="002A4EA3">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Used Most/Mod</w:t>
            </w:r>
          </w:p>
        </w:tc>
        <w:tc>
          <w:tcPr>
            <w:tcW w:w="471" w:type="pct"/>
            <w:tcBorders>
              <w:top w:val="single" w:sz="4" w:space="0" w:color="auto"/>
              <w:left w:val="nil"/>
              <w:bottom w:val="nil"/>
              <w:right w:val="nil"/>
            </w:tcBorders>
            <w:shd w:val="clear" w:color="auto" w:fill="auto"/>
            <w:vAlign w:val="center"/>
            <w:hideMark/>
          </w:tcPr>
          <w:p w14:paraId="17472AF3" w14:textId="77777777" w:rsidR="00534DAD" w:rsidRPr="00E52679" w:rsidRDefault="00534DAD" w:rsidP="002A4EA3">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Total N</w:t>
            </w:r>
          </w:p>
        </w:tc>
        <w:tc>
          <w:tcPr>
            <w:tcW w:w="562" w:type="pct"/>
            <w:tcBorders>
              <w:top w:val="single" w:sz="4" w:space="0" w:color="auto"/>
              <w:left w:val="nil"/>
              <w:bottom w:val="nil"/>
              <w:right w:val="nil"/>
            </w:tcBorders>
            <w:shd w:val="clear" w:color="auto" w:fill="auto"/>
            <w:vAlign w:val="center"/>
            <w:hideMark/>
          </w:tcPr>
          <w:p w14:paraId="2047679F" w14:textId="77777777" w:rsidR="00534DAD" w:rsidRPr="00E52679" w:rsidRDefault="00534DAD" w:rsidP="002A4EA3">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Rate</w:t>
            </w:r>
          </w:p>
        </w:tc>
        <w:tc>
          <w:tcPr>
            <w:tcW w:w="501" w:type="pct"/>
            <w:tcBorders>
              <w:top w:val="single" w:sz="4" w:space="0" w:color="auto"/>
              <w:left w:val="nil"/>
              <w:bottom w:val="nil"/>
              <w:right w:val="nil"/>
            </w:tcBorders>
            <w:shd w:val="clear" w:color="auto" w:fill="auto"/>
            <w:vAlign w:val="center"/>
            <w:hideMark/>
          </w:tcPr>
          <w:p w14:paraId="6E5F1334" w14:textId="77777777" w:rsidR="00534DAD" w:rsidRPr="00E52679" w:rsidRDefault="00534DAD" w:rsidP="002A4EA3">
            <w:pPr>
              <w:spacing w:after="0" w:line="240" w:lineRule="auto"/>
              <w:jc w:val="center"/>
              <w:rPr>
                <w:rFonts w:ascii="Arial" w:eastAsia="Times New Roman" w:hAnsi="Arial" w:cs="Arial"/>
                <w:color w:val="000000"/>
                <w:sz w:val="16"/>
                <w:szCs w:val="16"/>
              </w:rPr>
            </w:pPr>
          </w:p>
        </w:tc>
        <w:tc>
          <w:tcPr>
            <w:tcW w:w="633" w:type="pct"/>
            <w:tcBorders>
              <w:top w:val="single" w:sz="4" w:space="0" w:color="auto"/>
              <w:left w:val="single" w:sz="8" w:space="0" w:color="auto"/>
              <w:bottom w:val="nil"/>
              <w:right w:val="single" w:sz="8" w:space="0" w:color="auto"/>
            </w:tcBorders>
            <w:shd w:val="clear" w:color="auto" w:fill="auto"/>
            <w:vAlign w:val="center"/>
            <w:hideMark/>
          </w:tcPr>
          <w:p w14:paraId="5070A6EE" w14:textId="77777777" w:rsidR="00534DAD" w:rsidRPr="00E52679" w:rsidRDefault="00534DAD" w:rsidP="002A4EA3">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 </w:t>
            </w:r>
          </w:p>
        </w:tc>
      </w:tr>
      <w:tr w:rsidR="00B43462" w:rsidRPr="00E52679" w14:paraId="18454CB4" w14:textId="77777777" w:rsidTr="00B43462">
        <w:trPr>
          <w:cantSplit/>
          <w:trHeight w:val="225"/>
        </w:trPr>
        <w:tc>
          <w:tcPr>
            <w:tcW w:w="1645" w:type="pct"/>
            <w:tcBorders>
              <w:top w:val="nil"/>
              <w:left w:val="nil"/>
              <w:bottom w:val="nil"/>
              <w:right w:val="nil"/>
            </w:tcBorders>
            <w:shd w:val="clear" w:color="auto" w:fill="auto"/>
            <w:noWrap/>
            <w:vAlign w:val="center"/>
            <w:hideMark/>
          </w:tcPr>
          <w:p w14:paraId="5ABE37C0" w14:textId="77777777" w:rsidR="00B43462" w:rsidRPr="00E52679" w:rsidRDefault="00B43462" w:rsidP="00B43462">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1</w:t>
            </w:r>
          </w:p>
        </w:tc>
        <w:tc>
          <w:tcPr>
            <w:tcW w:w="537" w:type="pct"/>
            <w:tcBorders>
              <w:top w:val="nil"/>
              <w:left w:val="nil"/>
              <w:bottom w:val="nil"/>
              <w:right w:val="nil"/>
            </w:tcBorders>
            <w:shd w:val="clear" w:color="auto" w:fill="auto"/>
            <w:noWrap/>
            <w:vAlign w:val="center"/>
            <w:hideMark/>
          </w:tcPr>
          <w:p w14:paraId="362B9C25"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3103</w:t>
            </w:r>
          </w:p>
        </w:tc>
        <w:tc>
          <w:tcPr>
            <w:tcW w:w="651" w:type="pct"/>
            <w:tcBorders>
              <w:top w:val="nil"/>
              <w:left w:val="nil"/>
              <w:bottom w:val="nil"/>
              <w:right w:val="nil"/>
            </w:tcBorders>
            <w:shd w:val="clear" w:color="auto" w:fill="auto"/>
            <w:noWrap/>
            <w:vAlign w:val="center"/>
            <w:hideMark/>
          </w:tcPr>
          <w:p w14:paraId="4211FBA0"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290</w:t>
            </w:r>
          </w:p>
        </w:tc>
        <w:tc>
          <w:tcPr>
            <w:tcW w:w="471" w:type="pct"/>
            <w:tcBorders>
              <w:top w:val="nil"/>
              <w:left w:val="nil"/>
              <w:bottom w:val="nil"/>
              <w:right w:val="nil"/>
            </w:tcBorders>
            <w:shd w:val="clear" w:color="auto" w:fill="auto"/>
            <w:noWrap/>
            <w:vAlign w:val="center"/>
            <w:hideMark/>
          </w:tcPr>
          <w:p w14:paraId="46EF0E34"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3393</w:t>
            </w:r>
          </w:p>
        </w:tc>
        <w:tc>
          <w:tcPr>
            <w:tcW w:w="562" w:type="pct"/>
            <w:tcBorders>
              <w:top w:val="nil"/>
              <w:left w:val="nil"/>
              <w:bottom w:val="nil"/>
              <w:right w:val="nil"/>
            </w:tcBorders>
            <w:shd w:val="clear" w:color="auto" w:fill="auto"/>
            <w:noWrap/>
            <w:vAlign w:val="center"/>
            <w:hideMark/>
          </w:tcPr>
          <w:p w14:paraId="5C00BC01"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0.085</w:t>
            </w:r>
          </w:p>
        </w:tc>
        <w:tc>
          <w:tcPr>
            <w:tcW w:w="501" w:type="pct"/>
            <w:tcBorders>
              <w:top w:val="nil"/>
              <w:left w:val="nil"/>
              <w:bottom w:val="nil"/>
              <w:right w:val="nil"/>
            </w:tcBorders>
            <w:shd w:val="clear" w:color="auto" w:fill="auto"/>
            <w:noWrap/>
            <w:vAlign w:val="center"/>
            <w:hideMark/>
          </w:tcPr>
          <w:p w14:paraId="23394769" w14:textId="77777777" w:rsidR="00B43462" w:rsidRPr="00E52679" w:rsidRDefault="00B43462" w:rsidP="00B43462">
            <w:pPr>
              <w:spacing w:after="0" w:line="240" w:lineRule="auto"/>
              <w:rPr>
                <w:rFonts w:ascii="Arial" w:eastAsia="Times New Roman" w:hAnsi="Arial" w:cs="Arial"/>
                <w:color w:val="000000"/>
                <w:sz w:val="16"/>
                <w:szCs w:val="16"/>
              </w:rPr>
            </w:pPr>
          </w:p>
        </w:tc>
        <w:tc>
          <w:tcPr>
            <w:tcW w:w="633" w:type="pct"/>
            <w:tcBorders>
              <w:top w:val="nil"/>
              <w:left w:val="single" w:sz="8" w:space="0" w:color="auto"/>
              <w:bottom w:val="nil"/>
              <w:right w:val="single" w:sz="8" w:space="0" w:color="auto"/>
            </w:tcBorders>
            <w:shd w:val="clear" w:color="000000" w:fill="C6E0B4"/>
            <w:noWrap/>
            <w:vAlign w:val="center"/>
            <w:hideMark/>
          </w:tcPr>
          <w:p w14:paraId="677540D6" w14:textId="03CB5971" w:rsidR="00B43462" w:rsidRPr="00210B3E" w:rsidRDefault="00B43462" w:rsidP="00B43462">
            <w:pPr>
              <w:spacing w:after="0" w:line="240" w:lineRule="auto"/>
              <w:jc w:val="center"/>
              <w:rPr>
                <w:rFonts w:ascii="Arial" w:eastAsia="Times New Roman" w:hAnsi="Arial" w:cs="Arial"/>
                <w:bCs/>
                <w:color w:val="000000"/>
                <w:sz w:val="16"/>
                <w:szCs w:val="16"/>
              </w:rPr>
            </w:pPr>
            <w:r>
              <w:rPr>
                <w:rFonts w:ascii="Arial" w:eastAsia="Times New Roman" w:hAnsi="Arial" w:cs="Arial"/>
                <w:bCs/>
                <w:color w:val="000000"/>
                <w:sz w:val="16"/>
                <w:szCs w:val="16"/>
              </w:rPr>
              <w:t>--</w:t>
            </w:r>
          </w:p>
        </w:tc>
      </w:tr>
      <w:tr w:rsidR="00B43462" w:rsidRPr="00E52679" w14:paraId="2A949BDE" w14:textId="77777777" w:rsidTr="00B43462">
        <w:trPr>
          <w:cantSplit/>
          <w:trHeight w:val="225"/>
        </w:trPr>
        <w:tc>
          <w:tcPr>
            <w:tcW w:w="1645" w:type="pct"/>
            <w:tcBorders>
              <w:top w:val="nil"/>
              <w:left w:val="nil"/>
              <w:bottom w:val="nil"/>
              <w:right w:val="nil"/>
            </w:tcBorders>
            <w:shd w:val="clear" w:color="auto" w:fill="auto"/>
            <w:noWrap/>
            <w:vAlign w:val="center"/>
            <w:hideMark/>
          </w:tcPr>
          <w:p w14:paraId="359C4BA4" w14:textId="77777777" w:rsidR="00B43462" w:rsidRPr="00E52679" w:rsidRDefault="00B43462" w:rsidP="00B43462">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2</w:t>
            </w:r>
          </w:p>
        </w:tc>
        <w:tc>
          <w:tcPr>
            <w:tcW w:w="537" w:type="pct"/>
            <w:tcBorders>
              <w:top w:val="nil"/>
              <w:left w:val="nil"/>
              <w:bottom w:val="nil"/>
              <w:right w:val="nil"/>
            </w:tcBorders>
            <w:shd w:val="clear" w:color="auto" w:fill="auto"/>
            <w:noWrap/>
            <w:vAlign w:val="center"/>
            <w:hideMark/>
          </w:tcPr>
          <w:p w14:paraId="7975F763"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823</w:t>
            </w:r>
          </w:p>
        </w:tc>
        <w:tc>
          <w:tcPr>
            <w:tcW w:w="651" w:type="pct"/>
            <w:tcBorders>
              <w:top w:val="nil"/>
              <w:left w:val="nil"/>
              <w:bottom w:val="nil"/>
              <w:right w:val="nil"/>
            </w:tcBorders>
            <w:shd w:val="clear" w:color="auto" w:fill="auto"/>
            <w:noWrap/>
            <w:vAlign w:val="center"/>
            <w:hideMark/>
          </w:tcPr>
          <w:p w14:paraId="3DA09B6F"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113</w:t>
            </w:r>
          </w:p>
        </w:tc>
        <w:tc>
          <w:tcPr>
            <w:tcW w:w="471" w:type="pct"/>
            <w:tcBorders>
              <w:top w:val="nil"/>
              <w:left w:val="nil"/>
              <w:bottom w:val="nil"/>
              <w:right w:val="nil"/>
            </w:tcBorders>
            <w:shd w:val="clear" w:color="auto" w:fill="auto"/>
            <w:noWrap/>
            <w:vAlign w:val="center"/>
            <w:hideMark/>
          </w:tcPr>
          <w:p w14:paraId="5577BE93"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936</w:t>
            </w:r>
          </w:p>
        </w:tc>
        <w:tc>
          <w:tcPr>
            <w:tcW w:w="562" w:type="pct"/>
            <w:tcBorders>
              <w:top w:val="nil"/>
              <w:left w:val="nil"/>
              <w:bottom w:val="nil"/>
              <w:right w:val="nil"/>
            </w:tcBorders>
            <w:shd w:val="clear" w:color="auto" w:fill="auto"/>
            <w:noWrap/>
            <w:vAlign w:val="center"/>
            <w:hideMark/>
          </w:tcPr>
          <w:p w14:paraId="6DD6F1A7"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0.121</w:t>
            </w:r>
          </w:p>
        </w:tc>
        <w:tc>
          <w:tcPr>
            <w:tcW w:w="501" w:type="pct"/>
            <w:tcBorders>
              <w:top w:val="nil"/>
              <w:left w:val="nil"/>
              <w:bottom w:val="nil"/>
              <w:right w:val="nil"/>
            </w:tcBorders>
            <w:shd w:val="clear" w:color="auto" w:fill="auto"/>
            <w:noWrap/>
            <w:vAlign w:val="center"/>
            <w:hideMark/>
          </w:tcPr>
          <w:p w14:paraId="6A019537" w14:textId="77777777" w:rsidR="00B43462" w:rsidRPr="00E52679" w:rsidRDefault="00B43462" w:rsidP="00B43462">
            <w:pPr>
              <w:spacing w:after="0" w:line="240" w:lineRule="auto"/>
              <w:rPr>
                <w:rFonts w:ascii="Arial" w:eastAsia="Times New Roman" w:hAnsi="Arial" w:cs="Arial"/>
                <w:color w:val="000000"/>
                <w:sz w:val="16"/>
                <w:szCs w:val="16"/>
              </w:rPr>
            </w:pPr>
          </w:p>
        </w:tc>
        <w:tc>
          <w:tcPr>
            <w:tcW w:w="633" w:type="pct"/>
            <w:tcBorders>
              <w:top w:val="nil"/>
              <w:left w:val="single" w:sz="8" w:space="0" w:color="auto"/>
              <w:bottom w:val="nil"/>
              <w:right w:val="single" w:sz="8" w:space="0" w:color="auto"/>
            </w:tcBorders>
            <w:shd w:val="clear" w:color="000000" w:fill="C6E0B4"/>
            <w:noWrap/>
            <w:vAlign w:val="center"/>
            <w:hideMark/>
          </w:tcPr>
          <w:p w14:paraId="59C6616E" w14:textId="5E8539BF" w:rsidR="00B43462" w:rsidRPr="00E52679" w:rsidRDefault="00B43462" w:rsidP="00B43462">
            <w:pPr>
              <w:spacing w:after="0" w:line="240" w:lineRule="auto"/>
              <w:jc w:val="center"/>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B43462" w:rsidRPr="00E52679" w14:paraId="5748FAFA" w14:textId="77777777" w:rsidTr="00B43462">
        <w:trPr>
          <w:cantSplit/>
          <w:trHeight w:val="225"/>
        </w:trPr>
        <w:tc>
          <w:tcPr>
            <w:tcW w:w="1645" w:type="pct"/>
            <w:tcBorders>
              <w:top w:val="nil"/>
              <w:left w:val="nil"/>
              <w:bottom w:val="nil"/>
              <w:right w:val="nil"/>
            </w:tcBorders>
            <w:shd w:val="clear" w:color="auto" w:fill="auto"/>
            <w:noWrap/>
            <w:vAlign w:val="center"/>
            <w:hideMark/>
          </w:tcPr>
          <w:p w14:paraId="222C6480" w14:textId="77777777" w:rsidR="00B43462" w:rsidRPr="00E52679" w:rsidRDefault="00B43462" w:rsidP="00B43462">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3</w:t>
            </w:r>
          </w:p>
        </w:tc>
        <w:tc>
          <w:tcPr>
            <w:tcW w:w="537" w:type="pct"/>
            <w:tcBorders>
              <w:top w:val="nil"/>
              <w:left w:val="nil"/>
              <w:bottom w:val="nil"/>
              <w:right w:val="nil"/>
            </w:tcBorders>
            <w:shd w:val="clear" w:color="auto" w:fill="auto"/>
            <w:noWrap/>
            <w:vAlign w:val="center"/>
            <w:hideMark/>
          </w:tcPr>
          <w:p w14:paraId="2487F0F3"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1546</w:t>
            </w:r>
          </w:p>
        </w:tc>
        <w:tc>
          <w:tcPr>
            <w:tcW w:w="651" w:type="pct"/>
            <w:tcBorders>
              <w:top w:val="nil"/>
              <w:left w:val="nil"/>
              <w:bottom w:val="nil"/>
              <w:right w:val="nil"/>
            </w:tcBorders>
            <w:shd w:val="clear" w:color="auto" w:fill="auto"/>
            <w:noWrap/>
            <w:vAlign w:val="center"/>
            <w:hideMark/>
          </w:tcPr>
          <w:p w14:paraId="0E3354BA"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180</w:t>
            </w:r>
          </w:p>
        </w:tc>
        <w:tc>
          <w:tcPr>
            <w:tcW w:w="471" w:type="pct"/>
            <w:tcBorders>
              <w:top w:val="nil"/>
              <w:left w:val="nil"/>
              <w:bottom w:val="nil"/>
              <w:right w:val="nil"/>
            </w:tcBorders>
            <w:shd w:val="clear" w:color="auto" w:fill="auto"/>
            <w:noWrap/>
            <w:vAlign w:val="center"/>
            <w:hideMark/>
          </w:tcPr>
          <w:p w14:paraId="62460AC2"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1726</w:t>
            </w:r>
          </w:p>
        </w:tc>
        <w:tc>
          <w:tcPr>
            <w:tcW w:w="562" w:type="pct"/>
            <w:tcBorders>
              <w:top w:val="nil"/>
              <w:left w:val="nil"/>
              <w:bottom w:val="nil"/>
              <w:right w:val="nil"/>
            </w:tcBorders>
            <w:shd w:val="clear" w:color="auto" w:fill="auto"/>
            <w:noWrap/>
            <w:vAlign w:val="center"/>
            <w:hideMark/>
          </w:tcPr>
          <w:p w14:paraId="34178E3E"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0.104</w:t>
            </w:r>
          </w:p>
        </w:tc>
        <w:tc>
          <w:tcPr>
            <w:tcW w:w="501" w:type="pct"/>
            <w:tcBorders>
              <w:top w:val="nil"/>
              <w:left w:val="nil"/>
              <w:bottom w:val="nil"/>
              <w:right w:val="nil"/>
            </w:tcBorders>
            <w:shd w:val="clear" w:color="auto" w:fill="auto"/>
            <w:noWrap/>
            <w:vAlign w:val="center"/>
            <w:hideMark/>
          </w:tcPr>
          <w:p w14:paraId="06B8AB3B" w14:textId="77777777" w:rsidR="00B43462" w:rsidRPr="00E52679" w:rsidRDefault="00B43462" w:rsidP="00B43462">
            <w:pPr>
              <w:spacing w:after="0" w:line="240" w:lineRule="auto"/>
              <w:rPr>
                <w:rFonts w:ascii="Arial" w:eastAsia="Times New Roman" w:hAnsi="Arial" w:cs="Arial"/>
                <w:color w:val="000000"/>
                <w:sz w:val="16"/>
                <w:szCs w:val="16"/>
              </w:rPr>
            </w:pPr>
          </w:p>
        </w:tc>
        <w:tc>
          <w:tcPr>
            <w:tcW w:w="633" w:type="pct"/>
            <w:tcBorders>
              <w:top w:val="nil"/>
              <w:left w:val="single" w:sz="8" w:space="0" w:color="auto"/>
              <w:bottom w:val="nil"/>
              <w:right w:val="single" w:sz="8" w:space="0" w:color="auto"/>
            </w:tcBorders>
            <w:shd w:val="clear" w:color="000000" w:fill="C6E0B4"/>
            <w:noWrap/>
            <w:vAlign w:val="center"/>
            <w:hideMark/>
          </w:tcPr>
          <w:p w14:paraId="758DAD94" w14:textId="3C045F23" w:rsidR="00B43462" w:rsidRPr="00E52679" w:rsidRDefault="00B43462" w:rsidP="00B43462">
            <w:pPr>
              <w:spacing w:after="0" w:line="240" w:lineRule="auto"/>
              <w:jc w:val="center"/>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B43462" w:rsidRPr="00E52679" w14:paraId="63808619" w14:textId="77777777" w:rsidTr="00B43462">
        <w:trPr>
          <w:cantSplit/>
          <w:trHeight w:val="225"/>
        </w:trPr>
        <w:tc>
          <w:tcPr>
            <w:tcW w:w="1645" w:type="pct"/>
            <w:tcBorders>
              <w:top w:val="nil"/>
              <w:left w:val="nil"/>
              <w:bottom w:val="nil"/>
              <w:right w:val="nil"/>
            </w:tcBorders>
            <w:shd w:val="clear" w:color="auto" w:fill="auto"/>
            <w:noWrap/>
            <w:vAlign w:val="center"/>
            <w:hideMark/>
          </w:tcPr>
          <w:p w14:paraId="25D13E89" w14:textId="77777777" w:rsidR="00B43462" w:rsidRPr="00E52679" w:rsidRDefault="00B43462" w:rsidP="00B43462">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4</w:t>
            </w:r>
          </w:p>
        </w:tc>
        <w:tc>
          <w:tcPr>
            <w:tcW w:w="537" w:type="pct"/>
            <w:tcBorders>
              <w:top w:val="nil"/>
              <w:left w:val="nil"/>
              <w:bottom w:val="nil"/>
              <w:right w:val="nil"/>
            </w:tcBorders>
            <w:shd w:val="clear" w:color="auto" w:fill="auto"/>
            <w:noWrap/>
            <w:vAlign w:val="center"/>
            <w:hideMark/>
          </w:tcPr>
          <w:p w14:paraId="0FD50262"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1099</w:t>
            </w:r>
          </w:p>
        </w:tc>
        <w:tc>
          <w:tcPr>
            <w:tcW w:w="651" w:type="pct"/>
            <w:tcBorders>
              <w:top w:val="nil"/>
              <w:left w:val="nil"/>
              <w:bottom w:val="nil"/>
              <w:right w:val="nil"/>
            </w:tcBorders>
            <w:shd w:val="clear" w:color="auto" w:fill="auto"/>
            <w:noWrap/>
            <w:vAlign w:val="center"/>
            <w:hideMark/>
          </w:tcPr>
          <w:p w14:paraId="79C92996"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124</w:t>
            </w:r>
          </w:p>
        </w:tc>
        <w:tc>
          <w:tcPr>
            <w:tcW w:w="471" w:type="pct"/>
            <w:tcBorders>
              <w:top w:val="nil"/>
              <w:left w:val="nil"/>
              <w:bottom w:val="nil"/>
              <w:right w:val="nil"/>
            </w:tcBorders>
            <w:shd w:val="clear" w:color="auto" w:fill="auto"/>
            <w:noWrap/>
            <w:vAlign w:val="center"/>
            <w:hideMark/>
          </w:tcPr>
          <w:p w14:paraId="354D6457"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1223</w:t>
            </w:r>
          </w:p>
        </w:tc>
        <w:tc>
          <w:tcPr>
            <w:tcW w:w="562" w:type="pct"/>
            <w:tcBorders>
              <w:top w:val="nil"/>
              <w:left w:val="nil"/>
              <w:bottom w:val="nil"/>
              <w:right w:val="nil"/>
            </w:tcBorders>
            <w:shd w:val="clear" w:color="auto" w:fill="auto"/>
            <w:noWrap/>
            <w:vAlign w:val="center"/>
            <w:hideMark/>
          </w:tcPr>
          <w:p w14:paraId="750F3964"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0.101</w:t>
            </w:r>
          </w:p>
        </w:tc>
        <w:tc>
          <w:tcPr>
            <w:tcW w:w="501" w:type="pct"/>
            <w:tcBorders>
              <w:top w:val="nil"/>
              <w:left w:val="nil"/>
              <w:bottom w:val="nil"/>
              <w:right w:val="nil"/>
            </w:tcBorders>
            <w:shd w:val="clear" w:color="auto" w:fill="auto"/>
            <w:noWrap/>
            <w:vAlign w:val="center"/>
            <w:hideMark/>
          </w:tcPr>
          <w:p w14:paraId="64199EB9" w14:textId="77777777" w:rsidR="00B43462" w:rsidRPr="00E52679" w:rsidRDefault="00B43462" w:rsidP="00B43462">
            <w:pPr>
              <w:spacing w:after="0" w:line="240" w:lineRule="auto"/>
              <w:rPr>
                <w:rFonts w:ascii="Arial" w:eastAsia="Times New Roman" w:hAnsi="Arial" w:cs="Arial"/>
                <w:color w:val="000000"/>
                <w:sz w:val="16"/>
                <w:szCs w:val="16"/>
              </w:rPr>
            </w:pPr>
          </w:p>
        </w:tc>
        <w:tc>
          <w:tcPr>
            <w:tcW w:w="633" w:type="pct"/>
            <w:tcBorders>
              <w:top w:val="nil"/>
              <w:left w:val="single" w:sz="8" w:space="0" w:color="auto"/>
              <w:bottom w:val="nil"/>
              <w:right w:val="single" w:sz="8" w:space="0" w:color="auto"/>
            </w:tcBorders>
            <w:shd w:val="clear" w:color="000000" w:fill="C6E0B4"/>
            <w:noWrap/>
            <w:vAlign w:val="center"/>
            <w:hideMark/>
          </w:tcPr>
          <w:p w14:paraId="45EB008A" w14:textId="59387AE1" w:rsidR="00B43462" w:rsidRPr="00E52679" w:rsidRDefault="00B43462" w:rsidP="00B43462">
            <w:pPr>
              <w:spacing w:after="0" w:line="240" w:lineRule="auto"/>
              <w:jc w:val="center"/>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B43462" w:rsidRPr="00E52679" w14:paraId="2D397989" w14:textId="77777777" w:rsidTr="00B43462">
        <w:trPr>
          <w:cantSplit/>
          <w:trHeight w:val="225"/>
        </w:trPr>
        <w:tc>
          <w:tcPr>
            <w:tcW w:w="1645" w:type="pct"/>
            <w:tcBorders>
              <w:top w:val="nil"/>
              <w:left w:val="nil"/>
              <w:bottom w:val="nil"/>
              <w:right w:val="nil"/>
            </w:tcBorders>
            <w:shd w:val="clear" w:color="auto" w:fill="auto"/>
            <w:noWrap/>
            <w:vAlign w:val="center"/>
            <w:hideMark/>
          </w:tcPr>
          <w:p w14:paraId="54A5505C" w14:textId="77777777" w:rsidR="00B43462" w:rsidRPr="00E52679" w:rsidRDefault="00B43462" w:rsidP="00B43462">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5</w:t>
            </w:r>
          </w:p>
        </w:tc>
        <w:tc>
          <w:tcPr>
            <w:tcW w:w="537" w:type="pct"/>
            <w:tcBorders>
              <w:top w:val="nil"/>
              <w:left w:val="nil"/>
              <w:bottom w:val="nil"/>
              <w:right w:val="nil"/>
            </w:tcBorders>
            <w:shd w:val="clear" w:color="auto" w:fill="auto"/>
            <w:noWrap/>
            <w:vAlign w:val="center"/>
            <w:hideMark/>
          </w:tcPr>
          <w:p w14:paraId="0DD4CC4C"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1328</w:t>
            </w:r>
          </w:p>
        </w:tc>
        <w:tc>
          <w:tcPr>
            <w:tcW w:w="651" w:type="pct"/>
            <w:tcBorders>
              <w:top w:val="nil"/>
              <w:left w:val="nil"/>
              <w:bottom w:val="nil"/>
              <w:right w:val="nil"/>
            </w:tcBorders>
            <w:shd w:val="clear" w:color="auto" w:fill="auto"/>
            <w:noWrap/>
            <w:vAlign w:val="center"/>
            <w:hideMark/>
          </w:tcPr>
          <w:p w14:paraId="37AE3D6D"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186</w:t>
            </w:r>
          </w:p>
        </w:tc>
        <w:tc>
          <w:tcPr>
            <w:tcW w:w="471" w:type="pct"/>
            <w:tcBorders>
              <w:top w:val="nil"/>
              <w:left w:val="nil"/>
              <w:bottom w:val="nil"/>
              <w:right w:val="nil"/>
            </w:tcBorders>
            <w:shd w:val="clear" w:color="auto" w:fill="auto"/>
            <w:noWrap/>
            <w:vAlign w:val="center"/>
            <w:hideMark/>
          </w:tcPr>
          <w:p w14:paraId="327752D1"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1514</w:t>
            </w:r>
          </w:p>
        </w:tc>
        <w:tc>
          <w:tcPr>
            <w:tcW w:w="562" w:type="pct"/>
            <w:tcBorders>
              <w:top w:val="nil"/>
              <w:left w:val="nil"/>
              <w:bottom w:val="nil"/>
              <w:right w:val="nil"/>
            </w:tcBorders>
            <w:shd w:val="clear" w:color="auto" w:fill="auto"/>
            <w:noWrap/>
            <w:vAlign w:val="center"/>
            <w:hideMark/>
          </w:tcPr>
          <w:p w14:paraId="26B0FC10"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0.123</w:t>
            </w:r>
          </w:p>
        </w:tc>
        <w:tc>
          <w:tcPr>
            <w:tcW w:w="501" w:type="pct"/>
            <w:tcBorders>
              <w:top w:val="nil"/>
              <w:left w:val="nil"/>
              <w:bottom w:val="nil"/>
              <w:right w:val="nil"/>
            </w:tcBorders>
            <w:shd w:val="clear" w:color="auto" w:fill="auto"/>
            <w:noWrap/>
            <w:vAlign w:val="center"/>
            <w:hideMark/>
          </w:tcPr>
          <w:p w14:paraId="6EC2A702" w14:textId="77777777" w:rsidR="00B43462" w:rsidRPr="00E52679" w:rsidRDefault="00B43462" w:rsidP="00B43462">
            <w:pPr>
              <w:spacing w:after="0" w:line="240" w:lineRule="auto"/>
              <w:rPr>
                <w:rFonts w:ascii="Arial" w:eastAsia="Times New Roman" w:hAnsi="Arial" w:cs="Arial"/>
                <w:color w:val="000000"/>
                <w:sz w:val="16"/>
                <w:szCs w:val="16"/>
              </w:rPr>
            </w:pPr>
          </w:p>
        </w:tc>
        <w:tc>
          <w:tcPr>
            <w:tcW w:w="633" w:type="pct"/>
            <w:tcBorders>
              <w:top w:val="nil"/>
              <w:left w:val="single" w:sz="8" w:space="0" w:color="auto"/>
              <w:bottom w:val="nil"/>
              <w:right w:val="single" w:sz="8" w:space="0" w:color="auto"/>
            </w:tcBorders>
            <w:shd w:val="clear" w:color="000000" w:fill="C6E0B4"/>
            <w:noWrap/>
            <w:vAlign w:val="center"/>
            <w:hideMark/>
          </w:tcPr>
          <w:p w14:paraId="3C8DF695" w14:textId="2C9E182D" w:rsidR="00B43462" w:rsidRPr="00E52679" w:rsidRDefault="00B43462" w:rsidP="00B43462">
            <w:pPr>
              <w:spacing w:after="0" w:line="240" w:lineRule="auto"/>
              <w:jc w:val="center"/>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B43462" w:rsidRPr="00E52679" w14:paraId="06451DE8" w14:textId="77777777" w:rsidTr="00B43462">
        <w:trPr>
          <w:cantSplit/>
          <w:trHeight w:val="225"/>
        </w:trPr>
        <w:tc>
          <w:tcPr>
            <w:tcW w:w="1645" w:type="pct"/>
            <w:tcBorders>
              <w:top w:val="nil"/>
              <w:left w:val="nil"/>
              <w:bottom w:val="nil"/>
              <w:right w:val="nil"/>
            </w:tcBorders>
            <w:shd w:val="clear" w:color="auto" w:fill="auto"/>
            <w:noWrap/>
            <w:vAlign w:val="center"/>
            <w:hideMark/>
          </w:tcPr>
          <w:p w14:paraId="10F85A95" w14:textId="77777777" w:rsidR="00B43462" w:rsidRPr="00E52679" w:rsidRDefault="00B43462" w:rsidP="00B43462">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6</w:t>
            </w:r>
          </w:p>
        </w:tc>
        <w:tc>
          <w:tcPr>
            <w:tcW w:w="537" w:type="pct"/>
            <w:tcBorders>
              <w:top w:val="nil"/>
              <w:left w:val="nil"/>
              <w:bottom w:val="nil"/>
              <w:right w:val="nil"/>
            </w:tcBorders>
            <w:shd w:val="clear" w:color="auto" w:fill="auto"/>
            <w:noWrap/>
            <w:vAlign w:val="center"/>
            <w:hideMark/>
          </w:tcPr>
          <w:p w14:paraId="4D2961FC"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2402</w:t>
            </w:r>
          </w:p>
        </w:tc>
        <w:tc>
          <w:tcPr>
            <w:tcW w:w="651" w:type="pct"/>
            <w:tcBorders>
              <w:top w:val="nil"/>
              <w:left w:val="nil"/>
              <w:bottom w:val="nil"/>
              <w:right w:val="nil"/>
            </w:tcBorders>
            <w:shd w:val="clear" w:color="auto" w:fill="auto"/>
            <w:noWrap/>
            <w:vAlign w:val="center"/>
            <w:hideMark/>
          </w:tcPr>
          <w:p w14:paraId="47A0D2E5"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331</w:t>
            </w:r>
          </w:p>
        </w:tc>
        <w:tc>
          <w:tcPr>
            <w:tcW w:w="471" w:type="pct"/>
            <w:tcBorders>
              <w:top w:val="nil"/>
              <w:left w:val="nil"/>
              <w:bottom w:val="nil"/>
              <w:right w:val="nil"/>
            </w:tcBorders>
            <w:shd w:val="clear" w:color="auto" w:fill="auto"/>
            <w:noWrap/>
            <w:vAlign w:val="center"/>
            <w:hideMark/>
          </w:tcPr>
          <w:p w14:paraId="7FC76691"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2733</w:t>
            </w:r>
          </w:p>
        </w:tc>
        <w:tc>
          <w:tcPr>
            <w:tcW w:w="562" w:type="pct"/>
            <w:tcBorders>
              <w:top w:val="nil"/>
              <w:left w:val="nil"/>
              <w:bottom w:val="nil"/>
              <w:right w:val="nil"/>
            </w:tcBorders>
            <w:shd w:val="clear" w:color="auto" w:fill="auto"/>
            <w:noWrap/>
            <w:vAlign w:val="center"/>
            <w:hideMark/>
          </w:tcPr>
          <w:p w14:paraId="1FB6BE8A" w14:textId="77777777" w:rsidR="00B43462" w:rsidRPr="00E52679" w:rsidRDefault="00B43462" w:rsidP="00B43462">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0.121</w:t>
            </w:r>
          </w:p>
        </w:tc>
        <w:tc>
          <w:tcPr>
            <w:tcW w:w="501" w:type="pct"/>
            <w:tcBorders>
              <w:top w:val="nil"/>
              <w:left w:val="nil"/>
              <w:bottom w:val="nil"/>
              <w:right w:val="nil"/>
            </w:tcBorders>
            <w:shd w:val="clear" w:color="auto" w:fill="auto"/>
            <w:noWrap/>
            <w:vAlign w:val="center"/>
            <w:hideMark/>
          </w:tcPr>
          <w:p w14:paraId="40B88355" w14:textId="77777777" w:rsidR="00B43462" w:rsidRPr="00E52679" w:rsidRDefault="00B43462" w:rsidP="00B43462">
            <w:pPr>
              <w:spacing w:after="0" w:line="240" w:lineRule="auto"/>
              <w:rPr>
                <w:rFonts w:ascii="Arial" w:eastAsia="Times New Roman" w:hAnsi="Arial" w:cs="Arial"/>
                <w:color w:val="000000"/>
                <w:sz w:val="16"/>
                <w:szCs w:val="16"/>
              </w:rPr>
            </w:pPr>
          </w:p>
        </w:tc>
        <w:tc>
          <w:tcPr>
            <w:tcW w:w="633" w:type="pct"/>
            <w:tcBorders>
              <w:top w:val="nil"/>
              <w:left w:val="single" w:sz="8" w:space="0" w:color="auto"/>
              <w:bottom w:val="nil"/>
              <w:right w:val="single" w:sz="8" w:space="0" w:color="auto"/>
            </w:tcBorders>
            <w:shd w:val="clear" w:color="000000" w:fill="C6E0B4"/>
            <w:noWrap/>
            <w:vAlign w:val="center"/>
            <w:hideMark/>
          </w:tcPr>
          <w:p w14:paraId="01932D7F" w14:textId="00C09CF1" w:rsidR="00B43462" w:rsidRPr="00E52679" w:rsidRDefault="00B43462" w:rsidP="00B43462">
            <w:pPr>
              <w:spacing w:after="0" w:line="240" w:lineRule="auto"/>
              <w:jc w:val="center"/>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534DAD" w:rsidRPr="00E52679" w14:paraId="74B5AA6D" w14:textId="77777777" w:rsidTr="00B43462">
        <w:trPr>
          <w:cantSplit/>
          <w:trHeight w:val="225"/>
        </w:trPr>
        <w:tc>
          <w:tcPr>
            <w:tcW w:w="1645" w:type="pct"/>
            <w:tcBorders>
              <w:top w:val="nil"/>
              <w:left w:val="nil"/>
              <w:bottom w:val="nil"/>
              <w:right w:val="nil"/>
            </w:tcBorders>
            <w:shd w:val="clear" w:color="auto" w:fill="auto"/>
            <w:noWrap/>
            <w:vAlign w:val="center"/>
            <w:hideMark/>
          </w:tcPr>
          <w:p w14:paraId="24990CAC" w14:textId="77777777" w:rsidR="00534DAD" w:rsidRPr="00E52679" w:rsidRDefault="00534DAD" w:rsidP="002A4EA3">
            <w:pPr>
              <w:spacing w:after="0" w:line="240" w:lineRule="auto"/>
              <w:jc w:val="center"/>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Total or Mean</w:t>
            </w:r>
          </w:p>
        </w:tc>
        <w:tc>
          <w:tcPr>
            <w:tcW w:w="537" w:type="pct"/>
            <w:tcBorders>
              <w:top w:val="nil"/>
              <w:left w:val="nil"/>
              <w:bottom w:val="nil"/>
              <w:right w:val="nil"/>
            </w:tcBorders>
            <w:shd w:val="clear" w:color="auto" w:fill="auto"/>
            <w:noWrap/>
            <w:vAlign w:val="center"/>
            <w:hideMark/>
          </w:tcPr>
          <w:p w14:paraId="5A8E0E76" w14:textId="77777777" w:rsidR="00534DAD" w:rsidRPr="00E52679" w:rsidRDefault="00534DAD" w:rsidP="002A4EA3">
            <w:pPr>
              <w:spacing w:after="0" w:line="240" w:lineRule="auto"/>
              <w:jc w:val="right"/>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10301</w:t>
            </w:r>
          </w:p>
        </w:tc>
        <w:tc>
          <w:tcPr>
            <w:tcW w:w="651" w:type="pct"/>
            <w:tcBorders>
              <w:top w:val="nil"/>
              <w:left w:val="nil"/>
              <w:bottom w:val="nil"/>
              <w:right w:val="nil"/>
            </w:tcBorders>
            <w:shd w:val="clear" w:color="auto" w:fill="auto"/>
            <w:noWrap/>
            <w:vAlign w:val="center"/>
            <w:hideMark/>
          </w:tcPr>
          <w:p w14:paraId="16CDB111" w14:textId="77777777" w:rsidR="00534DAD" w:rsidRPr="00E52679" w:rsidRDefault="00534DAD" w:rsidP="002A4EA3">
            <w:pPr>
              <w:spacing w:after="0" w:line="240" w:lineRule="auto"/>
              <w:jc w:val="right"/>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1224</w:t>
            </w:r>
          </w:p>
        </w:tc>
        <w:tc>
          <w:tcPr>
            <w:tcW w:w="471" w:type="pct"/>
            <w:tcBorders>
              <w:top w:val="nil"/>
              <w:left w:val="nil"/>
              <w:bottom w:val="nil"/>
              <w:right w:val="nil"/>
            </w:tcBorders>
            <w:shd w:val="clear" w:color="auto" w:fill="auto"/>
            <w:noWrap/>
            <w:vAlign w:val="center"/>
            <w:hideMark/>
          </w:tcPr>
          <w:p w14:paraId="6C0E97BD" w14:textId="77777777" w:rsidR="00534DAD" w:rsidRPr="00E52679" w:rsidRDefault="00534DAD" w:rsidP="002A4EA3">
            <w:pPr>
              <w:spacing w:after="0" w:line="240" w:lineRule="auto"/>
              <w:jc w:val="right"/>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11525</w:t>
            </w:r>
          </w:p>
        </w:tc>
        <w:tc>
          <w:tcPr>
            <w:tcW w:w="562" w:type="pct"/>
            <w:tcBorders>
              <w:top w:val="nil"/>
              <w:left w:val="nil"/>
              <w:bottom w:val="nil"/>
              <w:right w:val="nil"/>
            </w:tcBorders>
            <w:shd w:val="clear" w:color="auto" w:fill="auto"/>
            <w:noWrap/>
            <w:vAlign w:val="center"/>
            <w:hideMark/>
          </w:tcPr>
          <w:p w14:paraId="06E02134" w14:textId="77777777" w:rsidR="00534DAD" w:rsidRPr="00E52679" w:rsidRDefault="00534DAD" w:rsidP="002A4EA3">
            <w:pPr>
              <w:spacing w:after="0" w:line="240" w:lineRule="auto"/>
              <w:jc w:val="right"/>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0.106</w:t>
            </w:r>
          </w:p>
        </w:tc>
        <w:tc>
          <w:tcPr>
            <w:tcW w:w="501" w:type="pct"/>
            <w:tcBorders>
              <w:top w:val="nil"/>
              <w:left w:val="nil"/>
              <w:bottom w:val="nil"/>
              <w:right w:val="nil"/>
            </w:tcBorders>
            <w:shd w:val="clear" w:color="auto" w:fill="auto"/>
            <w:noWrap/>
            <w:vAlign w:val="center"/>
            <w:hideMark/>
          </w:tcPr>
          <w:p w14:paraId="5F667EF6" w14:textId="77777777" w:rsidR="00534DAD" w:rsidRPr="00E52679" w:rsidRDefault="00534DAD" w:rsidP="002A4EA3">
            <w:pPr>
              <w:spacing w:after="0" w:line="240" w:lineRule="auto"/>
              <w:rPr>
                <w:rFonts w:ascii="Arial" w:eastAsia="Times New Roman" w:hAnsi="Arial" w:cs="Arial"/>
                <w:b/>
                <w:bCs/>
                <w:color w:val="000000"/>
                <w:sz w:val="16"/>
                <w:szCs w:val="16"/>
              </w:rPr>
            </w:pPr>
          </w:p>
        </w:tc>
        <w:tc>
          <w:tcPr>
            <w:tcW w:w="633" w:type="pct"/>
            <w:tcBorders>
              <w:top w:val="nil"/>
              <w:left w:val="single" w:sz="8" w:space="0" w:color="auto"/>
              <w:bottom w:val="nil"/>
              <w:right w:val="single" w:sz="8" w:space="0" w:color="auto"/>
            </w:tcBorders>
            <w:shd w:val="clear" w:color="auto" w:fill="auto"/>
            <w:noWrap/>
            <w:vAlign w:val="center"/>
            <w:hideMark/>
          </w:tcPr>
          <w:p w14:paraId="7A21909C" w14:textId="77777777" w:rsidR="00534DAD" w:rsidRPr="00E52679" w:rsidRDefault="00534DAD" w:rsidP="002A4EA3">
            <w:pPr>
              <w:spacing w:after="0" w:line="240" w:lineRule="auto"/>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 </w:t>
            </w:r>
          </w:p>
        </w:tc>
      </w:tr>
      <w:tr w:rsidR="00534DAD" w:rsidRPr="00E52679" w14:paraId="486E0D92" w14:textId="77777777" w:rsidTr="00B43462">
        <w:trPr>
          <w:cantSplit/>
          <w:trHeight w:val="603"/>
        </w:trPr>
        <w:tc>
          <w:tcPr>
            <w:tcW w:w="1645" w:type="pct"/>
            <w:tcBorders>
              <w:top w:val="nil"/>
              <w:left w:val="nil"/>
              <w:bottom w:val="nil"/>
              <w:right w:val="nil"/>
            </w:tcBorders>
            <w:shd w:val="clear" w:color="auto" w:fill="auto"/>
            <w:noWrap/>
            <w:vAlign w:val="center"/>
            <w:hideMark/>
          </w:tcPr>
          <w:p w14:paraId="6F1246F1" w14:textId="77777777" w:rsidR="00534DAD" w:rsidRPr="00E52679" w:rsidRDefault="00534DAD" w:rsidP="002A4EA3">
            <w:pPr>
              <w:spacing w:after="0" w:line="240" w:lineRule="auto"/>
              <w:jc w:val="center"/>
              <w:rPr>
                <w:rFonts w:ascii="Arial" w:eastAsia="Times New Roman" w:hAnsi="Arial" w:cs="Arial"/>
                <w:color w:val="000000"/>
                <w:sz w:val="16"/>
                <w:szCs w:val="16"/>
              </w:rPr>
            </w:pPr>
          </w:p>
        </w:tc>
        <w:tc>
          <w:tcPr>
            <w:tcW w:w="537" w:type="pct"/>
            <w:tcBorders>
              <w:top w:val="nil"/>
              <w:left w:val="nil"/>
              <w:bottom w:val="nil"/>
              <w:right w:val="nil"/>
            </w:tcBorders>
            <w:shd w:val="clear" w:color="auto" w:fill="auto"/>
            <w:noWrap/>
            <w:vAlign w:val="center"/>
            <w:hideMark/>
          </w:tcPr>
          <w:p w14:paraId="66BE09AC" w14:textId="77777777" w:rsidR="00534DAD" w:rsidRPr="00E52679" w:rsidRDefault="00534DAD" w:rsidP="002A4EA3">
            <w:pPr>
              <w:spacing w:after="0" w:line="240" w:lineRule="auto"/>
              <w:rPr>
                <w:rFonts w:ascii="Arial" w:eastAsia="Times New Roman" w:hAnsi="Arial" w:cs="Arial"/>
                <w:color w:val="000000"/>
                <w:sz w:val="16"/>
                <w:szCs w:val="16"/>
              </w:rPr>
            </w:pPr>
          </w:p>
        </w:tc>
        <w:tc>
          <w:tcPr>
            <w:tcW w:w="651" w:type="pct"/>
            <w:tcBorders>
              <w:top w:val="nil"/>
              <w:left w:val="nil"/>
              <w:bottom w:val="nil"/>
              <w:right w:val="nil"/>
            </w:tcBorders>
            <w:shd w:val="clear" w:color="auto" w:fill="auto"/>
            <w:noWrap/>
            <w:vAlign w:val="center"/>
            <w:hideMark/>
          </w:tcPr>
          <w:p w14:paraId="2385F4C3" w14:textId="77777777" w:rsidR="00534DAD" w:rsidRPr="00E52679" w:rsidRDefault="00534DAD" w:rsidP="002A4EA3">
            <w:pPr>
              <w:spacing w:after="0" w:line="240" w:lineRule="auto"/>
              <w:rPr>
                <w:rFonts w:ascii="Arial" w:eastAsia="Times New Roman" w:hAnsi="Arial" w:cs="Arial"/>
                <w:color w:val="000000"/>
                <w:sz w:val="16"/>
                <w:szCs w:val="16"/>
              </w:rPr>
            </w:pPr>
          </w:p>
        </w:tc>
        <w:tc>
          <w:tcPr>
            <w:tcW w:w="471" w:type="pct"/>
            <w:tcBorders>
              <w:top w:val="nil"/>
              <w:left w:val="nil"/>
              <w:bottom w:val="nil"/>
              <w:right w:val="nil"/>
            </w:tcBorders>
            <w:shd w:val="clear" w:color="auto" w:fill="auto"/>
            <w:noWrap/>
            <w:vAlign w:val="center"/>
            <w:hideMark/>
          </w:tcPr>
          <w:p w14:paraId="650B982E" w14:textId="77777777" w:rsidR="00534DAD" w:rsidRPr="00E52679" w:rsidRDefault="00534DAD" w:rsidP="002A4EA3">
            <w:pPr>
              <w:spacing w:after="0" w:line="240" w:lineRule="auto"/>
              <w:rPr>
                <w:rFonts w:ascii="Arial" w:eastAsia="Times New Roman" w:hAnsi="Arial" w:cs="Arial"/>
                <w:color w:val="000000"/>
                <w:sz w:val="16"/>
                <w:szCs w:val="16"/>
              </w:rPr>
            </w:pPr>
          </w:p>
        </w:tc>
        <w:tc>
          <w:tcPr>
            <w:tcW w:w="562" w:type="pct"/>
            <w:tcBorders>
              <w:top w:val="nil"/>
              <w:left w:val="nil"/>
              <w:bottom w:val="nil"/>
              <w:right w:val="nil"/>
            </w:tcBorders>
            <w:shd w:val="clear" w:color="auto" w:fill="auto"/>
            <w:noWrap/>
            <w:vAlign w:val="center"/>
            <w:hideMark/>
          </w:tcPr>
          <w:p w14:paraId="08DA1786" w14:textId="77777777" w:rsidR="00534DAD" w:rsidRPr="00E52679" w:rsidRDefault="00534DAD" w:rsidP="002A4EA3">
            <w:pPr>
              <w:spacing w:after="0" w:line="240" w:lineRule="auto"/>
              <w:jc w:val="right"/>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VarL1</w:t>
            </w:r>
          </w:p>
        </w:tc>
        <w:tc>
          <w:tcPr>
            <w:tcW w:w="501" w:type="pct"/>
            <w:tcBorders>
              <w:top w:val="nil"/>
              <w:left w:val="nil"/>
              <w:bottom w:val="nil"/>
              <w:right w:val="nil"/>
            </w:tcBorders>
            <w:shd w:val="clear" w:color="auto" w:fill="auto"/>
            <w:noWrap/>
            <w:vAlign w:val="center"/>
            <w:hideMark/>
          </w:tcPr>
          <w:p w14:paraId="31C517FE" w14:textId="77777777" w:rsidR="00534DAD" w:rsidRPr="00E52679" w:rsidRDefault="00534DAD" w:rsidP="002A4EA3">
            <w:pPr>
              <w:spacing w:after="0" w:line="240" w:lineRule="auto"/>
              <w:jc w:val="right"/>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ICC</w:t>
            </w:r>
          </w:p>
        </w:tc>
        <w:tc>
          <w:tcPr>
            <w:tcW w:w="633" w:type="pct"/>
            <w:tcBorders>
              <w:top w:val="nil"/>
              <w:left w:val="single" w:sz="8" w:space="0" w:color="auto"/>
              <w:bottom w:val="nil"/>
              <w:right w:val="single" w:sz="8" w:space="0" w:color="auto"/>
            </w:tcBorders>
            <w:shd w:val="clear" w:color="auto" w:fill="auto"/>
            <w:vAlign w:val="center"/>
            <w:hideMark/>
          </w:tcPr>
          <w:p w14:paraId="71363A78" w14:textId="77777777" w:rsidR="00534DAD" w:rsidRPr="00E52679" w:rsidRDefault="00534DAD" w:rsidP="002A4EA3">
            <w:pPr>
              <w:spacing w:after="0" w:line="240" w:lineRule="auto"/>
              <w:jc w:val="center"/>
              <w:rPr>
                <w:rFonts w:ascii="Arial" w:eastAsia="Times New Roman" w:hAnsi="Arial" w:cs="Arial"/>
                <w:color w:val="000000"/>
                <w:sz w:val="16"/>
                <w:szCs w:val="16"/>
              </w:rPr>
            </w:pPr>
            <w:r w:rsidRPr="00E52679">
              <w:rPr>
                <w:rFonts w:ascii="Arial" w:eastAsia="Times New Roman" w:hAnsi="Arial" w:cs="Arial"/>
                <w:color w:val="000000"/>
                <w:sz w:val="16"/>
                <w:szCs w:val="16"/>
              </w:rPr>
              <w:t>Region Reliability (Var L1)</w:t>
            </w:r>
          </w:p>
        </w:tc>
      </w:tr>
      <w:tr w:rsidR="00534DAD" w:rsidRPr="00E52679" w14:paraId="34CF9878" w14:textId="77777777" w:rsidTr="00B43462">
        <w:trPr>
          <w:cantSplit/>
          <w:trHeight w:val="340"/>
        </w:trPr>
        <w:tc>
          <w:tcPr>
            <w:tcW w:w="1645" w:type="pct"/>
            <w:tcBorders>
              <w:top w:val="nil"/>
              <w:left w:val="nil"/>
              <w:bottom w:val="nil"/>
              <w:right w:val="nil"/>
            </w:tcBorders>
            <w:shd w:val="clear" w:color="auto" w:fill="auto"/>
            <w:vAlign w:val="center"/>
            <w:hideMark/>
          </w:tcPr>
          <w:p w14:paraId="410B7D2B" w14:textId="77777777" w:rsidR="00534DAD" w:rsidRPr="00E52679" w:rsidRDefault="00534DAD" w:rsidP="002A4EA3">
            <w:pPr>
              <w:spacing w:after="0" w:line="240" w:lineRule="auto"/>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 xml:space="preserve">Median Patient Volume </w:t>
            </w:r>
          </w:p>
        </w:tc>
        <w:tc>
          <w:tcPr>
            <w:tcW w:w="537" w:type="pct"/>
            <w:tcBorders>
              <w:top w:val="nil"/>
              <w:left w:val="nil"/>
              <w:bottom w:val="nil"/>
              <w:right w:val="nil"/>
            </w:tcBorders>
            <w:shd w:val="clear" w:color="auto" w:fill="auto"/>
            <w:vAlign w:val="center"/>
            <w:hideMark/>
          </w:tcPr>
          <w:p w14:paraId="20279AC7" w14:textId="77777777" w:rsidR="00534DAD" w:rsidRPr="00E52679" w:rsidRDefault="00534DAD" w:rsidP="002A4EA3">
            <w:pPr>
              <w:spacing w:after="0" w:line="240" w:lineRule="auto"/>
              <w:rPr>
                <w:rFonts w:ascii="Arial" w:eastAsia="Times New Roman" w:hAnsi="Arial" w:cs="Arial"/>
                <w:color w:val="000000"/>
                <w:sz w:val="16"/>
                <w:szCs w:val="16"/>
              </w:rPr>
            </w:pPr>
          </w:p>
        </w:tc>
        <w:tc>
          <w:tcPr>
            <w:tcW w:w="651" w:type="pct"/>
            <w:tcBorders>
              <w:top w:val="nil"/>
              <w:left w:val="nil"/>
              <w:bottom w:val="nil"/>
              <w:right w:val="nil"/>
            </w:tcBorders>
            <w:shd w:val="clear" w:color="auto" w:fill="auto"/>
            <w:noWrap/>
            <w:vAlign w:val="center"/>
            <w:hideMark/>
          </w:tcPr>
          <w:p w14:paraId="2A699957"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Median n</w:t>
            </w:r>
          </w:p>
        </w:tc>
        <w:tc>
          <w:tcPr>
            <w:tcW w:w="471" w:type="pct"/>
            <w:tcBorders>
              <w:top w:val="nil"/>
              <w:left w:val="nil"/>
              <w:bottom w:val="nil"/>
              <w:right w:val="nil"/>
            </w:tcBorders>
            <w:shd w:val="clear" w:color="auto" w:fill="auto"/>
            <w:vAlign w:val="center"/>
            <w:hideMark/>
          </w:tcPr>
          <w:p w14:paraId="302C584D"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1620</w:t>
            </w:r>
          </w:p>
        </w:tc>
        <w:tc>
          <w:tcPr>
            <w:tcW w:w="562" w:type="pct"/>
            <w:tcBorders>
              <w:top w:val="nil"/>
              <w:left w:val="nil"/>
              <w:bottom w:val="nil"/>
              <w:right w:val="nil"/>
            </w:tcBorders>
            <w:shd w:val="clear" w:color="auto" w:fill="auto"/>
            <w:vAlign w:val="center"/>
            <w:hideMark/>
          </w:tcPr>
          <w:p w14:paraId="30445691"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0.01767</w:t>
            </w:r>
          </w:p>
        </w:tc>
        <w:tc>
          <w:tcPr>
            <w:tcW w:w="501" w:type="pct"/>
            <w:tcBorders>
              <w:top w:val="nil"/>
              <w:left w:val="nil"/>
              <w:bottom w:val="nil"/>
              <w:right w:val="nil"/>
            </w:tcBorders>
            <w:shd w:val="clear" w:color="auto" w:fill="auto"/>
            <w:vAlign w:val="center"/>
            <w:hideMark/>
          </w:tcPr>
          <w:p w14:paraId="48B9D549"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0.0053</w:t>
            </w:r>
          </w:p>
        </w:tc>
        <w:tc>
          <w:tcPr>
            <w:tcW w:w="633"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1C383ED8" w14:textId="77777777" w:rsidR="00534DAD" w:rsidRPr="00E52679" w:rsidRDefault="00534DAD" w:rsidP="002A4EA3">
            <w:pPr>
              <w:spacing w:after="0" w:line="240" w:lineRule="auto"/>
              <w:jc w:val="right"/>
              <w:rPr>
                <w:rFonts w:ascii="Arial" w:eastAsia="Times New Roman" w:hAnsi="Arial" w:cs="Arial"/>
                <w:b/>
                <w:bCs/>
                <w:color w:val="000000"/>
                <w:sz w:val="16"/>
                <w:szCs w:val="16"/>
              </w:rPr>
            </w:pPr>
            <w:r w:rsidRPr="00E52679">
              <w:rPr>
                <w:rFonts w:ascii="Arial" w:eastAsia="Times New Roman" w:hAnsi="Arial" w:cs="Arial"/>
                <w:b/>
                <w:bCs/>
                <w:color w:val="000000"/>
                <w:sz w:val="16"/>
                <w:szCs w:val="16"/>
              </w:rPr>
              <w:t>0.8969</w:t>
            </w:r>
          </w:p>
        </w:tc>
      </w:tr>
      <w:tr w:rsidR="00534DAD" w:rsidRPr="00E52679" w14:paraId="6764927D" w14:textId="77777777" w:rsidTr="00B43462">
        <w:trPr>
          <w:cantSplit/>
          <w:trHeight w:val="340"/>
        </w:trPr>
        <w:tc>
          <w:tcPr>
            <w:tcW w:w="1645" w:type="pct"/>
            <w:tcBorders>
              <w:top w:val="nil"/>
              <w:left w:val="nil"/>
              <w:bottom w:val="nil"/>
              <w:right w:val="nil"/>
            </w:tcBorders>
            <w:shd w:val="clear" w:color="auto" w:fill="auto"/>
            <w:vAlign w:val="center"/>
            <w:hideMark/>
          </w:tcPr>
          <w:p w14:paraId="1B190FAF" w14:textId="77777777" w:rsidR="00534DAD" w:rsidRPr="00E52679" w:rsidRDefault="00534DAD" w:rsidP="002A4EA3">
            <w:pPr>
              <w:spacing w:after="0" w:line="240" w:lineRule="auto"/>
              <w:rPr>
                <w:rFonts w:ascii="Arial" w:eastAsia="Times New Roman" w:hAnsi="Arial" w:cs="Arial"/>
                <w:color w:val="000000"/>
                <w:sz w:val="16"/>
                <w:szCs w:val="16"/>
              </w:rPr>
            </w:pPr>
            <w:r w:rsidRPr="00E52679">
              <w:rPr>
                <w:rFonts w:ascii="Arial" w:eastAsia="Times New Roman" w:hAnsi="Arial" w:cs="Arial"/>
                <w:color w:val="000000"/>
                <w:sz w:val="16"/>
                <w:szCs w:val="16"/>
              </w:rPr>
              <w:t>Minimum Patient Volume (Floor)</w:t>
            </w:r>
          </w:p>
        </w:tc>
        <w:tc>
          <w:tcPr>
            <w:tcW w:w="537" w:type="pct"/>
            <w:tcBorders>
              <w:top w:val="nil"/>
              <w:left w:val="nil"/>
              <w:bottom w:val="nil"/>
              <w:right w:val="nil"/>
            </w:tcBorders>
            <w:shd w:val="clear" w:color="auto" w:fill="auto"/>
            <w:vAlign w:val="center"/>
            <w:hideMark/>
          </w:tcPr>
          <w:p w14:paraId="52801898" w14:textId="77777777" w:rsidR="00534DAD" w:rsidRPr="00E52679" w:rsidRDefault="00534DAD" w:rsidP="002A4EA3">
            <w:pPr>
              <w:spacing w:after="0" w:line="240" w:lineRule="auto"/>
              <w:rPr>
                <w:rFonts w:ascii="Arial" w:eastAsia="Times New Roman" w:hAnsi="Arial" w:cs="Arial"/>
                <w:color w:val="000000"/>
                <w:sz w:val="16"/>
                <w:szCs w:val="16"/>
              </w:rPr>
            </w:pPr>
          </w:p>
        </w:tc>
        <w:tc>
          <w:tcPr>
            <w:tcW w:w="651" w:type="pct"/>
            <w:tcBorders>
              <w:top w:val="nil"/>
              <w:left w:val="nil"/>
              <w:bottom w:val="nil"/>
              <w:right w:val="nil"/>
            </w:tcBorders>
            <w:shd w:val="clear" w:color="auto" w:fill="auto"/>
            <w:noWrap/>
            <w:vAlign w:val="center"/>
            <w:hideMark/>
          </w:tcPr>
          <w:p w14:paraId="173C6426"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Min n</w:t>
            </w:r>
          </w:p>
        </w:tc>
        <w:tc>
          <w:tcPr>
            <w:tcW w:w="471" w:type="pct"/>
            <w:tcBorders>
              <w:top w:val="nil"/>
              <w:left w:val="nil"/>
              <w:bottom w:val="nil"/>
              <w:right w:val="nil"/>
            </w:tcBorders>
            <w:shd w:val="clear" w:color="auto" w:fill="auto"/>
            <w:vAlign w:val="center"/>
            <w:hideMark/>
          </w:tcPr>
          <w:p w14:paraId="02DAD2FC"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936</w:t>
            </w:r>
          </w:p>
        </w:tc>
        <w:tc>
          <w:tcPr>
            <w:tcW w:w="562" w:type="pct"/>
            <w:tcBorders>
              <w:top w:val="nil"/>
              <w:left w:val="nil"/>
              <w:bottom w:val="nil"/>
              <w:right w:val="nil"/>
            </w:tcBorders>
            <w:shd w:val="clear" w:color="auto" w:fill="auto"/>
            <w:vAlign w:val="center"/>
            <w:hideMark/>
          </w:tcPr>
          <w:p w14:paraId="1FDCC479"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0.01767</w:t>
            </w:r>
          </w:p>
        </w:tc>
        <w:tc>
          <w:tcPr>
            <w:tcW w:w="501" w:type="pct"/>
            <w:tcBorders>
              <w:top w:val="nil"/>
              <w:left w:val="nil"/>
              <w:bottom w:val="nil"/>
              <w:right w:val="nil"/>
            </w:tcBorders>
            <w:shd w:val="clear" w:color="auto" w:fill="auto"/>
            <w:vAlign w:val="center"/>
            <w:hideMark/>
          </w:tcPr>
          <w:p w14:paraId="736A0EE7"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0.0053</w:t>
            </w:r>
          </w:p>
        </w:tc>
        <w:tc>
          <w:tcPr>
            <w:tcW w:w="633" w:type="pct"/>
            <w:tcBorders>
              <w:top w:val="nil"/>
              <w:left w:val="single" w:sz="8" w:space="0" w:color="auto"/>
              <w:bottom w:val="single" w:sz="8" w:space="0" w:color="auto"/>
              <w:right w:val="single" w:sz="8" w:space="0" w:color="auto"/>
            </w:tcBorders>
            <w:shd w:val="clear" w:color="000000" w:fill="E2EFDA"/>
            <w:vAlign w:val="center"/>
            <w:hideMark/>
          </w:tcPr>
          <w:p w14:paraId="46CAA68F" w14:textId="77777777" w:rsidR="00534DAD" w:rsidRPr="00E52679" w:rsidRDefault="00534DAD" w:rsidP="002A4EA3">
            <w:pPr>
              <w:spacing w:after="0" w:line="240" w:lineRule="auto"/>
              <w:jc w:val="right"/>
              <w:rPr>
                <w:rFonts w:ascii="Arial" w:eastAsia="Times New Roman" w:hAnsi="Arial" w:cs="Arial"/>
                <w:color w:val="000000"/>
                <w:sz w:val="16"/>
                <w:szCs w:val="16"/>
              </w:rPr>
            </w:pPr>
            <w:r w:rsidRPr="00E52679">
              <w:rPr>
                <w:rFonts w:ascii="Arial" w:eastAsia="Times New Roman" w:hAnsi="Arial" w:cs="Arial"/>
                <w:color w:val="000000"/>
                <w:sz w:val="16"/>
                <w:szCs w:val="16"/>
              </w:rPr>
              <w:t>0.8341</w:t>
            </w:r>
          </w:p>
        </w:tc>
      </w:tr>
    </w:tbl>
    <w:p w14:paraId="564F3F33" w14:textId="77777777" w:rsidR="00A51BBF" w:rsidRDefault="00A51BBF" w:rsidP="002A4EA3">
      <w:pPr>
        <w:keepNext/>
        <w:tabs>
          <w:tab w:val="left" w:pos="12491"/>
        </w:tabs>
        <w:spacing w:after="0" w:line="240" w:lineRule="auto"/>
        <w:ind w:left="720" w:hanging="720"/>
        <w:rPr>
          <w:rFonts w:ascii="Arial" w:eastAsia="Times New Roman" w:hAnsi="Arial" w:cs="Arial"/>
          <w:b/>
          <w:bCs/>
          <w:color w:val="000000"/>
          <w:sz w:val="16"/>
          <w:szCs w:val="16"/>
        </w:rPr>
      </w:pPr>
    </w:p>
    <w:p w14:paraId="1854BDBF" w14:textId="60A2882E" w:rsidR="00CA6D4F" w:rsidRPr="00703F70" w:rsidRDefault="00A51BBF" w:rsidP="00A51BBF">
      <w:pPr>
        <w:keepNext/>
        <w:tabs>
          <w:tab w:val="left" w:pos="12491"/>
        </w:tabs>
        <w:spacing w:after="0" w:line="240" w:lineRule="auto"/>
        <w:ind w:left="720" w:hanging="450"/>
        <w:rPr>
          <w:b/>
          <w:sz w:val="16"/>
          <w:szCs w:val="16"/>
          <w:vertAlign w:val="subscript"/>
        </w:rPr>
      </w:pPr>
      <w:r w:rsidRPr="00AE6B73">
        <w:rPr>
          <w:rFonts w:ascii="Arial" w:eastAsia="Times New Roman" w:hAnsi="Arial" w:cs="Arial"/>
          <w:b/>
          <w:bCs/>
          <w:color w:val="000000"/>
          <w:sz w:val="16"/>
          <w:szCs w:val="16"/>
        </w:rPr>
        <w:t>60 DAY POSTPARTUM - MOST/MOD</w:t>
      </w:r>
    </w:p>
    <w:tbl>
      <w:tblPr>
        <w:tblW w:w="4868" w:type="pct"/>
        <w:tblInd w:w="180" w:type="dxa"/>
        <w:tblLook w:val="04A0" w:firstRow="1" w:lastRow="0" w:firstColumn="1" w:lastColumn="0" w:noHBand="0" w:noVBand="1"/>
        <w:tblCaption w:val="Table 1. Rates and reliabilities for use of most and moderately effective contraceptive methods in the postpartum period, Iowa Medicaid Enterprise, 2013, by public health region "/>
        <w:tblDescription w:val="Rates and reliabilities for provision of 60-day postpartum most and moderately effective contraceptive methods by age group and public health region&#10;"/>
      </w:tblPr>
      <w:tblGrid>
        <w:gridCol w:w="2658"/>
        <w:gridCol w:w="591"/>
        <w:gridCol w:w="1035"/>
        <w:gridCol w:w="696"/>
        <w:gridCol w:w="888"/>
        <w:gridCol w:w="783"/>
        <w:gridCol w:w="1018"/>
        <w:gridCol w:w="866"/>
        <w:gridCol w:w="1018"/>
        <w:gridCol w:w="686"/>
        <w:gridCol w:w="794"/>
        <w:gridCol w:w="783"/>
        <w:gridCol w:w="1090"/>
        <w:gridCol w:w="866"/>
        <w:gridCol w:w="1018"/>
        <w:gridCol w:w="732"/>
        <w:gridCol w:w="794"/>
        <w:gridCol w:w="783"/>
        <w:gridCol w:w="942"/>
      </w:tblGrid>
      <w:tr w:rsidR="00CA6D4F" w:rsidRPr="002F58EC" w14:paraId="31559815" w14:textId="77777777" w:rsidTr="00210B3E">
        <w:trPr>
          <w:cantSplit/>
          <w:trHeight w:val="502"/>
          <w:tblHeader/>
        </w:trPr>
        <w:tc>
          <w:tcPr>
            <w:tcW w:w="737" w:type="pct"/>
            <w:tcBorders>
              <w:top w:val="nil"/>
              <w:left w:val="nil"/>
              <w:bottom w:val="nil"/>
              <w:right w:val="nil"/>
            </w:tcBorders>
            <w:shd w:val="clear" w:color="auto" w:fill="auto"/>
            <w:vAlign w:val="center"/>
            <w:hideMark/>
          </w:tcPr>
          <w:p w14:paraId="1E49495F"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Public Health Region</w:t>
            </w:r>
          </w:p>
        </w:tc>
        <w:tc>
          <w:tcPr>
            <w:tcW w:w="1389" w:type="pct"/>
            <w:gridSpan w:val="6"/>
            <w:tcBorders>
              <w:top w:val="single" w:sz="8" w:space="0" w:color="auto"/>
              <w:left w:val="single" w:sz="8" w:space="0" w:color="auto"/>
              <w:bottom w:val="single" w:sz="8" w:space="0" w:color="auto"/>
              <w:right w:val="single" w:sz="8" w:space="0" w:color="000000"/>
            </w:tcBorders>
            <w:shd w:val="clear" w:color="000000" w:fill="DDEBF7"/>
            <w:vAlign w:val="center"/>
            <w:hideMark/>
          </w:tcPr>
          <w:p w14:paraId="7C90852B"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MEM_MethodMost: 15 to &lt;21 Years</w:t>
            </w:r>
          </w:p>
        </w:tc>
        <w:tc>
          <w:tcPr>
            <w:tcW w:w="1451" w:type="pct"/>
            <w:gridSpan w:val="6"/>
            <w:tcBorders>
              <w:top w:val="single" w:sz="8" w:space="0" w:color="auto"/>
              <w:left w:val="nil"/>
              <w:bottom w:val="single" w:sz="8" w:space="0" w:color="auto"/>
              <w:right w:val="single" w:sz="8" w:space="0" w:color="000000"/>
            </w:tcBorders>
            <w:shd w:val="clear" w:color="000000" w:fill="DDEBF7"/>
            <w:vAlign w:val="center"/>
            <w:hideMark/>
          </w:tcPr>
          <w:p w14:paraId="4F51C3A6"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MEM_MethodMost: 21 to 45 years</w:t>
            </w:r>
          </w:p>
        </w:tc>
        <w:tc>
          <w:tcPr>
            <w:tcW w:w="1423" w:type="pct"/>
            <w:gridSpan w:val="6"/>
            <w:tcBorders>
              <w:top w:val="single" w:sz="8" w:space="0" w:color="auto"/>
              <w:left w:val="nil"/>
              <w:bottom w:val="single" w:sz="8" w:space="0" w:color="auto"/>
              <w:right w:val="single" w:sz="8" w:space="0" w:color="000000"/>
            </w:tcBorders>
            <w:shd w:val="clear" w:color="000000" w:fill="DDEBF7"/>
            <w:vAlign w:val="center"/>
            <w:hideMark/>
          </w:tcPr>
          <w:p w14:paraId="0ECB890E"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MEM_MethodMost: all age groups</w:t>
            </w:r>
            <w:r>
              <w:rPr>
                <w:rFonts w:ascii="Arial" w:eastAsia="Times New Roman" w:hAnsi="Arial" w:cs="Arial"/>
                <w:b/>
                <w:bCs/>
                <w:color w:val="000000"/>
                <w:sz w:val="16"/>
                <w:szCs w:val="16"/>
              </w:rPr>
              <w:t>, 15-44 years</w:t>
            </w:r>
          </w:p>
        </w:tc>
      </w:tr>
      <w:tr w:rsidR="00CA6D4F" w:rsidRPr="002F58EC" w14:paraId="06569C31" w14:textId="77777777" w:rsidTr="00210B3E">
        <w:trPr>
          <w:cantSplit/>
          <w:trHeight w:val="450"/>
        </w:trPr>
        <w:tc>
          <w:tcPr>
            <w:tcW w:w="737" w:type="pct"/>
            <w:tcBorders>
              <w:top w:val="nil"/>
              <w:left w:val="nil"/>
              <w:bottom w:val="nil"/>
              <w:right w:val="nil"/>
            </w:tcBorders>
            <w:shd w:val="clear" w:color="auto" w:fill="auto"/>
            <w:vAlign w:val="center"/>
            <w:hideMark/>
          </w:tcPr>
          <w:p w14:paraId="3BB827BC" w14:textId="77777777" w:rsidR="00CA6D4F" w:rsidRPr="002F58EC" w:rsidRDefault="00CA6D4F" w:rsidP="002A4EA3">
            <w:pPr>
              <w:spacing w:after="0" w:line="240" w:lineRule="auto"/>
              <w:rPr>
                <w:rFonts w:ascii="Arial" w:eastAsia="Times New Roman" w:hAnsi="Arial" w:cs="Arial"/>
                <w:b/>
                <w:bCs/>
                <w:color w:val="000000"/>
                <w:sz w:val="16"/>
                <w:szCs w:val="16"/>
              </w:rPr>
            </w:pPr>
          </w:p>
        </w:tc>
        <w:tc>
          <w:tcPr>
            <w:tcW w:w="164" w:type="pct"/>
            <w:tcBorders>
              <w:top w:val="nil"/>
              <w:left w:val="nil"/>
              <w:bottom w:val="nil"/>
              <w:right w:val="nil"/>
            </w:tcBorders>
            <w:shd w:val="clear" w:color="auto" w:fill="auto"/>
            <w:vAlign w:val="center"/>
            <w:hideMark/>
          </w:tcPr>
          <w:p w14:paraId="22D9236D"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Not Used</w:t>
            </w:r>
          </w:p>
        </w:tc>
        <w:tc>
          <w:tcPr>
            <w:tcW w:w="287" w:type="pct"/>
            <w:tcBorders>
              <w:top w:val="nil"/>
              <w:left w:val="nil"/>
              <w:bottom w:val="nil"/>
              <w:right w:val="nil"/>
            </w:tcBorders>
            <w:shd w:val="clear" w:color="auto" w:fill="auto"/>
            <w:vAlign w:val="center"/>
            <w:hideMark/>
          </w:tcPr>
          <w:p w14:paraId="7F30D50D"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Used Most/Mod</w:t>
            </w:r>
          </w:p>
        </w:tc>
        <w:tc>
          <w:tcPr>
            <w:tcW w:w="193" w:type="pct"/>
            <w:tcBorders>
              <w:top w:val="nil"/>
              <w:left w:val="nil"/>
              <w:bottom w:val="nil"/>
              <w:right w:val="nil"/>
            </w:tcBorders>
            <w:shd w:val="clear" w:color="auto" w:fill="auto"/>
            <w:vAlign w:val="center"/>
            <w:hideMark/>
          </w:tcPr>
          <w:p w14:paraId="0F6A465E"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Total N</w:t>
            </w:r>
          </w:p>
        </w:tc>
        <w:tc>
          <w:tcPr>
            <w:tcW w:w="246" w:type="pct"/>
            <w:tcBorders>
              <w:top w:val="nil"/>
              <w:left w:val="nil"/>
              <w:bottom w:val="nil"/>
              <w:right w:val="nil"/>
            </w:tcBorders>
            <w:shd w:val="clear" w:color="auto" w:fill="auto"/>
            <w:vAlign w:val="center"/>
            <w:hideMark/>
          </w:tcPr>
          <w:p w14:paraId="7B1A3453"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Rate</w:t>
            </w:r>
          </w:p>
        </w:tc>
        <w:tc>
          <w:tcPr>
            <w:tcW w:w="217" w:type="pct"/>
            <w:tcBorders>
              <w:top w:val="nil"/>
              <w:left w:val="nil"/>
              <w:bottom w:val="nil"/>
              <w:right w:val="nil"/>
            </w:tcBorders>
            <w:shd w:val="clear" w:color="auto" w:fill="auto"/>
            <w:vAlign w:val="center"/>
            <w:hideMark/>
          </w:tcPr>
          <w:p w14:paraId="37564C7D" w14:textId="77777777" w:rsidR="00CA6D4F" w:rsidRPr="002F58EC" w:rsidRDefault="00CA6D4F" w:rsidP="002A4EA3">
            <w:pPr>
              <w:spacing w:after="0" w:line="240" w:lineRule="auto"/>
              <w:jc w:val="center"/>
              <w:rPr>
                <w:rFonts w:ascii="Arial" w:eastAsia="Times New Roman" w:hAnsi="Arial" w:cs="Arial"/>
                <w:color w:val="000000"/>
                <w:sz w:val="16"/>
                <w:szCs w:val="16"/>
              </w:rPr>
            </w:pPr>
          </w:p>
        </w:tc>
        <w:tc>
          <w:tcPr>
            <w:tcW w:w="282" w:type="pct"/>
            <w:tcBorders>
              <w:top w:val="nil"/>
              <w:left w:val="single" w:sz="8" w:space="0" w:color="auto"/>
              <w:bottom w:val="nil"/>
              <w:right w:val="single" w:sz="8" w:space="0" w:color="auto"/>
            </w:tcBorders>
            <w:shd w:val="clear" w:color="auto" w:fill="auto"/>
            <w:vAlign w:val="center"/>
            <w:hideMark/>
          </w:tcPr>
          <w:p w14:paraId="04C12677"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 </w:t>
            </w:r>
          </w:p>
        </w:tc>
        <w:tc>
          <w:tcPr>
            <w:tcW w:w="240" w:type="pct"/>
            <w:tcBorders>
              <w:top w:val="nil"/>
              <w:left w:val="nil"/>
              <w:bottom w:val="nil"/>
              <w:right w:val="nil"/>
            </w:tcBorders>
            <w:shd w:val="clear" w:color="auto" w:fill="auto"/>
            <w:vAlign w:val="center"/>
            <w:hideMark/>
          </w:tcPr>
          <w:p w14:paraId="00ED488D"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Not Used</w:t>
            </w:r>
          </w:p>
        </w:tc>
        <w:tc>
          <w:tcPr>
            <w:tcW w:w="282" w:type="pct"/>
            <w:tcBorders>
              <w:top w:val="nil"/>
              <w:left w:val="nil"/>
              <w:bottom w:val="nil"/>
              <w:right w:val="nil"/>
            </w:tcBorders>
            <w:shd w:val="clear" w:color="auto" w:fill="auto"/>
            <w:vAlign w:val="center"/>
            <w:hideMark/>
          </w:tcPr>
          <w:p w14:paraId="2A04E7DF"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Used Most/Mod</w:t>
            </w:r>
          </w:p>
        </w:tc>
        <w:tc>
          <w:tcPr>
            <w:tcW w:w="190" w:type="pct"/>
            <w:tcBorders>
              <w:top w:val="nil"/>
              <w:left w:val="nil"/>
              <w:bottom w:val="nil"/>
              <w:right w:val="nil"/>
            </w:tcBorders>
            <w:shd w:val="clear" w:color="auto" w:fill="auto"/>
            <w:vAlign w:val="center"/>
            <w:hideMark/>
          </w:tcPr>
          <w:p w14:paraId="194014A8"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Total N</w:t>
            </w:r>
          </w:p>
        </w:tc>
        <w:tc>
          <w:tcPr>
            <w:tcW w:w="220" w:type="pct"/>
            <w:tcBorders>
              <w:top w:val="nil"/>
              <w:left w:val="nil"/>
              <w:bottom w:val="nil"/>
              <w:right w:val="nil"/>
            </w:tcBorders>
            <w:shd w:val="clear" w:color="auto" w:fill="auto"/>
            <w:vAlign w:val="center"/>
            <w:hideMark/>
          </w:tcPr>
          <w:p w14:paraId="4A652A50"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Rate</w:t>
            </w:r>
          </w:p>
        </w:tc>
        <w:tc>
          <w:tcPr>
            <w:tcW w:w="217" w:type="pct"/>
            <w:tcBorders>
              <w:top w:val="nil"/>
              <w:left w:val="nil"/>
              <w:bottom w:val="nil"/>
              <w:right w:val="nil"/>
            </w:tcBorders>
            <w:shd w:val="clear" w:color="auto" w:fill="auto"/>
            <w:vAlign w:val="center"/>
            <w:hideMark/>
          </w:tcPr>
          <w:p w14:paraId="261526E1" w14:textId="77777777" w:rsidR="00CA6D4F" w:rsidRPr="002F58EC" w:rsidRDefault="00CA6D4F" w:rsidP="002A4EA3">
            <w:pPr>
              <w:spacing w:after="0" w:line="240" w:lineRule="auto"/>
              <w:jc w:val="center"/>
              <w:rPr>
                <w:rFonts w:ascii="Arial" w:eastAsia="Times New Roman" w:hAnsi="Arial" w:cs="Arial"/>
                <w:color w:val="000000"/>
                <w:sz w:val="16"/>
                <w:szCs w:val="16"/>
              </w:rPr>
            </w:pPr>
          </w:p>
        </w:tc>
        <w:tc>
          <w:tcPr>
            <w:tcW w:w="302" w:type="pct"/>
            <w:tcBorders>
              <w:top w:val="nil"/>
              <w:left w:val="single" w:sz="8" w:space="0" w:color="auto"/>
              <w:bottom w:val="nil"/>
              <w:right w:val="single" w:sz="8" w:space="0" w:color="auto"/>
            </w:tcBorders>
            <w:shd w:val="clear" w:color="auto" w:fill="auto"/>
            <w:vAlign w:val="center"/>
            <w:hideMark/>
          </w:tcPr>
          <w:p w14:paraId="14813F70"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 </w:t>
            </w:r>
          </w:p>
        </w:tc>
        <w:tc>
          <w:tcPr>
            <w:tcW w:w="240" w:type="pct"/>
            <w:tcBorders>
              <w:top w:val="nil"/>
              <w:left w:val="nil"/>
              <w:bottom w:val="nil"/>
              <w:right w:val="nil"/>
            </w:tcBorders>
            <w:shd w:val="clear" w:color="auto" w:fill="auto"/>
            <w:vAlign w:val="center"/>
            <w:hideMark/>
          </w:tcPr>
          <w:p w14:paraId="3D6B59EB"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Not Used</w:t>
            </w:r>
          </w:p>
        </w:tc>
        <w:tc>
          <w:tcPr>
            <w:tcW w:w="282" w:type="pct"/>
            <w:tcBorders>
              <w:top w:val="nil"/>
              <w:left w:val="nil"/>
              <w:bottom w:val="nil"/>
              <w:right w:val="nil"/>
            </w:tcBorders>
            <w:shd w:val="clear" w:color="auto" w:fill="auto"/>
            <w:vAlign w:val="center"/>
            <w:hideMark/>
          </w:tcPr>
          <w:p w14:paraId="5A6568FB"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Used Most/Mod</w:t>
            </w:r>
          </w:p>
        </w:tc>
        <w:tc>
          <w:tcPr>
            <w:tcW w:w="203" w:type="pct"/>
            <w:tcBorders>
              <w:top w:val="nil"/>
              <w:left w:val="nil"/>
              <w:bottom w:val="nil"/>
              <w:right w:val="nil"/>
            </w:tcBorders>
            <w:shd w:val="clear" w:color="auto" w:fill="auto"/>
            <w:vAlign w:val="center"/>
            <w:hideMark/>
          </w:tcPr>
          <w:p w14:paraId="7F795280"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Total N</w:t>
            </w:r>
          </w:p>
        </w:tc>
        <w:tc>
          <w:tcPr>
            <w:tcW w:w="220" w:type="pct"/>
            <w:tcBorders>
              <w:top w:val="nil"/>
              <w:left w:val="nil"/>
              <w:bottom w:val="nil"/>
              <w:right w:val="nil"/>
            </w:tcBorders>
            <w:shd w:val="clear" w:color="auto" w:fill="auto"/>
            <w:vAlign w:val="center"/>
            <w:hideMark/>
          </w:tcPr>
          <w:p w14:paraId="6C5EF939"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Rate</w:t>
            </w:r>
          </w:p>
        </w:tc>
        <w:tc>
          <w:tcPr>
            <w:tcW w:w="217" w:type="pct"/>
            <w:tcBorders>
              <w:top w:val="nil"/>
              <w:left w:val="nil"/>
              <w:bottom w:val="nil"/>
              <w:right w:val="nil"/>
            </w:tcBorders>
            <w:shd w:val="clear" w:color="auto" w:fill="auto"/>
            <w:vAlign w:val="center"/>
            <w:hideMark/>
          </w:tcPr>
          <w:p w14:paraId="128C024F" w14:textId="77777777" w:rsidR="00CA6D4F" w:rsidRPr="002F58EC" w:rsidRDefault="00CA6D4F" w:rsidP="002A4EA3">
            <w:pPr>
              <w:spacing w:after="0" w:line="240" w:lineRule="auto"/>
              <w:jc w:val="center"/>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auto" w:fill="auto"/>
            <w:vAlign w:val="center"/>
            <w:hideMark/>
          </w:tcPr>
          <w:p w14:paraId="20415B41"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 </w:t>
            </w:r>
          </w:p>
        </w:tc>
      </w:tr>
      <w:tr w:rsidR="00210B3E" w:rsidRPr="002F58EC" w14:paraId="497D4313" w14:textId="77777777" w:rsidTr="00210B3E">
        <w:trPr>
          <w:cantSplit/>
          <w:trHeight w:val="225"/>
        </w:trPr>
        <w:tc>
          <w:tcPr>
            <w:tcW w:w="737" w:type="pct"/>
            <w:tcBorders>
              <w:top w:val="nil"/>
              <w:left w:val="nil"/>
              <w:bottom w:val="nil"/>
              <w:right w:val="nil"/>
            </w:tcBorders>
            <w:shd w:val="clear" w:color="auto" w:fill="auto"/>
            <w:noWrap/>
            <w:vAlign w:val="center"/>
            <w:hideMark/>
          </w:tcPr>
          <w:p w14:paraId="43B2B388"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1</w:t>
            </w:r>
          </w:p>
        </w:tc>
        <w:tc>
          <w:tcPr>
            <w:tcW w:w="164" w:type="pct"/>
            <w:tcBorders>
              <w:top w:val="nil"/>
              <w:left w:val="nil"/>
              <w:bottom w:val="nil"/>
              <w:right w:val="nil"/>
            </w:tcBorders>
            <w:shd w:val="clear" w:color="auto" w:fill="auto"/>
            <w:noWrap/>
            <w:vAlign w:val="center"/>
            <w:hideMark/>
          </w:tcPr>
          <w:p w14:paraId="399E36E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363</w:t>
            </w:r>
          </w:p>
        </w:tc>
        <w:tc>
          <w:tcPr>
            <w:tcW w:w="287" w:type="pct"/>
            <w:tcBorders>
              <w:top w:val="nil"/>
              <w:left w:val="nil"/>
              <w:bottom w:val="nil"/>
              <w:right w:val="nil"/>
            </w:tcBorders>
            <w:shd w:val="clear" w:color="auto" w:fill="auto"/>
            <w:noWrap/>
            <w:vAlign w:val="center"/>
            <w:hideMark/>
          </w:tcPr>
          <w:p w14:paraId="05AE301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243</w:t>
            </w:r>
          </w:p>
        </w:tc>
        <w:tc>
          <w:tcPr>
            <w:tcW w:w="193" w:type="pct"/>
            <w:tcBorders>
              <w:top w:val="nil"/>
              <w:left w:val="nil"/>
              <w:bottom w:val="nil"/>
              <w:right w:val="nil"/>
            </w:tcBorders>
            <w:shd w:val="clear" w:color="auto" w:fill="auto"/>
            <w:noWrap/>
            <w:vAlign w:val="center"/>
            <w:hideMark/>
          </w:tcPr>
          <w:p w14:paraId="06779DD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606</w:t>
            </w:r>
          </w:p>
        </w:tc>
        <w:tc>
          <w:tcPr>
            <w:tcW w:w="246" w:type="pct"/>
            <w:tcBorders>
              <w:top w:val="nil"/>
              <w:left w:val="nil"/>
              <w:bottom w:val="nil"/>
              <w:right w:val="nil"/>
            </w:tcBorders>
            <w:shd w:val="clear" w:color="auto" w:fill="auto"/>
            <w:noWrap/>
            <w:vAlign w:val="center"/>
            <w:hideMark/>
          </w:tcPr>
          <w:p w14:paraId="35EF703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0.401</w:t>
            </w:r>
          </w:p>
        </w:tc>
        <w:tc>
          <w:tcPr>
            <w:tcW w:w="217" w:type="pct"/>
            <w:tcBorders>
              <w:top w:val="nil"/>
              <w:left w:val="nil"/>
              <w:bottom w:val="nil"/>
              <w:right w:val="nil"/>
            </w:tcBorders>
            <w:shd w:val="clear" w:color="auto" w:fill="auto"/>
            <w:noWrap/>
            <w:vAlign w:val="center"/>
            <w:hideMark/>
          </w:tcPr>
          <w:p w14:paraId="3DB0B46A"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single" w:sz="8" w:space="0" w:color="auto"/>
              <w:bottom w:val="nil"/>
              <w:right w:val="single" w:sz="8" w:space="0" w:color="auto"/>
            </w:tcBorders>
            <w:shd w:val="clear" w:color="000000" w:fill="C6E0B4"/>
            <w:noWrap/>
            <w:vAlign w:val="center"/>
            <w:hideMark/>
          </w:tcPr>
          <w:p w14:paraId="3F061675" w14:textId="470188C7"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67985913"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1689</w:t>
            </w:r>
          </w:p>
        </w:tc>
        <w:tc>
          <w:tcPr>
            <w:tcW w:w="282" w:type="pct"/>
            <w:tcBorders>
              <w:top w:val="nil"/>
              <w:left w:val="nil"/>
              <w:bottom w:val="nil"/>
              <w:right w:val="nil"/>
            </w:tcBorders>
            <w:shd w:val="clear" w:color="auto" w:fill="auto"/>
            <w:noWrap/>
            <w:vAlign w:val="center"/>
            <w:hideMark/>
          </w:tcPr>
          <w:p w14:paraId="5A9E0E2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1098</w:t>
            </w:r>
          </w:p>
        </w:tc>
        <w:tc>
          <w:tcPr>
            <w:tcW w:w="190" w:type="pct"/>
            <w:tcBorders>
              <w:top w:val="nil"/>
              <w:left w:val="nil"/>
              <w:bottom w:val="nil"/>
              <w:right w:val="nil"/>
            </w:tcBorders>
            <w:shd w:val="clear" w:color="auto" w:fill="auto"/>
            <w:noWrap/>
            <w:vAlign w:val="center"/>
            <w:hideMark/>
          </w:tcPr>
          <w:p w14:paraId="7C930A9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2787</w:t>
            </w:r>
          </w:p>
        </w:tc>
        <w:tc>
          <w:tcPr>
            <w:tcW w:w="220" w:type="pct"/>
            <w:tcBorders>
              <w:top w:val="nil"/>
              <w:left w:val="nil"/>
              <w:bottom w:val="nil"/>
              <w:right w:val="nil"/>
            </w:tcBorders>
            <w:shd w:val="clear" w:color="auto" w:fill="auto"/>
            <w:noWrap/>
            <w:vAlign w:val="center"/>
            <w:hideMark/>
          </w:tcPr>
          <w:p w14:paraId="300979A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0.394</w:t>
            </w:r>
          </w:p>
        </w:tc>
        <w:tc>
          <w:tcPr>
            <w:tcW w:w="217" w:type="pct"/>
            <w:tcBorders>
              <w:top w:val="nil"/>
              <w:left w:val="nil"/>
              <w:bottom w:val="nil"/>
              <w:right w:val="nil"/>
            </w:tcBorders>
            <w:shd w:val="clear" w:color="auto" w:fill="auto"/>
            <w:noWrap/>
            <w:vAlign w:val="center"/>
            <w:hideMark/>
          </w:tcPr>
          <w:p w14:paraId="768CC3D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302" w:type="pct"/>
            <w:tcBorders>
              <w:top w:val="nil"/>
              <w:left w:val="single" w:sz="8" w:space="0" w:color="auto"/>
              <w:bottom w:val="nil"/>
              <w:right w:val="single" w:sz="8" w:space="0" w:color="auto"/>
            </w:tcBorders>
            <w:shd w:val="clear" w:color="000000" w:fill="C6E0B4"/>
            <w:noWrap/>
            <w:vAlign w:val="center"/>
            <w:hideMark/>
          </w:tcPr>
          <w:p w14:paraId="11414C6C" w14:textId="28B06E49"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111D8BE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2052</w:t>
            </w:r>
          </w:p>
        </w:tc>
        <w:tc>
          <w:tcPr>
            <w:tcW w:w="282" w:type="pct"/>
            <w:tcBorders>
              <w:top w:val="nil"/>
              <w:left w:val="nil"/>
              <w:bottom w:val="nil"/>
              <w:right w:val="nil"/>
            </w:tcBorders>
            <w:shd w:val="clear" w:color="auto" w:fill="auto"/>
            <w:noWrap/>
            <w:vAlign w:val="center"/>
            <w:hideMark/>
          </w:tcPr>
          <w:p w14:paraId="358CC70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1341</w:t>
            </w:r>
          </w:p>
        </w:tc>
        <w:tc>
          <w:tcPr>
            <w:tcW w:w="203" w:type="pct"/>
            <w:tcBorders>
              <w:top w:val="nil"/>
              <w:left w:val="nil"/>
              <w:bottom w:val="nil"/>
              <w:right w:val="nil"/>
            </w:tcBorders>
            <w:shd w:val="clear" w:color="auto" w:fill="auto"/>
            <w:noWrap/>
            <w:vAlign w:val="center"/>
            <w:hideMark/>
          </w:tcPr>
          <w:p w14:paraId="74BC348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3393</w:t>
            </w:r>
          </w:p>
        </w:tc>
        <w:tc>
          <w:tcPr>
            <w:tcW w:w="220" w:type="pct"/>
            <w:tcBorders>
              <w:top w:val="nil"/>
              <w:left w:val="nil"/>
              <w:bottom w:val="nil"/>
              <w:right w:val="nil"/>
            </w:tcBorders>
            <w:shd w:val="clear" w:color="auto" w:fill="auto"/>
            <w:noWrap/>
            <w:vAlign w:val="center"/>
            <w:hideMark/>
          </w:tcPr>
          <w:p w14:paraId="733808D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0.395</w:t>
            </w:r>
          </w:p>
        </w:tc>
        <w:tc>
          <w:tcPr>
            <w:tcW w:w="217" w:type="pct"/>
            <w:tcBorders>
              <w:top w:val="nil"/>
              <w:left w:val="nil"/>
              <w:bottom w:val="nil"/>
              <w:right w:val="nil"/>
            </w:tcBorders>
            <w:shd w:val="clear" w:color="auto" w:fill="auto"/>
            <w:noWrap/>
            <w:vAlign w:val="center"/>
            <w:hideMark/>
          </w:tcPr>
          <w:p w14:paraId="47B80C3A"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7AB9EB1A" w14:textId="3BE28FDC"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65121B47" w14:textId="77777777" w:rsidTr="00210B3E">
        <w:trPr>
          <w:cantSplit/>
          <w:trHeight w:val="225"/>
        </w:trPr>
        <w:tc>
          <w:tcPr>
            <w:tcW w:w="737" w:type="pct"/>
            <w:tcBorders>
              <w:top w:val="nil"/>
              <w:left w:val="nil"/>
              <w:bottom w:val="nil"/>
              <w:right w:val="nil"/>
            </w:tcBorders>
            <w:shd w:val="clear" w:color="auto" w:fill="auto"/>
            <w:noWrap/>
            <w:vAlign w:val="center"/>
            <w:hideMark/>
          </w:tcPr>
          <w:p w14:paraId="658308D7"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2</w:t>
            </w:r>
          </w:p>
        </w:tc>
        <w:tc>
          <w:tcPr>
            <w:tcW w:w="164" w:type="pct"/>
            <w:tcBorders>
              <w:top w:val="nil"/>
              <w:left w:val="nil"/>
              <w:bottom w:val="nil"/>
              <w:right w:val="nil"/>
            </w:tcBorders>
            <w:shd w:val="clear" w:color="auto" w:fill="auto"/>
            <w:noWrap/>
            <w:vAlign w:val="center"/>
            <w:hideMark/>
          </w:tcPr>
          <w:p w14:paraId="6EF7113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81</w:t>
            </w:r>
          </w:p>
        </w:tc>
        <w:tc>
          <w:tcPr>
            <w:tcW w:w="287" w:type="pct"/>
            <w:tcBorders>
              <w:top w:val="nil"/>
              <w:left w:val="nil"/>
              <w:bottom w:val="nil"/>
              <w:right w:val="nil"/>
            </w:tcBorders>
            <w:shd w:val="clear" w:color="auto" w:fill="auto"/>
            <w:noWrap/>
            <w:vAlign w:val="center"/>
            <w:hideMark/>
          </w:tcPr>
          <w:p w14:paraId="175D825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64</w:t>
            </w:r>
          </w:p>
        </w:tc>
        <w:tc>
          <w:tcPr>
            <w:tcW w:w="193" w:type="pct"/>
            <w:tcBorders>
              <w:top w:val="nil"/>
              <w:left w:val="nil"/>
              <w:bottom w:val="nil"/>
              <w:right w:val="nil"/>
            </w:tcBorders>
            <w:shd w:val="clear" w:color="auto" w:fill="auto"/>
            <w:noWrap/>
            <w:vAlign w:val="center"/>
            <w:hideMark/>
          </w:tcPr>
          <w:p w14:paraId="795F19F3"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145</w:t>
            </w:r>
          </w:p>
        </w:tc>
        <w:tc>
          <w:tcPr>
            <w:tcW w:w="246" w:type="pct"/>
            <w:tcBorders>
              <w:top w:val="nil"/>
              <w:left w:val="nil"/>
              <w:bottom w:val="nil"/>
              <w:right w:val="nil"/>
            </w:tcBorders>
            <w:shd w:val="clear" w:color="auto" w:fill="auto"/>
            <w:noWrap/>
            <w:vAlign w:val="center"/>
            <w:hideMark/>
          </w:tcPr>
          <w:p w14:paraId="50737C4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0.441</w:t>
            </w:r>
          </w:p>
        </w:tc>
        <w:tc>
          <w:tcPr>
            <w:tcW w:w="217" w:type="pct"/>
            <w:tcBorders>
              <w:top w:val="nil"/>
              <w:left w:val="nil"/>
              <w:bottom w:val="nil"/>
              <w:right w:val="nil"/>
            </w:tcBorders>
            <w:shd w:val="clear" w:color="auto" w:fill="auto"/>
            <w:noWrap/>
            <w:vAlign w:val="center"/>
            <w:hideMark/>
          </w:tcPr>
          <w:p w14:paraId="7972C8EA"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single" w:sz="8" w:space="0" w:color="auto"/>
              <w:bottom w:val="nil"/>
              <w:right w:val="single" w:sz="8" w:space="0" w:color="auto"/>
            </w:tcBorders>
            <w:shd w:val="clear" w:color="000000" w:fill="C6E0B4"/>
            <w:noWrap/>
            <w:vAlign w:val="center"/>
            <w:hideMark/>
          </w:tcPr>
          <w:p w14:paraId="4392AA26" w14:textId="403C0AAB"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6C96586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411</w:t>
            </w:r>
          </w:p>
        </w:tc>
        <w:tc>
          <w:tcPr>
            <w:tcW w:w="282" w:type="pct"/>
            <w:tcBorders>
              <w:top w:val="nil"/>
              <w:left w:val="nil"/>
              <w:bottom w:val="nil"/>
              <w:right w:val="nil"/>
            </w:tcBorders>
            <w:shd w:val="clear" w:color="auto" w:fill="auto"/>
            <w:noWrap/>
            <w:vAlign w:val="center"/>
            <w:hideMark/>
          </w:tcPr>
          <w:p w14:paraId="5ECB71FD"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380</w:t>
            </w:r>
          </w:p>
        </w:tc>
        <w:tc>
          <w:tcPr>
            <w:tcW w:w="190" w:type="pct"/>
            <w:tcBorders>
              <w:top w:val="nil"/>
              <w:left w:val="nil"/>
              <w:bottom w:val="nil"/>
              <w:right w:val="nil"/>
            </w:tcBorders>
            <w:shd w:val="clear" w:color="auto" w:fill="auto"/>
            <w:noWrap/>
            <w:vAlign w:val="center"/>
            <w:hideMark/>
          </w:tcPr>
          <w:p w14:paraId="3DE0E4D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791</w:t>
            </w:r>
          </w:p>
        </w:tc>
        <w:tc>
          <w:tcPr>
            <w:tcW w:w="220" w:type="pct"/>
            <w:tcBorders>
              <w:top w:val="nil"/>
              <w:left w:val="nil"/>
              <w:bottom w:val="nil"/>
              <w:right w:val="nil"/>
            </w:tcBorders>
            <w:shd w:val="clear" w:color="auto" w:fill="auto"/>
            <w:noWrap/>
            <w:vAlign w:val="center"/>
            <w:hideMark/>
          </w:tcPr>
          <w:p w14:paraId="77B784C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0.480</w:t>
            </w:r>
          </w:p>
        </w:tc>
        <w:tc>
          <w:tcPr>
            <w:tcW w:w="217" w:type="pct"/>
            <w:tcBorders>
              <w:top w:val="nil"/>
              <w:left w:val="nil"/>
              <w:bottom w:val="nil"/>
              <w:right w:val="nil"/>
            </w:tcBorders>
            <w:shd w:val="clear" w:color="auto" w:fill="auto"/>
            <w:noWrap/>
            <w:vAlign w:val="center"/>
            <w:hideMark/>
          </w:tcPr>
          <w:p w14:paraId="566D0E5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302" w:type="pct"/>
            <w:tcBorders>
              <w:top w:val="nil"/>
              <w:left w:val="single" w:sz="8" w:space="0" w:color="auto"/>
              <w:bottom w:val="nil"/>
              <w:right w:val="single" w:sz="8" w:space="0" w:color="auto"/>
            </w:tcBorders>
            <w:shd w:val="clear" w:color="000000" w:fill="C6E0B4"/>
            <w:noWrap/>
            <w:vAlign w:val="center"/>
            <w:hideMark/>
          </w:tcPr>
          <w:p w14:paraId="30CB45C5" w14:textId="6725F859"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0140523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492</w:t>
            </w:r>
          </w:p>
        </w:tc>
        <w:tc>
          <w:tcPr>
            <w:tcW w:w="282" w:type="pct"/>
            <w:tcBorders>
              <w:top w:val="nil"/>
              <w:left w:val="nil"/>
              <w:bottom w:val="nil"/>
              <w:right w:val="nil"/>
            </w:tcBorders>
            <w:shd w:val="clear" w:color="auto" w:fill="auto"/>
            <w:noWrap/>
            <w:vAlign w:val="center"/>
            <w:hideMark/>
          </w:tcPr>
          <w:p w14:paraId="1B9EAB93"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444</w:t>
            </w:r>
          </w:p>
        </w:tc>
        <w:tc>
          <w:tcPr>
            <w:tcW w:w="203" w:type="pct"/>
            <w:tcBorders>
              <w:top w:val="nil"/>
              <w:left w:val="nil"/>
              <w:bottom w:val="nil"/>
              <w:right w:val="nil"/>
            </w:tcBorders>
            <w:shd w:val="clear" w:color="auto" w:fill="auto"/>
            <w:noWrap/>
            <w:vAlign w:val="center"/>
            <w:hideMark/>
          </w:tcPr>
          <w:p w14:paraId="3128E49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936</w:t>
            </w:r>
          </w:p>
        </w:tc>
        <w:tc>
          <w:tcPr>
            <w:tcW w:w="220" w:type="pct"/>
            <w:tcBorders>
              <w:top w:val="nil"/>
              <w:left w:val="nil"/>
              <w:bottom w:val="nil"/>
              <w:right w:val="nil"/>
            </w:tcBorders>
            <w:shd w:val="clear" w:color="auto" w:fill="auto"/>
            <w:noWrap/>
            <w:vAlign w:val="center"/>
            <w:hideMark/>
          </w:tcPr>
          <w:p w14:paraId="08D6776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0.474</w:t>
            </w:r>
          </w:p>
        </w:tc>
        <w:tc>
          <w:tcPr>
            <w:tcW w:w="217" w:type="pct"/>
            <w:tcBorders>
              <w:top w:val="nil"/>
              <w:left w:val="nil"/>
              <w:bottom w:val="nil"/>
              <w:right w:val="nil"/>
            </w:tcBorders>
            <w:shd w:val="clear" w:color="auto" w:fill="auto"/>
            <w:noWrap/>
            <w:vAlign w:val="center"/>
            <w:hideMark/>
          </w:tcPr>
          <w:p w14:paraId="26B01E0D"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4D7D9035" w14:textId="651FC053"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1F308F72" w14:textId="77777777" w:rsidTr="00210B3E">
        <w:trPr>
          <w:cantSplit/>
          <w:trHeight w:val="225"/>
        </w:trPr>
        <w:tc>
          <w:tcPr>
            <w:tcW w:w="737" w:type="pct"/>
            <w:tcBorders>
              <w:top w:val="nil"/>
              <w:left w:val="nil"/>
              <w:bottom w:val="nil"/>
              <w:right w:val="nil"/>
            </w:tcBorders>
            <w:shd w:val="clear" w:color="auto" w:fill="auto"/>
            <w:noWrap/>
            <w:vAlign w:val="center"/>
            <w:hideMark/>
          </w:tcPr>
          <w:p w14:paraId="02AD6909"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3</w:t>
            </w:r>
          </w:p>
        </w:tc>
        <w:tc>
          <w:tcPr>
            <w:tcW w:w="164" w:type="pct"/>
            <w:tcBorders>
              <w:top w:val="nil"/>
              <w:left w:val="nil"/>
              <w:bottom w:val="nil"/>
              <w:right w:val="nil"/>
            </w:tcBorders>
            <w:shd w:val="clear" w:color="auto" w:fill="auto"/>
            <w:noWrap/>
            <w:vAlign w:val="center"/>
            <w:hideMark/>
          </w:tcPr>
          <w:p w14:paraId="51A3238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203</w:t>
            </w:r>
          </w:p>
        </w:tc>
        <w:tc>
          <w:tcPr>
            <w:tcW w:w="287" w:type="pct"/>
            <w:tcBorders>
              <w:top w:val="nil"/>
              <w:left w:val="nil"/>
              <w:bottom w:val="nil"/>
              <w:right w:val="nil"/>
            </w:tcBorders>
            <w:shd w:val="clear" w:color="auto" w:fill="auto"/>
            <w:noWrap/>
            <w:vAlign w:val="center"/>
            <w:hideMark/>
          </w:tcPr>
          <w:p w14:paraId="7A9616A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111</w:t>
            </w:r>
          </w:p>
        </w:tc>
        <w:tc>
          <w:tcPr>
            <w:tcW w:w="193" w:type="pct"/>
            <w:tcBorders>
              <w:top w:val="nil"/>
              <w:left w:val="nil"/>
              <w:bottom w:val="nil"/>
              <w:right w:val="nil"/>
            </w:tcBorders>
            <w:shd w:val="clear" w:color="auto" w:fill="auto"/>
            <w:noWrap/>
            <w:vAlign w:val="center"/>
            <w:hideMark/>
          </w:tcPr>
          <w:p w14:paraId="6AEF1E9D"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314</w:t>
            </w:r>
          </w:p>
        </w:tc>
        <w:tc>
          <w:tcPr>
            <w:tcW w:w="246" w:type="pct"/>
            <w:tcBorders>
              <w:top w:val="nil"/>
              <w:left w:val="nil"/>
              <w:bottom w:val="nil"/>
              <w:right w:val="nil"/>
            </w:tcBorders>
            <w:shd w:val="clear" w:color="auto" w:fill="auto"/>
            <w:noWrap/>
            <w:vAlign w:val="center"/>
            <w:hideMark/>
          </w:tcPr>
          <w:p w14:paraId="72765E4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0.354</w:t>
            </w:r>
          </w:p>
        </w:tc>
        <w:tc>
          <w:tcPr>
            <w:tcW w:w="217" w:type="pct"/>
            <w:tcBorders>
              <w:top w:val="nil"/>
              <w:left w:val="nil"/>
              <w:bottom w:val="nil"/>
              <w:right w:val="nil"/>
            </w:tcBorders>
            <w:shd w:val="clear" w:color="auto" w:fill="auto"/>
            <w:noWrap/>
            <w:vAlign w:val="center"/>
            <w:hideMark/>
          </w:tcPr>
          <w:p w14:paraId="420AA8C6"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single" w:sz="8" w:space="0" w:color="auto"/>
              <w:bottom w:val="nil"/>
              <w:right w:val="single" w:sz="8" w:space="0" w:color="auto"/>
            </w:tcBorders>
            <w:shd w:val="clear" w:color="000000" w:fill="C6E0B4"/>
            <w:noWrap/>
            <w:vAlign w:val="center"/>
            <w:hideMark/>
          </w:tcPr>
          <w:p w14:paraId="2DF98095" w14:textId="4E4FFFA1"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57C6A70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864</w:t>
            </w:r>
          </w:p>
        </w:tc>
        <w:tc>
          <w:tcPr>
            <w:tcW w:w="282" w:type="pct"/>
            <w:tcBorders>
              <w:top w:val="nil"/>
              <w:left w:val="nil"/>
              <w:bottom w:val="nil"/>
              <w:right w:val="nil"/>
            </w:tcBorders>
            <w:shd w:val="clear" w:color="auto" w:fill="auto"/>
            <w:noWrap/>
            <w:vAlign w:val="center"/>
            <w:hideMark/>
          </w:tcPr>
          <w:p w14:paraId="7B0180C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548</w:t>
            </w:r>
          </w:p>
        </w:tc>
        <w:tc>
          <w:tcPr>
            <w:tcW w:w="190" w:type="pct"/>
            <w:tcBorders>
              <w:top w:val="nil"/>
              <w:left w:val="nil"/>
              <w:bottom w:val="nil"/>
              <w:right w:val="nil"/>
            </w:tcBorders>
            <w:shd w:val="clear" w:color="auto" w:fill="auto"/>
            <w:noWrap/>
            <w:vAlign w:val="center"/>
            <w:hideMark/>
          </w:tcPr>
          <w:p w14:paraId="03B6C4C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1412</w:t>
            </w:r>
          </w:p>
        </w:tc>
        <w:tc>
          <w:tcPr>
            <w:tcW w:w="220" w:type="pct"/>
            <w:tcBorders>
              <w:top w:val="nil"/>
              <w:left w:val="nil"/>
              <w:bottom w:val="nil"/>
              <w:right w:val="nil"/>
            </w:tcBorders>
            <w:shd w:val="clear" w:color="auto" w:fill="auto"/>
            <w:noWrap/>
            <w:vAlign w:val="center"/>
            <w:hideMark/>
          </w:tcPr>
          <w:p w14:paraId="15A73E9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0.388</w:t>
            </w:r>
          </w:p>
        </w:tc>
        <w:tc>
          <w:tcPr>
            <w:tcW w:w="217" w:type="pct"/>
            <w:tcBorders>
              <w:top w:val="nil"/>
              <w:left w:val="nil"/>
              <w:bottom w:val="nil"/>
              <w:right w:val="nil"/>
            </w:tcBorders>
            <w:shd w:val="clear" w:color="auto" w:fill="auto"/>
            <w:noWrap/>
            <w:vAlign w:val="center"/>
            <w:hideMark/>
          </w:tcPr>
          <w:p w14:paraId="4C18E0D9"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302" w:type="pct"/>
            <w:tcBorders>
              <w:top w:val="nil"/>
              <w:left w:val="single" w:sz="8" w:space="0" w:color="auto"/>
              <w:bottom w:val="nil"/>
              <w:right w:val="single" w:sz="8" w:space="0" w:color="auto"/>
            </w:tcBorders>
            <w:shd w:val="clear" w:color="000000" w:fill="C6E0B4"/>
            <w:noWrap/>
            <w:vAlign w:val="center"/>
            <w:hideMark/>
          </w:tcPr>
          <w:p w14:paraId="7176D54C" w14:textId="439F1B34"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76E1B71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1067</w:t>
            </w:r>
          </w:p>
        </w:tc>
        <w:tc>
          <w:tcPr>
            <w:tcW w:w="282" w:type="pct"/>
            <w:tcBorders>
              <w:top w:val="nil"/>
              <w:left w:val="nil"/>
              <w:bottom w:val="nil"/>
              <w:right w:val="nil"/>
            </w:tcBorders>
            <w:shd w:val="clear" w:color="auto" w:fill="auto"/>
            <w:noWrap/>
            <w:vAlign w:val="center"/>
            <w:hideMark/>
          </w:tcPr>
          <w:p w14:paraId="4C3A28E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659</w:t>
            </w:r>
          </w:p>
        </w:tc>
        <w:tc>
          <w:tcPr>
            <w:tcW w:w="203" w:type="pct"/>
            <w:tcBorders>
              <w:top w:val="nil"/>
              <w:left w:val="nil"/>
              <w:bottom w:val="nil"/>
              <w:right w:val="nil"/>
            </w:tcBorders>
            <w:shd w:val="clear" w:color="auto" w:fill="auto"/>
            <w:noWrap/>
            <w:vAlign w:val="center"/>
            <w:hideMark/>
          </w:tcPr>
          <w:p w14:paraId="6E3FF24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1726</w:t>
            </w:r>
          </w:p>
        </w:tc>
        <w:tc>
          <w:tcPr>
            <w:tcW w:w="220" w:type="pct"/>
            <w:tcBorders>
              <w:top w:val="nil"/>
              <w:left w:val="nil"/>
              <w:bottom w:val="nil"/>
              <w:right w:val="nil"/>
            </w:tcBorders>
            <w:shd w:val="clear" w:color="auto" w:fill="auto"/>
            <w:noWrap/>
            <w:vAlign w:val="center"/>
            <w:hideMark/>
          </w:tcPr>
          <w:p w14:paraId="263E1E6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0.382</w:t>
            </w:r>
          </w:p>
        </w:tc>
        <w:tc>
          <w:tcPr>
            <w:tcW w:w="217" w:type="pct"/>
            <w:tcBorders>
              <w:top w:val="nil"/>
              <w:left w:val="nil"/>
              <w:bottom w:val="nil"/>
              <w:right w:val="nil"/>
            </w:tcBorders>
            <w:shd w:val="clear" w:color="auto" w:fill="auto"/>
            <w:noWrap/>
            <w:vAlign w:val="center"/>
            <w:hideMark/>
          </w:tcPr>
          <w:p w14:paraId="38222207"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108025A3" w14:textId="344930B6"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4ACDEFF8" w14:textId="77777777" w:rsidTr="00210B3E">
        <w:trPr>
          <w:cantSplit/>
          <w:trHeight w:val="225"/>
        </w:trPr>
        <w:tc>
          <w:tcPr>
            <w:tcW w:w="737" w:type="pct"/>
            <w:tcBorders>
              <w:top w:val="nil"/>
              <w:left w:val="nil"/>
              <w:bottom w:val="nil"/>
              <w:right w:val="nil"/>
            </w:tcBorders>
            <w:shd w:val="clear" w:color="auto" w:fill="auto"/>
            <w:noWrap/>
            <w:vAlign w:val="center"/>
            <w:hideMark/>
          </w:tcPr>
          <w:p w14:paraId="24FBC8DB"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4</w:t>
            </w:r>
          </w:p>
        </w:tc>
        <w:tc>
          <w:tcPr>
            <w:tcW w:w="164" w:type="pct"/>
            <w:tcBorders>
              <w:top w:val="nil"/>
              <w:left w:val="nil"/>
              <w:bottom w:val="nil"/>
              <w:right w:val="nil"/>
            </w:tcBorders>
            <w:shd w:val="clear" w:color="auto" w:fill="auto"/>
            <w:noWrap/>
            <w:vAlign w:val="center"/>
            <w:hideMark/>
          </w:tcPr>
          <w:p w14:paraId="6A55352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138</w:t>
            </w:r>
          </w:p>
        </w:tc>
        <w:tc>
          <w:tcPr>
            <w:tcW w:w="287" w:type="pct"/>
            <w:tcBorders>
              <w:top w:val="nil"/>
              <w:left w:val="nil"/>
              <w:bottom w:val="nil"/>
              <w:right w:val="nil"/>
            </w:tcBorders>
            <w:shd w:val="clear" w:color="auto" w:fill="auto"/>
            <w:noWrap/>
            <w:vAlign w:val="center"/>
            <w:hideMark/>
          </w:tcPr>
          <w:p w14:paraId="61E3F5F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106</w:t>
            </w:r>
          </w:p>
        </w:tc>
        <w:tc>
          <w:tcPr>
            <w:tcW w:w="193" w:type="pct"/>
            <w:tcBorders>
              <w:top w:val="nil"/>
              <w:left w:val="nil"/>
              <w:bottom w:val="nil"/>
              <w:right w:val="nil"/>
            </w:tcBorders>
            <w:shd w:val="clear" w:color="auto" w:fill="auto"/>
            <w:noWrap/>
            <w:vAlign w:val="center"/>
            <w:hideMark/>
          </w:tcPr>
          <w:p w14:paraId="01603A23"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244</w:t>
            </w:r>
          </w:p>
        </w:tc>
        <w:tc>
          <w:tcPr>
            <w:tcW w:w="246" w:type="pct"/>
            <w:tcBorders>
              <w:top w:val="nil"/>
              <w:left w:val="nil"/>
              <w:bottom w:val="nil"/>
              <w:right w:val="nil"/>
            </w:tcBorders>
            <w:shd w:val="clear" w:color="auto" w:fill="auto"/>
            <w:noWrap/>
            <w:vAlign w:val="center"/>
            <w:hideMark/>
          </w:tcPr>
          <w:p w14:paraId="63A2FAA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0.434</w:t>
            </w:r>
          </w:p>
        </w:tc>
        <w:tc>
          <w:tcPr>
            <w:tcW w:w="217" w:type="pct"/>
            <w:tcBorders>
              <w:top w:val="nil"/>
              <w:left w:val="nil"/>
              <w:bottom w:val="nil"/>
              <w:right w:val="nil"/>
            </w:tcBorders>
            <w:shd w:val="clear" w:color="auto" w:fill="auto"/>
            <w:noWrap/>
            <w:vAlign w:val="center"/>
            <w:hideMark/>
          </w:tcPr>
          <w:p w14:paraId="7E778DE5"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single" w:sz="8" w:space="0" w:color="auto"/>
              <w:bottom w:val="nil"/>
              <w:right w:val="single" w:sz="8" w:space="0" w:color="auto"/>
            </w:tcBorders>
            <w:shd w:val="clear" w:color="000000" w:fill="C6E0B4"/>
            <w:noWrap/>
            <w:vAlign w:val="center"/>
            <w:hideMark/>
          </w:tcPr>
          <w:p w14:paraId="4B8B87B2" w14:textId="536DB9DD"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42E19B1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526</w:t>
            </w:r>
          </w:p>
        </w:tc>
        <w:tc>
          <w:tcPr>
            <w:tcW w:w="282" w:type="pct"/>
            <w:tcBorders>
              <w:top w:val="nil"/>
              <w:left w:val="nil"/>
              <w:bottom w:val="nil"/>
              <w:right w:val="nil"/>
            </w:tcBorders>
            <w:shd w:val="clear" w:color="auto" w:fill="auto"/>
            <w:noWrap/>
            <w:vAlign w:val="center"/>
            <w:hideMark/>
          </w:tcPr>
          <w:p w14:paraId="6407C2F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453</w:t>
            </w:r>
          </w:p>
        </w:tc>
        <w:tc>
          <w:tcPr>
            <w:tcW w:w="190" w:type="pct"/>
            <w:tcBorders>
              <w:top w:val="nil"/>
              <w:left w:val="nil"/>
              <w:bottom w:val="nil"/>
              <w:right w:val="nil"/>
            </w:tcBorders>
            <w:shd w:val="clear" w:color="auto" w:fill="auto"/>
            <w:noWrap/>
            <w:vAlign w:val="center"/>
            <w:hideMark/>
          </w:tcPr>
          <w:p w14:paraId="18CFFA2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979</w:t>
            </w:r>
          </w:p>
        </w:tc>
        <w:tc>
          <w:tcPr>
            <w:tcW w:w="220" w:type="pct"/>
            <w:tcBorders>
              <w:top w:val="nil"/>
              <w:left w:val="nil"/>
              <w:bottom w:val="nil"/>
              <w:right w:val="nil"/>
            </w:tcBorders>
            <w:shd w:val="clear" w:color="auto" w:fill="auto"/>
            <w:noWrap/>
            <w:vAlign w:val="center"/>
            <w:hideMark/>
          </w:tcPr>
          <w:p w14:paraId="7DBCF51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0.463</w:t>
            </w:r>
          </w:p>
        </w:tc>
        <w:tc>
          <w:tcPr>
            <w:tcW w:w="217" w:type="pct"/>
            <w:tcBorders>
              <w:top w:val="nil"/>
              <w:left w:val="nil"/>
              <w:bottom w:val="nil"/>
              <w:right w:val="nil"/>
            </w:tcBorders>
            <w:shd w:val="clear" w:color="auto" w:fill="auto"/>
            <w:noWrap/>
            <w:vAlign w:val="center"/>
            <w:hideMark/>
          </w:tcPr>
          <w:p w14:paraId="5512AF3F"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302" w:type="pct"/>
            <w:tcBorders>
              <w:top w:val="nil"/>
              <w:left w:val="single" w:sz="8" w:space="0" w:color="auto"/>
              <w:bottom w:val="nil"/>
              <w:right w:val="single" w:sz="8" w:space="0" w:color="auto"/>
            </w:tcBorders>
            <w:shd w:val="clear" w:color="000000" w:fill="C6E0B4"/>
            <w:noWrap/>
            <w:vAlign w:val="center"/>
            <w:hideMark/>
          </w:tcPr>
          <w:p w14:paraId="48D9D988" w14:textId="5A18D639"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687B017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664</w:t>
            </w:r>
          </w:p>
        </w:tc>
        <w:tc>
          <w:tcPr>
            <w:tcW w:w="282" w:type="pct"/>
            <w:tcBorders>
              <w:top w:val="nil"/>
              <w:left w:val="nil"/>
              <w:bottom w:val="nil"/>
              <w:right w:val="nil"/>
            </w:tcBorders>
            <w:shd w:val="clear" w:color="auto" w:fill="auto"/>
            <w:noWrap/>
            <w:vAlign w:val="center"/>
            <w:hideMark/>
          </w:tcPr>
          <w:p w14:paraId="51F4CC0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559</w:t>
            </w:r>
          </w:p>
        </w:tc>
        <w:tc>
          <w:tcPr>
            <w:tcW w:w="203" w:type="pct"/>
            <w:tcBorders>
              <w:top w:val="nil"/>
              <w:left w:val="nil"/>
              <w:bottom w:val="nil"/>
              <w:right w:val="nil"/>
            </w:tcBorders>
            <w:shd w:val="clear" w:color="auto" w:fill="auto"/>
            <w:noWrap/>
            <w:vAlign w:val="center"/>
            <w:hideMark/>
          </w:tcPr>
          <w:p w14:paraId="374454E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1223</w:t>
            </w:r>
          </w:p>
        </w:tc>
        <w:tc>
          <w:tcPr>
            <w:tcW w:w="220" w:type="pct"/>
            <w:tcBorders>
              <w:top w:val="nil"/>
              <w:left w:val="nil"/>
              <w:bottom w:val="nil"/>
              <w:right w:val="nil"/>
            </w:tcBorders>
            <w:shd w:val="clear" w:color="auto" w:fill="auto"/>
            <w:noWrap/>
            <w:vAlign w:val="center"/>
            <w:hideMark/>
          </w:tcPr>
          <w:p w14:paraId="53790CE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0.457</w:t>
            </w:r>
          </w:p>
        </w:tc>
        <w:tc>
          <w:tcPr>
            <w:tcW w:w="217" w:type="pct"/>
            <w:tcBorders>
              <w:top w:val="nil"/>
              <w:left w:val="nil"/>
              <w:bottom w:val="nil"/>
              <w:right w:val="nil"/>
            </w:tcBorders>
            <w:shd w:val="clear" w:color="auto" w:fill="auto"/>
            <w:noWrap/>
            <w:vAlign w:val="center"/>
            <w:hideMark/>
          </w:tcPr>
          <w:p w14:paraId="65F02F70"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4A58C6C2" w14:textId="5E3CCF82"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702BB6C6" w14:textId="77777777" w:rsidTr="00210B3E">
        <w:trPr>
          <w:cantSplit/>
          <w:trHeight w:val="225"/>
        </w:trPr>
        <w:tc>
          <w:tcPr>
            <w:tcW w:w="737" w:type="pct"/>
            <w:tcBorders>
              <w:top w:val="nil"/>
              <w:left w:val="nil"/>
              <w:bottom w:val="nil"/>
              <w:right w:val="nil"/>
            </w:tcBorders>
            <w:shd w:val="clear" w:color="auto" w:fill="auto"/>
            <w:noWrap/>
            <w:vAlign w:val="center"/>
            <w:hideMark/>
          </w:tcPr>
          <w:p w14:paraId="597BE1B9"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5</w:t>
            </w:r>
          </w:p>
        </w:tc>
        <w:tc>
          <w:tcPr>
            <w:tcW w:w="164" w:type="pct"/>
            <w:tcBorders>
              <w:top w:val="nil"/>
              <w:left w:val="nil"/>
              <w:bottom w:val="nil"/>
              <w:right w:val="nil"/>
            </w:tcBorders>
            <w:shd w:val="clear" w:color="auto" w:fill="auto"/>
            <w:noWrap/>
            <w:vAlign w:val="center"/>
            <w:hideMark/>
          </w:tcPr>
          <w:p w14:paraId="008F4DE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176</w:t>
            </w:r>
          </w:p>
        </w:tc>
        <w:tc>
          <w:tcPr>
            <w:tcW w:w="287" w:type="pct"/>
            <w:tcBorders>
              <w:top w:val="nil"/>
              <w:left w:val="nil"/>
              <w:bottom w:val="nil"/>
              <w:right w:val="nil"/>
            </w:tcBorders>
            <w:shd w:val="clear" w:color="auto" w:fill="auto"/>
            <w:noWrap/>
            <w:vAlign w:val="center"/>
            <w:hideMark/>
          </w:tcPr>
          <w:p w14:paraId="14AB51C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155</w:t>
            </w:r>
          </w:p>
        </w:tc>
        <w:tc>
          <w:tcPr>
            <w:tcW w:w="193" w:type="pct"/>
            <w:tcBorders>
              <w:top w:val="nil"/>
              <w:left w:val="nil"/>
              <w:bottom w:val="nil"/>
              <w:right w:val="nil"/>
            </w:tcBorders>
            <w:shd w:val="clear" w:color="auto" w:fill="auto"/>
            <w:noWrap/>
            <w:vAlign w:val="center"/>
            <w:hideMark/>
          </w:tcPr>
          <w:p w14:paraId="0B6D437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331</w:t>
            </w:r>
          </w:p>
        </w:tc>
        <w:tc>
          <w:tcPr>
            <w:tcW w:w="246" w:type="pct"/>
            <w:tcBorders>
              <w:top w:val="nil"/>
              <w:left w:val="nil"/>
              <w:bottom w:val="nil"/>
              <w:right w:val="nil"/>
            </w:tcBorders>
            <w:shd w:val="clear" w:color="auto" w:fill="auto"/>
            <w:noWrap/>
            <w:vAlign w:val="center"/>
            <w:hideMark/>
          </w:tcPr>
          <w:p w14:paraId="79C2217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0.468</w:t>
            </w:r>
          </w:p>
        </w:tc>
        <w:tc>
          <w:tcPr>
            <w:tcW w:w="217" w:type="pct"/>
            <w:tcBorders>
              <w:top w:val="nil"/>
              <w:left w:val="nil"/>
              <w:bottom w:val="nil"/>
              <w:right w:val="nil"/>
            </w:tcBorders>
            <w:shd w:val="clear" w:color="auto" w:fill="auto"/>
            <w:noWrap/>
            <w:vAlign w:val="center"/>
            <w:hideMark/>
          </w:tcPr>
          <w:p w14:paraId="278A52F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single" w:sz="8" w:space="0" w:color="auto"/>
              <w:bottom w:val="nil"/>
              <w:right w:val="single" w:sz="8" w:space="0" w:color="auto"/>
            </w:tcBorders>
            <w:shd w:val="clear" w:color="000000" w:fill="C6E0B4"/>
            <w:noWrap/>
            <w:vAlign w:val="center"/>
            <w:hideMark/>
          </w:tcPr>
          <w:p w14:paraId="009CCA16" w14:textId="1AFA0C6E"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1A015C0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632</w:t>
            </w:r>
          </w:p>
        </w:tc>
        <w:tc>
          <w:tcPr>
            <w:tcW w:w="282" w:type="pct"/>
            <w:tcBorders>
              <w:top w:val="nil"/>
              <w:left w:val="nil"/>
              <w:bottom w:val="nil"/>
              <w:right w:val="nil"/>
            </w:tcBorders>
            <w:shd w:val="clear" w:color="auto" w:fill="auto"/>
            <w:noWrap/>
            <w:vAlign w:val="center"/>
            <w:hideMark/>
          </w:tcPr>
          <w:p w14:paraId="413333B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551</w:t>
            </w:r>
          </w:p>
        </w:tc>
        <w:tc>
          <w:tcPr>
            <w:tcW w:w="190" w:type="pct"/>
            <w:tcBorders>
              <w:top w:val="nil"/>
              <w:left w:val="nil"/>
              <w:bottom w:val="nil"/>
              <w:right w:val="nil"/>
            </w:tcBorders>
            <w:shd w:val="clear" w:color="auto" w:fill="auto"/>
            <w:noWrap/>
            <w:vAlign w:val="center"/>
            <w:hideMark/>
          </w:tcPr>
          <w:p w14:paraId="64538593"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1183</w:t>
            </w:r>
          </w:p>
        </w:tc>
        <w:tc>
          <w:tcPr>
            <w:tcW w:w="220" w:type="pct"/>
            <w:tcBorders>
              <w:top w:val="nil"/>
              <w:left w:val="nil"/>
              <w:bottom w:val="nil"/>
              <w:right w:val="nil"/>
            </w:tcBorders>
            <w:shd w:val="clear" w:color="auto" w:fill="auto"/>
            <w:noWrap/>
            <w:vAlign w:val="center"/>
            <w:hideMark/>
          </w:tcPr>
          <w:p w14:paraId="7338404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0.466</w:t>
            </w:r>
          </w:p>
        </w:tc>
        <w:tc>
          <w:tcPr>
            <w:tcW w:w="217" w:type="pct"/>
            <w:tcBorders>
              <w:top w:val="nil"/>
              <w:left w:val="nil"/>
              <w:bottom w:val="nil"/>
              <w:right w:val="nil"/>
            </w:tcBorders>
            <w:shd w:val="clear" w:color="auto" w:fill="auto"/>
            <w:noWrap/>
            <w:vAlign w:val="center"/>
            <w:hideMark/>
          </w:tcPr>
          <w:p w14:paraId="5005CE03"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302" w:type="pct"/>
            <w:tcBorders>
              <w:top w:val="nil"/>
              <w:left w:val="single" w:sz="8" w:space="0" w:color="auto"/>
              <w:bottom w:val="nil"/>
              <w:right w:val="single" w:sz="8" w:space="0" w:color="auto"/>
            </w:tcBorders>
            <w:shd w:val="clear" w:color="000000" w:fill="C6E0B4"/>
            <w:noWrap/>
            <w:vAlign w:val="center"/>
            <w:hideMark/>
          </w:tcPr>
          <w:p w14:paraId="09BD1F30" w14:textId="089045F7"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37621C9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808</w:t>
            </w:r>
          </w:p>
        </w:tc>
        <w:tc>
          <w:tcPr>
            <w:tcW w:w="282" w:type="pct"/>
            <w:tcBorders>
              <w:top w:val="nil"/>
              <w:left w:val="nil"/>
              <w:bottom w:val="nil"/>
              <w:right w:val="nil"/>
            </w:tcBorders>
            <w:shd w:val="clear" w:color="auto" w:fill="auto"/>
            <w:noWrap/>
            <w:vAlign w:val="center"/>
            <w:hideMark/>
          </w:tcPr>
          <w:p w14:paraId="49F0013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706</w:t>
            </w:r>
          </w:p>
        </w:tc>
        <w:tc>
          <w:tcPr>
            <w:tcW w:w="203" w:type="pct"/>
            <w:tcBorders>
              <w:top w:val="nil"/>
              <w:left w:val="nil"/>
              <w:bottom w:val="nil"/>
              <w:right w:val="nil"/>
            </w:tcBorders>
            <w:shd w:val="clear" w:color="auto" w:fill="auto"/>
            <w:noWrap/>
            <w:vAlign w:val="center"/>
            <w:hideMark/>
          </w:tcPr>
          <w:p w14:paraId="176B301D"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1514</w:t>
            </w:r>
          </w:p>
        </w:tc>
        <w:tc>
          <w:tcPr>
            <w:tcW w:w="220" w:type="pct"/>
            <w:tcBorders>
              <w:top w:val="nil"/>
              <w:left w:val="nil"/>
              <w:bottom w:val="nil"/>
              <w:right w:val="nil"/>
            </w:tcBorders>
            <w:shd w:val="clear" w:color="auto" w:fill="auto"/>
            <w:noWrap/>
            <w:vAlign w:val="center"/>
            <w:hideMark/>
          </w:tcPr>
          <w:p w14:paraId="0621848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0.466</w:t>
            </w:r>
          </w:p>
        </w:tc>
        <w:tc>
          <w:tcPr>
            <w:tcW w:w="217" w:type="pct"/>
            <w:tcBorders>
              <w:top w:val="nil"/>
              <w:left w:val="nil"/>
              <w:bottom w:val="nil"/>
              <w:right w:val="nil"/>
            </w:tcBorders>
            <w:shd w:val="clear" w:color="auto" w:fill="auto"/>
            <w:noWrap/>
            <w:vAlign w:val="center"/>
            <w:hideMark/>
          </w:tcPr>
          <w:p w14:paraId="4EE70205"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0F4549C5" w14:textId="13CD7335"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7BBEB570" w14:textId="77777777" w:rsidTr="00210B3E">
        <w:trPr>
          <w:cantSplit/>
          <w:trHeight w:val="225"/>
        </w:trPr>
        <w:tc>
          <w:tcPr>
            <w:tcW w:w="737" w:type="pct"/>
            <w:tcBorders>
              <w:top w:val="nil"/>
              <w:left w:val="nil"/>
              <w:bottom w:val="nil"/>
              <w:right w:val="nil"/>
            </w:tcBorders>
            <w:shd w:val="clear" w:color="auto" w:fill="auto"/>
            <w:noWrap/>
            <w:vAlign w:val="center"/>
            <w:hideMark/>
          </w:tcPr>
          <w:p w14:paraId="580FAA36"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6</w:t>
            </w:r>
          </w:p>
        </w:tc>
        <w:tc>
          <w:tcPr>
            <w:tcW w:w="164" w:type="pct"/>
            <w:tcBorders>
              <w:top w:val="nil"/>
              <w:left w:val="nil"/>
              <w:bottom w:val="nil"/>
              <w:right w:val="nil"/>
            </w:tcBorders>
            <w:shd w:val="clear" w:color="auto" w:fill="auto"/>
            <w:noWrap/>
            <w:vAlign w:val="center"/>
            <w:hideMark/>
          </w:tcPr>
          <w:p w14:paraId="6C01C33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290</w:t>
            </w:r>
          </w:p>
        </w:tc>
        <w:tc>
          <w:tcPr>
            <w:tcW w:w="287" w:type="pct"/>
            <w:tcBorders>
              <w:top w:val="nil"/>
              <w:left w:val="nil"/>
              <w:bottom w:val="nil"/>
              <w:right w:val="nil"/>
            </w:tcBorders>
            <w:shd w:val="clear" w:color="auto" w:fill="auto"/>
            <w:noWrap/>
            <w:vAlign w:val="center"/>
            <w:hideMark/>
          </w:tcPr>
          <w:p w14:paraId="1AAA060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213</w:t>
            </w:r>
          </w:p>
        </w:tc>
        <w:tc>
          <w:tcPr>
            <w:tcW w:w="193" w:type="pct"/>
            <w:tcBorders>
              <w:top w:val="nil"/>
              <w:left w:val="nil"/>
              <w:bottom w:val="nil"/>
              <w:right w:val="nil"/>
            </w:tcBorders>
            <w:shd w:val="clear" w:color="auto" w:fill="auto"/>
            <w:noWrap/>
            <w:vAlign w:val="center"/>
            <w:hideMark/>
          </w:tcPr>
          <w:p w14:paraId="07B5B1C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503</w:t>
            </w:r>
          </w:p>
        </w:tc>
        <w:tc>
          <w:tcPr>
            <w:tcW w:w="246" w:type="pct"/>
            <w:tcBorders>
              <w:top w:val="nil"/>
              <w:left w:val="nil"/>
              <w:bottom w:val="nil"/>
              <w:right w:val="nil"/>
            </w:tcBorders>
            <w:shd w:val="clear" w:color="auto" w:fill="auto"/>
            <w:noWrap/>
            <w:vAlign w:val="center"/>
            <w:hideMark/>
          </w:tcPr>
          <w:p w14:paraId="6071EF7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0.423</w:t>
            </w:r>
          </w:p>
        </w:tc>
        <w:tc>
          <w:tcPr>
            <w:tcW w:w="217" w:type="pct"/>
            <w:tcBorders>
              <w:top w:val="nil"/>
              <w:left w:val="nil"/>
              <w:bottom w:val="nil"/>
              <w:right w:val="nil"/>
            </w:tcBorders>
            <w:shd w:val="clear" w:color="auto" w:fill="auto"/>
            <w:noWrap/>
            <w:vAlign w:val="center"/>
            <w:hideMark/>
          </w:tcPr>
          <w:p w14:paraId="0DFC8FB6"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single" w:sz="8" w:space="0" w:color="auto"/>
              <w:bottom w:val="nil"/>
              <w:right w:val="single" w:sz="8" w:space="0" w:color="auto"/>
            </w:tcBorders>
            <w:shd w:val="clear" w:color="000000" w:fill="C6E0B4"/>
            <w:noWrap/>
            <w:vAlign w:val="center"/>
            <w:hideMark/>
          </w:tcPr>
          <w:p w14:paraId="2D21E6AD" w14:textId="086D7FA9"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089B3F1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1265</w:t>
            </w:r>
          </w:p>
        </w:tc>
        <w:tc>
          <w:tcPr>
            <w:tcW w:w="282" w:type="pct"/>
            <w:tcBorders>
              <w:top w:val="nil"/>
              <w:left w:val="nil"/>
              <w:bottom w:val="nil"/>
              <w:right w:val="nil"/>
            </w:tcBorders>
            <w:shd w:val="clear" w:color="auto" w:fill="auto"/>
            <w:noWrap/>
            <w:vAlign w:val="center"/>
            <w:hideMark/>
          </w:tcPr>
          <w:p w14:paraId="46D0DAD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965</w:t>
            </w:r>
          </w:p>
        </w:tc>
        <w:tc>
          <w:tcPr>
            <w:tcW w:w="190" w:type="pct"/>
            <w:tcBorders>
              <w:top w:val="nil"/>
              <w:left w:val="nil"/>
              <w:bottom w:val="nil"/>
              <w:right w:val="nil"/>
            </w:tcBorders>
            <w:shd w:val="clear" w:color="auto" w:fill="auto"/>
            <w:noWrap/>
            <w:vAlign w:val="center"/>
            <w:hideMark/>
          </w:tcPr>
          <w:p w14:paraId="5568DA8D"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2230</w:t>
            </w:r>
          </w:p>
        </w:tc>
        <w:tc>
          <w:tcPr>
            <w:tcW w:w="220" w:type="pct"/>
            <w:tcBorders>
              <w:top w:val="nil"/>
              <w:left w:val="nil"/>
              <w:bottom w:val="nil"/>
              <w:right w:val="nil"/>
            </w:tcBorders>
            <w:shd w:val="clear" w:color="auto" w:fill="auto"/>
            <w:noWrap/>
            <w:vAlign w:val="center"/>
            <w:hideMark/>
          </w:tcPr>
          <w:p w14:paraId="329528A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0.433</w:t>
            </w:r>
          </w:p>
        </w:tc>
        <w:tc>
          <w:tcPr>
            <w:tcW w:w="217" w:type="pct"/>
            <w:tcBorders>
              <w:top w:val="nil"/>
              <w:left w:val="nil"/>
              <w:bottom w:val="nil"/>
              <w:right w:val="nil"/>
            </w:tcBorders>
            <w:shd w:val="clear" w:color="auto" w:fill="auto"/>
            <w:noWrap/>
            <w:vAlign w:val="center"/>
            <w:hideMark/>
          </w:tcPr>
          <w:p w14:paraId="1F44F81E"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302" w:type="pct"/>
            <w:tcBorders>
              <w:top w:val="nil"/>
              <w:left w:val="single" w:sz="8" w:space="0" w:color="auto"/>
              <w:bottom w:val="nil"/>
              <w:right w:val="single" w:sz="8" w:space="0" w:color="auto"/>
            </w:tcBorders>
            <w:shd w:val="clear" w:color="000000" w:fill="C6E0B4"/>
            <w:noWrap/>
            <w:vAlign w:val="center"/>
            <w:hideMark/>
          </w:tcPr>
          <w:p w14:paraId="33EF56E3" w14:textId="5589800F"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40" w:type="pct"/>
            <w:tcBorders>
              <w:top w:val="nil"/>
              <w:left w:val="nil"/>
              <w:bottom w:val="nil"/>
              <w:right w:val="nil"/>
            </w:tcBorders>
            <w:shd w:val="clear" w:color="auto" w:fill="auto"/>
            <w:noWrap/>
            <w:vAlign w:val="center"/>
            <w:hideMark/>
          </w:tcPr>
          <w:p w14:paraId="7FE520F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1555</w:t>
            </w:r>
          </w:p>
        </w:tc>
        <w:tc>
          <w:tcPr>
            <w:tcW w:w="282" w:type="pct"/>
            <w:tcBorders>
              <w:top w:val="nil"/>
              <w:left w:val="nil"/>
              <w:bottom w:val="nil"/>
              <w:right w:val="nil"/>
            </w:tcBorders>
            <w:shd w:val="clear" w:color="auto" w:fill="auto"/>
            <w:noWrap/>
            <w:vAlign w:val="center"/>
            <w:hideMark/>
          </w:tcPr>
          <w:p w14:paraId="142DE5F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1178</w:t>
            </w:r>
          </w:p>
        </w:tc>
        <w:tc>
          <w:tcPr>
            <w:tcW w:w="203" w:type="pct"/>
            <w:tcBorders>
              <w:top w:val="nil"/>
              <w:left w:val="nil"/>
              <w:bottom w:val="nil"/>
              <w:right w:val="nil"/>
            </w:tcBorders>
            <w:shd w:val="clear" w:color="auto" w:fill="auto"/>
            <w:noWrap/>
            <w:vAlign w:val="center"/>
            <w:hideMark/>
          </w:tcPr>
          <w:p w14:paraId="3FDD015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2733</w:t>
            </w:r>
          </w:p>
        </w:tc>
        <w:tc>
          <w:tcPr>
            <w:tcW w:w="220" w:type="pct"/>
            <w:tcBorders>
              <w:top w:val="nil"/>
              <w:left w:val="nil"/>
              <w:bottom w:val="nil"/>
              <w:right w:val="nil"/>
            </w:tcBorders>
            <w:shd w:val="clear" w:color="auto" w:fill="auto"/>
            <w:noWrap/>
            <w:vAlign w:val="center"/>
            <w:hideMark/>
          </w:tcPr>
          <w:p w14:paraId="1C8925B3"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0.431</w:t>
            </w:r>
          </w:p>
        </w:tc>
        <w:tc>
          <w:tcPr>
            <w:tcW w:w="217" w:type="pct"/>
            <w:tcBorders>
              <w:top w:val="nil"/>
              <w:left w:val="nil"/>
              <w:bottom w:val="nil"/>
              <w:right w:val="nil"/>
            </w:tcBorders>
            <w:shd w:val="clear" w:color="auto" w:fill="auto"/>
            <w:noWrap/>
            <w:vAlign w:val="center"/>
            <w:hideMark/>
          </w:tcPr>
          <w:p w14:paraId="5477F541"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1" w:type="pct"/>
            <w:tcBorders>
              <w:top w:val="nil"/>
              <w:left w:val="single" w:sz="8" w:space="0" w:color="auto"/>
              <w:bottom w:val="nil"/>
              <w:right w:val="single" w:sz="8" w:space="0" w:color="auto"/>
            </w:tcBorders>
            <w:shd w:val="clear" w:color="000000" w:fill="C6E0B4"/>
            <w:noWrap/>
            <w:vAlign w:val="center"/>
            <w:hideMark/>
          </w:tcPr>
          <w:p w14:paraId="1908A56B" w14:textId="5A1B796A"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2D57FD01" w14:textId="77777777" w:rsidTr="00210B3E">
        <w:trPr>
          <w:cantSplit/>
          <w:trHeight w:val="225"/>
        </w:trPr>
        <w:tc>
          <w:tcPr>
            <w:tcW w:w="737" w:type="pct"/>
            <w:tcBorders>
              <w:top w:val="nil"/>
              <w:left w:val="nil"/>
              <w:bottom w:val="nil"/>
              <w:right w:val="nil"/>
            </w:tcBorders>
            <w:shd w:val="clear" w:color="auto" w:fill="auto"/>
            <w:noWrap/>
            <w:vAlign w:val="center"/>
            <w:hideMark/>
          </w:tcPr>
          <w:p w14:paraId="5E437309" w14:textId="77777777" w:rsidR="00210B3E" w:rsidRPr="002F58EC" w:rsidRDefault="00210B3E" w:rsidP="00210B3E">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Total or Mean</w:t>
            </w:r>
          </w:p>
        </w:tc>
        <w:tc>
          <w:tcPr>
            <w:tcW w:w="164" w:type="pct"/>
            <w:tcBorders>
              <w:top w:val="nil"/>
              <w:left w:val="nil"/>
              <w:bottom w:val="nil"/>
              <w:right w:val="nil"/>
            </w:tcBorders>
            <w:shd w:val="clear" w:color="auto" w:fill="auto"/>
            <w:noWrap/>
            <w:vAlign w:val="center"/>
            <w:hideMark/>
          </w:tcPr>
          <w:p w14:paraId="5CA10918"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1251</w:t>
            </w:r>
          </w:p>
        </w:tc>
        <w:tc>
          <w:tcPr>
            <w:tcW w:w="287" w:type="pct"/>
            <w:tcBorders>
              <w:top w:val="nil"/>
              <w:left w:val="nil"/>
              <w:bottom w:val="nil"/>
              <w:right w:val="nil"/>
            </w:tcBorders>
            <w:shd w:val="clear" w:color="auto" w:fill="auto"/>
            <w:noWrap/>
            <w:vAlign w:val="center"/>
            <w:hideMark/>
          </w:tcPr>
          <w:p w14:paraId="28E6BBFB"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892</w:t>
            </w:r>
          </w:p>
        </w:tc>
        <w:tc>
          <w:tcPr>
            <w:tcW w:w="193" w:type="pct"/>
            <w:tcBorders>
              <w:top w:val="nil"/>
              <w:left w:val="nil"/>
              <w:bottom w:val="nil"/>
              <w:right w:val="nil"/>
            </w:tcBorders>
            <w:shd w:val="clear" w:color="auto" w:fill="auto"/>
            <w:noWrap/>
            <w:vAlign w:val="center"/>
            <w:hideMark/>
          </w:tcPr>
          <w:p w14:paraId="36C652FE"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2143</w:t>
            </w:r>
          </w:p>
        </w:tc>
        <w:tc>
          <w:tcPr>
            <w:tcW w:w="246" w:type="pct"/>
            <w:tcBorders>
              <w:top w:val="nil"/>
              <w:left w:val="nil"/>
              <w:bottom w:val="nil"/>
              <w:right w:val="nil"/>
            </w:tcBorders>
            <w:shd w:val="clear" w:color="auto" w:fill="auto"/>
            <w:noWrap/>
            <w:vAlign w:val="center"/>
            <w:hideMark/>
          </w:tcPr>
          <w:p w14:paraId="716AA6B3"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0.416</w:t>
            </w:r>
          </w:p>
        </w:tc>
        <w:tc>
          <w:tcPr>
            <w:tcW w:w="217" w:type="pct"/>
            <w:tcBorders>
              <w:top w:val="nil"/>
              <w:left w:val="nil"/>
              <w:bottom w:val="nil"/>
              <w:right w:val="nil"/>
            </w:tcBorders>
            <w:shd w:val="clear" w:color="auto" w:fill="auto"/>
            <w:noWrap/>
            <w:vAlign w:val="center"/>
            <w:hideMark/>
          </w:tcPr>
          <w:p w14:paraId="238A055C" w14:textId="77777777" w:rsidR="00210B3E" w:rsidRPr="002F58EC" w:rsidRDefault="00210B3E" w:rsidP="00210B3E">
            <w:pPr>
              <w:spacing w:after="0" w:line="240" w:lineRule="auto"/>
              <w:rPr>
                <w:rFonts w:ascii="Arial" w:eastAsia="Times New Roman" w:hAnsi="Arial" w:cs="Arial"/>
                <w:b/>
                <w:bCs/>
                <w:color w:val="000000"/>
                <w:sz w:val="16"/>
                <w:szCs w:val="16"/>
              </w:rPr>
            </w:pPr>
          </w:p>
        </w:tc>
        <w:tc>
          <w:tcPr>
            <w:tcW w:w="282" w:type="pct"/>
            <w:tcBorders>
              <w:top w:val="nil"/>
              <w:left w:val="single" w:sz="8" w:space="0" w:color="auto"/>
              <w:bottom w:val="nil"/>
              <w:right w:val="single" w:sz="8" w:space="0" w:color="auto"/>
            </w:tcBorders>
            <w:shd w:val="clear" w:color="auto" w:fill="auto"/>
            <w:noWrap/>
            <w:vAlign w:val="center"/>
            <w:hideMark/>
          </w:tcPr>
          <w:p w14:paraId="00FC564B"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w:t>
            </w:r>
          </w:p>
        </w:tc>
        <w:tc>
          <w:tcPr>
            <w:tcW w:w="240" w:type="pct"/>
            <w:tcBorders>
              <w:top w:val="nil"/>
              <w:left w:val="nil"/>
              <w:bottom w:val="nil"/>
              <w:right w:val="nil"/>
            </w:tcBorders>
            <w:shd w:val="clear" w:color="auto" w:fill="auto"/>
            <w:noWrap/>
            <w:vAlign w:val="center"/>
            <w:hideMark/>
          </w:tcPr>
          <w:p w14:paraId="6B8733BD"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5387</w:t>
            </w:r>
          </w:p>
        </w:tc>
        <w:tc>
          <w:tcPr>
            <w:tcW w:w="282" w:type="pct"/>
            <w:tcBorders>
              <w:top w:val="nil"/>
              <w:left w:val="nil"/>
              <w:bottom w:val="nil"/>
              <w:right w:val="nil"/>
            </w:tcBorders>
            <w:shd w:val="clear" w:color="auto" w:fill="auto"/>
            <w:noWrap/>
            <w:vAlign w:val="center"/>
            <w:hideMark/>
          </w:tcPr>
          <w:p w14:paraId="3CD8D837"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3995</w:t>
            </w:r>
          </w:p>
        </w:tc>
        <w:tc>
          <w:tcPr>
            <w:tcW w:w="190" w:type="pct"/>
            <w:tcBorders>
              <w:top w:val="nil"/>
              <w:left w:val="nil"/>
              <w:bottom w:val="nil"/>
              <w:right w:val="nil"/>
            </w:tcBorders>
            <w:shd w:val="clear" w:color="auto" w:fill="auto"/>
            <w:noWrap/>
            <w:vAlign w:val="center"/>
            <w:hideMark/>
          </w:tcPr>
          <w:p w14:paraId="65EB936A"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9382</w:t>
            </w:r>
          </w:p>
        </w:tc>
        <w:tc>
          <w:tcPr>
            <w:tcW w:w="220" w:type="pct"/>
            <w:tcBorders>
              <w:top w:val="nil"/>
              <w:left w:val="nil"/>
              <w:bottom w:val="nil"/>
              <w:right w:val="nil"/>
            </w:tcBorders>
            <w:shd w:val="clear" w:color="auto" w:fill="auto"/>
            <w:noWrap/>
            <w:vAlign w:val="center"/>
            <w:hideMark/>
          </w:tcPr>
          <w:p w14:paraId="198336C2"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0.426</w:t>
            </w:r>
          </w:p>
        </w:tc>
        <w:tc>
          <w:tcPr>
            <w:tcW w:w="217" w:type="pct"/>
            <w:tcBorders>
              <w:top w:val="nil"/>
              <w:left w:val="nil"/>
              <w:bottom w:val="nil"/>
              <w:right w:val="nil"/>
            </w:tcBorders>
            <w:shd w:val="clear" w:color="auto" w:fill="auto"/>
            <w:noWrap/>
            <w:vAlign w:val="center"/>
            <w:hideMark/>
          </w:tcPr>
          <w:p w14:paraId="59D85D82" w14:textId="77777777" w:rsidR="00210B3E" w:rsidRPr="002F58EC" w:rsidRDefault="00210B3E" w:rsidP="00210B3E">
            <w:pPr>
              <w:spacing w:after="0" w:line="240" w:lineRule="auto"/>
              <w:rPr>
                <w:rFonts w:ascii="Arial" w:eastAsia="Times New Roman" w:hAnsi="Arial" w:cs="Arial"/>
                <w:b/>
                <w:bCs/>
                <w:color w:val="000000"/>
                <w:sz w:val="16"/>
                <w:szCs w:val="16"/>
              </w:rPr>
            </w:pPr>
          </w:p>
        </w:tc>
        <w:tc>
          <w:tcPr>
            <w:tcW w:w="302" w:type="pct"/>
            <w:tcBorders>
              <w:top w:val="nil"/>
              <w:left w:val="single" w:sz="8" w:space="0" w:color="auto"/>
              <w:bottom w:val="nil"/>
              <w:right w:val="single" w:sz="8" w:space="0" w:color="auto"/>
            </w:tcBorders>
            <w:shd w:val="clear" w:color="auto" w:fill="auto"/>
            <w:noWrap/>
            <w:vAlign w:val="center"/>
            <w:hideMark/>
          </w:tcPr>
          <w:p w14:paraId="5C88246F"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w:t>
            </w:r>
          </w:p>
        </w:tc>
        <w:tc>
          <w:tcPr>
            <w:tcW w:w="240" w:type="pct"/>
            <w:tcBorders>
              <w:top w:val="nil"/>
              <w:left w:val="nil"/>
              <w:bottom w:val="nil"/>
              <w:right w:val="nil"/>
            </w:tcBorders>
            <w:shd w:val="clear" w:color="auto" w:fill="auto"/>
            <w:noWrap/>
            <w:vAlign w:val="center"/>
            <w:hideMark/>
          </w:tcPr>
          <w:p w14:paraId="6DEA98DA"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6638</w:t>
            </w:r>
          </w:p>
        </w:tc>
        <w:tc>
          <w:tcPr>
            <w:tcW w:w="282" w:type="pct"/>
            <w:tcBorders>
              <w:top w:val="nil"/>
              <w:left w:val="nil"/>
              <w:bottom w:val="nil"/>
              <w:right w:val="nil"/>
            </w:tcBorders>
            <w:shd w:val="clear" w:color="auto" w:fill="auto"/>
            <w:noWrap/>
            <w:vAlign w:val="center"/>
            <w:hideMark/>
          </w:tcPr>
          <w:p w14:paraId="5BF6DDED"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4887</w:t>
            </w:r>
          </w:p>
        </w:tc>
        <w:tc>
          <w:tcPr>
            <w:tcW w:w="203" w:type="pct"/>
            <w:tcBorders>
              <w:top w:val="nil"/>
              <w:left w:val="nil"/>
              <w:bottom w:val="nil"/>
              <w:right w:val="nil"/>
            </w:tcBorders>
            <w:shd w:val="clear" w:color="auto" w:fill="auto"/>
            <w:noWrap/>
            <w:vAlign w:val="center"/>
            <w:hideMark/>
          </w:tcPr>
          <w:p w14:paraId="28ACBB52"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11525</w:t>
            </w:r>
          </w:p>
        </w:tc>
        <w:tc>
          <w:tcPr>
            <w:tcW w:w="220" w:type="pct"/>
            <w:tcBorders>
              <w:top w:val="nil"/>
              <w:left w:val="nil"/>
              <w:bottom w:val="nil"/>
              <w:right w:val="nil"/>
            </w:tcBorders>
            <w:shd w:val="clear" w:color="auto" w:fill="auto"/>
            <w:noWrap/>
            <w:vAlign w:val="center"/>
            <w:hideMark/>
          </w:tcPr>
          <w:p w14:paraId="059AF3B0"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0.424</w:t>
            </w:r>
          </w:p>
        </w:tc>
        <w:tc>
          <w:tcPr>
            <w:tcW w:w="217" w:type="pct"/>
            <w:tcBorders>
              <w:top w:val="nil"/>
              <w:left w:val="nil"/>
              <w:bottom w:val="nil"/>
              <w:right w:val="nil"/>
            </w:tcBorders>
            <w:shd w:val="clear" w:color="auto" w:fill="auto"/>
            <w:noWrap/>
            <w:vAlign w:val="center"/>
            <w:hideMark/>
          </w:tcPr>
          <w:p w14:paraId="24835193" w14:textId="77777777" w:rsidR="00210B3E" w:rsidRPr="002F58EC" w:rsidRDefault="00210B3E" w:rsidP="00210B3E">
            <w:pPr>
              <w:spacing w:after="0" w:line="240" w:lineRule="auto"/>
              <w:rPr>
                <w:rFonts w:ascii="Arial" w:eastAsia="Times New Roman" w:hAnsi="Arial" w:cs="Arial"/>
                <w:b/>
                <w:bCs/>
                <w:color w:val="000000"/>
                <w:sz w:val="16"/>
                <w:szCs w:val="16"/>
              </w:rPr>
            </w:pPr>
          </w:p>
        </w:tc>
        <w:tc>
          <w:tcPr>
            <w:tcW w:w="261" w:type="pct"/>
            <w:tcBorders>
              <w:top w:val="nil"/>
              <w:left w:val="single" w:sz="8" w:space="0" w:color="auto"/>
              <w:bottom w:val="nil"/>
              <w:right w:val="single" w:sz="8" w:space="0" w:color="auto"/>
            </w:tcBorders>
            <w:shd w:val="clear" w:color="auto" w:fill="auto"/>
            <w:noWrap/>
            <w:vAlign w:val="center"/>
            <w:hideMark/>
          </w:tcPr>
          <w:p w14:paraId="5CDD3570"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w:t>
            </w:r>
          </w:p>
        </w:tc>
      </w:tr>
      <w:tr w:rsidR="00210B3E" w:rsidRPr="002F58EC" w14:paraId="6381785E" w14:textId="77777777" w:rsidTr="00210B3E">
        <w:trPr>
          <w:cantSplit/>
          <w:trHeight w:val="612"/>
        </w:trPr>
        <w:tc>
          <w:tcPr>
            <w:tcW w:w="737" w:type="pct"/>
            <w:tcBorders>
              <w:top w:val="nil"/>
              <w:left w:val="nil"/>
              <w:bottom w:val="nil"/>
              <w:right w:val="nil"/>
            </w:tcBorders>
            <w:shd w:val="clear" w:color="auto" w:fill="auto"/>
            <w:noWrap/>
            <w:vAlign w:val="center"/>
            <w:hideMark/>
          </w:tcPr>
          <w:p w14:paraId="2391D7BF" w14:textId="77777777" w:rsidR="00210B3E" w:rsidRPr="002F58EC" w:rsidRDefault="00210B3E" w:rsidP="00210B3E">
            <w:pPr>
              <w:spacing w:after="0" w:line="240" w:lineRule="auto"/>
              <w:jc w:val="center"/>
              <w:rPr>
                <w:rFonts w:ascii="Arial" w:eastAsia="Times New Roman" w:hAnsi="Arial" w:cs="Arial"/>
                <w:color w:val="000000"/>
                <w:sz w:val="16"/>
                <w:szCs w:val="16"/>
              </w:rPr>
            </w:pPr>
          </w:p>
        </w:tc>
        <w:tc>
          <w:tcPr>
            <w:tcW w:w="164" w:type="pct"/>
            <w:tcBorders>
              <w:top w:val="nil"/>
              <w:left w:val="nil"/>
              <w:bottom w:val="nil"/>
              <w:right w:val="nil"/>
            </w:tcBorders>
            <w:shd w:val="clear" w:color="auto" w:fill="auto"/>
            <w:noWrap/>
            <w:vAlign w:val="center"/>
            <w:hideMark/>
          </w:tcPr>
          <w:p w14:paraId="2D0E7FB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7" w:type="pct"/>
            <w:tcBorders>
              <w:top w:val="nil"/>
              <w:left w:val="nil"/>
              <w:bottom w:val="nil"/>
              <w:right w:val="nil"/>
            </w:tcBorders>
            <w:shd w:val="clear" w:color="auto" w:fill="auto"/>
            <w:noWrap/>
            <w:vAlign w:val="center"/>
            <w:hideMark/>
          </w:tcPr>
          <w:p w14:paraId="2045AA2E"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193" w:type="pct"/>
            <w:tcBorders>
              <w:top w:val="nil"/>
              <w:left w:val="nil"/>
              <w:bottom w:val="nil"/>
              <w:right w:val="nil"/>
            </w:tcBorders>
            <w:shd w:val="clear" w:color="auto" w:fill="auto"/>
            <w:noWrap/>
            <w:vAlign w:val="center"/>
            <w:hideMark/>
          </w:tcPr>
          <w:p w14:paraId="2B9E6A5F"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46" w:type="pct"/>
            <w:tcBorders>
              <w:top w:val="nil"/>
              <w:left w:val="nil"/>
              <w:bottom w:val="nil"/>
              <w:right w:val="nil"/>
            </w:tcBorders>
            <w:shd w:val="clear" w:color="auto" w:fill="auto"/>
            <w:noWrap/>
            <w:vAlign w:val="center"/>
            <w:hideMark/>
          </w:tcPr>
          <w:p w14:paraId="7763992C"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VarL1</w:t>
            </w:r>
          </w:p>
        </w:tc>
        <w:tc>
          <w:tcPr>
            <w:tcW w:w="217" w:type="pct"/>
            <w:tcBorders>
              <w:top w:val="nil"/>
              <w:left w:val="nil"/>
              <w:bottom w:val="nil"/>
              <w:right w:val="nil"/>
            </w:tcBorders>
            <w:shd w:val="clear" w:color="auto" w:fill="auto"/>
            <w:noWrap/>
            <w:vAlign w:val="center"/>
            <w:hideMark/>
          </w:tcPr>
          <w:p w14:paraId="42F824F2"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ICC</w:t>
            </w:r>
          </w:p>
        </w:tc>
        <w:tc>
          <w:tcPr>
            <w:tcW w:w="282" w:type="pct"/>
            <w:tcBorders>
              <w:top w:val="nil"/>
              <w:left w:val="single" w:sz="8" w:space="0" w:color="auto"/>
              <w:bottom w:val="nil"/>
              <w:right w:val="single" w:sz="8" w:space="0" w:color="auto"/>
            </w:tcBorders>
            <w:shd w:val="clear" w:color="auto" w:fill="auto"/>
            <w:vAlign w:val="center"/>
            <w:hideMark/>
          </w:tcPr>
          <w:p w14:paraId="44AE2A69"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Region Reliability (Var L1)</w:t>
            </w:r>
          </w:p>
        </w:tc>
        <w:tc>
          <w:tcPr>
            <w:tcW w:w="240" w:type="pct"/>
            <w:tcBorders>
              <w:top w:val="nil"/>
              <w:left w:val="nil"/>
              <w:bottom w:val="nil"/>
              <w:right w:val="nil"/>
            </w:tcBorders>
            <w:shd w:val="clear" w:color="auto" w:fill="auto"/>
            <w:noWrap/>
            <w:vAlign w:val="center"/>
            <w:hideMark/>
          </w:tcPr>
          <w:p w14:paraId="689DD775"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0A5F9121"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190" w:type="pct"/>
            <w:tcBorders>
              <w:top w:val="nil"/>
              <w:left w:val="nil"/>
              <w:bottom w:val="nil"/>
              <w:right w:val="nil"/>
            </w:tcBorders>
            <w:shd w:val="clear" w:color="auto" w:fill="auto"/>
            <w:noWrap/>
            <w:vAlign w:val="center"/>
            <w:hideMark/>
          </w:tcPr>
          <w:p w14:paraId="0F4F4880"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20" w:type="pct"/>
            <w:tcBorders>
              <w:top w:val="nil"/>
              <w:left w:val="nil"/>
              <w:bottom w:val="nil"/>
              <w:right w:val="nil"/>
            </w:tcBorders>
            <w:shd w:val="clear" w:color="auto" w:fill="auto"/>
            <w:noWrap/>
            <w:vAlign w:val="center"/>
            <w:hideMark/>
          </w:tcPr>
          <w:p w14:paraId="6F9D221A"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VarL1</w:t>
            </w:r>
          </w:p>
        </w:tc>
        <w:tc>
          <w:tcPr>
            <w:tcW w:w="217" w:type="pct"/>
            <w:tcBorders>
              <w:top w:val="nil"/>
              <w:left w:val="nil"/>
              <w:bottom w:val="nil"/>
              <w:right w:val="nil"/>
            </w:tcBorders>
            <w:shd w:val="clear" w:color="auto" w:fill="auto"/>
            <w:noWrap/>
            <w:vAlign w:val="center"/>
            <w:hideMark/>
          </w:tcPr>
          <w:p w14:paraId="7A3223D9"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ICC</w:t>
            </w:r>
          </w:p>
        </w:tc>
        <w:tc>
          <w:tcPr>
            <w:tcW w:w="302" w:type="pct"/>
            <w:tcBorders>
              <w:top w:val="nil"/>
              <w:left w:val="single" w:sz="8" w:space="0" w:color="auto"/>
              <w:bottom w:val="nil"/>
              <w:right w:val="single" w:sz="8" w:space="0" w:color="auto"/>
            </w:tcBorders>
            <w:shd w:val="clear" w:color="auto" w:fill="auto"/>
            <w:vAlign w:val="center"/>
            <w:hideMark/>
          </w:tcPr>
          <w:p w14:paraId="709624F4"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Region Reliability (Var L1)</w:t>
            </w:r>
          </w:p>
        </w:tc>
        <w:tc>
          <w:tcPr>
            <w:tcW w:w="240" w:type="pct"/>
            <w:tcBorders>
              <w:top w:val="nil"/>
              <w:left w:val="nil"/>
              <w:bottom w:val="nil"/>
              <w:right w:val="nil"/>
            </w:tcBorders>
            <w:shd w:val="clear" w:color="auto" w:fill="auto"/>
            <w:noWrap/>
            <w:vAlign w:val="center"/>
            <w:hideMark/>
          </w:tcPr>
          <w:p w14:paraId="4B149ED9"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711ECE8F"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03" w:type="pct"/>
            <w:tcBorders>
              <w:top w:val="nil"/>
              <w:left w:val="nil"/>
              <w:bottom w:val="nil"/>
              <w:right w:val="nil"/>
            </w:tcBorders>
            <w:shd w:val="clear" w:color="auto" w:fill="auto"/>
            <w:noWrap/>
            <w:vAlign w:val="center"/>
            <w:hideMark/>
          </w:tcPr>
          <w:p w14:paraId="45E73B16"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20" w:type="pct"/>
            <w:tcBorders>
              <w:top w:val="nil"/>
              <w:left w:val="nil"/>
              <w:bottom w:val="nil"/>
              <w:right w:val="nil"/>
            </w:tcBorders>
            <w:shd w:val="clear" w:color="auto" w:fill="auto"/>
            <w:noWrap/>
            <w:vAlign w:val="center"/>
            <w:hideMark/>
          </w:tcPr>
          <w:p w14:paraId="52D28DA3"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VarL1</w:t>
            </w:r>
          </w:p>
        </w:tc>
        <w:tc>
          <w:tcPr>
            <w:tcW w:w="217" w:type="pct"/>
            <w:tcBorders>
              <w:top w:val="nil"/>
              <w:left w:val="nil"/>
              <w:bottom w:val="nil"/>
              <w:right w:val="nil"/>
            </w:tcBorders>
            <w:shd w:val="clear" w:color="auto" w:fill="auto"/>
            <w:noWrap/>
            <w:vAlign w:val="center"/>
            <w:hideMark/>
          </w:tcPr>
          <w:p w14:paraId="72908D77"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ICC</w:t>
            </w:r>
          </w:p>
        </w:tc>
        <w:tc>
          <w:tcPr>
            <w:tcW w:w="261" w:type="pct"/>
            <w:tcBorders>
              <w:top w:val="nil"/>
              <w:left w:val="single" w:sz="8" w:space="0" w:color="auto"/>
              <w:bottom w:val="nil"/>
              <w:right w:val="single" w:sz="8" w:space="0" w:color="auto"/>
            </w:tcBorders>
            <w:shd w:val="clear" w:color="auto" w:fill="auto"/>
            <w:vAlign w:val="center"/>
            <w:hideMark/>
          </w:tcPr>
          <w:p w14:paraId="2E8FF39C"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Region Reliability (Var L1)</w:t>
            </w:r>
          </w:p>
        </w:tc>
      </w:tr>
      <w:tr w:rsidR="00210B3E" w:rsidRPr="002F58EC" w14:paraId="65EFC42B" w14:textId="77777777" w:rsidTr="00210B3E">
        <w:trPr>
          <w:cantSplit/>
          <w:trHeight w:val="268"/>
        </w:trPr>
        <w:tc>
          <w:tcPr>
            <w:tcW w:w="737" w:type="pct"/>
            <w:tcBorders>
              <w:top w:val="nil"/>
              <w:left w:val="nil"/>
              <w:bottom w:val="nil"/>
              <w:right w:val="nil"/>
            </w:tcBorders>
            <w:shd w:val="clear" w:color="auto" w:fill="auto"/>
            <w:vAlign w:val="center"/>
            <w:hideMark/>
          </w:tcPr>
          <w:p w14:paraId="78F3A009"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xml:space="preserve">Median Patient Volume </w:t>
            </w:r>
          </w:p>
        </w:tc>
        <w:tc>
          <w:tcPr>
            <w:tcW w:w="164" w:type="pct"/>
            <w:tcBorders>
              <w:top w:val="nil"/>
              <w:left w:val="nil"/>
              <w:bottom w:val="nil"/>
              <w:right w:val="nil"/>
            </w:tcBorders>
            <w:shd w:val="clear" w:color="auto" w:fill="auto"/>
            <w:vAlign w:val="center"/>
            <w:hideMark/>
          </w:tcPr>
          <w:p w14:paraId="354F7D1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7" w:type="pct"/>
            <w:tcBorders>
              <w:top w:val="nil"/>
              <w:left w:val="nil"/>
              <w:bottom w:val="nil"/>
              <w:right w:val="nil"/>
            </w:tcBorders>
            <w:shd w:val="clear" w:color="auto" w:fill="auto"/>
            <w:noWrap/>
            <w:vAlign w:val="center"/>
            <w:hideMark/>
          </w:tcPr>
          <w:p w14:paraId="457DE27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Median n</w:t>
            </w:r>
          </w:p>
        </w:tc>
        <w:tc>
          <w:tcPr>
            <w:tcW w:w="193" w:type="pct"/>
            <w:tcBorders>
              <w:top w:val="nil"/>
              <w:left w:val="nil"/>
              <w:bottom w:val="nil"/>
              <w:right w:val="nil"/>
            </w:tcBorders>
            <w:shd w:val="clear" w:color="auto" w:fill="auto"/>
            <w:vAlign w:val="center"/>
            <w:hideMark/>
          </w:tcPr>
          <w:p w14:paraId="0966FC8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322.5</w:t>
            </w:r>
          </w:p>
        </w:tc>
        <w:tc>
          <w:tcPr>
            <w:tcW w:w="246" w:type="pct"/>
            <w:tcBorders>
              <w:top w:val="nil"/>
              <w:left w:val="nil"/>
              <w:bottom w:val="nil"/>
              <w:right w:val="nil"/>
            </w:tcBorders>
            <w:shd w:val="clear" w:color="auto" w:fill="auto"/>
            <w:vAlign w:val="center"/>
            <w:hideMark/>
          </w:tcPr>
          <w:p w14:paraId="4EF1969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0.00847</w:t>
            </w:r>
          </w:p>
        </w:tc>
        <w:tc>
          <w:tcPr>
            <w:tcW w:w="217" w:type="pct"/>
            <w:tcBorders>
              <w:top w:val="nil"/>
              <w:left w:val="nil"/>
              <w:bottom w:val="nil"/>
              <w:right w:val="nil"/>
            </w:tcBorders>
            <w:shd w:val="clear" w:color="auto" w:fill="auto"/>
            <w:vAlign w:val="center"/>
            <w:hideMark/>
          </w:tcPr>
          <w:p w14:paraId="252ADB6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0.0026</w:t>
            </w:r>
          </w:p>
        </w:tc>
        <w:tc>
          <w:tcPr>
            <w:tcW w:w="282"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782FA8E6"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0.4537</w:t>
            </w:r>
          </w:p>
        </w:tc>
        <w:tc>
          <w:tcPr>
            <w:tcW w:w="240" w:type="pct"/>
            <w:tcBorders>
              <w:top w:val="nil"/>
              <w:left w:val="nil"/>
              <w:bottom w:val="nil"/>
              <w:right w:val="nil"/>
            </w:tcBorders>
            <w:shd w:val="clear" w:color="auto" w:fill="auto"/>
            <w:vAlign w:val="center"/>
            <w:hideMark/>
          </w:tcPr>
          <w:p w14:paraId="576F7F6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6B76A7F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Median n</w:t>
            </w:r>
          </w:p>
        </w:tc>
        <w:tc>
          <w:tcPr>
            <w:tcW w:w="190" w:type="pct"/>
            <w:tcBorders>
              <w:top w:val="nil"/>
              <w:left w:val="nil"/>
              <w:bottom w:val="nil"/>
              <w:right w:val="nil"/>
            </w:tcBorders>
            <w:shd w:val="clear" w:color="auto" w:fill="auto"/>
            <w:vAlign w:val="center"/>
            <w:hideMark/>
          </w:tcPr>
          <w:p w14:paraId="4215C47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1298</w:t>
            </w:r>
          </w:p>
        </w:tc>
        <w:tc>
          <w:tcPr>
            <w:tcW w:w="220" w:type="pct"/>
            <w:tcBorders>
              <w:top w:val="nil"/>
              <w:left w:val="nil"/>
              <w:bottom w:val="nil"/>
              <w:right w:val="nil"/>
            </w:tcBorders>
            <w:shd w:val="clear" w:color="auto" w:fill="auto"/>
            <w:vAlign w:val="center"/>
            <w:hideMark/>
          </w:tcPr>
          <w:p w14:paraId="581F8D4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0.0179</w:t>
            </w:r>
          </w:p>
        </w:tc>
        <w:tc>
          <w:tcPr>
            <w:tcW w:w="217" w:type="pct"/>
            <w:tcBorders>
              <w:top w:val="nil"/>
              <w:left w:val="nil"/>
              <w:bottom w:val="nil"/>
              <w:right w:val="nil"/>
            </w:tcBorders>
            <w:shd w:val="clear" w:color="auto" w:fill="auto"/>
            <w:vAlign w:val="center"/>
            <w:hideMark/>
          </w:tcPr>
          <w:p w14:paraId="4D7CD56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0.0054</w:t>
            </w:r>
          </w:p>
        </w:tc>
        <w:tc>
          <w:tcPr>
            <w:tcW w:w="302"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4912E798"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0.8760</w:t>
            </w:r>
          </w:p>
        </w:tc>
        <w:tc>
          <w:tcPr>
            <w:tcW w:w="240" w:type="pct"/>
            <w:tcBorders>
              <w:top w:val="nil"/>
              <w:left w:val="nil"/>
              <w:bottom w:val="nil"/>
              <w:right w:val="nil"/>
            </w:tcBorders>
            <w:shd w:val="clear" w:color="auto" w:fill="auto"/>
            <w:vAlign w:val="center"/>
            <w:hideMark/>
          </w:tcPr>
          <w:p w14:paraId="754B87A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6D9F54C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Median n</w:t>
            </w:r>
          </w:p>
        </w:tc>
        <w:tc>
          <w:tcPr>
            <w:tcW w:w="203" w:type="pct"/>
            <w:tcBorders>
              <w:top w:val="nil"/>
              <w:left w:val="nil"/>
              <w:bottom w:val="nil"/>
              <w:right w:val="nil"/>
            </w:tcBorders>
            <w:shd w:val="clear" w:color="auto" w:fill="auto"/>
            <w:vAlign w:val="center"/>
            <w:hideMark/>
          </w:tcPr>
          <w:p w14:paraId="1483302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1620</w:t>
            </w:r>
          </w:p>
        </w:tc>
        <w:tc>
          <w:tcPr>
            <w:tcW w:w="220" w:type="pct"/>
            <w:tcBorders>
              <w:top w:val="nil"/>
              <w:left w:val="nil"/>
              <w:bottom w:val="nil"/>
              <w:right w:val="nil"/>
            </w:tcBorders>
            <w:shd w:val="clear" w:color="auto" w:fill="auto"/>
            <w:vAlign w:val="center"/>
            <w:hideMark/>
          </w:tcPr>
          <w:p w14:paraId="07DC13E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0.0181</w:t>
            </w:r>
          </w:p>
        </w:tc>
        <w:tc>
          <w:tcPr>
            <w:tcW w:w="217" w:type="pct"/>
            <w:tcBorders>
              <w:top w:val="nil"/>
              <w:left w:val="nil"/>
              <w:bottom w:val="nil"/>
              <w:right w:val="nil"/>
            </w:tcBorders>
            <w:shd w:val="clear" w:color="auto" w:fill="auto"/>
            <w:vAlign w:val="center"/>
            <w:hideMark/>
          </w:tcPr>
          <w:p w14:paraId="20F356F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0.0055</w:t>
            </w:r>
          </w:p>
        </w:tc>
        <w:tc>
          <w:tcPr>
            <w:tcW w:w="261"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325AF182"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0.8989</w:t>
            </w:r>
          </w:p>
        </w:tc>
      </w:tr>
      <w:tr w:rsidR="00210B3E" w:rsidRPr="002F58EC" w14:paraId="00EDFA6F" w14:textId="77777777" w:rsidTr="00210B3E">
        <w:trPr>
          <w:cantSplit/>
          <w:trHeight w:val="240"/>
        </w:trPr>
        <w:tc>
          <w:tcPr>
            <w:tcW w:w="737" w:type="pct"/>
            <w:tcBorders>
              <w:top w:val="nil"/>
              <w:left w:val="nil"/>
              <w:bottom w:val="nil"/>
              <w:right w:val="nil"/>
            </w:tcBorders>
            <w:shd w:val="clear" w:color="auto" w:fill="auto"/>
            <w:vAlign w:val="center"/>
            <w:hideMark/>
          </w:tcPr>
          <w:p w14:paraId="3A458B73" w14:textId="77777777" w:rsidR="00210B3E" w:rsidRPr="002F58EC" w:rsidRDefault="00210B3E" w:rsidP="00210B3E">
            <w:pPr>
              <w:spacing w:after="0" w:line="240" w:lineRule="auto"/>
              <w:rPr>
                <w:rFonts w:ascii="Arial" w:eastAsia="Times New Roman" w:hAnsi="Arial" w:cs="Arial"/>
                <w:color w:val="000000"/>
                <w:sz w:val="16"/>
                <w:szCs w:val="16"/>
              </w:rPr>
            </w:pPr>
            <w:r w:rsidRPr="002F58EC">
              <w:rPr>
                <w:rFonts w:ascii="Arial" w:eastAsia="Times New Roman" w:hAnsi="Arial" w:cs="Arial"/>
                <w:color w:val="000000"/>
                <w:sz w:val="16"/>
                <w:szCs w:val="16"/>
              </w:rPr>
              <w:t>Minimum Patient Volume (Floor)</w:t>
            </w:r>
          </w:p>
        </w:tc>
        <w:tc>
          <w:tcPr>
            <w:tcW w:w="164" w:type="pct"/>
            <w:tcBorders>
              <w:top w:val="nil"/>
              <w:left w:val="nil"/>
              <w:bottom w:val="nil"/>
              <w:right w:val="nil"/>
            </w:tcBorders>
            <w:shd w:val="clear" w:color="auto" w:fill="auto"/>
            <w:vAlign w:val="center"/>
            <w:hideMark/>
          </w:tcPr>
          <w:p w14:paraId="19038ED9"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7" w:type="pct"/>
            <w:tcBorders>
              <w:top w:val="nil"/>
              <w:left w:val="nil"/>
              <w:bottom w:val="nil"/>
              <w:right w:val="nil"/>
            </w:tcBorders>
            <w:shd w:val="clear" w:color="auto" w:fill="auto"/>
            <w:noWrap/>
            <w:vAlign w:val="center"/>
            <w:hideMark/>
          </w:tcPr>
          <w:p w14:paraId="388BED0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Min n</w:t>
            </w:r>
          </w:p>
        </w:tc>
        <w:tc>
          <w:tcPr>
            <w:tcW w:w="193" w:type="pct"/>
            <w:tcBorders>
              <w:top w:val="nil"/>
              <w:left w:val="nil"/>
              <w:bottom w:val="nil"/>
              <w:right w:val="nil"/>
            </w:tcBorders>
            <w:shd w:val="clear" w:color="auto" w:fill="auto"/>
            <w:vAlign w:val="center"/>
            <w:hideMark/>
          </w:tcPr>
          <w:p w14:paraId="6B11095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145</w:t>
            </w:r>
          </w:p>
        </w:tc>
        <w:tc>
          <w:tcPr>
            <w:tcW w:w="246" w:type="pct"/>
            <w:tcBorders>
              <w:top w:val="nil"/>
              <w:left w:val="nil"/>
              <w:bottom w:val="nil"/>
              <w:right w:val="nil"/>
            </w:tcBorders>
            <w:shd w:val="clear" w:color="auto" w:fill="auto"/>
            <w:vAlign w:val="center"/>
            <w:hideMark/>
          </w:tcPr>
          <w:p w14:paraId="07A0731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0.00847</w:t>
            </w:r>
          </w:p>
        </w:tc>
        <w:tc>
          <w:tcPr>
            <w:tcW w:w="217" w:type="pct"/>
            <w:tcBorders>
              <w:top w:val="nil"/>
              <w:left w:val="nil"/>
              <w:bottom w:val="nil"/>
              <w:right w:val="nil"/>
            </w:tcBorders>
            <w:shd w:val="clear" w:color="auto" w:fill="auto"/>
            <w:vAlign w:val="center"/>
            <w:hideMark/>
          </w:tcPr>
          <w:p w14:paraId="316B6E5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0.0026</w:t>
            </w:r>
          </w:p>
        </w:tc>
        <w:tc>
          <w:tcPr>
            <w:tcW w:w="282" w:type="pct"/>
            <w:tcBorders>
              <w:top w:val="nil"/>
              <w:left w:val="single" w:sz="8" w:space="0" w:color="auto"/>
              <w:bottom w:val="single" w:sz="8" w:space="0" w:color="auto"/>
              <w:right w:val="single" w:sz="8" w:space="0" w:color="auto"/>
            </w:tcBorders>
            <w:shd w:val="clear" w:color="000000" w:fill="E2EFDA"/>
            <w:vAlign w:val="center"/>
            <w:hideMark/>
          </w:tcPr>
          <w:p w14:paraId="0175535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0.2719</w:t>
            </w:r>
          </w:p>
        </w:tc>
        <w:tc>
          <w:tcPr>
            <w:tcW w:w="240" w:type="pct"/>
            <w:tcBorders>
              <w:top w:val="nil"/>
              <w:left w:val="nil"/>
              <w:bottom w:val="nil"/>
              <w:right w:val="nil"/>
            </w:tcBorders>
            <w:shd w:val="clear" w:color="auto" w:fill="auto"/>
            <w:vAlign w:val="center"/>
            <w:hideMark/>
          </w:tcPr>
          <w:p w14:paraId="0D0B89AD"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0EAD6D7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Min n</w:t>
            </w:r>
          </w:p>
        </w:tc>
        <w:tc>
          <w:tcPr>
            <w:tcW w:w="190" w:type="pct"/>
            <w:tcBorders>
              <w:top w:val="nil"/>
              <w:left w:val="nil"/>
              <w:bottom w:val="nil"/>
              <w:right w:val="nil"/>
            </w:tcBorders>
            <w:shd w:val="clear" w:color="auto" w:fill="auto"/>
            <w:vAlign w:val="center"/>
            <w:hideMark/>
          </w:tcPr>
          <w:p w14:paraId="2E4E503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791</w:t>
            </w:r>
          </w:p>
        </w:tc>
        <w:tc>
          <w:tcPr>
            <w:tcW w:w="220" w:type="pct"/>
            <w:tcBorders>
              <w:top w:val="nil"/>
              <w:left w:val="nil"/>
              <w:bottom w:val="nil"/>
              <w:right w:val="nil"/>
            </w:tcBorders>
            <w:shd w:val="clear" w:color="auto" w:fill="auto"/>
            <w:vAlign w:val="center"/>
            <w:hideMark/>
          </w:tcPr>
          <w:p w14:paraId="0D68B44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0.0179</w:t>
            </w:r>
          </w:p>
        </w:tc>
        <w:tc>
          <w:tcPr>
            <w:tcW w:w="217" w:type="pct"/>
            <w:tcBorders>
              <w:top w:val="nil"/>
              <w:left w:val="nil"/>
              <w:bottom w:val="nil"/>
              <w:right w:val="nil"/>
            </w:tcBorders>
            <w:shd w:val="clear" w:color="auto" w:fill="auto"/>
            <w:vAlign w:val="center"/>
            <w:hideMark/>
          </w:tcPr>
          <w:p w14:paraId="04D8B28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0.0054</w:t>
            </w:r>
          </w:p>
        </w:tc>
        <w:tc>
          <w:tcPr>
            <w:tcW w:w="302" w:type="pct"/>
            <w:tcBorders>
              <w:top w:val="nil"/>
              <w:left w:val="single" w:sz="8" w:space="0" w:color="auto"/>
              <w:bottom w:val="single" w:sz="8" w:space="0" w:color="auto"/>
              <w:right w:val="single" w:sz="8" w:space="0" w:color="auto"/>
            </w:tcBorders>
            <w:shd w:val="clear" w:color="000000" w:fill="E2EFDA"/>
            <w:vAlign w:val="center"/>
            <w:hideMark/>
          </w:tcPr>
          <w:p w14:paraId="084636C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0.8116</w:t>
            </w:r>
          </w:p>
        </w:tc>
        <w:tc>
          <w:tcPr>
            <w:tcW w:w="240" w:type="pct"/>
            <w:tcBorders>
              <w:top w:val="nil"/>
              <w:left w:val="nil"/>
              <w:bottom w:val="nil"/>
              <w:right w:val="nil"/>
            </w:tcBorders>
            <w:shd w:val="clear" w:color="auto" w:fill="auto"/>
            <w:vAlign w:val="center"/>
            <w:hideMark/>
          </w:tcPr>
          <w:p w14:paraId="08B156CB"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165B4C5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Min n</w:t>
            </w:r>
          </w:p>
        </w:tc>
        <w:tc>
          <w:tcPr>
            <w:tcW w:w="203" w:type="pct"/>
            <w:tcBorders>
              <w:top w:val="nil"/>
              <w:left w:val="nil"/>
              <w:bottom w:val="nil"/>
              <w:right w:val="nil"/>
            </w:tcBorders>
            <w:shd w:val="clear" w:color="auto" w:fill="auto"/>
            <w:vAlign w:val="center"/>
            <w:hideMark/>
          </w:tcPr>
          <w:p w14:paraId="478BF28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936</w:t>
            </w:r>
          </w:p>
        </w:tc>
        <w:tc>
          <w:tcPr>
            <w:tcW w:w="220" w:type="pct"/>
            <w:tcBorders>
              <w:top w:val="nil"/>
              <w:left w:val="nil"/>
              <w:bottom w:val="nil"/>
              <w:right w:val="nil"/>
            </w:tcBorders>
            <w:shd w:val="clear" w:color="auto" w:fill="auto"/>
            <w:vAlign w:val="center"/>
            <w:hideMark/>
          </w:tcPr>
          <w:p w14:paraId="5EE48D4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0.0181</w:t>
            </w:r>
          </w:p>
        </w:tc>
        <w:tc>
          <w:tcPr>
            <w:tcW w:w="217" w:type="pct"/>
            <w:tcBorders>
              <w:top w:val="nil"/>
              <w:left w:val="nil"/>
              <w:bottom w:val="nil"/>
              <w:right w:val="nil"/>
            </w:tcBorders>
            <w:shd w:val="clear" w:color="auto" w:fill="auto"/>
            <w:vAlign w:val="center"/>
            <w:hideMark/>
          </w:tcPr>
          <w:p w14:paraId="010CEFF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0.0055</w:t>
            </w:r>
          </w:p>
        </w:tc>
        <w:tc>
          <w:tcPr>
            <w:tcW w:w="261" w:type="pct"/>
            <w:tcBorders>
              <w:top w:val="nil"/>
              <w:left w:val="single" w:sz="8" w:space="0" w:color="auto"/>
              <w:bottom w:val="single" w:sz="8" w:space="0" w:color="auto"/>
              <w:right w:val="single" w:sz="8" w:space="0" w:color="auto"/>
            </w:tcBorders>
            <w:shd w:val="clear" w:color="000000" w:fill="E2EFDA"/>
            <w:vAlign w:val="center"/>
            <w:hideMark/>
          </w:tcPr>
          <w:p w14:paraId="685E339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0.8370</w:t>
            </w:r>
          </w:p>
        </w:tc>
      </w:tr>
    </w:tbl>
    <w:p w14:paraId="44AD1358" w14:textId="77777777" w:rsidR="00CA6D4F" w:rsidRDefault="00CA6D4F" w:rsidP="002A4EA3">
      <w:pPr>
        <w:rPr>
          <w:b/>
        </w:rPr>
      </w:pPr>
      <w:r>
        <w:rPr>
          <w:b/>
        </w:rPr>
        <w:br w:type="page"/>
      </w:r>
    </w:p>
    <w:p w14:paraId="3ECBF874" w14:textId="77777777" w:rsidR="00CA6D4F" w:rsidRPr="002A4EA3" w:rsidRDefault="00CA6D4F" w:rsidP="002A4EA3">
      <w:pPr>
        <w:keepNext/>
        <w:tabs>
          <w:tab w:val="left" w:pos="12491"/>
        </w:tabs>
        <w:spacing w:after="0" w:line="240" w:lineRule="auto"/>
        <w:ind w:left="720" w:hanging="720"/>
        <w:rPr>
          <w:b/>
          <w:color w:val="7030A0"/>
        </w:rPr>
      </w:pPr>
      <w:r w:rsidRPr="002A4EA3">
        <w:rPr>
          <w:b/>
          <w:color w:val="7030A0"/>
        </w:rPr>
        <w:lastRenderedPageBreak/>
        <w:t xml:space="preserve">Table 2. Rates and reliabilities for use of </w:t>
      </w:r>
      <w:r w:rsidRPr="002A4EA3">
        <w:rPr>
          <w:b/>
          <w:color w:val="7030A0"/>
          <w:u w:val="single"/>
        </w:rPr>
        <w:t>LARC</w:t>
      </w:r>
      <w:r w:rsidRPr="002A4EA3">
        <w:rPr>
          <w:b/>
          <w:color w:val="7030A0"/>
        </w:rPr>
        <w:t xml:space="preserve"> methods in the postpartum period, Iowa Medicaid Enterprise, 2013, by public health region </w:t>
      </w:r>
    </w:p>
    <w:p w14:paraId="32074525" w14:textId="77777777" w:rsidR="00CA6D4F" w:rsidRPr="002A4EA3" w:rsidRDefault="00CA6D4F" w:rsidP="002A4EA3">
      <w:pPr>
        <w:keepNext/>
        <w:tabs>
          <w:tab w:val="left" w:pos="12491"/>
        </w:tabs>
        <w:spacing w:after="0" w:line="240" w:lineRule="auto"/>
        <w:ind w:left="720" w:hanging="720"/>
        <w:rPr>
          <w:b/>
          <w:color w:val="7030A0"/>
        </w:rPr>
      </w:pPr>
    </w:p>
    <w:p w14:paraId="5BF46F76" w14:textId="77777777" w:rsidR="00CA6D4F" w:rsidRDefault="00CA6D4F" w:rsidP="002A4EA3">
      <w:pPr>
        <w:keepNext/>
        <w:tabs>
          <w:tab w:val="left" w:pos="12491"/>
        </w:tabs>
        <w:spacing w:after="0" w:line="240" w:lineRule="auto"/>
        <w:ind w:left="720" w:hanging="720"/>
        <w:rPr>
          <w:b/>
        </w:rPr>
      </w:pPr>
      <w:r w:rsidRPr="00AE6B73">
        <w:rPr>
          <w:rFonts w:ascii="Arial" w:eastAsia="Times New Roman" w:hAnsi="Arial" w:cs="Arial"/>
          <w:b/>
          <w:bCs/>
          <w:color w:val="000000"/>
          <w:sz w:val="18"/>
          <w:szCs w:val="18"/>
        </w:rPr>
        <w:t>3 DAY POSTPARTUM  - LARC</w:t>
      </w:r>
    </w:p>
    <w:p w14:paraId="4B64E599" w14:textId="77777777" w:rsidR="00CA6D4F" w:rsidRDefault="00CA6D4F" w:rsidP="002A4EA3">
      <w:pPr>
        <w:keepNext/>
        <w:tabs>
          <w:tab w:val="left" w:pos="12491"/>
        </w:tabs>
        <w:spacing w:after="0" w:line="240" w:lineRule="auto"/>
        <w:ind w:left="720" w:hanging="720"/>
        <w:rPr>
          <w:b/>
          <w:sz w:val="16"/>
          <w:szCs w:val="16"/>
          <w:vertAlign w:val="subscript"/>
        </w:rPr>
      </w:pPr>
    </w:p>
    <w:tbl>
      <w:tblPr>
        <w:tblW w:w="2300" w:type="pct"/>
        <w:tblLook w:val="04A0" w:firstRow="1" w:lastRow="0" w:firstColumn="1" w:lastColumn="0" w:noHBand="0" w:noVBand="1"/>
        <w:tblCaption w:val="Table 2. Rates and reliabilities for use of LARC methods in the postpartum period, Iowa Medicaid Enterprise, 2013, by public health region "/>
        <w:tblDescription w:val="Rates and reliabilities for provision of 3-day postpartum LARC methods by public health region&#10;"/>
      </w:tblPr>
      <w:tblGrid>
        <w:gridCol w:w="2194"/>
        <w:gridCol w:w="690"/>
        <w:gridCol w:w="863"/>
        <w:gridCol w:w="991"/>
        <w:gridCol w:w="863"/>
        <w:gridCol w:w="829"/>
        <w:gridCol w:w="921"/>
        <w:gridCol w:w="1175"/>
      </w:tblGrid>
      <w:tr w:rsidR="00534DAD" w:rsidRPr="00EC1B72" w14:paraId="5637F196" w14:textId="77777777" w:rsidTr="00A830CC">
        <w:trPr>
          <w:cantSplit/>
          <w:trHeight w:val="475"/>
          <w:tblHeader/>
        </w:trPr>
        <w:tc>
          <w:tcPr>
            <w:tcW w:w="1287" w:type="pct"/>
            <w:tcBorders>
              <w:top w:val="nil"/>
              <w:left w:val="nil"/>
              <w:bottom w:val="nil"/>
              <w:right w:val="nil"/>
            </w:tcBorders>
            <w:shd w:val="clear" w:color="auto" w:fill="auto"/>
            <w:vAlign w:val="center"/>
            <w:hideMark/>
          </w:tcPr>
          <w:p w14:paraId="78C8EF5A" w14:textId="77777777" w:rsidR="00534DAD" w:rsidRPr="0092165D" w:rsidRDefault="00534DAD" w:rsidP="002A4EA3">
            <w:pPr>
              <w:spacing w:after="0" w:line="240" w:lineRule="auto"/>
              <w:jc w:val="center"/>
              <w:rPr>
                <w:rFonts w:eastAsia="Times New Roman" w:cs="Times New Roman"/>
                <w:b/>
                <w:bCs/>
                <w:color w:val="000000"/>
                <w:sz w:val="18"/>
                <w:szCs w:val="18"/>
              </w:rPr>
            </w:pPr>
            <w:r w:rsidRPr="0092165D">
              <w:rPr>
                <w:rFonts w:eastAsia="Times New Roman" w:cs="Times New Roman"/>
                <w:b/>
                <w:bCs/>
                <w:color w:val="000000"/>
                <w:sz w:val="18"/>
                <w:szCs w:val="18"/>
              </w:rPr>
              <w:t>Public Health Region</w:t>
            </w:r>
          </w:p>
        </w:tc>
        <w:tc>
          <w:tcPr>
            <w:tcW w:w="405" w:type="pct"/>
            <w:vMerge w:val="restart"/>
            <w:tcBorders>
              <w:top w:val="nil"/>
              <w:left w:val="nil"/>
              <w:bottom w:val="nil"/>
              <w:right w:val="single" w:sz="4" w:space="0" w:color="auto"/>
            </w:tcBorders>
            <w:shd w:val="clear" w:color="auto" w:fill="auto"/>
            <w:vAlign w:val="center"/>
            <w:hideMark/>
          </w:tcPr>
          <w:p w14:paraId="4F93488E" w14:textId="77777777" w:rsidR="00534DAD" w:rsidRPr="00EC1B72" w:rsidRDefault="00534DAD" w:rsidP="002A4EA3">
            <w:pPr>
              <w:spacing w:after="0" w:line="240" w:lineRule="auto"/>
              <w:jc w:val="center"/>
              <w:rPr>
                <w:rFonts w:eastAsia="Times New Roman" w:cs="Times New Roman"/>
                <w:b/>
                <w:bCs/>
                <w:color w:val="000000"/>
                <w:sz w:val="16"/>
                <w:szCs w:val="16"/>
              </w:rPr>
            </w:pPr>
          </w:p>
        </w:tc>
        <w:tc>
          <w:tcPr>
            <w:tcW w:w="3309" w:type="pct"/>
            <w:gridSpan w:val="6"/>
            <w:tcBorders>
              <w:top w:val="single" w:sz="4" w:space="0" w:color="auto"/>
              <w:left w:val="single" w:sz="4" w:space="0" w:color="auto"/>
              <w:bottom w:val="single" w:sz="4" w:space="0" w:color="auto"/>
              <w:right w:val="single" w:sz="4" w:space="0" w:color="auto"/>
            </w:tcBorders>
            <w:shd w:val="clear" w:color="000000" w:fill="DDEBF7"/>
            <w:vAlign w:val="center"/>
            <w:hideMark/>
          </w:tcPr>
          <w:p w14:paraId="481B311D" w14:textId="77777777" w:rsidR="00534DAD" w:rsidRPr="0092165D" w:rsidRDefault="00534DAD" w:rsidP="002A4EA3">
            <w:pPr>
              <w:spacing w:after="0" w:line="240" w:lineRule="auto"/>
              <w:jc w:val="center"/>
              <w:rPr>
                <w:rFonts w:eastAsia="Times New Roman" w:cs="Times New Roman"/>
                <w:b/>
                <w:bCs/>
                <w:color w:val="000000"/>
                <w:sz w:val="20"/>
                <w:szCs w:val="20"/>
              </w:rPr>
            </w:pPr>
            <w:r w:rsidRPr="0092165D">
              <w:rPr>
                <w:rFonts w:eastAsia="Times New Roman" w:cs="Times New Roman"/>
                <w:b/>
                <w:bCs/>
                <w:color w:val="000000"/>
                <w:sz w:val="20"/>
                <w:szCs w:val="20"/>
              </w:rPr>
              <w:t>LARCMeasure: all age groups</w:t>
            </w:r>
          </w:p>
        </w:tc>
      </w:tr>
      <w:tr w:rsidR="00534DAD" w:rsidRPr="00EC1B72" w14:paraId="3F64D798" w14:textId="77777777" w:rsidTr="00A830CC">
        <w:trPr>
          <w:cantSplit/>
          <w:trHeight w:val="450"/>
        </w:trPr>
        <w:tc>
          <w:tcPr>
            <w:tcW w:w="1287" w:type="pct"/>
            <w:tcBorders>
              <w:top w:val="nil"/>
              <w:left w:val="nil"/>
              <w:bottom w:val="nil"/>
              <w:right w:val="nil"/>
            </w:tcBorders>
            <w:shd w:val="clear" w:color="auto" w:fill="auto"/>
            <w:vAlign w:val="center"/>
            <w:hideMark/>
          </w:tcPr>
          <w:p w14:paraId="3B3BEF58" w14:textId="77777777" w:rsidR="00534DAD" w:rsidRPr="0092165D" w:rsidRDefault="00534DAD" w:rsidP="002A4EA3">
            <w:pPr>
              <w:spacing w:after="0" w:line="240" w:lineRule="auto"/>
              <w:rPr>
                <w:rFonts w:eastAsia="Times New Roman" w:cs="Times New Roman"/>
                <w:b/>
                <w:bCs/>
                <w:color w:val="000000"/>
                <w:sz w:val="18"/>
                <w:szCs w:val="18"/>
              </w:rPr>
            </w:pPr>
          </w:p>
        </w:tc>
        <w:tc>
          <w:tcPr>
            <w:tcW w:w="405" w:type="pct"/>
            <w:vMerge/>
            <w:tcBorders>
              <w:top w:val="nil"/>
              <w:left w:val="nil"/>
              <w:bottom w:val="nil"/>
              <w:right w:val="single" w:sz="4" w:space="0" w:color="auto"/>
            </w:tcBorders>
            <w:vAlign w:val="center"/>
            <w:hideMark/>
          </w:tcPr>
          <w:p w14:paraId="0559D35F" w14:textId="77777777" w:rsidR="00534DAD" w:rsidRPr="00EC1B72" w:rsidRDefault="00534DAD" w:rsidP="002A4EA3">
            <w:pPr>
              <w:spacing w:after="0" w:line="240" w:lineRule="auto"/>
              <w:rPr>
                <w:rFonts w:eastAsia="Times New Roman" w:cs="Times New Roman"/>
                <w:b/>
                <w:bCs/>
                <w:color w:val="000000"/>
                <w:sz w:val="16"/>
                <w:szCs w:val="16"/>
              </w:rPr>
            </w:pPr>
          </w:p>
        </w:tc>
        <w:tc>
          <w:tcPr>
            <w:tcW w:w="506" w:type="pct"/>
            <w:tcBorders>
              <w:top w:val="single" w:sz="4" w:space="0" w:color="auto"/>
              <w:left w:val="single" w:sz="4" w:space="0" w:color="auto"/>
              <w:bottom w:val="nil"/>
              <w:right w:val="nil"/>
            </w:tcBorders>
            <w:shd w:val="clear" w:color="auto" w:fill="auto"/>
            <w:vAlign w:val="center"/>
            <w:hideMark/>
          </w:tcPr>
          <w:p w14:paraId="23797EFE" w14:textId="77777777" w:rsidR="00534DAD" w:rsidRPr="00C01899" w:rsidRDefault="00534DAD" w:rsidP="002A4EA3">
            <w:pPr>
              <w:spacing w:after="0" w:line="240" w:lineRule="auto"/>
              <w:jc w:val="center"/>
              <w:rPr>
                <w:rFonts w:eastAsia="Times New Roman" w:cs="Times New Roman"/>
                <w:color w:val="000000"/>
                <w:sz w:val="18"/>
                <w:szCs w:val="18"/>
              </w:rPr>
            </w:pPr>
            <w:r w:rsidRPr="00C01899">
              <w:rPr>
                <w:rFonts w:eastAsia="Times New Roman" w:cs="Times New Roman"/>
                <w:color w:val="000000"/>
                <w:sz w:val="18"/>
                <w:szCs w:val="18"/>
              </w:rPr>
              <w:t>Not Used</w:t>
            </w:r>
          </w:p>
        </w:tc>
        <w:tc>
          <w:tcPr>
            <w:tcW w:w="581" w:type="pct"/>
            <w:tcBorders>
              <w:top w:val="single" w:sz="4" w:space="0" w:color="auto"/>
              <w:left w:val="nil"/>
              <w:bottom w:val="nil"/>
              <w:right w:val="nil"/>
            </w:tcBorders>
            <w:shd w:val="clear" w:color="auto" w:fill="auto"/>
            <w:vAlign w:val="center"/>
            <w:hideMark/>
          </w:tcPr>
          <w:p w14:paraId="0709AD1E" w14:textId="77777777" w:rsidR="00534DAD" w:rsidRPr="00C01899" w:rsidRDefault="00534DAD" w:rsidP="002A4EA3">
            <w:pPr>
              <w:spacing w:after="0" w:line="240" w:lineRule="auto"/>
              <w:jc w:val="center"/>
              <w:rPr>
                <w:rFonts w:eastAsia="Times New Roman" w:cs="Times New Roman"/>
                <w:color w:val="000000"/>
                <w:sz w:val="18"/>
                <w:szCs w:val="18"/>
              </w:rPr>
            </w:pPr>
            <w:r w:rsidRPr="00C01899">
              <w:rPr>
                <w:rFonts w:eastAsia="Times New Roman" w:cs="Times New Roman"/>
                <w:color w:val="000000"/>
                <w:sz w:val="18"/>
                <w:szCs w:val="18"/>
              </w:rPr>
              <w:t>Used LARC</w:t>
            </w:r>
          </w:p>
        </w:tc>
        <w:tc>
          <w:tcPr>
            <w:tcW w:w="506" w:type="pct"/>
            <w:tcBorders>
              <w:top w:val="single" w:sz="4" w:space="0" w:color="auto"/>
              <w:left w:val="nil"/>
              <w:bottom w:val="nil"/>
              <w:right w:val="nil"/>
            </w:tcBorders>
            <w:shd w:val="clear" w:color="auto" w:fill="auto"/>
            <w:vAlign w:val="center"/>
            <w:hideMark/>
          </w:tcPr>
          <w:p w14:paraId="19431F62" w14:textId="77777777" w:rsidR="00534DAD" w:rsidRPr="00C01899" w:rsidRDefault="00534DAD" w:rsidP="002A4EA3">
            <w:pPr>
              <w:spacing w:after="0" w:line="240" w:lineRule="auto"/>
              <w:jc w:val="center"/>
              <w:rPr>
                <w:rFonts w:eastAsia="Times New Roman" w:cs="Times New Roman"/>
                <w:color w:val="000000"/>
                <w:sz w:val="18"/>
                <w:szCs w:val="18"/>
              </w:rPr>
            </w:pPr>
            <w:r w:rsidRPr="00C01899">
              <w:rPr>
                <w:rFonts w:eastAsia="Times New Roman" w:cs="Times New Roman"/>
                <w:color w:val="000000"/>
                <w:sz w:val="18"/>
                <w:szCs w:val="18"/>
              </w:rPr>
              <w:t>Total N</w:t>
            </w:r>
          </w:p>
        </w:tc>
        <w:tc>
          <w:tcPr>
            <w:tcW w:w="486" w:type="pct"/>
            <w:tcBorders>
              <w:top w:val="single" w:sz="4" w:space="0" w:color="auto"/>
              <w:left w:val="nil"/>
              <w:bottom w:val="nil"/>
              <w:right w:val="nil"/>
            </w:tcBorders>
            <w:shd w:val="clear" w:color="auto" w:fill="auto"/>
            <w:vAlign w:val="center"/>
            <w:hideMark/>
          </w:tcPr>
          <w:p w14:paraId="3F17B104" w14:textId="77777777" w:rsidR="00534DAD" w:rsidRPr="00C01899" w:rsidRDefault="00534DAD" w:rsidP="002A4EA3">
            <w:pPr>
              <w:spacing w:after="0" w:line="240" w:lineRule="auto"/>
              <w:jc w:val="center"/>
              <w:rPr>
                <w:rFonts w:eastAsia="Times New Roman" w:cs="Times New Roman"/>
                <w:color w:val="000000"/>
                <w:sz w:val="18"/>
                <w:szCs w:val="18"/>
              </w:rPr>
            </w:pPr>
            <w:r w:rsidRPr="00C01899">
              <w:rPr>
                <w:rFonts w:eastAsia="Times New Roman" w:cs="Times New Roman"/>
                <w:color w:val="000000"/>
                <w:sz w:val="18"/>
                <w:szCs w:val="18"/>
              </w:rPr>
              <w:t>Rate</w:t>
            </w:r>
          </w:p>
        </w:tc>
        <w:tc>
          <w:tcPr>
            <w:tcW w:w="540" w:type="pct"/>
            <w:tcBorders>
              <w:top w:val="single" w:sz="4" w:space="0" w:color="auto"/>
              <w:left w:val="nil"/>
              <w:bottom w:val="nil"/>
              <w:right w:val="nil"/>
            </w:tcBorders>
            <w:shd w:val="clear" w:color="auto" w:fill="auto"/>
            <w:vAlign w:val="center"/>
            <w:hideMark/>
          </w:tcPr>
          <w:p w14:paraId="0AEECC0F" w14:textId="77777777" w:rsidR="00534DAD" w:rsidRPr="00C01899" w:rsidRDefault="00534DAD" w:rsidP="002A4EA3">
            <w:pPr>
              <w:spacing w:after="0" w:line="240" w:lineRule="auto"/>
              <w:jc w:val="center"/>
              <w:rPr>
                <w:rFonts w:eastAsia="Times New Roman" w:cs="Times New Roman"/>
                <w:color w:val="000000"/>
                <w:sz w:val="18"/>
                <w:szCs w:val="18"/>
              </w:rPr>
            </w:pPr>
          </w:p>
        </w:tc>
        <w:tc>
          <w:tcPr>
            <w:tcW w:w="689" w:type="pct"/>
            <w:tcBorders>
              <w:top w:val="single" w:sz="4" w:space="0" w:color="auto"/>
              <w:left w:val="single" w:sz="8" w:space="0" w:color="auto"/>
              <w:bottom w:val="nil"/>
              <w:right w:val="single" w:sz="8" w:space="0" w:color="auto"/>
            </w:tcBorders>
            <w:shd w:val="clear" w:color="auto" w:fill="auto"/>
            <w:vAlign w:val="center"/>
            <w:hideMark/>
          </w:tcPr>
          <w:p w14:paraId="06171A9E" w14:textId="77777777" w:rsidR="00534DAD" w:rsidRPr="00C01899" w:rsidRDefault="00534DAD" w:rsidP="002A4EA3">
            <w:pPr>
              <w:spacing w:after="0" w:line="240" w:lineRule="auto"/>
              <w:jc w:val="center"/>
              <w:rPr>
                <w:rFonts w:eastAsia="Times New Roman" w:cs="Times New Roman"/>
                <w:color w:val="000000"/>
                <w:sz w:val="18"/>
                <w:szCs w:val="18"/>
              </w:rPr>
            </w:pPr>
            <w:r w:rsidRPr="00C01899">
              <w:rPr>
                <w:rFonts w:eastAsia="Times New Roman" w:cs="Times New Roman"/>
                <w:color w:val="000000"/>
                <w:sz w:val="18"/>
                <w:szCs w:val="18"/>
              </w:rPr>
              <w:t> </w:t>
            </w:r>
          </w:p>
        </w:tc>
      </w:tr>
      <w:tr w:rsidR="00210B3E" w:rsidRPr="00EC1B72" w14:paraId="01F9E1F1" w14:textId="77777777" w:rsidTr="00A830CC">
        <w:trPr>
          <w:cantSplit/>
          <w:trHeight w:val="225"/>
        </w:trPr>
        <w:tc>
          <w:tcPr>
            <w:tcW w:w="1287" w:type="pct"/>
            <w:tcBorders>
              <w:top w:val="nil"/>
              <w:left w:val="nil"/>
              <w:bottom w:val="nil"/>
              <w:right w:val="nil"/>
            </w:tcBorders>
            <w:shd w:val="clear" w:color="auto" w:fill="auto"/>
            <w:noWrap/>
            <w:vAlign w:val="center"/>
            <w:hideMark/>
          </w:tcPr>
          <w:p w14:paraId="1AAFC4E7" w14:textId="77777777" w:rsidR="00210B3E" w:rsidRPr="0092165D" w:rsidRDefault="00210B3E" w:rsidP="00210B3E">
            <w:pPr>
              <w:spacing w:after="0" w:line="240" w:lineRule="auto"/>
              <w:jc w:val="center"/>
              <w:rPr>
                <w:rFonts w:eastAsia="Times New Roman" w:cs="Times New Roman"/>
                <w:color w:val="000000"/>
                <w:sz w:val="18"/>
                <w:szCs w:val="18"/>
              </w:rPr>
            </w:pPr>
            <w:r w:rsidRPr="0092165D">
              <w:rPr>
                <w:rFonts w:eastAsia="Times New Roman" w:cs="Times New Roman"/>
                <w:color w:val="000000"/>
                <w:sz w:val="18"/>
                <w:szCs w:val="18"/>
              </w:rPr>
              <w:t>1</w:t>
            </w:r>
          </w:p>
        </w:tc>
        <w:tc>
          <w:tcPr>
            <w:tcW w:w="405" w:type="pct"/>
            <w:tcBorders>
              <w:top w:val="nil"/>
              <w:left w:val="nil"/>
              <w:bottom w:val="nil"/>
              <w:right w:val="single" w:sz="4" w:space="0" w:color="auto"/>
            </w:tcBorders>
            <w:shd w:val="clear" w:color="auto" w:fill="auto"/>
            <w:noWrap/>
            <w:vAlign w:val="center"/>
            <w:hideMark/>
          </w:tcPr>
          <w:p w14:paraId="64218DDC" w14:textId="77777777" w:rsidR="00210B3E" w:rsidRPr="00EC1B72" w:rsidRDefault="00210B3E" w:rsidP="00210B3E">
            <w:pPr>
              <w:spacing w:after="0" w:line="240" w:lineRule="auto"/>
              <w:jc w:val="center"/>
              <w:rPr>
                <w:rFonts w:eastAsia="Times New Roman" w:cs="Times New Roman"/>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40E10A7F"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3392</w:t>
            </w:r>
          </w:p>
        </w:tc>
        <w:tc>
          <w:tcPr>
            <w:tcW w:w="581" w:type="pct"/>
            <w:tcBorders>
              <w:top w:val="nil"/>
              <w:left w:val="nil"/>
              <w:bottom w:val="nil"/>
              <w:right w:val="nil"/>
            </w:tcBorders>
            <w:shd w:val="clear" w:color="auto" w:fill="auto"/>
            <w:noWrap/>
            <w:vAlign w:val="center"/>
            <w:hideMark/>
          </w:tcPr>
          <w:p w14:paraId="145C7E36"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w:t>
            </w:r>
          </w:p>
        </w:tc>
        <w:tc>
          <w:tcPr>
            <w:tcW w:w="506" w:type="pct"/>
            <w:tcBorders>
              <w:top w:val="nil"/>
              <w:left w:val="nil"/>
              <w:bottom w:val="nil"/>
              <w:right w:val="nil"/>
            </w:tcBorders>
            <w:shd w:val="clear" w:color="auto" w:fill="auto"/>
            <w:noWrap/>
            <w:vAlign w:val="center"/>
            <w:hideMark/>
          </w:tcPr>
          <w:p w14:paraId="3B62A074"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3393</w:t>
            </w:r>
          </w:p>
        </w:tc>
        <w:tc>
          <w:tcPr>
            <w:tcW w:w="486" w:type="pct"/>
            <w:tcBorders>
              <w:top w:val="nil"/>
              <w:left w:val="nil"/>
              <w:bottom w:val="nil"/>
              <w:right w:val="nil"/>
            </w:tcBorders>
            <w:shd w:val="clear" w:color="auto" w:fill="auto"/>
            <w:noWrap/>
            <w:vAlign w:val="center"/>
            <w:hideMark/>
          </w:tcPr>
          <w:p w14:paraId="51B25CE1"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0.000</w:t>
            </w:r>
          </w:p>
        </w:tc>
        <w:tc>
          <w:tcPr>
            <w:tcW w:w="540" w:type="pct"/>
            <w:tcBorders>
              <w:top w:val="nil"/>
              <w:left w:val="nil"/>
              <w:bottom w:val="nil"/>
              <w:right w:val="nil"/>
            </w:tcBorders>
            <w:shd w:val="clear" w:color="auto" w:fill="auto"/>
            <w:noWrap/>
            <w:vAlign w:val="center"/>
            <w:hideMark/>
          </w:tcPr>
          <w:p w14:paraId="42A1FC4E" w14:textId="77777777" w:rsidR="00210B3E" w:rsidRPr="00C01899" w:rsidRDefault="00210B3E" w:rsidP="00210B3E">
            <w:pPr>
              <w:spacing w:after="0" w:line="240" w:lineRule="auto"/>
              <w:rPr>
                <w:rFonts w:eastAsia="Times New Roman" w:cs="Times New Roman"/>
                <w:color w:val="000000"/>
                <w:sz w:val="18"/>
                <w:szCs w:val="18"/>
              </w:rPr>
            </w:pPr>
          </w:p>
        </w:tc>
        <w:tc>
          <w:tcPr>
            <w:tcW w:w="689" w:type="pct"/>
            <w:tcBorders>
              <w:top w:val="nil"/>
              <w:left w:val="single" w:sz="8" w:space="0" w:color="auto"/>
              <w:bottom w:val="nil"/>
              <w:right w:val="single" w:sz="8" w:space="0" w:color="auto"/>
            </w:tcBorders>
            <w:shd w:val="clear" w:color="000000" w:fill="C6E0B4"/>
            <w:noWrap/>
            <w:vAlign w:val="center"/>
            <w:hideMark/>
          </w:tcPr>
          <w:p w14:paraId="5B590AA2" w14:textId="3F7C180B" w:rsidR="00210B3E" w:rsidRPr="00C01899" w:rsidRDefault="00B43462" w:rsidP="00210B3E">
            <w:pPr>
              <w:spacing w:after="0" w:line="240" w:lineRule="auto"/>
              <w:rPr>
                <w:rFonts w:eastAsia="Times New Roman" w:cs="Times New Roman"/>
                <w:b/>
                <w:bCs/>
                <w:color w:val="000000"/>
                <w:sz w:val="18"/>
                <w:szCs w:val="18"/>
              </w:rPr>
            </w:pPr>
            <w:r>
              <w:rPr>
                <w:rFonts w:ascii="Arial" w:eastAsia="Times New Roman" w:hAnsi="Arial" w:cs="Arial"/>
                <w:bCs/>
                <w:color w:val="000000"/>
                <w:sz w:val="16"/>
                <w:szCs w:val="16"/>
              </w:rPr>
              <w:t>--</w:t>
            </w:r>
          </w:p>
        </w:tc>
      </w:tr>
      <w:tr w:rsidR="00210B3E" w:rsidRPr="00EC1B72" w14:paraId="7154C328" w14:textId="77777777" w:rsidTr="00A830CC">
        <w:trPr>
          <w:cantSplit/>
          <w:trHeight w:val="225"/>
        </w:trPr>
        <w:tc>
          <w:tcPr>
            <w:tcW w:w="1287" w:type="pct"/>
            <w:tcBorders>
              <w:top w:val="nil"/>
              <w:left w:val="nil"/>
              <w:bottom w:val="nil"/>
              <w:right w:val="nil"/>
            </w:tcBorders>
            <w:shd w:val="clear" w:color="auto" w:fill="auto"/>
            <w:noWrap/>
            <w:vAlign w:val="center"/>
            <w:hideMark/>
          </w:tcPr>
          <w:p w14:paraId="6A5D7C0B" w14:textId="77777777" w:rsidR="00210B3E" w:rsidRPr="0092165D" w:rsidRDefault="00210B3E" w:rsidP="00210B3E">
            <w:pPr>
              <w:spacing w:after="0" w:line="240" w:lineRule="auto"/>
              <w:jc w:val="center"/>
              <w:rPr>
                <w:rFonts w:eastAsia="Times New Roman" w:cs="Times New Roman"/>
                <w:color w:val="000000"/>
                <w:sz w:val="18"/>
                <w:szCs w:val="18"/>
              </w:rPr>
            </w:pPr>
            <w:r w:rsidRPr="0092165D">
              <w:rPr>
                <w:rFonts w:eastAsia="Times New Roman" w:cs="Times New Roman"/>
                <w:color w:val="000000"/>
                <w:sz w:val="18"/>
                <w:szCs w:val="18"/>
              </w:rPr>
              <w:t>2</w:t>
            </w:r>
          </w:p>
        </w:tc>
        <w:tc>
          <w:tcPr>
            <w:tcW w:w="405" w:type="pct"/>
            <w:tcBorders>
              <w:top w:val="nil"/>
              <w:left w:val="nil"/>
              <w:bottom w:val="nil"/>
              <w:right w:val="single" w:sz="4" w:space="0" w:color="auto"/>
            </w:tcBorders>
            <w:shd w:val="clear" w:color="auto" w:fill="auto"/>
            <w:noWrap/>
            <w:vAlign w:val="center"/>
            <w:hideMark/>
          </w:tcPr>
          <w:p w14:paraId="1F6C9342" w14:textId="77777777" w:rsidR="00210B3E" w:rsidRPr="00EC1B72" w:rsidRDefault="00210B3E" w:rsidP="00210B3E">
            <w:pPr>
              <w:spacing w:after="0" w:line="240" w:lineRule="auto"/>
              <w:jc w:val="center"/>
              <w:rPr>
                <w:rFonts w:eastAsia="Times New Roman" w:cs="Times New Roman"/>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61FC6EC9"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935</w:t>
            </w:r>
          </w:p>
        </w:tc>
        <w:tc>
          <w:tcPr>
            <w:tcW w:w="581" w:type="pct"/>
            <w:tcBorders>
              <w:top w:val="nil"/>
              <w:left w:val="nil"/>
              <w:bottom w:val="nil"/>
              <w:right w:val="nil"/>
            </w:tcBorders>
            <w:shd w:val="clear" w:color="auto" w:fill="auto"/>
            <w:noWrap/>
            <w:vAlign w:val="center"/>
            <w:hideMark/>
          </w:tcPr>
          <w:p w14:paraId="2C330018"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w:t>
            </w:r>
          </w:p>
        </w:tc>
        <w:tc>
          <w:tcPr>
            <w:tcW w:w="506" w:type="pct"/>
            <w:tcBorders>
              <w:top w:val="nil"/>
              <w:left w:val="nil"/>
              <w:bottom w:val="nil"/>
              <w:right w:val="nil"/>
            </w:tcBorders>
            <w:shd w:val="clear" w:color="auto" w:fill="auto"/>
            <w:noWrap/>
            <w:vAlign w:val="center"/>
            <w:hideMark/>
          </w:tcPr>
          <w:p w14:paraId="3B9761D9"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936</w:t>
            </w:r>
          </w:p>
        </w:tc>
        <w:tc>
          <w:tcPr>
            <w:tcW w:w="486" w:type="pct"/>
            <w:tcBorders>
              <w:top w:val="nil"/>
              <w:left w:val="nil"/>
              <w:bottom w:val="nil"/>
              <w:right w:val="nil"/>
            </w:tcBorders>
            <w:shd w:val="clear" w:color="auto" w:fill="auto"/>
            <w:noWrap/>
            <w:vAlign w:val="center"/>
            <w:hideMark/>
          </w:tcPr>
          <w:p w14:paraId="3991A676"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0.001</w:t>
            </w:r>
          </w:p>
        </w:tc>
        <w:tc>
          <w:tcPr>
            <w:tcW w:w="540" w:type="pct"/>
            <w:tcBorders>
              <w:top w:val="nil"/>
              <w:left w:val="nil"/>
              <w:bottom w:val="nil"/>
              <w:right w:val="nil"/>
            </w:tcBorders>
            <w:shd w:val="clear" w:color="auto" w:fill="auto"/>
            <w:noWrap/>
            <w:vAlign w:val="center"/>
            <w:hideMark/>
          </w:tcPr>
          <w:p w14:paraId="23ABD489" w14:textId="77777777" w:rsidR="00210B3E" w:rsidRPr="00C01899" w:rsidRDefault="00210B3E" w:rsidP="00210B3E">
            <w:pPr>
              <w:spacing w:after="0" w:line="240" w:lineRule="auto"/>
              <w:rPr>
                <w:rFonts w:eastAsia="Times New Roman" w:cs="Times New Roman"/>
                <w:color w:val="000000"/>
                <w:sz w:val="18"/>
                <w:szCs w:val="18"/>
              </w:rPr>
            </w:pPr>
          </w:p>
        </w:tc>
        <w:tc>
          <w:tcPr>
            <w:tcW w:w="689" w:type="pct"/>
            <w:tcBorders>
              <w:top w:val="nil"/>
              <w:left w:val="single" w:sz="8" w:space="0" w:color="auto"/>
              <w:bottom w:val="nil"/>
              <w:right w:val="single" w:sz="8" w:space="0" w:color="auto"/>
            </w:tcBorders>
            <w:shd w:val="clear" w:color="000000" w:fill="C6E0B4"/>
            <w:noWrap/>
            <w:vAlign w:val="center"/>
            <w:hideMark/>
          </w:tcPr>
          <w:p w14:paraId="1205532E" w14:textId="766607E9" w:rsidR="00210B3E" w:rsidRPr="00C01899" w:rsidRDefault="00B43462" w:rsidP="00210B3E">
            <w:pPr>
              <w:spacing w:after="0" w:line="240" w:lineRule="auto"/>
              <w:rPr>
                <w:rFonts w:eastAsia="Times New Roman" w:cs="Times New Roman"/>
                <w:b/>
                <w:bCs/>
                <w:color w:val="000000"/>
                <w:sz w:val="18"/>
                <w:szCs w:val="18"/>
              </w:rPr>
            </w:pPr>
            <w:r>
              <w:rPr>
                <w:rFonts w:ascii="Arial" w:eastAsia="Times New Roman" w:hAnsi="Arial" w:cs="Arial"/>
                <w:bCs/>
                <w:color w:val="000000"/>
                <w:sz w:val="16"/>
                <w:szCs w:val="16"/>
              </w:rPr>
              <w:t>--</w:t>
            </w:r>
          </w:p>
        </w:tc>
      </w:tr>
      <w:tr w:rsidR="00210B3E" w:rsidRPr="00EC1B72" w14:paraId="1C381F0A" w14:textId="77777777" w:rsidTr="00A830CC">
        <w:trPr>
          <w:cantSplit/>
          <w:trHeight w:val="225"/>
        </w:trPr>
        <w:tc>
          <w:tcPr>
            <w:tcW w:w="1287" w:type="pct"/>
            <w:tcBorders>
              <w:top w:val="nil"/>
              <w:left w:val="nil"/>
              <w:bottom w:val="nil"/>
              <w:right w:val="nil"/>
            </w:tcBorders>
            <w:shd w:val="clear" w:color="auto" w:fill="auto"/>
            <w:noWrap/>
            <w:vAlign w:val="center"/>
            <w:hideMark/>
          </w:tcPr>
          <w:p w14:paraId="5BCFBF41" w14:textId="77777777" w:rsidR="00210B3E" w:rsidRPr="0092165D" w:rsidRDefault="00210B3E" w:rsidP="00210B3E">
            <w:pPr>
              <w:spacing w:after="0" w:line="240" w:lineRule="auto"/>
              <w:jc w:val="center"/>
              <w:rPr>
                <w:rFonts w:eastAsia="Times New Roman" w:cs="Times New Roman"/>
                <w:color w:val="000000"/>
                <w:sz w:val="18"/>
                <w:szCs w:val="18"/>
              </w:rPr>
            </w:pPr>
            <w:r w:rsidRPr="0092165D">
              <w:rPr>
                <w:rFonts w:eastAsia="Times New Roman" w:cs="Times New Roman"/>
                <w:color w:val="000000"/>
                <w:sz w:val="18"/>
                <w:szCs w:val="18"/>
              </w:rPr>
              <w:t>3</w:t>
            </w:r>
          </w:p>
        </w:tc>
        <w:tc>
          <w:tcPr>
            <w:tcW w:w="405" w:type="pct"/>
            <w:tcBorders>
              <w:top w:val="nil"/>
              <w:left w:val="nil"/>
              <w:bottom w:val="nil"/>
              <w:right w:val="single" w:sz="4" w:space="0" w:color="auto"/>
            </w:tcBorders>
            <w:shd w:val="clear" w:color="auto" w:fill="auto"/>
            <w:noWrap/>
            <w:vAlign w:val="center"/>
            <w:hideMark/>
          </w:tcPr>
          <w:p w14:paraId="4BE905D7" w14:textId="77777777" w:rsidR="00210B3E" w:rsidRPr="00EC1B72" w:rsidRDefault="00210B3E" w:rsidP="00210B3E">
            <w:pPr>
              <w:spacing w:after="0" w:line="240" w:lineRule="auto"/>
              <w:jc w:val="center"/>
              <w:rPr>
                <w:rFonts w:eastAsia="Times New Roman" w:cs="Times New Roman"/>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03C242E1"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1725</w:t>
            </w:r>
          </w:p>
        </w:tc>
        <w:tc>
          <w:tcPr>
            <w:tcW w:w="581" w:type="pct"/>
            <w:tcBorders>
              <w:top w:val="nil"/>
              <w:left w:val="nil"/>
              <w:bottom w:val="nil"/>
              <w:right w:val="nil"/>
            </w:tcBorders>
            <w:shd w:val="clear" w:color="auto" w:fill="auto"/>
            <w:noWrap/>
            <w:vAlign w:val="center"/>
            <w:hideMark/>
          </w:tcPr>
          <w:p w14:paraId="4E8C7373"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w:t>
            </w:r>
          </w:p>
        </w:tc>
        <w:tc>
          <w:tcPr>
            <w:tcW w:w="506" w:type="pct"/>
            <w:tcBorders>
              <w:top w:val="nil"/>
              <w:left w:val="nil"/>
              <w:bottom w:val="nil"/>
              <w:right w:val="nil"/>
            </w:tcBorders>
            <w:shd w:val="clear" w:color="auto" w:fill="auto"/>
            <w:noWrap/>
            <w:vAlign w:val="center"/>
            <w:hideMark/>
          </w:tcPr>
          <w:p w14:paraId="7D35E814"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1726</w:t>
            </w:r>
          </w:p>
        </w:tc>
        <w:tc>
          <w:tcPr>
            <w:tcW w:w="486" w:type="pct"/>
            <w:tcBorders>
              <w:top w:val="nil"/>
              <w:left w:val="nil"/>
              <w:bottom w:val="nil"/>
              <w:right w:val="nil"/>
            </w:tcBorders>
            <w:shd w:val="clear" w:color="auto" w:fill="auto"/>
            <w:noWrap/>
            <w:vAlign w:val="center"/>
            <w:hideMark/>
          </w:tcPr>
          <w:p w14:paraId="18153749"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0.001</w:t>
            </w:r>
          </w:p>
        </w:tc>
        <w:tc>
          <w:tcPr>
            <w:tcW w:w="540" w:type="pct"/>
            <w:tcBorders>
              <w:top w:val="nil"/>
              <w:left w:val="nil"/>
              <w:bottom w:val="nil"/>
              <w:right w:val="nil"/>
            </w:tcBorders>
            <w:shd w:val="clear" w:color="auto" w:fill="auto"/>
            <w:noWrap/>
            <w:vAlign w:val="center"/>
            <w:hideMark/>
          </w:tcPr>
          <w:p w14:paraId="00F6B447" w14:textId="77777777" w:rsidR="00210B3E" w:rsidRPr="00C01899" w:rsidRDefault="00210B3E" w:rsidP="00210B3E">
            <w:pPr>
              <w:spacing w:after="0" w:line="240" w:lineRule="auto"/>
              <w:rPr>
                <w:rFonts w:eastAsia="Times New Roman" w:cs="Times New Roman"/>
                <w:color w:val="000000"/>
                <w:sz w:val="18"/>
                <w:szCs w:val="18"/>
              </w:rPr>
            </w:pPr>
          </w:p>
        </w:tc>
        <w:tc>
          <w:tcPr>
            <w:tcW w:w="689" w:type="pct"/>
            <w:tcBorders>
              <w:top w:val="nil"/>
              <w:left w:val="single" w:sz="8" w:space="0" w:color="auto"/>
              <w:bottom w:val="nil"/>
              <w:right w:val="single" w:sz="8" w:space="0" w:color="auto"/>
            </w:tcBorders>
            <w:shd w:val="clear" w:color="000000" w:fill="C6E0B4"/>
            <w:noWrap/>
            <w:vAlign w:val="center"/>
            <w:hideMark/>
          </w:tcPr>
          <w:p w14:paraId="136EC995" w14:textId="168D0624" w:rsidR="00210B3E" w:rsidRPr="00C01899" w:rsidRDefault="00B43462" w:rsidP="00210B3E">
            <w:pPr>
              <w:spacing w:after="0" w:line="240" w:lineRule="auto"/>
              <w:rPr>
                <w:rFonts w:eastAsia="Times New Roman" w:cs="Times New Roman"/>
                <w:b/>
                <w:bCs/>
                <w:color w:val="000000"/>
                <w:sz w:val="18"/>
                <w:szCs w:val="18"/>
              </w:rPr>
            </w:pPr>
            <w:r>
              <w:rPr>
                <w:rFonts w:ascii="Arial" w:eastAsia="Times New Roman" w:hAnsi="Arial" w:cs="Arial"/>
                <w:bCs/>
                <w:color w:val="000000"/>
                <w:sz w:val="16"/>
                <w:szCs w:val="16"/>
              </w:rPr>
              <w:t>--</w:t>
            </w:r>
          </w:p>
        </w:tc>
      </w:tr>
      <w:tr w:rsidR="00210B3E" w:rsidRPr="00EC1B72" w14:paraId="7EBC2B68" w14:textId="77777777" w:rsidTr="00A830CC">
        <w:trPr>
          <w:cantSplit/>
          <w:trHeight w:val="225"/>
        </w:trPr>
        <w:tc>
          <w:tcPr>
            <w:tcW w:w="1287" w:type="pct"/>
            <w:tcBorders>
              <w:top w:val="nil"/>
              <w:left w:val="nil"/>
              <w:bottom w:val="nil"/>
              <w:right w:val="nil"/>
            </w:tcBorders>
            <w:shd w:val="clear" w:color="auto" w:fill="auto"/>
            <w:noWrap/>
            <w:vAlign w:val="center"/>
            <w:hideMark/>
          </w:tcPr>
          <w:p w14:paraId="300B93AB" w14:textId="77777777" w:rsidR="00210B3E" w:rsidRPr="0092165D" w:rsidRDefault="00210B3E" w:rsidP="00210B3E">
            <w:pPr>
              <w:spacing w:after="0" w:line="240" w:lineRule="auto"/>
              <w:jc w:val="center"/>
              <w:rPr>
                <w:rFonts w:eastAsia="Times New Roman" w:cs="Times New Roman"/>
                <w:color w:val="000000"/>
                <w:sz w:val="18"/>
                <w:szCs w:val="18"/>
              </w:rPr>
            </w:pPr>
            <w:r w:rsidRPr="0092165D">
              <w:rPr>
                <w:rFonts w:eastAsia="Times New Roman" w:cs="Times New Roman"/>
                <w:color w:val="000000"/>
                <w:sz w:val="18"/>
                <w:szCs w:val="18"/>
              </w:rPr>
              <w:t>4</w:t>
            </w:r>
          </w:p>
        </w:tc>
        <w:tc>
          <w:tcPr>
            <w:tcW w:w="405" w:type="pct"/>
            <w:tcBorders>
              <w:top w:val="nil"/>
              <w:left w:val="nil"/>
              <w:bottom w:val="nil"/>
              <w:right w:val="single" w:sz="4" w:space="0" w:color="auto"/>
            </w:tcBorders>
            <w:shd w:val="clear" w:color="auto" w:fill="auto"/>
            <w:noWrap/>
            <w:vAlign w:val="center"/>
            <w:hideMark/>
          </w:tcPr>
          <w:p w14:paraId="472CDED3" w14:textId="77777777" w:rsidR="00210B3E" w:rsidRPr="00EC1B72" w:rsidRDefault="00210B3E" w:rsidP="00210B3E">
            <w:pPr>
              <w:spacing w:after="0" w:line="240" w:lineRule="auto"/>
              <w:jc w:val="center"/>
              <w:rPr>
                <w:rFonts w:eastAsia="Times New Roman" w:cs="Times New Roman"/>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1DDDD9E5"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1223</w:t>
            </w:r>
          </w:p>
        </w:tc>
        <w:tc>
          <w:tcPr>
            <w:tcW w:w="581" w:type="pct"/>
            <w:tcBorders>
              <w:top w:val="nil"/>
              <w:left w:val="nil"/>
              <w:bottom w:val="nil"/>
              <w:right w:val="nil"/>
            </w:tcBorders>
            <w:shd w:val="clear" w:color="auto" w:fill="auto"/>
            <w:noWrap/>
            <w:vAlign w:val="center"/>
            <w:hideMark/>
          </w:tcPr>
          <w:p w14:paraId="62FCF337"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w:t>
            </w:r>
          </w:p>
        </w:tc>
        <w:tc>
          <w:tcPr>
            <w:tcW w:w="506" w:type="pct"/>
            <w:tcBorders>
              <w:top w:val="nil"/>
              <w:left w:val="nil"/>
              <w:bottom w:val="nil"/>
              <w:right w:val="nil"/>
            </w:tcBorders>
            <w:shd w:val="clear" w:color="auto" w:fill="auto"/>
            <w:noWrap/>
            <w:vAlign w:val="center"/>
            <w:hideMark/>
          </w:tcPr>
          <w:p w14:paraId="1D0B7AB2"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1223</w:t>
            </w:r>
          </w:p>
        </w:tc>
        <w:tc>
          <w:tcPr>
            <w:tcW w:w="486" w:type="pct"/>
            <w:tcBorders>
              <w:top w:val="nil"/>
              <w:left w:val="nil"/>
              <w:bottom w:val="nil"/>
              <w:right w:val="nil"/>
            </w:tcBorders>
            <w:shd w:val="clear" w:color="auto" w:fill="auto"/>
            <w:noWrap/>
            <w:vAlign w:val="center"/>
            <w:hideMark/>
          </w:tcPr>
          <w:p w14:paraId="5C6EBFDA"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0.000</w:t>
            </w:r>
          </w:p>
        </w:tc>
        <w:tc>
          <w:tcPr>
            <w:tcW w:w="540" w:type="pct"/>
            <w:tcBorders>
              <w:top w:val="nil"/>
              <w:left w:val="nil"/>
              <w:bottom w:val="nil"/>
              <w:right w:val="nil"/>
            </w:tcBorders>
            <w:shd w:val="clear" w:color="auto" w:fill="auto"/>
            <w:noWrap/>
            <w:vAlign w:val="center"/>
            <w:hideMark/>
          </w:tcPr>
          <w:p w14:paraId="1FC2E916" w14:textId="77777777" w:rsidR="00210B3E" w:rsidRPr="00C01899" w:rsidRDefault="00210B3E" w:rsidP="00210B3E">
            <w:pPr>
              <w:spacing w:after="0" w:line="240" w:lineRule="auto"/>
              <w:rPr>
                <w:rFonts w:eastAsia="Times New Roman" w:cs="Times New Roman"/>
                <w:color w:val="000000"/>
                <w:sz w:val="18"/>
                <w:szCs w:val="18"/>
              </w:rPr>
            </w:pPr>
          </w:p>
        </w:tc>
        <w:tc>
          <w:tcPr>
            <w:tcW w:w="689" w:type="pct"/>
            <w:tcBorders>
              <w:top w:val="nil"/>
              <w:left w:val="single" w:sz="8" w:space="0" w:color="auto"/>
              <w:bottom w:val="nil"/>
              <w:right w:val="single" w:sz="8" w:space="0" w:color="auto"/>
            </w:tcBorders>
            <w:shd w:val="clear" w:color="000000" w:fill="C6E0B4"/>
            <w:noWrap/>
            <w:vAlign w:val="center"/>
            <w:hideMark/>
          </w:tcPr>
          <w:p w14:paraId="1374B122" w14:textId="6B83B1BB" w:rsidR="00210B3E" w:rsidRPr="00C01899" w:rsidRDefault="00B43462" w:rsidP="00210B3E">
            <w:pPr>
              <w:spacing w:after="0" w:line="240" w:lineRule="auto"/>
              <w:rPr>
                <w:rFonts w:eastAsia="Times New Roman" w:cs="Times New Roman"/>
                <w:b/>
                <w:bCs/>
                <w:color w:val="000000"/>
                <w:sz w:val="18"/>
                <w:szCs w:val="18"/>
              </w:rPr>
            </w:pPr>
            <w:r>
              <w:rPr>
                <w:rFonts w:ascii="Arial" w:eastAsia="Times New Roman" w:hAnsi="Arial" w:cs="Arial"/>
                <w:bCs/>
                <w:color w:val="000000"/>
                <w:sz w:val="16"/>
                <w:szCs w:val="16"/>
              </w:rPr>
              <w:t>--</w:t>
            </w:r>
          </w:p>
        </w:tc>
      </w:tr>
      <w:tr w:rsidR="00210B3E" w:rsidRPr="00EC1B72" w14:paraId="6DF62C63" w14:textId="77777777" w:rsidTr="00A830CC">
        <w:trPr>
          <w:cantSplit/>
          <w:trHeight w:val="225"/>
        </w:trPr>
        <w:tc>
          <w:tcPr>
            <w:tcW w:w="1287" w:type="pct"/>
            <w:tcBorders>
              <w:top w:val="nil"/>
              <w:left w:val="nil"/>
              <w:bottom w:val="nil"/>
              <w:right w:val="nil"/>
            </w:tcBorders>
            <w:shd w:val="clear" w:color="auto" w:fill="auto"/>
            <w:noWrap/>
            <w:vAlign w:val="center"/>
            <w:hideMark/>
          </w:tcPr>
          <w:p w14:paraId="13DA2E9E" w14:textId="77777777" w:rsidR="00210B3E" w:rsidRPr="0092165D" w:rsidRDefault="00210B3E" w:rsidP="00210B3E">
            <w:pPr>
              <w:spacing w:after="0" w:line="240" w:lineRule="auto"/>
              <w:jc w:val="center"/>
              <w:rPr>
                <w:rFonts w:eastAsia="Times New Roman" w:cs="Times New Roman"/>
                <w:color w:val="000000"/>
                <w:sz w:val="18"/>
                <w:szCs w:val="18"/>
              </w:rPr>
            </w:pPr>
            <w:r w:rsidRPr="0092165D">
              <w:rPr>
                <w:rFonts w:eastAsia="Times New Roman" w:cs="Times New Roman"/>
                <w:color w:val="000000"/>
                <w:sz w:val="18"/>
                <w:szCs w:val="18"/>
              </w:rPr>
              <w:t>5</w:t>
            </w:r>
          </w:p>
        </w:tc>
        <w:tc>
          <w:tcPr>
            <w:tcW w:w="405" w:type="pct"/>
            <w:tcBorders>
              <w:top w:val="nil"/>
              <w:left w:val="nil"/>
              <w:bottom w:val="nil"/>
              <w:right w:val="single" w:sz="4" w:space="0" w:color="auto"/>
            </w:tcBorders>
            <w:shd w:val="clear" w:color="auto" w:fill="auto"/>
            <w:noWrap/>
            <w:vAlign w:val="center"/>
            <w:hideMark/>
          </w:tcPr>
          <w:p w14:paraId="343B245D" w14:textId="77777777" w:rsidR="00210B3E" w:rsidRPr="00EC1B72" w:rsidRDefault="00210B3E" w:rsidP="00210B3E">
            <w:pPr>
              <w:spacing w:after="0" w:line="240" w:lineRule="auto"/>
              <w:jc w:val="center"/>
              <w:rPr>
                <w:rFonts w:eastAsia="Times New Roman" w:cs="Times New Roman"/>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7C95206D"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1502</w:t>
            </w:r>
          </w:p>
        </w:tc>
        <w:tc>
          <w:tcPr>
            <w:tcW w:w="581" w:type="pct"/>
            <w:tcBorders>
              <w:top w:val="nil"/>
              <w:left w:val="nil"/>
              <w:bottom w:val="nil"/>
              <w:right w:val="nil"/>
            </w:tcBorders>
            <w:shd w:val="clear" w:color="auto" w:fill="auto"/>
            <w:noWrap/>
            <w:vAlign w:val="center"/>
            <w:hideMark/>
          </w:tcPr>
          <w:p w14:paraId="0009E698"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12</w:t>
            </w:r>
          </w:p>
        </w:tc>
        <w:tc>
          <w:tcPr>
            <w:tcW w:w="506" w:type="pct"/>
            <w:tcBorders>
              <w:top w:val="nil"/>
              <w:left w:val="nil"/>
              <w:bottom w:val="nil"/>
              <w:right w:val="nil"/>
            </w:tcBorders>
            <w:shd w:val="clear" w:color="auto" w:fill="auto"/>
            <w:noWrap/>
            <w:vAlign w:val="center"/>
            <w:hideMark/>
          </w:tcPr>
          <w:p w14:paraId="16E00567"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1514</w:t>
            </w:r>
          </w:p>
        </w:tc>
        <w:tc>
          <w:tcPr>
            <w:tcW w:w="486" w:type="pct"/>
            <w:tcBorders>
              <w:top w:val="nil"/>
              <w:left w:val="nil"/>
              <w:bottom w:val="nil"/>
              <w:right w:val="nil"/>
            </w:tcBorders>
            <w:shd w:val="clear" w:color="auto" w:fill="auto"/>
            <w:noWrap/>
            <w:vAlign w:val="center"/>
            <w:hideMark/>
          </w:tcPr>
          <w:p w14:paraId="2B3BEC07"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0.008</w:t>
            </w:r>
          </w:p>
        </w:tc>
        <w:tc>
          <w:tcPr>
            <w:tcW w:w="540" w:type="pct"/>
            <w:tcBorders>
              <w:top w:val="nil"/>
              <w:left w:val="nil"/>
              <w:bottom w:val="nil"/>
              <w:right w:val="nil"/>
            </w:tcBorders>
            <w:shd w:val="clear" w:color="auto" w:fill="auto"/>
            <w:noWrap/>
            <w:vAlign w:val="center"/>
            <w:hideMark/>
          </w:tcPr>
          <w:p w14:paraId="34DAA519" w14:textId="77777777" w:rsidR="00210B3E" w:rsidRPr="00C01899" w:rsidRDefault="00210B3E" w:rsidP="00210B3E">
            <w:pPr>
              <w:spacing w:after="0" w:line="240" w:lineRule="auto"/>
              <w:rPr>
                <w:rFonts w:eastAsia="Times New Roman" w:cs="Times New Roman"/>
                <w:color w:val="000000"/>
                <w:sz w:val="18"/>
                <w:szCs w:val="18"/>
              </w:rPr>
            </w:pPr>
          </w:p>
        </w:tc>
        <w:tc>
          <w:tcPr>
            <w:tcW w:w="689" w:type="pct"/>
            <w:tcBorders>
              <w:top w:val="nil"/>
              <w:left w:val="single" w:sz="8" w:space="0" w:color="auto"/>
              <w:bottom w:val="nil"/>
              <w:right w:val="single" w:sz="8" w:space="0" w:color="auto"/>
            </w:tcBorders>
            <w:shd w:val="clear" w:color="000000" w:fill="C6E0B4"/>
            <w:noWrap/>
            <w:vAlign w:val="center"/>
            <w:hideMark/>
          </w:tcPr>
          <w:p w14:paraId="42FC8E91" w14:textId="41272BF3" w:rsidR="00210B3E" w:rsidRPr="00C01899" w:rsidRDefault="00B43462" w:rsidP="00210B3E">
            <w:pPr>
              <w:spacing w:after="0" w:line="240" w:lineRule="auto"/>
              <w:rPr>
                <w:rFonts w:eastAsia="Times New Roman" w:cs="Times New Roman"/>
                <w:b/>
                <w:bCs/>
                <w:color w:val="000000"/>
                <w:sz w:val="18"/>
                <w:szCs w:val="18"/>
              </w:rPr>
            </w:pPr>
            <w:r>
              <w:rPr>
                <w:rFonts w:ascii="Arial" w:eastAsia="Times New Roman" w:hAnsi="Arial" w:cs="Arial"/>
                <w:bCs/>
                <w:color w:val="000000"/>
                <w:sz w:val="16"/>
                <w:szCs w:val="16"/>
              </w:rPr>
              <w:t>--</w:t>
            </w:r>
          </w:p>
        </w:tc>
      </w:tr>
      <w:tr w:rsidR="00210B3E" w:rsidRPr="00EC1B72" w14:paraId="253C121D" w14:textId="77777777" w:rsidTr="00A830CC">
        <w:trPr>
          <w:cantSplit/>
          <w:trHeight w:val="225"/>
        </w:trPr>
        <w:tc>
          <w:tcPr>
            <w:tcW w:w="1287" w:type="pct"/>
            <w:tcBorders>
              <w:top w:val="nil"/>
              <w:left w:val="nil"/>
              <w:bottom w:val="nil"/>
              <w:right w:val="nil"/>
            </w:tcBorders>
            <w:shd w:val="clear" w:color="auto" w:fill="auto"/>
            <w:noWrap/>
            <w:vAlign w:val="center"/>
            <w:hideMark/>
          </w:tcPr>
          <w:p w14:paraId="1811B865" w14:textId="77777777" w:rsidR="00210B3E" w:rsidRPr="0092165D" w:rsidRDefault="00210B3E" w:rsidP="00210B3E">
            <w:pPr>
              <w:spacing w:after="0" w:line="240" w:lineRule="auto"/>
              <w:jc w:val="center"/>
              <w:rPr>
                <w:rFonts w:eastAsia="Times New Roman" w:cs="Times New Roman"/>
                <w:color w:val="000000"/>
                <w:sz w:val="18"/>
                <w:szCs w:val="18"/>
              </w:rPr>
            </w:pPr>
            <w:r w:rsidRPr="0092165D">
              <w:rPr>
                <w:rFonts w:eastAsia="Times New Roman" w:cs="Times New Roman"/>
                <w:color w:val="000000"/>
                <w:sz w:val="18"/>
                <w:szCs w:val="18"/>
              </w:rPr>
              <w:t>6</w:t>
            </w:r>
          </w:p>
        </w:tc>
        <w:tc>
          <w:tcPr>
            <w:tcW w:w="405" w:type="pct"/>
            <w:tcBorders>
              <w:top w:val="nil"/>
              <w:left w:val="nil"/>
              <w:bottom w:val="nil"/>
              <w:right w:val="single" w:sz="4" w:space="0" w:color="auto"/>
            </w:tcBorders>
            <w:shd w:val="clear" w:color="auto" w:fill="auto"/>
            <w:noWrap/>
            <w:vAlign w:val="center"/>
            <w:hideMark/>
          </w:tcPr>
          <w:p w14:paraId="7ADBB9DA" w14:textId="77777777" w:rsidR="00210B3E" w:rsidRPr="00EC1B72" w:rsidRDefault="00210B3E" w:rsidP="00210B3E">
            <w:pPr>
              <w:spacing w:after="0" w:line="240" w:lineRule="auto"/>
              <w:jc w:val="center"/>
              <w:rPr>
                <w:rFonts w:eastAsia="Times New Roman" w:cs="Times New Roman"/>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79558F7C"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2705</w:t>
            </w:r>
          </w:p>
        </w:tc>
        <w:tc>
          <w:tcPr>
            <w:tcW w:w="581" w:type="pct"/>
            <w:tcBorders>
              <w:top w:val="nil"/>
              <w:left w:val="nil"/>
              <w:bottom w:val="nil"/>
              <w:right w:val="nil"/>
            </w:tcBorders>
            <w:shd w:val="clear" w:color="auto" w:fill="auto"/>
            <w:noWrap/>
            <w:vAlign w:val="center"/>
            <w:hideMark/>
          </w:tcPr>
          <w:p w14:paraId="626E9343"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28</w:t>
            </w:r>
          </w:p>
        </w:tc>
        <w:tc>
          <w:tcPr>
            <w:tcW w:w="506" w:type="pct"/>
            <w:tcBorders>
              <w:top w:val="nil"/>
              <w:left w:val="nil"/>
              <w:bottom w:val="nil"/>
              <w:right w:val="nil"/>
            </w:tcBorders>
            <w:shd w:val="clear" w:color="auto" w:fill="auto"/>
            <w:noWrap/>
            <w:vAlign w:val="center"/>
            <w:hideMark/>
          </w:tcPr>
          <w:p w14:paraId="47145E10"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2733</w:t>
            </w:r>
          </w:p>
        </w:tc>
        <w:tc>
          <w:tcPr>
            <w:tcW w:w="486" w:type="pct"/>
            <w:tcBorders>
              <w:top w:val="nil"/>
              <w:left w:val="nil"/>
              <w:bottom w:val="nil"/>
              <w:right w:val="nil"/>
            </w:tcBorders>
            <w:shd w:val="clear" w:color="auto" w:fill="auto"/>
            <w:noWrap/>
            <w:vAlign w:val="center"/>
            <w:hideMark/>
          </w:tcPr>
          <w:p w14:paraId="736954CA"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0.010</w:t>
            </w:r>
          </w:p>
        </w:tc>
        <w:tc>
          <w:tcPr>
            <w:tcW w:w="540" w:type="pct"/>
            <w:tcBorders>
              <w:top w:val="nil"/>
              <w:left w:val="nil"/>
              <w:bottom w:val="nil"/>
              <w:right w:val="nil"/>
            </w:tcBorders>
            <w:shd w:val="clear" w:color="auto" w:fill="auto"/>
            <w:noWrap/>
            <w:vAlign w:val="center"/>
            <w:hideMark/>
          </w:tcPr>
          <w:p w14:paraId="2AE6C671" w14:textId="77777777" w:rsidR="00210B3E" w:rsidRPr="00C01899" w:rsidRDefault="00210B3E" w:rsidP="00210B3E">
            <w:pPr>
              <w:spacing w:after="0" w:line="240" w:lineRule="auto"/>
              <w:rPr>
                <w:rFonts w:eastAsia="Times New Roman" w:cs="Times New Roman"/>
                <w:color w:val="000000"/>
                <w:sz w:val="18"/>
                <w:szCs w:val="18"/>
              </w:rPr>
            </w:pPr>
          </w:p>
        </w:tc>
        <w:tc>
          <w:tcPr>
            <w:tcW w:w="689" w:type="pct"/>
            <w:tcBorders>
              <w:top w:val="nil"/>
              <w:left w:val="single" w:sz="8" w:space="0" w:color="auto"/>
              <w:bottom w:val="nil"/>
              <w:right w:val="single" w:sz="8" w:space="0" w:color="auto"/>
            </w:tcBorders>
            <w:shd w:val="clear" w:color="000000" w:fill="C6E0B4"/>
            <w:noWrap/>
            <w:vAlign w:val="center"/>
            <w:hideMark/>
          </w:tcPr>
          <w:p w14:paraId="725796AB" w14:textId="73F3630B" w:rsidR="00210B3E" w:rsidRPr="00C01899" w:rsidRDefault="00B43462" w:rsidP="00210B3E">
            <w:pPr>
              <w:spacing w:after="0" w:line="240" w:lineRule="auto"/>
              <w:rPr>
                <w:rFonts w:eastAsia="Times New Roman" w:cs="Times New Roman"/>
                <w:b/>
                <w:bCs/>
                <w:color w:val="000000"/>
                <w:sz w:val="18"/>
                <w:szCs w:val="18"/>
              </w:rPr>
            </w:pPr>
            <w:r>
              <w:rPr>
                <w:rFonts w:ascii="Arial" w:eastAsia="Times New Roman" w:hAnsi="Arial" w:cs="Arial"/>
                <w:bCs/>
                <w:color w:val="000000"/>
                <w:sz w:val="16"/>
                <w:szCs w:val="16"/>
              </w:rPr>
              <w:t>--</w:t>
            </w:r>
          </w:p>
        </w:tc>
      </w:tr>
      <w:tr w:rsidR="00210B3E" w:rsidRPr="00EC1B72" w14:paraId="45B33D7A" w14:textId="77777777" w:rsidTr="00A830CC">
        <w:trPr>
          <w:cantSplit/>
          <w:trHeight w:val="225"/>
        </w:trPr>
        <w:tc>
          <w:tcPr>
            <w:tcW w:w="1287" w:type="pct"/>
            <w:tcBorders>
              <w:top w:val="nil"/>
              <w:left w:val="nil"/>
              <w:bottom w:val="nil"/>
              <w:right w:val="nil"/>
            </w:tcBorders>
            <w:shd w:val="clear" w:color="auto" w:fill="auto"/>
            <w:noWrap/>
            <w:vAlign w:val="center"/>
            <w:hideMark/>
          </w:tcPr>
          <w:p w14:paraId="0C8F9CE8" w14:textId="77777777" w:rsidR="00210B3E" w:rsidRPr="0092165D" w:rsidRDefault="00210B3E" w:rsidP="00210B3E">
            <w:pPr>
              <w:spacing w:after="0" w:line="240" w:lineRule="auto"/>
              <w:jc w:val="center"/>
              <w:rPr>
                <w:rFonts w:eastAsia="Times New Roman" w:cs="Times New Roman"/>
                <w:b/>
                <w:bCs/>
                <w:color w:val="000000"/>
                <w:sz w:val="18"/>
                <w:szCs w:val="18"/>
              </w:rPr>
            </w:pPr>
            <w:r w:rsidRPr="0092165D">
              <w:rPr>
                <w:rFonts w:eastAsia="Times New Roman" w:cs="Times New Roman"/>
                <w:b/>
                <w:bCs/>
                <w:color w:val="000000"/>
                <w:sz w:val="18"/>
                <w:szCs w:val="18"/>
              </w:rPr>
              <w:t>Total or Mean</w:t>
            </w:r>
          </w:p>
        </w:tc>
        <w:tc>
          <w:tcPr>
            <w:tcW w:w="405" w:type="pct"/>
            <w:tcBorders>
              <w:top w:val="nil"/>
              <w:left w:val="nil"/>
              <w:bottom w:val="nil"/>
              <w:right w:val="single" w:sz="4" w:space="0" w:color="auto"/>
            </w:tcBorders>
            <w:shd w:val="clear" w:color="auto" w:fill="auto"/>
            <w:noWrap/>
            <w:vAlign w:val="center"/>
            <w:hideMark/>
          </w:tcPr>
          <w:p w14:paraId="7C8336DC" w14:textId="77777777" w:rsidR="00210B3E" w:rsidRPr="00EC1B72" w:rsidRDefault="00210B3E" w:rsidP="00210B3E">
            <w:pPr>
              <w:spacing w:after="0" w:line="240" w:lineRule="auto"/>
              <w:jc w:val="center"/>
              <w:rPr>
                <w:rFonts w:eastAsia="Times New Roman" w:cs="Times New Roman"/>
                <w:b/>
                <w:bCs/>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5EDECA7D" w14:textId="77777777" w:rsidR="00210B3E" w:rsidRPr="00C01899" w:rsidRDefault="00210B3E" w:rsidP="00210B3E">
            <w:pPr>
              <w:spacing w:after="0" w:line="240" w:lineRule="auto"/>
              <w:jc w:val="right"/>
              <w:rPr>
                <w:rFonts w:eastAsia="Times New Roman" w:cs="Times New Roman"/>
                <w:b/>
                <w:bCs/>
                <w:color w:val="000000"/>
                <w:sz w:val="18"/>
                <w:szCs w:val="18"/>
              </w:rPr>
            </w:pPr>
            <w:r w:rsidRPr="00C01899">
              <w:rPr>
                <w:rFonts w:eastAsia="Times New Roman" w:cs="Times New Roman"/>
                <w:b/>
                <w:bCs/>
                <w:color w:val="000000"/>
                <w:sz w:val="18"/>
                <w:szCs w:val="18"/>
              </w:rPr>
              <w:t>11482</w:t>
            </w:r>
          </w:p>
        </w:tc>
        <w:tc>
          <w:tcPr>
            <w:tcW w:w="581" w:type="pct"/>
            <w:tcBorders>
              <w:top w:val="nil"/>
              <w:left w:val="nil"/>
              <w:bottom w:val="nil"/>
              <w:right w:val="nil"/>
            </w:tcBorders>
            <w:shd w:val="clear" w:color="auto" w:fill="auto"/>
            <w:noWrap/>
            <w:vAlign w:val="center"/>
            <w:hideMark/>
          </w:tcPr>
          <w:p w14:paraId="240B0317" w14:textId="77777777" w:rsidR="00210B3E" w:rsidRPr="00C01899" w:rsidRDefault="00210B3E" w:rsidP="00210B3E">
            <w:pPr>
              <w:spacing w:after="0" w:line="240" w:lineRule="auto"/>
              <w:jc w:val="right"/>
              <w:rPr>
                <w:rFonts w:eastAsia="Times New Roman" w:cs="Times New Roman"/>
                <w:b/>
                <w:bCs/>
                <w:color w:val="000000"/>
                <w:sz w:val="18"/>
                <w:szCs w:val="18"/>
              </w:rPr>
            </w:pPr>
            <w:r w:rsidRPr="00C01899">
              <w:rPr>
                <w:rFonts w:eastAsia="Times New Roman" w:cs="Times New Roman"/>
                <w:b/>
                <w:bCs/>
                <w:color w:val="000000"/>
                <w:sz w:val="18"/>
                <w:szCs w:val="18"/>
              </w:rPr>
              <w:t>43</w:t>
            </w:r>
          </w:p>
        </w:tc>
        <w:tc>
          <w:tcPr>
            <w:tcW w:w="506" w:type="pct"/>
            <w:tcBorders>
              <w:top w:val="nil"/>
              <w:left w:val="nil"/>
              <w:bottom w:val="nil"/>
              <w:right w:val="nil"/>
            </w:tcBorders>
            <w:shd w:val="clear" w:color="auto" w:fill="auto"/>
            <w:noWrap/>
            <w:vAlign w:val="center"/>
            <w:hideMark/>
          </w:tcPr>
          <w:p w14:paraId="55824F7D" w14:textId="77777777" w:rsidR="00210B3E" w:rsidRPr="00C01899" w:rsidRDefault="00210B3E" w:rsidP="00210B3E">
            <w:pPr>
              <w:spacing w:after="0" w:line="240" w:lineRule="auto"/>
              <w:jc w:val="right"/>
              <w:rPr>
                <w:rFonts w:eastAsia="Times New Roman" w:cs="Times New Roman"/>
                <w:b/>
                <w:bCs/>
                <w:color w:val="000000"/>
                <w:sz w:val="18"/>
                <w:szCs w:val="18"/>
              </w:rPr>
            </w:pPr>
            <w:r w:rsidRPr="00C01899">
              <w:rPr>
                <w:rFonts w:eastAsia="Times New Roman" w:cs="Times New Roman"/>
                <w:b/>
                <w:bCs/>
                <w:color w:val="000000"/>
                <w:sz w:val="18"/>
                <w:szCs w:val="18"/>
              </w:rPr>
              <w:t>11525</w:t>
            </w:r>
          </w:p>
        </w:tc>
        <w:tc>
          <w:tcPr>
            <w:tcW w:w="486" w:type="pct"/>
            <w:tcBorders>
              <w:top w:val="nil"/>
              <w:left w:val="nil"/>
              <w:bottom w:val="nil"/>
              <w:right w:val="nil"/>
            </w:tcBorders>
            <w:shd w:val="clear" w:color="auto" w:fill="auto"/>
            <w:noWrap/>
            <w:vAlign w:val="center"/>
            <w:hideMark/>
          </w:tcPr>
          <w:p w14:paraId="033048DA" w14:textId="77777777" w:rsidR="00210B3E" w:rsidRPr="00C01899" w:rsidRDefault="00210B3E" w:rsidP="00210B3E">
            <w:pPr>
              <w:spacing w:after="0" w:line="240" w:lineRule="auto"/>
              <w:jc w:val="right"/>
              <w:rPr>
                <w:rFonts w:eastAsia="Times New Roman" w:cs="Times New Roman"/>
                <w:b/>
                <w:bCs/>
                <w:color w:val="000000"/>
                <w:sz w:val="18"/>
                <w:szCs w:val="18"/>
              </w:rPr>
            </w:pPr>
            <w:r w:rsidRPr="00C01899">
              <w:rPr>
                <w:rFonts w:eastAsia="Times New Roman" w:cs="Times New Roman"/>
                <w:b/>
                <w:bCs/>
                <w:color w:val="000000"/>
                <w:sz w:val="18"/>
                <w:szCs w:val="18"/>
              </w:rPr>
              <w:t>0.004</w:t>
            </w:r>
          </w:p>
        </w:tc>
        <w:tc>
          <w:tcPr>
            <w:tcW w:w="540" w:type="pct"/>
            <w:tcBorders>
              <w:top w:val="nil"/>
              <w:left w:val="nil"/>
              <w:bottom w:val="nil"/>
              <w:right w:val="nil"/>
            </w:tcBorders>
            <w:shd w:val="clear" w:color="auto" w:fill="auto"/>
            <w:noWrap/>
            <w:vAlign w:val="center"/>
            <w:hideMark/>
          </w:tcPr>
          <w:p w14:paraId="6E678FE2" w14:textId="77777777" w:rsidR="00210B3E" w:rsidRPr="00C01899" w:rsidRDefault="00210B3E" w:rsidP="00210B3E">
            <w:pPr>
              <w:spacing w:after="0" w:line="240" w:lineRule="auto"/>
              <w:rPr>
                <w:rFonts w:eastAsia="Times New Roman" w:cs="Times New Roman"/>
                <w:b/>
                <w:bCs/>
                <w:color w:val="000000"/>
                <w:sz w:val="18"/>
                <w:szCs w:val="18"/>
              </w:rPr>
            </w:pPr>
          </w:p>
        </w:tc>
        <w:tc>
          <w:tcPr>
            <w:tcW w:w="689" w:type="pct"/>
            <w:tcBorders>
              <w:top w:val="nil"/>
              <w:left w:val="single" w:sz="8" w:space="0" w:color="auto"/>
              <w:bottom w:val="nil"/>
              <w:right w:val="single" w:sz="8" w:space="0" w:color="auto"/>
            </w:tcBorders>
            <w:shd w:val="clear" w:color="auto" w:fill="auto"/>
            <w:noWrap/>
            <w:vAlign w:val="center"/>
            <w:hideMark/>
          </w:tcPr>
          <w:p w14:paraId="1607D641" w14:textId="77777777" w:rsidR="00210B3E" w:rsidRPr="00C01899" w:rsidRDefault="00210B3E" w:rsidP="00210B3E">
            <w:pPr>
              <w:spacing w:after="0" w:line="240" w:lineRule="auto"/>
              <w:rPr>
                <w:rFonts w:eastAsia="Times New Roman" w:cs="Times New Roman"/>
                <w:b/>
                <w:bCs/>
                <w:color w:val="000000"/>
                <w:sz w:val="18"/>
                <w:szCs w:val="18"/>
              </w:rPr>
            </w:pPr>
            <w:r w:rsidRPr="00C01899">
              <w:rPr>
                <w:rFonts w:eastAsia="Times New Roman" w:cs="Times New Roman"/>
                <w:b/>
                <w:bCs/>
                <w:color w:val="000000"/>
                <w:sz w:val="18"/>
                <w:szCs w:val="18"/>
              </w:rPr>
              <w:t> </w:t>
            </w:r>
          </w:p>
        </w:tc>
      </w:tr>
      <w:tr w:rsidR="00210B3E" w:rsidRPr="00EC1B72" w14:paraId="511FE982" w14:textId="77777777" w:rsidTr="00A830CC">
        <w:trPr>
          <w:cantSplit/>
          <w:trHeight w:val="657"/>
        </w:trPr>
        <w:tc>
          <w:tcPr>
            <w:tcW w:w="1287" w:type="pct"/>
            <w:tcBorders>
              <w:top w:val="nil"/>
              <w:left w:val="nil"/>
              <w:bottom w:val="nil"/>
              <w:right w:val="nil"/>
            </w:tcBorders>
            <w:shd w:val="clear" w:color="auto" w:fill="auto"/>
            <w:noWrap/>
            <w:vAlign w:val="center"/>
            <w:hideMark/>
          </w:tcPr>
          <w:p w14:paraId="084A3E33" w14:textId="77777777" w:rsidR="00210B3E" w:rsidRPr="0092165D" w:rsidRDefault="00210B3E" w:rsidP="00210B3E">
            <w:pPr>
              <w:spacing w:after="0" w:line="240" w:lineRule="auto"/>
              <w:jc w:val="center"/>
              <w:rPr>
                <w:rFonts w:eastAsia="Times New Roman" w:cs="Times New Roman"/>
                <w:color w:val="000000"/>
                <w:sz w:val="18"/>
                <w:szCs w:val="18"/>
              </w:rPr>
            </w:pPr>
          </w:p>
        </w:tc>
        <w:tc>
          <w:tcPr>
            <w:tcW w:w="405" w:type="pct"/>
            <w:tcBorders>
              <w:top w:val="nil"/>
              <w:left w:val="nil"/>
              <w:bottom w:val="nil"/>
              <w:right w:val="single" w:sz="4" w:space="0" w:color="auto"/>
            </w:tcBorders>
            <w:shd w:val="clear" w:color="auto" w:fill="auto"/>
            <w:noWrap/>
            <w:vAlign w:val="center"/>
            <w:hideMark/>
          </w:tcPr>
          <w:p w14:paraId="2340EBF1" w14:textId="77777777" w:rsidR="00210B3E" w:rsidRPr="00EC1B72" w:rsidRDefault="00210B3E" w:rsidP="00210B3E">
            <w:pPr>
              <w:spacing w:after="0" w:line="240" w:lineRule="auto"/>
              <w:jc w:val="center"/>
              <w:rPr>
                <w:rFonts w:eastAsia="Times New Roman" w:cs="Times New Roman"/>
                <w:color w:val="000000"/>
                <w:sz w:val="16"/>
                <w:szCs w:val="16"/>
              </w:rPr>
            </w:pPr>
          </w:p>
        </w:tc>
        <w:tc>
          <w:tcPr>
            <w:tcW w:w="506" w:type="pct"/>
            <w:tcBorders>
              <w:top w:val="nil"/>
              <w:left w:val="single" w:sz="4" w:space="0" w:color="auto"/>
              <w:bottom w:val="nil"/>
              <w:right w:val="nil"/>
            </w:tcBorders>
            <w:shd w:val="clear" w:color="auto" w:fill="auto"/>
            <w:noWrap/>
            <w:vAlign w:val="center"/>
            <w:hideMark/>
          </w:tcPr>
          <w:p w14:paraId="615EAADB" w14:textId="77777777" w:rsidR="00210B3E" w:rsidRPr="00C01899" w:rsidRDefault="00210B3E" w:rsidP="00210B3E">
            <w:pPr>
              <w:spacing w:after="0" w:line="240" w:lineRule="auto"/>
              <w:rPr>
                <w:rFonts w:eastAsia="Times New Roman" w:cs="Times New Roman"/>
                <w:color w:val="000000"/>
                <w:sz w:val="18"/>
                <w:szCs w:val="18"/>
              </w:rPr>
            </w:pPr>
          </w:p>
        </w:tc>
        <w:tc>
          <w:tcPr>
            <w:tcW w:w="581" w:type="pct"/>
            <w:tcBorders>
              <w:top w:val="nil"/>
              <w:left w:val="nil"/>
              <w:bottom w:val="nil"/>
              <w:right w:val="nil"/>
            </w:tcBorders>
            <w:shd w:val="clear" w:color="auto" w:fill="auto"/>
            <w:noWrap/>
            <w:vAlign w:val="center"/>
            <w:hideMark/>
          </w:tcPr>
          <w:p w14:paraId="07CD71F9" w14:textId="77777777" w:rsidR="00210B3E" w:rsidRPr="00C01899" w:rsidRDefault="00210B3E" w:rsidP="00210B3E">
            <w:pPr>
              <w:spacing w:after="0" w:line="240" w:lineRule="auto"/>
              <w:rPr>
                <w:rFonts w:eastAsia="Times New Roman" w:cs="Times New Roman"/>
                <w:color w:val="000000"/>
                <w:sz w:val="18"/>
                <w:szCs w:val="18"/>
              </w:rPr>
            </w:pPr>
          </w:p>
        </w:tc>
        <w:tc>
          <w:tcPr>
            <w:tcW w:w="506" w:type="pct"/>
            <w:tcBorders>
              <w:top w:val="nil"/>
              <w:left w:val="nil"/>
              <w:bottom w:val="nil"/>
              <w:right w:val="nil"/>
            </w:tcBorders>
            <w:shd w:val="clear" w:color="auto" w:fill="auto"/>
            <w:noWrap/>
            <w:vAlign w:val="center"/>
            <w:hideMark/>
          </w:tcPr>
          <w:p w14:paraId="6F9A0BD6" w14:textId="77777777" w:rsidR="00210B3E" w:rsidRPr="00C01899" w:rsidRDefault="00210B3E" w:rsidP="00210B3E">
            <w:pPr>
              <w:spacing w:after="0" w:line="240" w:lineRule="auto"/>
              <w:rPr>
                <w:rFonts w:eastAsia="Times New Roman" w:cs="Times New Roman"/>
                <w:color w:val="000000"/>
                <w:sz w:val="18"/>
                <w:szCs w:val="18"/>
              </w:rPr>
            </w:pPr>
          </w:p>
        </w:tc>
        <w:tc>
          <w:tcPr>
            <w:tcW w:w="486" w:type="pct"/>
            <w:tcBorders>
              <w:top w:val="nil"/>
              <w:left w:val="nil"/>
              <w:bottom w:val="nil"/>
              <w:right w:val="nil"/>
            </w:tcBorders>
            <w:shd w:val="clear" w:color="auto" w:fill="auto"/>
            <w:noWrap/>
            <w:vAlign w:val="center"/>
            <w:hideMark/>
          </w:tcPr>
          <w:p w14:paraId="03C4FB4B" w14:textId="77777777" w:rsidR="00210B3E" w:rsidRPr="00C01899" w:rsidRDefault="00210B3E" w:rsidP="00210B3E">
            <w:pPr>
              <w:spacing w:after="0" w:line="240" w:lineRule="auto"/>
              <w:jc w:val="right"/>
              <w:rPr>
                <w:rFonts w:eastAsia="Times New Roman" w:cs="Times New Roman"/>
                <w:b/>
                <w:bCs/>
                <w:color w:val="000000"/>
                <w:sz w:val="18"/>
                <w:szCs w:val="18"/>
              </w:rPr>
            </w:pPr>
            <w:r w:rsidRPr="00C01899">
              <w:rPr>
                <w:rFonts w:eastAsia="Times New Roman" w:cs="Times New Roman"/>
                <w:b/>
                <w:bCs/>
                <w:color w:val="000000"/>
                <w:sz w:val="18"/>
                <w:szCs w:val="18"/>
              </w:rPr>
              <w:t>VarL1</w:t>
            </w:r>
          </w:p>
        </w:tc>
        <w:tc>
          <w:tcPr>
            <w:tcW w:w="540" w:type="pct"/>
            <w:tcBorders>
              <w:top w:val="nil"/>
              <w:left w:val="nil"/>
              <w:bottom w:val="nil"/>
              <w:right w:val="nil"/>
            </w:tcBorders>
            <w:shd w:val="clear" w:color="auto" w:fill="auto"/>
            <w:noWrap/>
            <w:vAlign w:val="center"/>
            <w:hideMark/>
          </w:tcPr>
          <w:p w14:paraId="36E92B1D" w14:textId="77777777" w:rsidR="00210B3E" w:rsidRPr="00C01899" w:rsidRDefault="00210B3E" w:rsidP="00210B3E">
            <w:pPr>
              <w:spacing w:after="0" w:line="240" w:lineRule="auto"/>
              <w:jc w:val="right"/>
              <w:rPr>
                <w:rFonts w:eastAsia="Times New Roman" w:cs="Times New Roman"/>
                <w:b/>
                <w:bCs/>
                <w:color w:val="000000"/>
                <w:sz w:val="18"/>
                <w:szCs w:val="18"/>
              </w:rPr>
            </w:pPr>
            <w:r w:rsidRPr="00C01899">
              <w:rPr>
                <w:rFonts w:eastAsia="Times New Roman" w:cs="Times New Roman"/>
                <w:b/>
                <w:bCs/>
                <w:color w:val="000000"/>
                <w:sz w:val="18"/>
                <w:szCs w:val="18"/>
              </w:rPr>
              <w:t>ICC</w:t>
            </w:r>
          </w:p>
        </w:tc>
        <w:tc>
          <w:tcPr>
            <w:tcW w:w="689" w:type="pct"/>
            <w:tcBorders>
              <w:top w:val="nil"/>
              <w:left w:val="single" w:sz="8" w:space="0" w:color="auto"/>
              <w:bottom w:val="nil"/>
              <w:right w:val="single" w:sz="8" w:space="0" w:color="auto"/>
            </w:tcBorders>
            <w:shd w:val="clear" w:color="auto" w:fill="auto"/>
            <w:vAlign w:val="center"/>
            <w:hideMark/>
          </w:tcPr>
          <w:p w14:paraId="2A27BA39" w14:textId="77777777" w:rsidR="00210B3E" w:rsidRPr="00C01899" w:rsidRDefault="00210B3E" w:rsidP="00210B3E">
            <w:pPr>
              <w:spacing w:after="0" w:line="240" w:lineRule="auto"/>
              <w:jc w:val="center"/>
              <w:rPr>
                <w:rFonts w:eastAsia="Times New Roman" w:cs="Times New Roman"/>
                <w:color w:val="000000"/>
                <w:sz w:val="18"/>
                <w:szCs w:val="18"/>
              </w:rPr>
            </w:pPr>
            <w:r w:rsidRPr="00C01899">
              <w:rPr>
                <w:rFonts w:eastAsia="Times New Roman" w:cs="Times New Roman"/>
                <w:color w:val="000000"/>
                <w:sz w:val="18"/>
                <w:szCs w:val="18"/>
              </w:rPr>
              <w:t>Region Reliability (Var L1)</w:t>
            </w:r>
          </w:p>
        </w:tc>
      </w:tr>
      <w:tr w:rsidR="00210B3E" w:rsidRPr="00EC1B72" w14:paraId="4809CD0D" w14:textId="77777777" w:rsidTr="00A830CC">
        <w:trPr>
          <w:cantSplit/>
          <w:trHeight w:val="340"/>
        </w:trPr>
        <w:tc>
          <w:tcPr>
            <w:tcW w:w="1691" w:type="pct"/>
            <w:gridSpan w:val="2"/>
            <w:tcBorders>
              <w:top w:val="nil"/>
              <w:left w:val="nil"/>
              <w:bottom w:val="nil"/>
              <w:right w:val="single" w:sz="4" w:space="0" w:color="auto"/>
            </w:tcBorders>
            <w:shd w:val="clear" w:color="auto" w:fill="auto"/>
            <w:vAlign w:val="center"/>
            <w:hideMark/>
          </w:tcPr>
          <w:p w14:paraId="504E0109" w14:textId="77777777" w:rsidR="00210B3E" w:rsidRPr="00EC1B72" w:rsidRDefault="00210B3E" w:rsidP="00210B3E">
            <w:pPr>
              <w:spacing w:after="0" w:line="240" w:lineRule="auto"/>
              <w:rPr>
                <w:rFonts w:eastAsia="Times New Roman" w:cs="Times New Roman"/>
                <w:b/>
                <w:bCs/>
                <w:color w:val="000000"/>
                <w:sz w:val="16"/>
                <w:szCs w:val="16"/>
              </w:rPr>
            </w:pPr>
            <w:r w:rsidRPr="0092165D">
              <w:rPr>
                <w:rFonts w:eastAsia="Times New Roman" w:cs="Times New Roman"/>
                <w:b/>
                <w:bCs/>
                <w:color w:val="000000"/>
                <w:sz w:val="18"/>
                <w:szCs w:val="18"/>
              </w:rPr>
              <w:t xml:space="preserve">Median Patient Volume </w:t>
            </w:r>
          </w:p>
        </w:tc>
        <w:tc>
          <w:tcPr>
            <w:tcW w:w="506" w:type="pct"/>
            <w:tcBorders>
              <w:top w:val="nil"/>
              <w:left w:val="single" w:sz="4" w:space="0" w:color="auto"/>
              <w:right w:val="nil"/>
            </w:tcBorders>
            <w:shd w:val="clear" w:color="auto" w:fill="auto"/>
            <w:vAlign w:val="center"/>
            <w:hideMark/>
          </w:tcPr>
          <w:p w14:paraId="5637235A" w14:textId="77777777" w:rsidR="00210B3E" w:rsidRPr="00C01899" w:rsidRDefault="00210B3E" w:rsidP="00210B3E">
            <w:pPr>
              <w:spacing w:after="0" w:line="240" w:lineRule="auto"/>
              <w:rPr>
                <w:rFonts w:eastAsia="Times New Roman" w:cs="Times New Roman"/>
                <w:color w:val="000000"/>
                <w:sz w:val="18"/>
                <w:szCs w:val="18"/>
              </w:rPr>
            </w:pPr>
          </w:p>
        </w:tc>
        <w:tc>
          <w:tcPr>
            <w:tcW w:w="581" w:type="pct"/>
            <w:tcBorders>
              <w:top w:val="nil"/>
              <w:left w:val="nil"/>
              <w:right w:val="nil"/>
            </w:tcBorders>
            <w:shd w:val="clear" w:color="auto" w:fill="auto"/>
            <w:noWrap/>
            <w:vAlign w:val="center"/>
            <w:hideMark/>
          </w:tcPr>
          <w:p w14:paraId="1C540E10"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Median n</w:t>
            </w:r>
          </w:p>
        </w:tc>
        <w:tc>
          <w:tcPr>
            <w:tcW w:w="506" w:type="pct"/>
            <w:tcBorders>
              <w:top w:val="nil"/>
              <w:left w:val="nil"/>
              <w:right w:val="nil"/>
            </w:tcBorders>
            <w:shd w:val="clear" w:color="auto" w:fill="auto"/>
            <w:vAlign w:val="center"/>
            <w:hideMark/>
          </w:tcPr>
          <w:p w14:paraId="5FAC3189"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1620</w:t>
            </w:r>
          </w:p>
        </w:tc>
        <w:tc>
          <w:tcPr>
            <w:tcW w:w="486" w:type="pct"/>
            <w:tcBorders>
              <w:top w:val="nil"/>
              <w:left w:val="nil"/>
              <w:right w:val="nil"/>
            </w:tcBorders>
            <w:shd w:val="clear" w:color="auto" w:fill="auto"/>
            <w:vAlign w:val="center"/>
            <w:hideMark/>
          </w:tcPr>
          <w:p w14:paraId="6BF537AC"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2.483</w:t>
            </w:r>
          </w:p>
        </w:tc>
        <w:tc>
          <w:tcPr>
            <w:tcW w:w="540" w:type="pct"/>
            <w:tcBorders>
              <w:top w:val="nil"/>
              <w:left w:val="nil"/>
              <w:right w:val="nil"/>
            </w:tcBorders>
            <w:shd w:val="clear" w:color="auto" w:fill="auto"/>
            <w:vAlign w:val="center"/>
            <w:hideMark/>
          </w:tcPr>
          <w:p w14:paraId="3965B8B2"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0.4301</w:t>
            </w:r>
          </w:p>
        </w:tc>
        <w:tc>
          <w:tcPr>
            <w:tcW w:w="689"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0E6B5E35" w14:textId="77777777" w:rsidR="00210B3E" w:rsidRPr="00C01899" w:rsidRDefault="00210B3E" w:rsidP="00210B3E">
            <w:pPr>
              <w:spacing w:after="0" w:line="240" w:lineRule="auto"/>
              <w:jc w:val="right"/>
              <w:rPr>
                <w:rFonts w:eastAsia="Times New Roman" w:cs="Times New Roman"/>
                <w:b/>
                <w:bCs/>
                <w:color w:val="000000"/>
                <w:sz w:val="18"/>
                <w:szCs w:val="18"/>
              </w:rPr>
            </w:pPr>
            <w:r w:rsidRPr="00C01899">
              <w:rPr>
                <w:rFonts w:eastAsia="Times New Roman" w:cs="Times New Roman"/>
                <w:b/>
                <w:bCs/>
                <w:color w:val="000000"/>
                <w:sz w:val="18"/>
                <w:szCs w:val="18"/>
              </w:rPr>
              <w:t>0.9992</w:t>
            </w:r>
          </w:p>
        </w:tc>
      </w:tr>
      <w:tr w:rsidR="00210B3E" w:rsidRPr="00EC1B72" w14:paraId="77D2A5A4" w14:textId="77777777" w:rsidTr="00A830CC">
        <w:trPr>
          <w:cantSplit/>
          <w:trHeight w:val="250"/>
        </w:trPr>
        <w:tc>
          <w:tcPr>
            <w:tcW w:w="1691" w:type="pct"/>
            <w:gridSpan w:val="2"/>
            <w:tcBorders>
              <w:top w:val="nil"/>
              <w:left w:val="nil"/>
              <w:bottom w:val="nil"/>
              <w:right w:val="single" w:sz="4" w:space="0" w:color="auto"/>
            </w:tcBorders>
            <w:shd w:val="clear" w:color="auto" w:fill="auto"/>
            <w:vAlign w:val="center"/>
            <w:hideMark/>
          </w:tcPr>
          <w:p w14:paraId="3B0C5599" w14:textId="77777777" w:rsidR="00210B3E" w:rsidRPr="00EC1B72" w:rsidRDefault="00210B3E" w:rsidP="00210B3E">
            <w:pPr>
              <w:spacing w:after="0" w:line="240" w:lineRule="auto"/>
              <w:rPr>
                <w:rFonts w:eastAsia="Times New Roman" w:cs="Times New Roman"/>
                <w:color w:val="000000"/>
                <w:sz w:val="16"/>
                <w:szCs w:val="16"/>
              </w:rPr>
            </w:pPr>
            <w:r w:rsidRPr="0092165D">
              <w:rPr>
                <w:rFonts w:eastAsia="Times New Roman" w:cs="Times New Roman"/>
                <w:color w:val="000000"/>
                <w:sz w:val="18"/>
                <w:szCs w:val="18"/>
              </w:rPr>
              <w:t>Minimum Patient Volume (Floor)</w:t>
            </w:r>
          </w:p>
        </w:tc>
        <w:tc>
          <w:tcPr>
            <w:tcW w:w="506" w:type="pct"/>
            <w:tcBorders>
              <w:top w:val="nil"/>
              <w:left w:val="single" w:sz="4" w:space="0" w:color="auto"/>
              <w:bottom w:val="single" w:sz="4" w:space="0" w:color="auto"/>
              <w:right w:val="nil"/>
            </w:tcBorders>
            <w:shd w:val="clear" w:color="auto" w:fill="auto"/>
            <w:vAlign w:val="center"/>
            <w:hideMark/>
          </w:tcPr>
          <w:p w14:paraId="4579D586" w14:textId="77777777" w:rsidR="00210B3E" w:rsidRPr="00C01899" w:rsidRDefault="00210B3E" w:rsidP="00210B3E">
            <w:pPr>
              <w:spacing w:after="0" w:line="240" w:lineRule="auto"/>
              <w:rPr>
                <w:rFonts w:eastAsia="Times New Roman" w:cs="Times New Roman"/>
                <w:color w:val="000000"/>
                <w:sz w:val="18"/>
                <w:szCs w:val="18"/>
              </w:rPr>
            </w:pPr>
          </w:p>
        </w:tc>
        <w:tc>
          <w:tcPr>
            <w:tcW w:w="581" w:type="pct"/>
            <w:tcBorders>
              <w:top w:val="nil"/>
              <w:left w:val="nil"/>
              <w:bottom w:val="single" w:sz="4" w:space="0" w:color="auto"/>
              <w:right w:val="nil"/>
            </w:tcBorders>
            <w:shd w:val="clear" w:color="auto" w:fill="auto"/>
            <w:noWrap/>
            <w:vAlign w:val="center"/>
            <w:hideMark/>
          </w:tcPr>
          <w:p w14:paraId="6E01476D"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Min n</w:t>
            </w:r>
          </w:p>
        </w:tc>
        <w:tc>
          <w:tcPr>
            <w:tcW w:w="506" w:type="pct"/>
            <w:tcBorders>
              <w:top w:val="nil"/>
              <w:left w:val="nil"/>
              <w:bottom w:val="single" w:sz="4" w:space="0" w:color="auto"/>
              <w:right w:val="nil"/>
            </w:tcBorders>
            <w:shd w:val="clear" w:color="auto" w:fill="auto"/>
            <w:vAlign w:val="center"/>
            <w:hideMark/>
          </w:tcPr>
          <w:p w14:paraId="421E00F5"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936</w:t>
            </w:r>
          </w:p>
        </w:tc>
        <w:tc>
          <w:tcPr>
            <w:tcW w:w="486" w:type="pct"/>
            <w:tcBorders>
              <w:top w:val="nil"/>
              <w:left w:val="nil"/>
              <w:bottom w:val="single" w:sz="4" w:space="0" w:color="auto"/>
              <w:right w:val="nil"/>
            </w:tcBorders>
            <w:shd w:val="clear" w:color="auto" w:fill="auto"/>
            <w:vAlign w:val="center"/>
            <w:hideMark/>
          </w:tcPr>
          <w:p w14:paraId="14178143"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2.483</w:t>
            </w:r>
          </w:p>
        </w:tc>
        <w:tc>
          <w:tcPr>
            <w:tcW w:w="540" w:type="pct"/>
            <w:tcBorders>
              <w:top w:val="nil"/>
              <w:left w:val="nil"/>
              <w:bottom w:val="single" w:sz="4" w:space="0" w:color="auto"/>
              <w:right w:val="nil"/>
            </w:tcBorders>
            <w:shd w:val="clear" w:color="auto" w:fill="auto"/>
            <w:vAlign w:val="center"/>
            <w:hideMark/>
          </w:tcPr>
          <w:p w14:paraId="64C69B0A"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0.4301</w:t>
            </w:r>
          </w:p>
        </w:tc>
        <w:tc>
          <w:tcPr>
            <w:tcW w:w="689" w:type="pct"/>
            <w:tcBorders>
              <w:top w:val="nil"/>
              <w:left w:val="single" w:sz="8" w:space="0" w:color="auto"/>
              <w:bottom w:val="single" w:sz="8" w:space="0" w:color="auto"/>
              <w:right w:val="single" w:sz="8" w:space="0" w:color="auto"/>
            </w:tcBorders>
            <w:shd w:val="clear" w:color="000000" w:fill="E2EFDA"/>
            <w:vAlign w:val="center"/>
            <w:hideMark/>
          </w:tcPr>
          <w:p w14:paraId="3236B536" w14:textId="77777777" w:rsidR="00210B3E" w:rsidRPr="00C01899" w:rsidRDefault="00210B3E" w:rsidP="00210B3E">
            <w:pPr>
              <w:spacing w:after="0" w:line="240" w:lineRule="auto"/>
              <w:jc w:val="right"/>
              <w:rPr>
                <w:rFonts w:eastAsia="Times New Roman" w:cs="Times New Roman"/>
                <w:color w:val="000000"/>
                <w:sz w:val="18"/>
                <w:szCs w:val="18"/>
              </w:rPr>
            </w:pPr>
            <w:r w:rsidRPr="00C01899">
              <w:rPr>
                <w:rFonts w:eastAsia="Times New Roman" w:cs="Times New Roman"/>
                <w:color w:val="000000"/>
                <w:sz w:val="18"/>
                <w:szCs w:val="18"/>
              </w:rPr>
              <w:t>0.9986</w:t>
            </w:r>
          </w:p>
        </w:tc>
      </w:tr>
    </w:tbl>
    <w:p w14:paraId="67297A4A" w14:textId="77777777" w:rsidR="00CA6D4F" w:rsidRDefault="00CA6D4F" w:rsidP="002A4EA3">
      <w:pPr>
        <w:keepNext/>
        <w:tabs>
          <w:tab w:val="left" w:pos="12491"/>
        </w:tabs>
        <w:spacing w:after="0" w:line="240" w:lineRule="auto"/>
        <w:ind w:left="720" w:hanging="720"/>
        <w:rPr>
          <w:b/>
          <w:sz w:val="16"/>
          <w:szCs w:val="16"/>
          <w:vertAlign w:val="subscript"/>
        </w:rPr>
      </w:pPr>
    </w:p>
    <w:p w14:paraId="3ABAD382" w14:textId="2C510702" w:rsidR="00A51BBF" w:rsidRPr="00334501" w:rsidRDefault="00A51BBF" w:rsidP="002A4EA3">
      <w:pPr>
        <w:keepNext/>
        <w:tabs>
          <w:tab w:val="left" w:pos="12491"/>
        </w:tabs>
        <w:spacing w:after="0" w:line="240" w:lineRule="auto"/>
        <w:ind w:left="720" w:hanging="720"/>
        <w:rPr>
          <w:b/>
          <w:sz w:val="16"/>
          <w:szCs w:val="16"/>
          <w:vertAlign w:val="subscript"/>
        </w:rPr>
      </w:pPr>
      <w:r>
        <w:rPr>
          <w:rFonts w:ascii="Arial" w:eastAsia="Times New Roman" w:hAnsi="Arial" w:cs="Arial"/>
          <w:b/>
          <w:bCs/>
          <w:color w:val="000000"/>
          <w:sz w:val="16"/>
          <w:szCs w:val="16"/>
        </w:rPr>
        <w:t>60 DAY POSTPARTUM - LARC</w:t>
      </w:r>
    </w:p>
    <w:tbl>
      <w:tblPr>
        <w:tblW w:w="4973" w:type="pct"/>
        <w:tblLook w:val="04A0" w:firstRow="1" w:lastRow="0" w:firstColumn="1" w:lastColumn="0" w:noHBand="0" w:noVBand="1"/>
        <w:tblCaption w:val="Table 2. Rates and reliabilities for use of LARC methods in the postpartum period, Iowa Medicaid Enterprise, 2013, by public health region "/>
        <w:tblDescription w:val="Rates and reliabilities for provision of 60-day postpartum LARC methods by age group and public health region&#10;"/>
      </w:tblPr>
      <w:tblGrid>
        <w:gridCol w:w="2832"/>
        <w:gridCol w:w="646"/>
        <w:gridCol w:w="969"/>
        <w:gridCol w:w="737"/>
        <w:gridCol w:w="840"/>
        <w:gridCol w:w="837"/>
        <w:gridCol w:w="1043"/>
        <w:gridCol w:w="627"/>
        <w:gridCol w:w="1039"/>
        <w:gridCol w:w="686"/>
        <w:gridCol w:w="840"/>
        <w:gridCol w:w="840"/>
        <w:gridCol w:w="1084"/>
        <w:gridCol w:w="785"/>
        <w:gridCol w:w="1039"/>
        <w:gridCol w:w="785"/>
        <w:gridCol w:w="936"/>
        <w:gridCol w:w="840"/>
        <w:gridCol w:w="1025"/>
      </w:tblGrid>
      <w:tr w:rsidR="00CA6D4F" w:rsidRPr="002F58EC" w14:paraId="01DEF7AC" w14:textId="77777777" w:rsidTr="00A830CC">
        <w:trPr>
          <w:cantSplit/>
          <w:trHeight w:val="277"/>
          <w:tblHeader/>
        </w:trPr>
        <w:tc>
          <w:tcPr>
            <w:tcW w:w="768" w:type="pct"/>
            <w:tcBorders>
              <w:top w:val="nil"/>
              <w:left w:val="nil"/>
              <w:bottom w:val="nil"/>
              <w:right w:val="nil"/>
            </w:tcBorders>
            <w:shd w:val="clear" w:color="auto" w:fill="auto"/>
            <w:vAlign w:val="center"/>
            <w:hideMark/>
          </w:tcPr>
          <w:p w14:paraId="5737F5D3"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Public Health Region</w:t>
            </w:r>
          </w:p>
        </w:tc>
        <w:tc>
          <w:tcPr>
            <w:tcW w:w="1376" w:type="pct"/>
            <w:gridSpan w:val="6"/>
            <w:tcBorders>
              <w:top w:val="single" w:sz="8" w:space="0" w:color="auto"/>
              <w:left w:val="single" w:sz="8" w:space="0" w:color="auto"/>
              <w:bottom w:val="single" w:sz="8" w:space="0" w:color="auto"/>
              <w:right w:val="single" w:sz="8" w:space="0" w:color="000000"/>
            </w:tcBorders>
            <w:shd w:val="clear" w:color="000000" w:fill="DDEBF7"/>
            <w:vAlign w:val="center"/>
            <w:hideMark/>
          </w:tcPr>
          <w:p w14:paraId="18DE89FA"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 xml:space="preserve">LARC Measure: 15-20 </w:t>
            </w:r>
            <w:r w:rsidRPr="002F58EC">
              <w:rPr>
                <w:rFonts w:ascii="Arial" w:eastAsia="Times New Roman" w:hAnsi="Arial" w:cs="Arial"/>
                <w:b/>
                <w:bCs/>
                <w:color w:val="000000"/>
                <w:sz w:val="16"/>
                <w:szCs w:val="16"/>
              </w:rPr>
              <w:t>Years</w:t>
            </w:r>
          </w:p>
        </w:tc>
        <w:tc>
          <w:tcPr>
            <w:tcW w:w="1388" w:type="pct"/>
            <w:gridSpan w:val="6"/>
            <w:tcBorders>
              <w:top w:val="single" w:sz="8" w:space="0" w:color="auto"/>
              <w:left w:val="nil"/>
              <w:bottom w:val="single" w:sz="8" w:space="0" w:color="auto"/>
              <w:right w:val="single" w:sz="8" w:space="0" w:color="000000"/>
            </w:tcBorders>
            <w:shd w:val="clear" w:color="000000" w:fill="DDEBF7"/>
            <w:vAlign w:val="center"/>
            <w:hideMark/>
          </w:tcPr>
          <w:p w14:paraId="2C600BFF"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Pr>
                <w:rFonts w:ascii="Arial" w:eastAsia="Times New Roman" w:hAnsi="Arial" w:cs="Arial"/>
                <w:b/>
                <w:bCs/>
                <w:color w:val="000000"/>
                <w:sz w:val="16"/>
                <w:szCs w:val="16"/>
              </w:rPr>
              <w:t xml:space="preserve">LARC Measure: 21-44 </w:t>
            </w:r>
            <w:r w:rsidRPr="002F58EC">
              <w:rPr>
                <w:rFonts w:ascii="Arial" w:eastAsia="Times New Roman" w:hAnsi="Arial" w:cs="Arial"/>
                <w:b/>
                <w:bCs/>
                <w:color w:val="000000"/>
                <w:sz w:val="16"/>
                <w:szCs w:val="16"/>
              </w:rPr>
              <w:t>years</w:t>
            </w:r>
          </w:p>
        </w:tc>
        <w:tc>
          <w:tcPr>
            <w:tcW w:w="1468" w:type="pct"/>
            <w:gridSpan w:val="6"/>
            <w:tcBorders>
              <w:top w:val="single" w:sz="8" w:space="0" w:color="auto"/>
              <w:left w:val="nil"/>
              <w:bottom w:val="single" w:sz="8" w:space="0" w:color="auto"/>
              <w:right w:val="single" w:sz="8" w:space="0" w:color="000000"/>
            </w:tcBorders>
            <w:shd w:val="clear" w:color="000000" w:fill="DDEBF7"/>
            <w:vAlign w:val="center"/>
            <w:hideMark/>
          </w:tcPr>
          <w:p w14:paraId="7BB8F6BF" w14:textId="77777777" w:rsidR="00CA6D4F" w:rsidRPr="002F58EC" w:rsidRDefault="00CA6D4F" w:rsidP="002A4EA3">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LARC</w:t>
            </w:r>
            <w:r>
              <w:rPr>
                <w:rFonts w:ascii="Arial" w:eastAsia="Times New Roman" w:hAnsi="Arial" w:cs="Arial"/>
                <w:b/>
                <w:bCs/>
                <w:color w:val="000000"/>
                <w:sz w:val="16"/>
                <w:szCs w:val="16"/>
              </w:rPr>
              <w:t xml:space="preserve"> </w:t>
            </w:r>
            <w:r w:rsidRPr="002F58EC">
              <w:rPr>
                <w:rFonts w:ascii="Arial" w:eastAsia="Times New Roman" w:hAnsi="Arial" w:cs="Arial"/>
                <w:b/>
                <w:bCs/>
                <w:color w:val="000000"/>
                <w:sz w:val="16"/>
                <w:szCs w:val="16"/>
              </w:rPr>
              <w:t>Measure: all age groups</w:t>
            </w:r>
            <w:r>
              <w:rPr>
                <w:rFonts w:ascii="Arial" w:eastAsia="Times New Roman" w:hAnsi="Arial" w:cs="Arial"/>
                <w:b/>
                <w:bCs/>
                <w:color w:val="000000"/>
                <w:sz w:val="16"/>
                <w:szCs w:val="16"/>
              </w:rPr>
              <w:t>, 15-44 years</w:t>
            </w:r>
          </w:p>
        </w:tc>
      </w:tr>
      <w:tr w:rsidR="00CA6D4F" w:rsidRPr="002F58EC" w14:paraId="2ADE9597" w14:textId="77777777" w:rsidTr="00A830CC">
        <w:trPr>
          <w:cantSplit/>
          <w:trHeight w:val="565"/>
        </w:trPr>
        <w:tc>
          <w:tcPr>
            <w:tcW w:w="768" w:type="pct"/>
            <w:tcBorders>
              <w:top w:val="nil"/>
              <w:left w:val="nil"/>
              <w:bottom w:val="nil"/>
              <w:right w:val="single" w:sz="4" w:space="0" w:color="auto"/>
            </w:tcBorders>
            <w:shd w:val="clear" w:color="auto" w:fill="auto"/>
            <w:vAlign w:val="center"/>
            <w:hideMark/>
          </w:tcPr>
          <w:p w14:paraId="61D045BE" w14:textId="77777777" w:rsidR="00CA6D4F" w:rsidRPr="002F58EC" w:rsidRDefault="00CA6D4F" w:rsidP="002A4EA3">
            <w:pPr>
              <w:spacing w:after="0" w:line="240" w:lineRule="auto"/>
              <w:rPr>
                <w:rFonts w:ascii="Arial" w:eastAsia="Times New Roman" w:hAnsi="Arial" w:cs="Arial"/>
                <w:b/>
                <w:bCs/>
                <w:color w:val="000000"/>
                <w:sz w:val="16"/>
                <w:szCs w:val="16"/>
              </w:rPr>
            </w:pPr>
          </w:p>
        </w:tc>
        <w:tc>
          <w:tcPr>
            <w:tcW w:w="175" w:type="pct"/>
            <w:tcBorders>
              <w:top w:val="nil"/>
              <w:left w:val="single" w:sz="4" w:space="0" w:color="auto"/>
              <w:bottom w:val="nil"/>
              <w:right w:val="nil"/>
            </w:tcBorders>
            <w:shd w:val="clear" w:color="auto" w:fill="auto"/>
            <w:vAlign w:val="center"/>
            <w:hideMark/>
          </w:tcPr>
          <w:p w14:paraId="0E107613"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Not Used</w:t>
            </w:r>
          </w:p>
        </w:tc>
        <w:tc>
          <w:tcPr>
            <w:tcW w:w="263" w:type="pct"/>
            <w:tcBorders>
              <w:top w:val="nil"/>
              <w:left w:val="nil"/>
              <w:bottom w:val="nil"/>
              <w:right w:val="nil"/>
            </w:tcBorders>
            <w:shd w:val="clear" w:color="auto" w:fill="auto"/>
            <w:vAlign w:val="center"/>
            <w:hideMark/>
          </w:tcPr>
          <w:p w14:paraId="288E7E89"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Used LARC</w:t>
            </w:r>
          </w:p>
        </w:tc>
        <w:tc>
          <w:tcPr>
            <w:tcW w:w="200" w:type="pct"/>
            <w:tcBorders>
              <w:top w:val="nil"/>
              <w:left w:val="nil"/>
              <w:bottom w:val="nil"/>
              <w:right w:val="nil"/>
            </w:tcBorders>
            <w:shd w:val="clear" w:color="auto" w:fill="auto"/>
            <w:vAlign w:val="center"/>
            <w:hideMark/>
          </w:tcPr>
          <w:p w14:paraId="7D991A1E"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Total N</w:t>
            </w:r>
          </w:p>
        </w:tc>
        <w:tc>
          <w:tcPr>
            <w:tcW w:w="228" w:type="pct"/>
            <w:tcBorders>
              <w:top w:val="nil"/>
              <w:left w:val="nil"/>
              <w:bottom w:val="nil"/>
              <w:right w:val="nil"/>
            </w:tcBorders>
            <w:shd w:val="clear" w:color="auto" w:fill="auto"/>
            <w:vAlign w:val="center"/>
            <w:hideMark/>
          </w:tcPr>
          <w:p w14:paraId="758BF49F"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Rate</w:t>
            </w:r>
          </w:p>
        </w:tc>
        <w:tc>
          <w:tcPr>
            <w:tcW w:w="227" w:type="pct"/>
            <w:tcBorders>
              <w:top w:val="nil"/>
              <w:left w:val="nil"/>
              <w:bottom w:val="nil"/>
              <w:right w:val="nil"/>
            </w:tcBorders>
            <w:shd w:val="clear" w:color="auto" w:fill="auto"/>
            <w:vAlign w:val="center"/>
            <w:hideMark/>
          </w:tcPr>
          <w:p w14:paraId="15345E31" w14:textId="77777777" w:rsidR="00CA6D4F" w:rsidRPr="002F58EC" w:rsidRDefault="00CA6D4F" w:rsidP="002A4EA3">
            <w:pPr>
              <w:spacing w:after="0" w:line="240" w:lineRule="auto"/>
              <w:jc w:val="center"/>
              <w:rPr>
                <w:rFonts w:ascii="Arial" w:eastAsia="Times New Roman" w:hAnsi="Arial" w:cs="Arial"/>
                <w:color w:val="000000"/>
                <w:sz w:val="16"/>
                <w:szCs w:val="16"/>
              </w:rPr>
            </w:pPr>
          </w:p>
        </w:tc>
        <w:tc>
          <w:tcPr>
            <w:tcW w:w="283" w:type="pct"/>
            <w:tcBorders>
              <w:top w:val="nil"/>
              <w:left w:val="single" w:sz="8" w:space="0" w:color="auto"/>
              <w:bottom w:val="nil"/>
              <w:right w:val="single" w:sz="8" w:space="0" w:color="auto"/>
            </w:tcBorders>
            <w:shd w:val="clear" w:color="auto" w:fill="auto"/>
            <w:vAlign w:val="center"/>
            <w:hideMark/>
          </w:tcPr>
          <w:p w14:paraId="150E3CF8"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 </w:t>
            </w:r>
          </w:p>
        </w:tc>
        <w:tc>
          <w:tcPr>
            <w:tcW w:w="170" w:type="pct"/>
            <w:tcBorders>
              <w:top w:val="nil"/>
              <w:left w:val="nil"/>
              <w:bottom w:val="nil"/>
              <w:right w:val="nil"/>
            </w:tcBorders>
            <w:shd w:val="clear" w:color="auto" w:fill="auto"/>
            <w:vAlign w:val="center"/>
            <w:hideMark/>
          </w:tcPr>
          <w:p w14:paraId="5E45AE4A"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Not Used</w:t>
            </w:r>
          </w:p>
        </w:tc>
        <w:tc>
          <w:tcPr>
            <w:tcW w:w="282" w:type="pct"/>
            <w:tcBorders>
              <w:top w:val="nil"/>
              <w:left w:val="nil"/>
              <w:bottom w:val="nil"/>
              <w:right w:val="nil"/>
            </w:tcBorders>
            <w:shd w:val="clear" w:color="auto" w:fill="auto"/>
            <w:vAlign w:val="center"/>
            <w:hideMark/>
          </w:tcPr>
          <w:p w14:paraId="323C2F91"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Used LARC</w:t>
            </w:r>
          </w:p>
        </w:tc>
        <w:tc>
          <w:tcPr>
            <w:tcW w:w="186" w:type="pct"/>
            <w:tcBorders>
              <w:top w:val="nil"/>
              <w:left w:val="nil"/>
              <w:bottom w:val="nil"/>
              <w:right w:val="nil"/>
            </w:tcBorders>
            <w:shd w:val="clear" w:color="auto" w:fill="auto"/>
            <w:vAlign w:val="center"/>
            <w:hideMark/>
          </w:tcPr>
          <w:p w14:paraId="49F9899E"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Total N</w:t>
            </w:r>
          </w:p>
        </w:tc>
        <w:tc>
          <w:tcPr>
            <w:tcW w:w="228" w:type="pct"/>
            <w:tcBorders>
              <w:top w:val="nil"/>
              <w:left w:val="nil"/>
              <w:bottom w:val="nil"/>
              <w:right w:val="nil"/>
            </w:tcBorders>
            <w:shd w:val="clear" w:color="auto" w:fill="auto"/>
            <w:vAlign w:val="center"/>
            <w:hideMark/>
          </w:tcPr>
          <w:p w14:paraId="0521583B"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Rate</w:t>
            </w:r>
          </w:p>
        </w:tc>
        <w:tc>
          <w:tcPr>
            <w:tcW w:w="228" w:type="pct"/>
            <w:tcBorders>
              <w:top w:val="nil"/>
              <w:left w:val="nil"/>
              <w:bottom w:val="nil"/>
              <w:right w:val="nil"/>
            </w:tcBorders>
            <w:shd w:val="clear" w:color="auto" w:fill="auto"/>
            <w:vAlign w:val="center"/>
            <w:hideMark/>
          </w:tcPr>
          <w:p w14:paraId="6B427D23" w14:textId="77777777" w:rsidR="00CA6D4F" w:rsidRPr="002F58EC" w:rsidRDefault="00CA6D4F" w:rsidP="002A4EA3">
            <w:pPr>
              <w:spacing w:after="0" w:line="240" w:lineRule="auto"/>
              <w:jc w:val="center"/>
              <w:rPr>
                <w:rFonts w:ascii="Arial" w:eastAsia="Times New Roman" w:hAnsi="Arial" w:cs="Arial"/>
                <w:color w:val="000000"/>
                <w:sz w:val="16"/>
                <w:szCs w:val="16"/>
              </w:rPr>
            </w:pPr>
          </w:p>
        </w:tc>
        <w:tc>
          <w:tcPr>
            <w:tcW w:w="294" w:type="pct"/>
            <w:tcBorders>
              <w:top w:val="nil"/>
              <w:left w:val="single" w:sz="8" w:space="0" w:color="auto"/>
              <w:bottom w:val="nil"/>
              <w:right w:val="single" w:sz="8" w:space="0" w:color="auto"/>
            </w:tcBorders>
            <w:shd w:val="clear" w:color="auto" w:fill="auto"/>
            <w:vAlign w:val="center"/>
            <w:hideMark/>
          </w:tcPr>
          <w:p w14:paraId="70C7A046"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 </w:t>
            </w:r>
          </w:p>
        </w:tc>
        <w:tc>
          <w:tcPr>
            <w:tcW w:w="213" w:type="pct"/>
            <w:tcBorders>
              <w:top w:val="nil"/>
              <w:left w:val="nil"/>
              <w:bottom w:val="nil"/>
              <w:right w:val="nil"/>
            </w:tcBorders>
            <w:shd w:val="clear" w:color="auto" w:fill="auto"/>
            <w:vAlign w:val="center"/>
            <w:hideMark/>
          </w:tcPr>
          <w:p w14:paraId="355C814F"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Not Used</w:t>
            </w:r>
          </w:p>
        </w:tc>
        <w:tc>
          <w:tcPr>
            <w:tcW w:w="282" w:type="pct"/>
            <w:tcBorders>
              <w:top w:val="nil"/>
              <w:left w:val="nil"/>
              <w:bottom w:val="nil"/>
              <w:right w:val="nil"/>
            </w:tcBorders>
            <w:shd w:val="clear" w:color="auto" w:fill="auto"/>
            <w:vAlign w:val="center"/>
            <w:hideMark/>
          </w:tcPr>
          <w:p w14:paraId="38D9927C"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Used LARC</w:t>
            </w:r>
          </w:p>
        </w:tc>
        <w:tc>
          <w:tcPr>
            <w:tcW w:w="213" w:type="pct"/>
            <w:tcBorders>
              <w:top w:val="nil"/>
              <w:left w:val="nil"/>
              <w:bottom w:val="nil"/>
              <w:right w:val="nil"/>
            </w:tcBorders>
            <w:shd w:val="clear" w:color="auto" w:fill="auto"/>
            <w:vAlign w:val="center"/>
            <w:hideMark/>
          </w:tcPr>
          <w:p w14:paraId="0DD57046"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Total N</w:t>
            </w:r>
          </w:p>
        </w:tc>
        <w:tc>
          <w:tcPr>
            <w:tcW w:w="254" w:type="pct"/>
            <w:tcBorders>
              <w:top w:val="nil"/>
              <w:left w:val="nil"/>
              <w:bottom w:val="nil"/>
              <w:right w:val="nil"/>
            </w:tcBorders>
            <w:shd w:val="clear" w:color="auto" w:fill="auto"/>
            <w:vAlign w:val="center"/>
            <w:hideMark/>
          </w:tcPr>
          <w:p w14:paraId="5040DD02"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Rate</w:t>
            </w:r>
          </w:p>
        </w:tc>
        <w:tc>
          <w:tcPr>
            <w:tcW w:w="228" w:type="pct"/>
            <w:tcBorders>
              <w:top w:val="nil"/>
              <w:left w:val="nil"/>
              <w:bottom w:val="nil"/>
              <w:right w:val="nil"/>
            </w:tcBorders>
            <w:shd w:val="clear" w:color="auto" w:fill="auto"/>
            <w:vAlign w:val="center"/>
            <w:hideMark/>
          </w:tcPr>
          <w:p w14:paraId="636B7CAD" w14:textId="77777777" w:rsidR="00CA6D4F" w:rsidRPr="002F58EC" w:rsidRDefault="00CA6D4F" w:rsidP="002A4EA3">
            <w:pPr>
              <w:spacing w:after="0" w:line="240" w:lineRule="auto"/>
              <w:jc w:val="center"/>
              <w:rPr>
                <w:rFonts w:ascii="Arial" w:eastAsia="Times New Roman" w:hAnsi="Arial" w:cs="Arial"/>
                <w:color w:val="000000"/>
                <w:sz w:val="16"/>
                <w:szCs w:val="16"/>
              </w:rPr>
            </w:pPr>
          </w:p>
        </w:tc>
        <w:tc>
          <w:tcPr>
            <w:tcW w:w="278" w:type="pct"/>
            <w:tcBorders>
              <w:top w:val="nil"/>
              <w:left w:val="single" w:sz="8" w:space="0" w:color="auto"/>
              <w:bottom w:val="nil"/>
              <w:right w:val="single" w:sz="8" w:space="0" w:color="auto"/>
            </w:tcBorders>
            <w:shd w:val="clear" w:color="auto" w:fill="auto"/>
            <w:vAlign w:val="center"/>
            <w:hideMark/>
          </w:tcPr>
          <w:p w14:paraId="2D9AE8B8" w14:textId="77777777" w:rsidR="00CA6D4F" w:rsidRPr="002F58EC" w:rsidRDefault="00CA6D4F" w:rsidP="002A4EA3">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 </w:t>
            </w:r>
          </w:p>
        </w:tc>
      </w:tr>
      <w:tr w:rsidR="00210B3E" w:rsidRPr="002F58EC" w14:paraId="29868208" w14:textId="77777777" w:rsidTr="00A830CC">
        <w:trPr>
          <w:cantSplit/>
          <w:trHeight w:val="225"/>
        </w:trPr>
        <w:tc>
          <w:tcPr>
            <w:tcW w:w="768" w:type="pct"/>
            <w:tcBorders>
              <w:top w:val="nil"/>
              <w:left w:val="nil"/>
              <w:bottom w:val="nil"/>
              <w:right w:val="single" w:sz="4" w:space="0" w:color="auto"/>
            </w:tcBorders>
            <w:shd w:val="clear" w:color="auto" w:fill="auto"/>
            <w:noWrap/>
            <w:vAlign w:val="center"/>
            <w:hideMark/>
          </w:tcPr>
          <w:p w14:paraId="381D84EB"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1</w:t>
            </w:r>
          </w:p>
        </w:tc>
        <w:tc>
          <w:tcPr>
            <w:tcW w:w="175" w:type="pct"/>
            <w:tcBorders>
              <w:top w:val="nil"/>
              <w:left w:val="single" w:sz="4" w:space="0" w:color="auto"/>
              <w:bottom w:val="nil"/>
              <w:right w:val="nil"/>
            </w:tcBorders>
            <w:shd w:val="clear" w:color="auto" w:fill="auto"/>
            <w:noWrap/>
            <w:vAlign w:val="center"/>
            <w:hideMark/>
          </w:tcPr>
          <w:p w14:paraId="5F80F4A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519</w:t>
            </w:r>
          </w:p>
        </w:tc>
        <w:tc>
          <w:tcPr>
            <w:tcW w:w="263" w:type="pct"/>
            <w:tcBorders>
              <w:top w:val="nil"/>
              <w:left w:val="nil"/>
              <w:bottom w:val="nil"/>
              <w:right w:val="nil"/>
            </w:tcBorders>
            <w:shd w:val="clear" w:color="auto" w:fill="auto"/>
            <w:noWrap/>
            <w:vAlign w:val="center"/>
            <w:hideMark/>
          </w:tcPr>
          <w:p w14:paraId="713676D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87</w:t>
            </w:r>
          </w:p>
        </w:tc>
        <w:tc>
          <w:tcPr>
            <w:tcW w:w="200" w:type="pct"/>
            <w:tcBorders>
              <w:top w:val="nil"/>
              <w:left w:val="nil"/>
              <w:bottom w:val="nil"/>
              <w:right w:val="nil"/>
            </w:tcBorders>
            <w:shd w:val="clear" w:color="auto" w:fill="auto"/>
            <w:noWrap/>
            <w:vAlign w:val="center"/>
            <w:hideMark/>
          </w:tcPr>
          <w:p w14:paraId="517B186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606</w:t>
            </w:r>
          </w:p>
        </w:tc>
        <w:tc>
          <w:tcPr>
            <w:tcW w:w="228" w:type="pct"/>
            <w:tcBorders>
              <w:top w:val="nil"/>
              <w:left w:val="nil"/>
              <w:bottom w:val="nil"/>
              <w:right w:val="nil"/>
            </w:tcBorders>
            <w:shd w:val="clear" w:color="auto" w:fill="auto"/>
            <w:noWrap/>
            <w:vAlign w:val="center"/>
            <w:hideMark/>
          </w:tcPr>
          <w:p w14:paraId="7A6548D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0.144</w:t>
            </w:r>
          </w:p>
        </w:tc>
        <w:tc>
          <w:tcPr>
            <w:tcW w:w="227" w:type="pct"/>
            <w:tcBorders>
              <w:top w:val="nil"/>
              <w:left w:val="nil"/>
              <w:bottom w:val="nil"/>
              <w:right w:val="nil"/>
            </w:tcBorders>
            <w:shd w:val="clear" w:color="auto" w:fill="auto"/>
            <w:noWrap/>
            <w:vAlign w:val="center"/>
            <w:hideMark/>
          </w:tcPr>
          <w:p w14:paraId="1AA85D3D"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3" w:type="pct"/>
            <w:tcBorders>
              <w:top w:val="nil"/>
              <w:left w:val="single" w:sz="8" w:space="0" w:color="auto"/>
              <w:bottom w:val="nil"/>
              <w:right w:val="single" w:sz="8" w:space="0" w:color="auto"/>
            </w:tcBorders>
            <w:shd w:val="clear" w:color="000000" w:fill="C6E0B4"/>
            <w:noWrap/>
            <w:vAlign w:val="center"/>
            <w:hideMark/>
          </w:tcPr>
          <w:p w14:paraId="480DADD3" w14:textId="53811218"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170" w:type="pct"/>
            <w:tcBorders>
              <w:top w:val="nil"/>
              <w:left w:val="nil"/>
              <w:bottom w:val="nil"/>
              <w:right w:val="nil"/>
            </w:tcBorders>
            <w:shd w:val="clear" w:color="auto" w:fill="auto"/>
            <w:noWrap/>
            <w:vAlign w:val="center"/>
            <w:hideMark/>
          </w:tcPr>
          <w:p w14:paraId="4FD2482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2534</w:t>
            </w:r>
          </w:p>
        </w:tc>
        <w:tc>
          <w:tcPr>
            <w:tcW w:w="282" w:type="pct"/>
            <w:tcBorders>
              <w:top w:val="nil"/>
              <w:left w:val="nil"/>
              <w:bottom w:val="nil"/>
              <w:right w:val="nil"/>
            </w:tcBorders>
            <w:shd w:val="clear" w:color="auto" w:fill="auto"/>
            <w:noWrap/>
            <w:vAlign w:val="center"/>
            <w:hideMark/>
          </w:tcPr>
          <w:p w14:paraId="5125D09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253</w:t>
            </w:r>
          </w:p>
        </w:tc>
        <w:tc>
          <w:tcPr>
            <w:tcW w:w="186" w:type="pct"/>
            <w:tcBorders>
              <w:top w:val="nil"/>
              <w:left w:val="nil"/>
              <w:bottom w:val="nil"/>
              <w:right w:val="nil"/>
            </w:tcBorders>
            <w:shd w:val="clear" w:color="auto" w:fill="auto"/>
            <w:noWrap/>
            <w:vAlign w:val="center"/>
            <w:hideMark/>
          </w:tcPr>
          <w:p w14:paraId="32C0DA7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2787</w:t>
            </w:r>
          </w:p>
        </w:tc>
        <w:tc>
          <w:tcPr>
            <w:tcW w:w="228" w:type="pct"/>
            <w:tcBorders>
              <w:top w:val="nil"/>
              <w:left w:val="nil"/>
              <w:bottom w:val="nil"/>
              <w:right w:val="nil"/>
            </w:tcBorders>
            <w:shd w:val="clear" w:color="auto" w:fill="auto"/>
            <w:noWrap/>
            <w:vAlign w:val="center"/>
            <w:hideMark/>
          </w:tcPr>
          <w:p w14:paraId="2B8A19B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0.091</w:t>
            </w:r>
          </w:p>
        </w:tc>
        <w:tc>
          <w:tcPr>
            <w:tcW w:w="228" w:type="pct"/>
            <w:tcBorders>
              <w:top w:val="nil"/>
              <w:left w:val="nil"/>
              <w:bottom w:val="nil"/>
              <w:right w:val="nil"/>
            </w:tcBorders>
            <w:shd w:val="clear" w:color="auto" w:fill="auto"/>
            <w:noWrap/>
            <w:vAlign w:val="center"/>
            <w:hideMark/>
          </w:tcPr>
          <w:p w14:paraId="6C095F70"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94" w:type="pct"/>
            <w:tcBorders>
              <w:top w:val="nil"/>
              <w:left w:val="single" w:sz="8" w:space="0" w:color="auto"/>
              <w:bottom w:val="nil"/>
              <w:right w:val="single" w:sz="8" w:space="0" w:color="auto"/>
            </w:tcBorders>
            <w:shd w:val="clear" w:color="000000" w:fill="C6E0B4"/>
            <w:noWrap/>
            <w:vAlign w:val="center"/>
            <w:hideMark/>
          </w:tcPr>
          <w:p w14:paraId="3E9F4359" w14:textId="28753976"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13" w:type="pct"/>
            <w:tcBorders>
              <w:top w:val="nil"/>
              <w:left w:val="nil"/>
              <w:bottom w:val="nil"/>
              <w:right w:val="nil"/>
            </w:tcBorders>
            <w:shd w:val="clear" w:color="auto" w:fill="auto"/>
            <w:noWrap/>
            <w:vAlign w:val="center"/>
            <w:hideMark/>
          </w:tcPr>
          <w:p w14:paraId="7EE78A5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3053</w:t>
            </w:r>
          </w:p>
        </w:tc>
        <w:tc>
          <w:tcPr>
            <w:tcW w:w="282" w:type="pct"/>
            <w:tcBorders>
              <w:top w:val="nil"/>
              <w:left w:val="nil"/>
              <w:bottom w:val="nil"/>
              <w:right w:val="nil"/>
            </w:tcBorders>
            <w:shd w:val="clear" w:color="auto" w:fill="auto"/>
            <w:noWrap/>
            <w:vAlign w:val="center"/>
            <w:hideMark/>
          </w:tcPr>
          <w:p w14:paraId="13B22F3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340</w:t>
            </w:r>
          </w:p>
        </w:tc>
        <w:tc>
          <w:tcPr>
            <w:tcW w:w="213" w:type="pct"/>
            <w:tcBorders>
              <w:top w:val="nil"/>
              <w:left w:val="nil"/>
              <w:bottom w:val="nil"/>
              <w:right w:val="nil"/>
            </w:tcBorders>
            <w:shd w:val="clear" w:color="auto" w:fill="auto"/>
            <w:noWrap/>
            <w:vAlign w:val="center"/>
            <w:hideMark/>
          </w:tcPr>
          <w:p w14:paraId="35CA89D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3393</w:t>
            </w:r>
          </w:p>
        </w:tc>
        <w:tc>
          <w:tcPr>
            <w:tcW w:w="254" w:type="pct"/>
            <w:tcBorders>
              <w:top w:val="nil"/>
              <w:left w:val="nil"/>
              <w:bottom w:val="nil"/>
              <w:right w:val="nil"/>
            </w:tcBorders>
            <w:shd w:val="clear" w:color="auto" w:fill="auto"/>
            <w:noWrap/>
            <w:vAlign w:val="center"/>
            <w:hideMark/>
          </w:tcPr>
          <w:p w14:paraId="361667F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0.100</w:t>
            </w:r>
          </w:p>
        </w:tc>
        <w:tc>
          <w:tcPr>
            <w:tcW w:w="228" w:type="pct"/>
            <w:tcBorders>
              <w:top w:val="nil"/>
              <w:left w:val="nil"/>
              <w:bottom w:val="nil"/>
              <w:right w:val="nil"/>
            </w:tcBorders>
            <w:shd w:val="clear" w:color="auto" w:fill="auto"/>
            <w:noWrap/>
            <w:vAlign w:val="center"/>
            <w:hideMark/>
          </w:tcPr>
          <w:p w14:paraId="149FB31F"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78" w:type="pct"/>
            <w:tcBorders>
              <w:top w:val="nil"/>
              <w:left w:val="single" w:sz="8" w:space="0" w:color="auto"/>
              <w:bottom w:val="nil"/>
              <w:right w:val="single" w:sz="8" w:space="0" w:color="auto"/>
            </w:tcBorders>
            <w:shd w:val="clear" w:color="000000" w:fill="C6E0B4"/>
            <w:noWrap/>
            <w:vAlign w:val="center"/>
            <w:hideMark/>
          </w:tcPr>
          <w:p w14:paraId="4DA762CF" w14:textId="50945CB2"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7ED96064" w14:textId="77777777" w:rsidTr="00A830CC">
        <w:trPr>
          <w:cantSplit/>
          <w:trHeight w:val="225"/>
        </w:trPr>
        <w:tc>
          <w:tcPr>
            <w:tcW w:w="768" w:type="pct"/>
            <w:tcBorders>
              <w:top w:val="nil"/>
              <w:left w:val="nil"/>
              <w:bottom w:val="nil"/>
              <w:right w:val="single" w:sz="4" w:space="0" w:color="auto"/>
            </w:tcBorders>
            <w:shd w:val="clear" w:color="auto" w:fill="auto"/>
            <w:noWrap/>
            <w:vAlign w:val="center"/>
            <w:hideMark/>
          </w:tcPr>
          <w:p w14:paraId="283736CA"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2</w:t>
            </w:r>
          </w:p>
        </w:tc>
        <w:tc>
          <w:tcPr>
            <w:tcW w:w="175" w:type="pct"/>
            <w:tcBorders>
              <w:top w:val="nil"/>
              <w:left w:val="single" w:sz="4" w:space="0" w:color="auto"/>
              <w:bottom w:val="nil"/>
              <w:right w:val="nil"/>
            </w:tcBorders>
            <w:shd w:val="clear" w:color="auto" w:fill="auto"/>
            <w:noWrap/>
            <w:vAlign w:val="center"/>
            <w:hideMark/>
          </w:tcPr>
          <w:p w14:paraId="693D9A9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125</w:t>
            </w:r>
          </w:p>
        </w:tc>
        <w:tc>
          <w:tcPr>
            <w:tcW w:w="263" w:type="pct"/>
            <w:tcBorders>
              <w:top w:val="nil"/>
              <w:left w:val="nil"/>
              <w:bottom w:val="nil"/>
              <w:right w:val="nil"/>
            </w:tcBorders>
            <w:shd w:val="clear" w:color="auto" w:fill="auto"/>
            <w:noWrap/>
            <w:vAlign w:val="center"/>
            <w:hideMark/>
          </w:tcPr>
          <w:p w14:paraId="7B61012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20</w:t>
            </w:r>
          </w:p>
        </w:tc>
        <w:tc>
          <w:tcPr>
            <w:tcW w:w="200" w:type="pct"/>
            <w:tcBorders>
              <w:top w:val="nil"/>
              <w:left w:val="nil"/>
              <w:bottom w:val="nil"/>
              <w:right w:val="nil"/>
            </w:tcBorders>
            <w:shd w:val="clear" w:color="auto" w:fill="auto"/>
            <w:noWrap/>
            <w:vAlign w:val="center"/>
            <w:hideMark/>
          </w:tcPr>
          <w:p w14:paraId="53751A2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145</w:t>
            </w:r>
          </w:p>
        </w:tc>
        <w:tc>
          <w:tcPr>
            <w:tcW w:w="228" w:type="pct"/>
            <w:tcBorders>
              <w:top w:val="nil"/>
              <w:left w:val="nil"/>
              <w:bottom w:val="nil"/>
              <w:right w:val="nil"/>
            </w:tcBorders>
            <w:shd w:val="clear" w:color="auto" w:fill="auto"/>
            <w:noWrap/>
            <w:vAlign w:val="center"/>
            <w:hideMark/>
          </w:tcPr>
          <w:p w14:paraId="4E78B81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0.138</w:t>
            </w:r>
          </w:p>
        </w:tc>
        <w:tc>
          <w:tcPr>
            <w:tcW w:w="227" w:type="pct"/>
            <w:tcBorders>
              <w:top w:val="nil"/>
              <w:left w:val="nil"/>
              <w:bottom w:val="nil"/>
              <w:right w:val="nil"/>
            </w:tcBorders>
            <w:shd w:val="clear" w:color="auto" w:fill="auto"/>
            <w:noWrap/>
            <w:vAlign w:val="center"/>
            <w:hideMark/>
          </w:tcPr>
          <w:p w14:paraId="083BECA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3" w:type="pct"/>
            <w:tcBorders>
              <w:top w:val="nil"/>
              <w:left w:val="single" w:sz="8" w:space="0" w:color="auto"/>
              <w:bottom w:val="nil"/>
              <w:right w:val="single" w:sz="8" w:space="0" w:color="auto"/>
            </w:tcBorders>
            <w:shd w:val="clear" w:color="000000" w:fill="C6E0B4"/>
            <w:noWrap/>
            <w:vAlign w:val="center"/>
            <w:hideMark/>
          </w:tcPr>
          <w:p w14:paraId="7DF1A9E3" w14:textId="4965D267"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170" w:type="pct"/>
            <w:tcBorders>
              <w:top w:val="nil"/>
              <w:left w:val="nil"/>
              <w:bottom w:val="nil"/>
              <w:right w:val="nil"/>
            </w:tcBorders>
            <w:shd w:val="clear" w:color="auto" w:fill="auto"/>
            <w:noWrap/>
            <w:vAlign w:val="center"/>
            <w:hideMark/>
          </w:tcPr>
          <w:p w14:paraId="3B0F5BA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695</w:t>
            </w:r>
          </w:p>
        </w:tc>
        <w:tc>
          <w:tcPr>
            <w:tcW w:w="282" w:type="pct"/>
            <w:tcBorders>
              <w:top w:val="nil"/>
              <w:left w:val="nil"/>
              <w:bottom w:val="nil"/>
              <w:right w:val="nil"/>
            </w:tcBorders>
            <w:shd w:val="clear" w:color="auto" w:fill="auto"/>
            <w:noWrap/>
            <w:vAlign w:val="center"/>
            <w:hideMark/>
          </w:tcPr>
          <w:p w14:paraId="573C0EF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96</w:t>
            </w:r>
          </w:p>
        </w:tc>
        <w:tc>
          <w:tcPr>
            <w:tcW w:w="186" w:type="pct"/>
            <w:tcBorders>
              <w:top w:val="nil"/>
              <w:left w:val="nil"/>
              <w:bottom w:val="nil"/>
              <w:right w:val="nil"/>
            </w:tcBorders>
            <w:shd w:val="clear" w:color="auto" w:fill="auto"/>
            <w:noWrap/>
            <w:vAlign w:val="center"/>
            <w:hideMark/>
          </w:tcPr>
          <w:p w14:paraId="3617699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791</w:t>
            </w:r>
          </w:p>
        </w:tc>
        <w:tc>
          <w:tcPr>
            <w:tcW w:w="228" w:type="pct"/>
            <w:tcBorders>
              <w:top w:val="nil"/>
              <w:left w:val="nil"/>
              <w:bottom w:val="nil"/>
              <w:right w:val="nil"/>
            </w:tcBorders>
            <w:shd w:val="clear" w:color="auto" w:fill="auto"/>
            <w:noWrap/>
            <w:vAlign w:val="center"/>
            <w:hideMark/>
          </w:tcPr>
          <w:p w14:paraId="3B3A4E0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0.121</w:t>
            </w:r>
          </w:p>
        </w:tc>
        <w:tc>
          <w:tcPr>
            <w:tcW w:w="228" w:type="pct"/>
            <w:tcBorders>
              <w:top w:val="nil"/>
              <w:left w:val="nil"/>
              <w:bottom w:val="nil"/>
              <w:right w:val="nil"/>
            </w:tcBorders>
            <w:shd w:val="clear" w:color="auto" w:fill="auto"/>
            <w:noWrap/>
            <w:vAlign w:val="center"/>
            <w:hideMark/>
          </w:tcPr>
          <w:p w14:paraId="46D00E4D"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94" w:type="pct"/>
            <w:tcBorders>
              <w:top w:val="nil"/>
              <w:left w:val="single" w:sz="8" w:space="0" w:color="auto"/>
              <w:bottom w:val="nil"/>
              <w:right w:val="single" w:sz="8" w:space="0" w:color="auto"/>
            </w:tcBorders>
            <w:shd w:val="clear" w:color="000000" w:fill="C6E0B4"/>
            <w:noWrap/>
            <w:vAlign w:val="center"/>
            <w:hideMark/>
          </w:tcPr>
          <w:p w14:paraId="36C17CCF" w14:textId="21F2BF5E"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13" w:type="pct"/>
            <w:tcBorders>
              <w:top w:val="nil"/>
              <w:left w:val="nil"/>
              <w:bottom w:val="nil"/>
              <w:right w:val="nil"/>
            </w:tcBorders>
            <w:shd w:val="clear" w:color="auto" w:fill="auto"/>
            <w:noWrap/>
            <w:vAlign w:val="center"/>
            <w:hideMark/>
          </w:tcPr>
          <w:p w14:paraId="37DDED1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820</w:t>
            </w:r>
          </w:p>
        </w:tc>
        <w:tc>
          <w:tcPr>
            <w:tcW w:w="282" w:type="pct"/>
            <w:tcBorders>
              <w:top w:val="nil"/>
              <w:left w:val="nil"/>
              <w:bottom w:val="nil"/>
              <w:right w:val="nil"/>
            </w:tcBorders>
            <w:shd w:val="clear" w:color="auto" w:fill="auto"/>
            <w:noWrap/>
            <w:vAlign w:val="center"/>
            <w:hideMark/>
          </w:tcPr>
          <w:p w14:paraId="57DC4CD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116</w:t>
            </w:r>
          </w:p>
        </w:tc>
        <w:tc>
          <w:tcPr>
            <w:tcW w:w="213" w:type="pct"/>
            <w:tcBorders>
              <w:top w:val="nil"/>
              <w:left w:val="nil"/>
              <w:bottom w:val="nil"/>
              <w:right w:val="nil"/>
            </w:tcBorders>
            <w:shd w:val="clear" w:color="auto" w:fill="auto"/>
            <w:noWrap/>
            <w:vAlign w:val="center"/>
            <w:hideMark/>
          </w:tcPr>
          <w:p w14:paraId="397BA4C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936</w:t>
            </w:r>
          </w:p>
        </w:tc>
        <w:tc>
          <w:tcPr>
            <w:tcW w:w="254" w:type="pct"/>
            <w:tcBorders>
              <w:top w:val="nil"/>
              <w:left w:val="nil"/>
              <w:bottom w:val="nil"/>
              <w:right w:val="nil"/>
            </w:tcBorders>
            <w:shd w:val="clear" w:color="auto" w:fill="auto"/>
            <w:noWrap/>
            <w:vAlign w:val="center"/>
            <w:hideMark/>
          </w:tcPr>
          <w:p w14:paraId="576D184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0.124</w:t>
            </w:r>
          </w:p>
        </w:tc>
        <w:tc>
          <w:tcPr>
            <w:tcW w:w="228" w:type="pct"/>
            <w:tcBorders>
              <w:top w:val="nil"/>
              <w:left w:val="nil"/>
              <w:bottom w:val="nil"/>
              <w:right w:val="nil"/>
            </w:tcBorders>
            <w:shd w:val="clear" w:color="auto" w:fill="auto"/>
            <w:noWrap/>
            <w:vAlign w:val="center"/>
            <w:hideMark/>
          </w:tcPr>
          <w:p w14:paraId="0F48EED4"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78" w:type="pct"/>
            <w:tcBorders>
              <w:top w:val="nil"/>
              <w:left w:val="single" w:sz="8" w:space="0" w:color="auto"/>
              <w:bottom w:val="nil"/>
              <w:right w:val="single" w:sz="8" w:space="0" w:color="auto"/>
            </w:tcBorders>
            <w:shd w:val="clear" w:color="000000" w:fill="C6E0B4"/>
            <w:noWrap/>
            <w:vAlign w:val="center"/>
            <w:hideMark/>
          </w:tcPr>
          <w:p w14:paraId="7BFEF3BC" w14:textId="4EB817A1"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16150118" w14:textId="77777777" w:rsidTr="00A830CC">
        <w:trPr>
          <w:cantSplit/>
          <w:trHeight w:val="225"/>
        </w:trPr>
        <w:tc>
          <w:tcPr>
            <w:tcW w:w="768" w:type="pct"/>
            <w:tcBorders>
              <w:top w:val="nil"/>
              <w:left w:val="nil"/>
              <w:bottom w:val="nil"/>
              <w:right w:val="single" w:sz="4" w:space="0" w:color="auto"/>
            </w:tcBorders>
            <w:shd w:val="clear" w:color="auto" w:fill="auto"/>
            <w:noWrap/>
            <w:vAlign w:val="center"/>
            <w:hideMark/>
          </w:tcPr>
          <w:p w14:paraId="7453C826"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3</w:t>
            </w:r>
          </w:p>
        </w:tc>
        <w:tc>
          <w:tcPr>
            <w:tcW w:w="175" w:type="pct"/>
            <w:tcBorders>
              <w:top w:val="nil"/>
              <w:left w:val="single" w:sz="4" w:space="0" w:color="auto"/>
              <w:bottom w:val="nil"/>
              <w:right w:val="nil"/>
            </w:tcBorders>
            <w:shd w:val="clear" w:color="auto" w:fill="auto"/>
            <w:noWrap/>
            <w:vAlign w:val="center"/>
            <w:hideMark/>
          </w:tcPr>
          <w:p w14:paraId="4D32425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282</w:t>
            </w:r>
          </w:p>
        </w:tc>
        <w:tc>
          <w:tcPr>
            <w:tcW w:w="263" w:type="pct"/>
            <w:tcBorders>
              <w:top w:val="nil"/>
              <w:left w:val="nil"/>
              <w:bottom w:val="nil"/>
              <w:right w:val="nil"/>
            </w:tcBorders>
            <w:shd w:val="clear" w:color="auto" w:fill="auto"/>
            <w:noWrap/>
            <w:vAlign w:val="center"/>
            <w:hideMark/>
          </w:tcPr>
          <w:p w14:paraId="1C27795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32</w:t>
            </w:r>
          </w:p>
        </w:tc>
        <w:tc>
          <w:tcPr>
            <w:tcW w:w="200" w:type="pct"/>
            <w:tcBorders>
              <w:top w:val="nil"/>
              <w:left w:val="nil"/>
              <w:bottom w:val="nil"/>
              <w:right w:val="nil"/>
            </w:tcBorders>
            <w:shd w:val="clear" w:color="auto" w:fill="auto"/>
            <w:noWrap/>
            <w:vAlign w:val="center"/>
            <w:hideMark/>
          </w:tcPr>
          <w:p w14:paraId="3166DCD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314</w:t>
            </w:r>
          </w:p>
        </w:tc>
        <w:tc>
          <w:tcPr>
            <w:tcW w:w="228" w:type="pct"/>
            <w:tcBorders>
              <w:top w:val="nil"/>
              <w:left w:val="nil"/>
              <w:bottom w:val="nil"/>
              <w:right w:val="nil"/>
            </w:tcBorders>
            <w:shd w:val="clear" w:color="auto" w:fill="auto"/>
            <w:noWrap/>
            <w:vAlign w:val="center"/>
            <w:hideMark/>
          </w:tcPr>
          <w:p w14:paraId="5233F77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0.102</w:t>
            </w:r>
          </w:p>
        </w:tc>
        <w:tc>
          <w:tcPr>
            <w:tcW w:w="227" w:type="pct"/>
            <w:tcBorders>
              <w:top w:val="nil"/>
              <w:left w:val="nil"/>
              <w:bottom w:val="nil"/>
              <w:right w:val="nil"/>
            </w:tcBorders>
            <w:shd w:val="clear" w:color="auto" w:fill="auto"/>
            <w:noWrap/>
            <w:vAlign w:val="center"/>
            <w:hideMark/>
          </w:tcPr>
          <w:p w14:paraId="2EA90FEF"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3" w:type="pct"/>
            <w:tcBorders>
              <w:top w:val="nil"/>
              <w:left w:val="single" w:sz="8" w:space="0" w:color="auto"/>
              <w:bottom w:val="nil"/>
              <w:right w:val="single" w:sz="8" w:space="0" w:color="auto"/>
            </w:tcBorders>
            <w:shd w:val="clear" w:color="000000" w:fill="C6E0B4"/>
            <w:noWrap/>
            <w:vAlign w:val="center"/>
            <w:hideMark/>
          </w:tcPr>
          <w:p w14:paraId="26D501CB" w14:textId="586523F1"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170" w:type="pct"/>
            <w:tcBorders>
              <w:top w:val="nil"/>
              <w:left w:val="nil"/>
              <w:bottom w:val="nil"/>
              <w:right w:val="nil"/>
            </w:tcBorders>
            <w:shd w:val="clear" w:color="auto" w:fill="auto"/>
            <w:noWrap/>
            <w:vAlign w:val="center"/>
            <w:hideMark/>
          </w:tcPr>
          <w:p w14:paraId="54B2848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1293</w:t>
            </w:r>
          </w:p>
        </w:tc>
        <w:tc>
          <w:tcPr>
            <w:tcW w:w="282" w:type="pct"/>
            <w:tcBorders>
              <w:top w:val="nil"/>
              <w:left w:val="nil"/>
              <w:bottom w:val="nil"/>
              <w:right w:val="nil"/>
            </w:tcBorders>
            <w:shd w:val="clear" w:color="auto" w:fill="auto"/>
            <w:noWrap/>
            <w:vAlign w:val="center"/>
            <w:hideMark/>
          </w:tcPr>
          <w:p w14:paraId="5F937A0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119</w:t>
            </w:r>
          </w:p>
        </w:tc>
        <w:tc>
          <w:tcPr>
            <w:tcW w:w="186" w:type="pct"/>
            <w:tcBorders>
              <w:top w:val="nil"/>
              <w:left w:val="nil"/>
              <w:bottom w:val="nil"/>
              <w:right w:val="nil"/>
            </w:tcBorders>
            <w:shd w:val="clear" w:color="auto" w:fill="auto"/>
            <w:noWrap/>
            <w:vAlign w:val="center"/>
            <w:hideMark/>
          </w:tcPr>
          <w:p w14:paraId="37BD147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1412</w:t>
            </w:r>
          </w:p>
        </w:tc>
        <w:tc>
          <w:tcPr>
            <w:tcW w:w="228" w:type="pct"/>
            <w:tcBorders>
              <w:top w:val="nil"/>
              <w:left w:val="nil"/>
              <w:bottom w:val="nil"/>
              <w:right w:val="nil"/>
            </w:tcBorders>
            <w:shd w:val="clear" w:color="auto" w:fill="auto"/>
            <w:noWrap/>
            <w:vAlign w:val="center"/>
            <w:hideMark/>
          </w:tcPr>
          <w:p w14:paraId="6BC7F73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0.084</w:t>
            </w:r>
          </w:p>
        </w:tc>
        <w:tc>
          <w:tcPr>
            <w:tcW w:w="228" w:type="pct"/>
            <w:tcBorders>
              <w:top w:val="nil"/>
              <w:left w:val="nil"/>
              <w:bottom w:val="nil"/>
              <w:right w:val="nil"/>
            </w:tcBorders>
            <w:shd w:val="clear" w:color="auto" w:fill="auto"/>
            <w:noWrap/>
            <w:vAlign w:val="center"/>
            <w:hideMark/>
          </w:tcPr>
          <w:p w14:paraId="71640A30"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94" w:type="pct"/>
            <w:tcBorders>
              <w:top w:val="nil"/>
              <w:left w:val="single" w:sz="8" w:space="0" w:color="auto"/>
              <w:bottom w:val="nil"/>
              <w:right w:val="single" w:sz="8" w:space="0" w:color="auto"/>
            </w:tcBorders>
            <w:shd w:val="clear" w:color="000000" w:fill="C6E0B4"/>
            <w:noWrap/>
            <w:vAlign w:val="center"/>
            <w:hideMark/>
          </w:tcPr>
          <w:p w14:paraId="25E7D48A" w14:textId="7019C0A3"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13" w:type="pct"/>
            <w:tcBorders>
              <w:top w:val="nil"/>
              <w:left w:val="nil"/>
              <w:bottom w:val="nil"/>
              <w:right w:val="nil"/>
            </w:tcBorders>
            <w:shd w:val="clear" w:color="auto" w:fill="auto"/>
            <w:noWrap/>
            <w:vAlign w:val="center"/>
            <w:hideMark/>
          </w:tcPr>
          <w:p w14:paraId="49D18AC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1575</w:t>
            </w:r>
          </w:p>
        </w:tc>
        <w:tc>
          <w:tcPr>
            <w:tcW w:w="282" w:type="pct"/>
            <w:tcBorders>
              <w:top w:val="nil"/>
              <w:left w:val="nil"/>
              <w:bottom w:val="nil"/>
              <w:right w:val="nil"/>
            </w:tcBorders>
            <w:shd w:val="clear" w:color="auto" w:fill="auto"/>
            <w:noWrap/>
            <w:vAlign w:val="center"/>
            <w:hideMark/>
          </w:tcPr>
          <w:p w14:paraId="06C5A33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151</w:t>
            </w:r>
          </w:p>
        </w:tc>
        <w:tc>
          <w:tcPr>
            <w:tcW w:w="213" w:type="pct"/>
            <w:tcBorders>
              <w:top w:val="nil"/>
              <w:left w:val="nil"/>
              <w:bottom w:val="nil"/>
              <w:right w:val="nil"/>
            </w:tcBorders>
            <w:shd w:val="clear" w:color="auto" w:fill="auto"/>
            <w:noWrap/>
            <w:vAlign w:val="center"/>
            <w:hideMark/>
          </w:tcPr>
          <w:p w14:paraId="6712AA2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1726</w:t>
            </w:r>
          </w:p>
        </w:tc>
        <w:tc>
          <w:tcPr>
            <w:tcW w:w="254" w:type="pct"/>
            <w:tcBorders>
              <w:top w:val="nil"/>
              <w:left w:val="nil"/>
              <w:bottom w:val="nil"/>
              <w:right w:val="nil"/>
            </w:tcBorders>
            <w:shd w:val="clear" w:color="auto" w:fill="auto"/>
            <w:noWrap/>
            <w:vAlign w:val="center"/>
            <w:hideMark/>
          </w:tcPr>
          <w:p w14:paraId="52157C3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0.087</w:t>
            </w:r>
          </w:p>
        </w:tc>
        <w:tc>
          <w:tcPr>
            <w:tcW w:w="228" w:type="pct"/>
            <w:tcBorders>
              <w:top w:val="nil"/>
              <w:left w:val="nil"/>
              <w:bottom w:val="nil"/>
              <w:right w:val="nil"/>
            </w:tcBorders>
            <w:shd w:val="clear" w:color="auto" w:fill="auto"/>
            <w:noWrap/>
            <w:vAlign w:val="center"/>
            <w:hideMark/>
          </w:tcPr>
          <w:p w14:paraId="1D4B4E15"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78" w:type="pct"/>
            <w:tcBorders>
              <w:top w:val="nil"/>
              <w:left w:val="single" w:sz="8" w:space="0" w:color="auto"/>
              <w:bottom w:val="nil"/>
              <w:right w:val="single" w:sz="8" w:space="0" w:color="auto"/>
            </w:tcBorders>
            <w:shd w:val="clear" w:color="000000" w:fill="C6E0B4"/>
            <w:noWrap/>
            <w:vAlign w:val="center"/>
            <w:hideMark/>
          </w:tcPr>
          <w:p w14:paraId="6CFF3805" w14:textId="483AE8E6"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4ABB1372" w14:textId="77777777" w:rsidTr="00A830CC">
        <w:trPr>
          <w:cantSplit/>
          <w:trHeight w:val="225"/>
        </w:trPr>
        <w:tc>
          <w:tcPr>
            <w:tcW w:w="768" w:type="pct"/>
            <w:tcBorders>
              <w:top w:val="nil"/>
              <w:left w:val="nil"/>
              <w:bottom w:val="nil"/>
              <w:right w:val="single" w:sz="4" w:space="0" w:color="auto"/>
            </w:tcBorders>
            <w:shd w:val="clear" w:color="auto" w:fill="auto"/>
            <w:noWrap/>
            <w:vAlign w:val="center"/>
            <w:hideMark/>
          </w:tcPr>
          <w:p w14:paraId="3ED7B123"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4</w:t>
            </w:r>
          </w:p>
        </w:tc>
        <w:tc>
          <w:tcPr>
            <w:tcW w:w="175" w:type="pct"/>
            <w:tcBorders>
              <w:top w:val="nil"/>
              <w:left w:val="single" w:sz="4" w:space="0" w:color="auto"/>
              <w:bottom w:val="nil"/>
              <w:right w:val="nil"/>
            </w:tcBorders>
            <w:shd w:val="clear" w:color="auto" w:fill="auto"/>
            <w:noWrap/>
            <w:vAlign w:val="center"/>
            <w:hideMark/>
          </w:tcPr>
          <w:p w14:paraId="73B3672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211</w:t>
            </w:r>
          </w:p>
        </w:tc>
        <w:tc>
          <w:tcPr>
            <w:tcW w:w="263" w:type="pct"/>
            <w:tcBorders>
              <w:top w:val="nil"/>
              <w:left w:val="nil"/>
              <w:bottom w:val="nil"/>
              <w:right w:val="nil"/>
            </w:tcBorders>
            <w:shd w:val="clear" w:color="auto" w:fill="auto"/>
            <w:noWrap/>
            <w:vAlign w:val="center"/>
            <w:hideMark/>
          </w:tcPr>
          <w:p w14:paraId="4488278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33</w:t>
            </w:r>
          </w:p>
        </w:tc>
        <w:tc>
          <w:tcPr>
            <w:tcW w:w="200" w:type="pct"/>
            <w:tcBorders>
              <w:top w:val="nil"/>
              <w:left w:val="nil"/>
              <w:bottom w:val="nil"/>
              <w:right w:val="nil"/>
            </w:tcBorders>
            <w:shd w:val="clear" w:color="auto" w:fill="auto"/>
            <w:noWrap/>
            <w:vAlign w:val="center"/>
            <w:hideMark/>
          </w:tcPr>
          <w:p w14:paraId="3661CF2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244</w:t>
            </w:r>
          </w:p>
        </w:tc>
        <w:tc>
          <w:tcPr>
            <w:tcW w:w="228" w:type="pct"/>
            <w:tcBorders>
              <w:top w:val="nil"/>
              <w:left w:val="nil"/>
              <w:bottom w:val="nil"/>
              <w:right w:val="nil"/>
            </w:tcBorders>
            <w:shd w:val="clear" w:color="auto" w:fill="auto"/>
            <w:noWrap/>
            <w:vAlign w:val="center"/>
            <w:hideMark/>
          </w:tcPr>
          <w:p w14:paraId="61549B8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0.135</w:t>
            </w:r>
          </w:p>
        </w:tc>
        <w:tc>
          <w:tcPr>
            <w:tcW w:w="227" w:type="pct"/>
            <w:tcBorders>
              <w:top w:val="nil"/>
              <w:left w:val="nil"/>
              <w:bottom w:val="nil"/>
              <w:right w:val="nil"/>
            </w:tcBorders>
            <w:shd w:val="clear" w:color="auto" w:fill="auto"/>
            <w:noWrap/>
            <w:vAlign w:val="center"/>
            <w:hideMark/>
          </w:tcPr>
          <w:p w14:paraId="05DE6E45"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3" w:type="pct"/>
            <w:tcBorders>
              <w:top w:val="nil"/>
              <w:left w:val="single" w:sz="8" w:space="0" w:color="auto"/>
              <w:bottom w:val="nil"/>
              <w:right w:val="single" w:sz="8" w:space="0" w:color="auto"/>
            </w:tcBorders>
            <w:shd w:val="clear" w:color="000000" w:fill="C6E0B4"/>
            <w:noWrap/>
            <w:vAlign w:val="center"/>
            <w:hideMark/>
          </w:tcPr>
          <w:p w14:paraId="41390EB4" w14:textId="4F500D0A"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170" w:type="pct"/>
            <w:tcBorders>
              <w:top w:val="nil"/>
              <w:left w:val="nil"/>
              <w:bottom w:val="nil"/>
              <w:right w:val="nil"/>
            </w:tcBorders>
            <w:shd w:val="clear" w:color="auto" w:fill="auto"/>
            <w:noWrap/>
            <w:vAlign w:val="center"/>
            <w:hideMark/>
          </w:tcPr>
          <w:p w14:paraId="44F5EDBA"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894</w:t>
            </w:r>
          </w:p>
        </w:tc>
        <w:tc>
          <w:tcPr>
            <w:tcW w:w="282" w:type="pct"/>
            <w:tcBorders>
              <w:top w:val="nil"/>
              <w:left w:val="nil"/>
              <w:bottom w:val="nil"/>
              <w:right w:val="nil"/>
            </w:tcBorders>
            <w:shd w:val="clear" w:color="auto" w:fill="auto"/>
            <w:noWrap/>
            <w:vAlign w:val="center"/>
            <w:hideMark/>
          </w:tcPr>
          <w:p w14:paraId="29ADC65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85</w:t>
            </w:r>
          </w:p>
        </w:tc>
        <w:tc>
          <w:tcPr>
            <w:tcW w:w="186" w:type="pct"/>
            <w:tcBorders>
              <w:top w:val="nil"/>
              <w:left w:val="nil"/>
              <w:bottom w:val="nil"/>
              <w:right w:val="nil"/>
            </w:tcBorders>
            <w:shd w:val="clear" w:color="auto" w:fill="auto"/>
            <w:noWrap/>
            <w:vAlign w:val="center"/>
            <w:hideMark/>
          </w:tcPr>
          <w:p w14:paraId="0A9F0CA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979</w:t>
            </w:r>
          </w:p>
        </w:tc>
        <w:tc>
          <w:tcPr>
            <w:tcW w:w="228" w:type="pct"/>
            <w:tcBorders>
              <w:top w:val="nil"/>
              <w:left w:val="nil"/>
              <w:bottom w:val="nil"/>
              <w:right w:val="nil"/>
            </w:tcBorders>
            <w:shd w:val="clear" w:color="auto" w:fill="auto"/>
            <w:noWrap/>
            <w:vAlign w:val="center"/>
            <w:hideMark/>
          </w:tcPr>
          <w:p w14:paraId="12B4ADE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0.087</w:t>
            </w:r>
          </w:p>
        </w:tc>
        <w:tc>
          <w:tcPr>
            <w:tcW w:w="228" w:type="pct"/>
            <w:tcBorders>
              <w:top w:val="nil"/>
              <w:left w:val="nil"/>
              <w:bottom w:val="nil"/>
              <w:right w:val="nil"/>
            </w:tcBorders>
            <w:shd w:val="clear" w:color="auto" w:fill="auto"/>
            <w:noWrap/>
            <w:vAlign w:val="center"/>
            <w:hideMark/>
          </w:tcPr>
          <w:p w14:paraId="3880EF0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94" w:type="pct"/>
            <w:tcBorders>
              <w:top w:val="nil"/>
              <w:left w:val="single" w:sz="8" w:space="0" w:color="auto"/>
              <w:bottom w:val="nil"/>
              <w:right w:val="single" w:sz="8" w:space="0" w:color="auto"/>
            </w:tcBorders>
            <w:shd w:val="clear" w:color="000000" w:fill="C6E0B4"/>
            <w:noWrap/>
            <w:vAlign w:val="center"/>
            <w:hideMark/>
          </w:tcPr>
          <w:p w14:paraId="455DE303" w14:textId="25A7BEFB"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13" w:type="pct"/>
            <w:tcBorders>
              <w:top w:val="nil"/>
              <w:left w:val="nil"/>
              <w:bottom w:val="nil"/>
              <w:right w:val="nil"/>
            </w:tcBorders>
            <w:shd w:val="clear" w:color="auto" w:fill="auto"/>
            <w:noWrap/>
            <w:vAlign w:val="center"/>
            <w:hideMark/>
          </w:tcPr>
          <w:p w14:paraId="3DDAC84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1105</w:t>
            </w:r>
          </w:p>
        </w:tc>
        <w:tc>
          <w:tcPr>
            <w:tcW w:w="282" w:type="pct"/>
            <w:tcBorders>
              <w:top w:val="nil"/>
              <w:left w:val="nil"/>
              <w:bottom w:val="nil"/>
              <w:right w:val="nil"/>
            </w:tcBorders>
            <w:shd w:val="clear" w:color="auto" w:fill="auto"/>
            <w:noWrap/>
            <w:vAlign w:val="center"/>
            <w:hideMark/>
          </w:tcPr>
          <w:p w14:paraId="0D420BA3"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118</w:t>
            </w:r>
          </w:p>
        </w:tc>
        <w:tc>
          <w:tcPr>
            <w:tcW w:w="213" w:type="pct"/>
            <w:tcBorders>
              <w:top w:val="nil"/>
              <w:left w:val="nil"/>
              <w:bottom w:val="nil"/>
              <w:right w:val="nil"/>
            </w:tcBorders>
            <w:shd w:val="clear" w:color="auto" w:fill="auto"/>
            <w:noWrap/>
            <w:vAlign w:val="center"/>
            <w:hideMark/>
          </w:tcPr>
          <w:p w14:paraId="39C5166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1223</w:t>
            </w:r>
          </w:p>
        </w:tc>
        <w:tc>
          <w:tcPr>
            <w:tcW w:w="254" w:type="pct"/>
            <w:tcBorders>
              <w:top w:val="nil"/>
              <w:left w:val="nil"/>
              <w:bottom w:val="nil"/>
              <w:right w:val="nil"/>
            </w:tcBorders>
            <w:shd w:val="clear" w:color="auto" w:fill="auto"/>
            <w:noWrap/>
            <w:vAlign w:val="center"/>
            <w:hideMark/>
          </w:tcPr>
          <w:p w14:paraId="58F92B0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0.096</w:t>
            </w:r>
          </w:p>
        </w:tc>
        <w:tc>
          <w:tcPr>
            <w:tcW w:w="228" w:type="pct"/>
            <w:tcBorders>
              <w:top w:val="nil"/>
              <w:left w:val="nil"/>
              <w:bottom w:val="nil"/>
              <w:right w:val="nil"/>
            </w:tcBorders>
            <w:shd w:val="clear" w:color="auto" w:fill="auto"/>
            <w:noWrap/>
            <w:vAlign w:val="center"/>
            <w:hideMark/>
          </w:tcPr>
          <w:p w14:paraId="69F3D167"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78" w:type="pct"/>
            <w:tcBorders>
              <w:top w:val="nil"/>
              <w:left w:val="single" w:sz="8" w:space="0" w:color="auto"/>
              <w:bottom w:val="nil"/>
              <w:right w:val="single" w:sz="8" w:space="0" w:color="auto"/>
            </w:tcBorders>
            <w:shd w:val="clear" w:color="000000" w:fill="C6E0B4"/>
            <w:noWrap/>
            <w:vAlign w:val="center"/>
            <w:hideMark/>
          </w:tcPr>
          <w:p w14:paraId="49B548EA" w14:textId="21526005"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5327D303" w14:textId="77777777" w:rsidTr="00A830CC">
        <w:trPr>
          <w:cantSplit/>
          <w:trHeight w:val="225"/>
        </w:trPr>
        <w:tc>
          <w:tcPr>
            <w:tcW w:w="768" w:type="pct"/>
            <w:tcBorders>
              <w:top w:val="nil"/>
              <w:left w:val="nil"/>
              <w:bottom w:val="nil"/>
              <w:right w:val="single" w:sz="4" w:space="0" w:color="auto"/>
            </w:tcBorders>
            <w:shd w:val="clear" w:color="auto" w:fill="auto"/>
            <w:noWrap/>
            <w:vAlign w:val="center"/>
            <w:hideMark/>
          </w:tcPr>
          <w:p w14:paraId="05E5DF79"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5</w:t>
            </w:r>
          </w:p>
        </w:tc>
        <w:tc>
          <w:tcPr>
            <w:tcW w:w="175" w:type="pct"/>
            <w:tcBorders>
              <w:top w:val="nil"/>
              <w:left w:val="single" w:sz="4" w:space="0" w:color="auto"/>
              <w:bottom w:val="nil"/>
              <w:right w:val="nil"/>
            </w:tcBorders>
            <w:shd w:val="clear" w:color="auto" w:fill="auto"/>
            <w:noWrap/>
            <w:vAlign w:val="center"/>
            <w:hideMark/>
          </w:tcPr>
          <w:p w14:paraId="5EBADD6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279</w:t>
            </w:r>
          </w:p>
        </w:tc>
        <w:tc>
          <w:tcPr>
            <w:tcW w:w="263" w:type="pct"/>
            <w:tcBorders>
              <w:top w:val="nil"/>
              <w:left w:val="nil"/>
              <w:bottom w:val="nil"/>
              <w:right w:val="nil"/>
            </w:tcBorders>
            <w:shd w:val="clear" w:color="auto" w:fill="auto"/>
            <w:noWrap/>
            <w:vAlign w:val="center"/>
            <w:hideMark/>
          </w:tcPr>
          <w:p w14:paraId="41CBA37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52</w:t>
            </w:r>
          </w:p>
        </w:tc>
        <w:tc>
          <w:tcPr>
            <w:tcW w:w="200" w:type="pct"/>
            <w:tcBorders>
              <w:top w:val="nil"/>
              <w:left w:val="nil"/>
              <w:bottom w:val="nil"/>
              <w:right w:val="nil"/>
            </w:tcBorders>
            <w:shd w:val="clear" w:color="auto" w:fill="auto"/>
            <w:noWrap/>
            <w:vAlign w:val="center"/>
            <w:hideMark/>
          </w:tcPr>
          <w:p w14:paraId="3C4ABBC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331</w:t>
            </w:r>
          </w:p>
        </w:tc>
        <w:tc>
          <w:tcPr>
            <w:tcW w:w="228" w:type="pct"/>
            <w:tcBorders>
              <w:top w:val="nil"/>
              <w:left w:val="nil"/>
              <w:bottom w:val="nil"/>
              <w:right w:val="nil"/>
            </w:tcBorders>
            <w:shd w:val="clear" w:color="auto" w:fill="auto"/>
            <w:noWrap/>
            <w:vAlign w:val="center"/>
            <w:hideMark/>
          </w:tcPr>
          <w:p w14:paraId="1A13DB2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0.157</w:t>
            </w:r>
          </w:p>
        </w:tc>
        <w:tc>
          <w:tcPr>
            <w:tcW w:w="227" w:type="pct"/>
            <w:tcBorders>
              <w:top w:val="nil"/>
              <w:left w:val="nil"/>
              <w:bottom w:val="nil"/>
              <w:right w:val="nil"/>
            </w:tcBorders>
            <w:shd w:val="clear" w:color="auto" w:fill="auto"/>
            <w:noWrap/>
            <w:vAlign w:val="center"/>
            <w:hideMark/>
          </w:tcPr>
          <w:p w14:paraId="06CB30AD"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3" w:type="pct"/>
            <w:tcBorders>
              <w:top w:val="nil"/>
              <w:left w:val="single" w:sz="8" w:space="0" w:color="auto"/>
              <w:bottom w:val="nil"/>
              <w:right w:val="single" w:sz="8" w:space="0" w:color="auto"/>
            </w:tcBorders>
            <w:shd w:val="clear" w:color="000000" w:fill="C6E0B4"/>
            <w:noWrap/>
            <w:vAlign w:val="center"/>
            <w:hideMark/>
          </w:tcPr>
          <w:p w14:paraId="3C171798" w14:textId="0DA4DBDB"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170" w:type="pct"/>
            <w:tcBorders>
              <w:top w:val="nil"/>
              <w:left w:val="nil"/>
              <w:bottom w:val="nil"/>
              <w:right w:val="nil"/>
            </w:tcBorders>
            <w:shd w:val="clear" w:color="auto" w:fill="auto"/>
            <w:noWrap/>
            <w:vAlign w:val="center"/>
            <w:hideMark/>
          </w:tcPr>
          <w:p w14:paraId="5CF0E54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1058</w:t>
            </w:r>
          </w:p>
        </w:tc>
        <w:tc>
          <w:tcPr>
            <w:tcW w:w="282" w:type="pct"/>
            <w:tcBorders>
              <w:top w:val="nil"/>
              <w:left w:val="nil"/>
              <w:bottom w:val="nil"/>
              <w:right w:val="nil"/>
            </w:tcBorders>
            <w:shd w:val="clear" w:color="auto" w:fill="auto"/>
            <w:noWrap/>
            <w:vAlign w:val="center"/>
            <w:hideMark/>
          </w:tcPr>
          <w:p w14:paraId="2098C47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125</w:t>
            </w:r>
          </w:p>
        </w:tc>
        <w:tc>
          <w:tcPr>
            <w:tcW w:w="186" w:type="pct"/>
            <w:tcBorders>
              <w:top w:val="nil"/>
              <w:left w:val="nil"/>
              <w:bottom w:val="nil"/>
              <w:right w:val="nil"/>
            </w:tcBorders>
            <w:shd w:val="clear" w:color="auto" w:fill="auto"/>
            <w:noWrap/>
            <w:vAlign w:val="center"/>
            <w:hideMark/>
          </w:tcPr>
          <w:p w14:paraId="1FB4C8E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1183</w:t>
            </w:r>
          </w:p>
        </w:tc>
        <w:tc>
          <w:tcPr>
            <w:tcW w:w="228" w:type="pct"/>
            <w:tcBorders>
              <w:top w:val="nil"/>
              <w:left w:val="nil"/>
              <w:bottom w:val="nil"/>
              <w:right w:val="nil"/>
            </w:tcBorders>
            <w:shd w:val="clear" w:color="auto" w:fill="auto"/>
            <w:noWrap/>
            <w:vAlign w:val="center"/>
            <w:hideMark/>
          </w:tcPr>
          <w:p w14:paraId="758BA24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0.106</w:t>
            </w:r>
          </w:p>
        </w:tc>
        <w:tc>
          <w:tcPr>
            <w:tcW w:w="228" w:type="pct"/>
            <w:tcBorders>
              <w:top w:val="nil"/>
              <w:left w:val="nil"/>
              <w:bottom w:val="nil"/>
              <w:right w:val="nil"/>
            </w:tcBorders>
            <w:shd w:val="clear" w:color="auto" w:fill="auto"/>
            <w:noWrap/>
            <w:vAlign w:val="center"/>
            <w:hideMark/>
          </w:tcPr>
          <w:p w14:paraId="08DC5FC6"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94" w:type="pct"/>
            <w:tcBorders>
              <w:top w:val="nil"/>
              <w:left w:val="single" w:sz="8" w:space="0" w:color="auto"/>
              <w:bottom w:val="nil"/>
              <w:right w:val="single" w:sz="8" w:space="0" w:color="auto"/>
            </w:tcBorders>
            <w:shd w:val="clear" w:color="000000" w:fill="C6E0B4"/>
            <w:noWrap/>
            <w:vAlign w:val="center"/>
            <w:hideMark/>
          </w:tcPr>
          <w:p w14:paraId="0952DF69" w14:textId="0C0FFEFB"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13" w:type="pct"/>
            <w:tcBorders>
              <w:top w:val="nil"/>
              <w:left w:val="nil"/>
              <w:bottom w:val="nil"/>
              <w:right w:val="nil"/>
            </w:tcBorders>
            <w:shd w:val="clear" w:color="auto" w:fill="auto"/>
            <w:noWrap/>
            <w:vAlign w:val="center"/>
            <w:hideMark/>
          </w:tcPr>
          <w:p w14:paraId="4B5186A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1337</w:t>
            </w:r>
          </w:p>
        </w:tc>
        <w:tc>
          <w:tcPr>
            <w:tcW w:w="282" w:type="pct"/>
            <w:tcBorders>
              <w:top w:val="nil"/>
              <w:left w:val="nil"/>
              <w:bottom w:val="nil"/>
              <w:right w:val="nil"/>
            </w:tcBorders>
            <w:shd w:val="clear" w:color="auto" w:fill="auto"/>
            <w:noWrap/>
            <w:vAlign w:val="center"/>
            <w:hideMark/>
          </w:tcPr>
          <w:p w14:paraId="11A68CE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177</w:t>
            </w:r>
          </w:p>
        </w:tc>
        <w:tc>
          <w:tcPr>
            <w:tcW w:w="213" w:type="pct"/>
            <w:tcBorders>
              <w:top w:val="nil"/>
              <w:left w:val="nil"/>
              <w:bottom w:val="nil"/>
              <w:right w:val="nil"/>
            </w:tcBorders>
            <w:shd w:val="clear" w:color="auto" w:fill="auto"/>
            <w:noWrap/>
            <w:vAlign w:val="center"/>
            <w:hideMark/>
          </w:tcPr>
          <w:p w14:paraId="3D785F8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1514</w:t>
            </w:r>
          </w:p>
        </w:tc>
        <w:tc>
          <w:tcPr>
            <w:tcW w:w="254" w:type="pct"/>
            <w:tcBorders>
              <w:top w:val="nil"/>
              <w:left w:val="nil"/>
              <w:bottom w:val="nil"/>
              <w:right w:val="nil"/>
            </w:tcBorders>
            <w:shd w:val="clear" w:color="auto" w:fill="auto"/>
            <w:noWrap/>
            <w:vAlign w:val="center"/>
            <w:hideMark/>
          </w:tcPr>
          <w:p w14:paraId="4DF556D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0.117</w:t>
            </w:r>
          </w:p>
        </w:tc>
        <w:tc>
          <w:tcPr>
            <w:tcW w:w="228" w:type="pct"/>
            <w:tcBorders>
              <w:top w:val="nil"/>
              <w:left w:val="nil"/>
              <w:bottom w:val="nil"/>
              <w:right w:val="nil"/>
            </w:tcBorders>
            <w:shd w:val="clear" w:color="auto" w:fill="auto"/>
            <w:noWrap/>
            <w:vAlign w:val="center"/>
            <w:hideMark/>
          </w:tcPr>
          <w:p w14:paraId="58117B07"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78" w:type="pct"/>
            <w:tcBorders>
              <w:top w:val="nil"/>
              <w:left w:val="single" w:sz="8" w:space="0" w:color="auto"/>
              <w:bottom w:val="nil"/>
              <w:right w:val="single" w:sz="8" w:space="0" w:color="auto"/>
            </w:tcBorders>
            <w:shd w:val="clear" w:color="000000" w:fill="C6E0B4"/>
            <w:noWrap/>
            <w:vAlign w:val="center"/>
            <w:hideMark/>
          </w:tcPr>
          <w:p w14:paraId="31A99E3A" w14:textId="3F27CEA2"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4750C3B9" w14:textId="77777777" w:rsidTr="00A830CC">
        <w:trPr>
          <w:cantSplit/>
          <w:trHeight w:val="225"/>
        </w:trPr>
        <w:tc>
          <w:tcPr>
            <w:tcW w:w="768" w:type="pct"/>
            <w:tcBorders>
              <w:top w:val="nil"/>
              <w:left w:val="nil"/>
              <w:bottom w:val="nil"/>
              <w:right w:val="single" w:sz="4" w:space="0" w:color="auto"/>
            </w:tcBorders>
            <w:shd w:val="clear" w:color="auto" w:fill="auto"/>
            <w:noWrap/>
            <w:vAlign w:val="center"/>
            <w:hideMark/>
          </w:tcPr>
          <w:p w14:paraId="39D6FFEB"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6</w:t>
            </w:r>
          </w:p>
        </w:tc>
        <w:tc>
          <w:tcPr>
            <w:tcW w:w="175" w:type="pct"/>
            <w:tcBorders>
              <w:top w:val="nil"/>
              <w:left w:val="single" w:sz="4" w:space="0" w:color="auto"/>
              <w:bottom w:val="nil"/>
              <w:right w:val="nil"/>
            </w:tcBorders>
            <w:shd w:val="clear" w:color="auto" w:fill="auto"/>
            <w:noWrap/>
            <w:vAlign w:val="center"/>
            <w:hideMark/>
          </w:tcPr>
          <w:p w14:paraId="0824AE7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418</w:t>
            </w:r>
          </w:p>
        </w:tc>
        <w:tc>
          <w:tcPr>
            <w:tcW w:w="263" w:type="pct"/>
            <w:tcBorders>
              <w:top w:val="nil"/>
              <w:left w:val="nil"/>
              <w:bottom w:val="nil"/>
              <w:right w:val="nil"/>
            </w:tcBorders>
            <w:shd w:val="clear" w:color="auto" w:fill="auto"/>
            <w:noWrap/>
            <w:vAlign w:val="center"/>
            <w:hideMark/>
          </w:tcPr>
          <w:p w14:paraId="0244F74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85</w:t>
            </w:r>
          </w:p>
        </w:tc>
        <w:tc>
          <w:tcPr>
            <w:tcW w:w="200" w:type="pct"/>
            <w:tcBorders>
              <w:top w:val="nil"/>
              <w:left w:val="nil"/>
              <w:bottom w:val="nil"/>
              <w:right w:val="nil"/>
            </w:tcBorders>
            <w:shd w:val="clear" w:color="auto" w:fill="auto"/>
            <w:noWrap/>
            <w:vAlign w:val="center"/>
            <w:hideMark/>
          </w:tcPr>
          <w:p w14:paraId="2ACE0FB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503</w:t>
            </w:r>
          </w:p>
        </w:tc>
        <w:tc>
          <w:tcPr>
            <w:tcW w:w="228" w:type="pct"/>
            <w:tcBorders>
              <w:top w:val="nil"/>
              <w:left w:val="nil"/>
              <w:bottom w:val="nil"/>
              <w:right w:val="nil"/>
            </w:tcBorders>
            <w:shd w:val="clear" w:color="auto" w:fill="auto"/>
            <w:noWrap/>
            <w:vAlign w:val="center"/>
            <w:hideMark/>
          </w:tcPr>
          <w:p w14:paraId="3E3CD10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0.169</w:t>
            </w:r>
          </w:p>
        </w:tc>
        <w:tc>
          <w:tcPr>
            <w:tcW w:w="227" w:type="pct"/>
            <w:tcBorders>
              <w:top w:val="nil"/>
              <w:left w:val="nil"/>
              <w:bottom w:val="nil"/>
              <w:right w:val="nil"/>
            </w:tcBorders>
            <w:shd w:val="clear" w:color="auto" w:fill="auto"/>
            <w:noWrap/>
            <w:vAlign w:val="center"/>
            <w:hideMark/>
          </w:tcPr>
          <w:p w14:paraId="3E2C7860"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3" w:type="pct"/>
            <w:tcBorders>
              <w:top w:val="nil"/>
              <w:left w:val="single" w:sz="8" w:space="0" w:color="auto"/>
              <w:bottom w:val="nil"/>
              <w:right w:val="single" w:sz="8" w:space="0" w:color="auto"/>
            </w:tcBorders>
            <w:shd w:val="clear" w:color="000000" w:fill="C6E0B4"/>
            <w:noWrap/>
            <w:vAlign w:val="center"/>
            <w:hideMark/>
          </w:tcPr>
          <w:p w14:paraId="4B12CB7F" w14:textId="25D1B4F1"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170" w:type="pct"/>
            <w:tcBorders>
              <w:top w:val="nil"/>
              <w:left w:val="nil"/>
              <w:bottom w:val="nil"/>
              <w:right w:val="nil"/>
            </w:tcBorders>
            <w:shd w:val="clear" w:color="auto" w:fill="auto"/>
            <w:noWrap/>
            <w:vAlign w:val="center"/>
            <w:hideMark/>
          </w:tcPr>
          <w:p w14:paraId="2B15B21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1980</w:t>
            </w:r>
          </w:p>
        </w:tc>
        <w:tc>
          <w:tcPr>
            <w:tcW w:w="282" w:type="pct"/>
            <w:tcBorders>
              <w:top w:val="nil"/>
              <w:left w:val="nil"/>
              <w:bottom w:val="nil"/>
              <w:right w:val="nil"/>
            </w:tcBorders>
            <w:shd w:val="clear" w:color="auto" w:fill="auto"/>
            <w:noWrap/>
            <w:vAlign w:val="center"/>
            <w:hideMark/>
          </w:tcPr>
          <w:p w14:paraId="7A5CCB0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250</w:t>
            </w:r>
          </w:p>
        </w:tc>
        <w:tc>
          <w:tcPr>
            <w:tcW w:w="186" w:type="pct"/>
            <w:tcBorders>
              <w:top w:val="nil"/>
              <w:left w:val="nil"/>
              <w:bottom w:val="nil"/>
              <w:right w:val="nil"/>
            </w:tcBorders>
            <w:shd w:val="clear" w:color="auto" w:fill="auto"/>
            <w:noWrap/>
            <w:vAlign w:val="center"/>
            <w:hideMark/>
          </w:tcPr>
          <w:p w14:paraId="54E4D23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2230</w:t>
            </w:r>
          </w:p>
        </w:tc>
        <w:tc>
          <w:tcPr>
            <w:tcW w:w="228" w:type="pct"/>
            <w:tcBorders>
              <w:top w:val="nil"/>
              <w:left w:val="nil"/>
              <w:bottom w:val="nil"/>
              <w:right w:val="nil"/>
            </w:tcBorders>
            <w:shd w:val="clear" w:color="auto" w:fill="auto"/>
            <w:noWrap/>
            <w:vAlign w:val="center"/>
            <w:hideMark/>
          </w:tcPr>
          <w:p w14:paraId="69621EC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0.112</w:t>
            </w:r>
          </w:p>
        </w:tc>
        <w:tc>
          <w:tcPr>
            <w:tcW w:w="228" w:type="pct"/>
            <w:tcBorders>
              <w:top w:val="nil"/>
              <w:left w:val="nil"/>
              <w:bottom w:val="nil"/>
              <w:right w:val="nil"/>
            </w:tcBorders>
            <w:shd w:val="clear" w:color="auto" w:fill="auto"/>
            <w:noWrap/>
            <w:vAlign w:val="center"/>
            <w:hideMark/>
          </w:tcPr>
          <w:p w14:paraId="744400CC"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94" w:type="pct"/>
            <w:tcBorders>
              <w:top w:val="nil"/>
              <w:left w:val="single" w:sz="8" w:space="0" w:color="auto"/>
              <w:bottom w:val="nil"/>
              <w:right w:val="single" w:sz="8" w:space="0" w:color="auto"/>
            </w:tcBorders>
            <w:shd w:val="clear" w:color="000000" w:fill="C6E0B4"/>
            <w:noWrap/>
            <w:vAlign w:val="center"/>
            <w:hideMark/>
          </w:tcPr>
          <w:p w14:paraId="6FDF9502" w14:textId="0B1D966D"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c>
          <w:tcPr>
            <w:tcW w:w="213" w:type="pct"/>
            <w:tcBorders>
              <w:top w:val="nil"/>
              <w:left w:val="nil"/>
              <w:bottom w:val="nil"/>
              <w:right w:val="nil"/>
            </w:tcBorders>
            <w:shd w:val="clear" w:color="auto" w:fill="auto"/>
            <w:noWrap/>
            <w:vAlign w:val="center"/>
            <w:hideMark/>
          </w:tcPr>
          <w:p w14:paraId="6F64542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2398</w:t>
            </w:r>
          </w:p>
        </w:tc>
        <w:tc>
          <w:tcPr>
            <w:tcW w:w="282" w:type="pct"/>
            <w:tcBorders>
              <w:top w:val="nil"/>
              <w:left w:val="nil"/>
              <w:bottom w:val="nil"/>
              <w:right w:val="nil"/>
            </w:tcBorders>
            <w:shd w:val="clear" w:color="auto" w:fill="auto"/>
            <w:noWrap/>
            <w:vAlign w:val="center"/>
            <w:hideMark/>
          </w:tcPr>
          <w:p w14:paraId="76FD41B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335</w:t>
            </w:r>
          </w:p>
        </w:tc>
        <w:tc>
          <w:tcPr>
            <w:tcW w:w="213" w:type="pct"/>
            <w:tcBorders>
              <w:top w:val="nil"/>
              <w:left w:val="nil"/>
              <w:bottom w:val="nil"/>
              <w:right w:val="nil"/>
            </w:tcBorders>
            <w:shd w:val="clear" w:color="auto" w:fill="auto"/>
            <w:noWrap/>
            <w:vAlign w:val="center"/>
            <w:hideMark/>
          </w:tcPr>
          <w:p w14:paraId="6CCE284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2733</w:t>
            </w:r>
          </w:p>
        </w:tc>
        <w:tc>
          <w:tcPr>
            <w:tcW w:w="254" w:type="pct"/>
            <w:tcBorders>
              <w:top w:val="nil"/>
              <w:left w:val="nil"/>
              <w:bottom w:val="nil"/>
              <w:right w:val="nil"/>
            </w:tcBorders>
            <w:shd w:val="clear" w:color="auto" w:fill="auto"/>
            <w:noWrap/>
            <w:vAlign w:val="center"/>
            <w:hideMark/>
          </w:tcPr>
          <w:p w14:paraId="3BECD55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0.123</w:t>
            </w:r>
          </w:p>
        </w:tc>
        <w:tc>
          <w:tcPr>
            <w:tcW w:w="228" w:type="pct"/>
            <w:tcBorders>
              <w:top w:val="nil"/>
              <w:left w:val="nil"/>
              <w:bottom w:val="nil"/>
              <w:right w:val="nil"/>
            </w:tcBorders>
            <w:shd w:val="clear" w:color="auto" w:fill="auto"/>
            <w:noWrap/>
            <w:vAlign w:val="center"/>
            <w:hideMark/>
          </w:tcPr>
          <w:p w14:paraId="07C1031C"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78" w:type="pct"/>
            <w:tcBorders>
              <w:top w:val="nil"/>
              <w:left w:val="single" w:sz="8" w:space="0" w:color="auto"/>
              <w:bottom w:val="nil"/>
              <w:right w:val="single" w:sz="8" w:space="0" w:color="auto"/>
            </w:tcBorders>
            <w:shd w:val="clear" w:color="000000" w:fill="C6E0B4"/>
            <w:noWrap/>
            <w:vAlign w:val="center"/>
            <w:hideMark/>
          </w:tcPr>
          <w:p w14:paraId="12A10BDC" w14:textId="3E1ECA44" w:rsidR="00210B3E" w:rsidRPr="002F58EC"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2F58EC" w14:paraId="20525530" w14:textId="77777777" w:rsidTr="00A830CC">
        <w:trPr>
          <w:cantSplit/>
          <w:trHeight w:val="225"/>
        </w:trPr>
        <w:tc>
          <w:tcPr>
            <w:tcW w:w="768" w:type="pct"/>
            <w:tcBorders>
              <w:top w:val="nil"/>
              <w:left w:val="nil"/>
              <w:bottom w:val="nil"/>
              <w:right w:val="single" w:sz="4" w:space="0" w:color="auto"/>
            </w:tcBorders>
            <w:shd w:val="clear" w:color="auto" w:fill="auto"/>
            <w:noWrap/>
            <w:vAlign w:val="center"/>
            <w:hideMark/>
          </w:tcPr>
          <w:p w14:paraId="00717105" w14:textId="77777777" w:rsidR="00210B3E" w:rsidRPr="002F58EC" w:rsidRDefault="00210B3E" w:rsidP="00210B3E">
            <w:pPr>
              <w:spacing w:after="0" w:line="240" w:lineRule="auto"/>
              <w:jc w:val="center"/>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Total or Mean</w:t>
            </w:r>
          </w:p>
        </w:tc>
        <w:tc>
          <w:tcPr>
            <w:tcW w:w="175" w:type="pct"/>
            <w:tcBorders>
              <w:top w:val="nil"/>
              <w:left w:val="single" w:sz="4" w:space="0" w:color="auto"/>
              <w:bottom w:val="nil"/>
              <w:right w:val="nil"/>
            </w:tcBorders>
            <w:shd w:val="clear" w:color="auto" w:fill="auto"/>
            <w:noWrap/>
            <w:vAlign w:val="center"/>
            <w:hideMark/>
          </w:tcPr>
          <w:p w14:paraId="1B097402"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1834</w:t>
            </w:r>
          </w:p>
        </w:tc>
        <w:tc>
          <w:tcPr>
            <w:tcW w:w="263" w:type="pct"/>
            <w:tcBorders>
              <w:top w:val="nil"/>
              <w:left w:val="nil"/>
              <w:bottom w:val="nil"/>
              <w:right w:val="nil"/>
            </w:tcBorders>
            <w:shd w:val="clear" w:color="auto" w:fill="auto"/>
            <w:noWrap/>
            <w:vAlign w:val="center"/>
            <w:hideMark/>
          </w:tcPr>
          <w:p w14:paraId="54B42421"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309</w:t>
            </w:r>
          </w:p>
        </w:tc>
        <w:tc>
          <w:tcPr>
            <w:tcW w:w="200" w:type="pct"/>
            <w:tcBorders>
              <w:top w:val="nil"/>
              <w:left w:val="nil"/>
              <w:bottom w:val="nil"/>
              <w:right w:val="nil"/>
            </w:tcBorders>
            <w:shd w:val="clear" w:color="auto" w:fill="auto"/>
            <w:noWrap/>
            <w:vAlign w:val="center"/>
            <w:hideMark/>
          </w:tcPr>
          <w:p w14:paraId="1DDADC32"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2143</w:t>
            </w:r>
          </w:p>
        </w:tc>
        <w:tc>
          <w:tcPr>
            <w:tcW w:w="228" w:type="pct"/>
            <w:tcBorders>
              <w:top w:val="nil"/>
              <w:left w:val="nil"/>
              <w:bottom w:val="nil"/>
              <w:right w:val="nil"/>
            </w:tcBorders>
            <w:shd w:val="clear" w:color="auto" w:fill="auto"/>
            <w:noWrap/>
            <w:vAlign w:val="center"/>
            <w:hideMark/>
          </w:tcPr>
          <w:p w14:paraId="703E2FFF"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0.144</w:t>
            </w:r>
          </w:p>
        </w:tc>
        <w:tc>
          <w:tcPr>
            <w:tcW w:w="227" w:type="pct"/>
            <w:tcBorders>
              <w:top w:val="nil"/>
              <w:left w:val="nil"/>
              <w:bottom w:val="nil"/>
              <w:right w:val="nil"/>
            </w:tcBorders>
            <w:shd w:val="clear" w:color="auto" w:fill="auto"/>
            <w:noWrap/>
            <w:vAlign w:val="center"/>
            <w:hideMark/>
          </w:tcPr>
          <w:p w14:paraId="1CC42E91" w14:textId="77777777" w:rsidR="00210B3E" w:rsidRPr="002F58EC" w:rsidRDefault="00210B3E" w:rsidP="00210B3E">
            <w:pPr>
              <w:spacing w:after="0" w:line="240" w:lineRule="auto"/>
              <w:rPr>
                <w:rFonts w:ascii="Arial" w:eastAsia="Times New Roman" w:hAnsi="Arial" w:cs="Arial"/>
                <w:b/>
                <w:bCs/>
                <w:color w:val="000000"/>
                <w:sz w:val="16"/>
                <w:szCs w:val="16"/>
              </w:rPr>
            </w:pPr>
          </w:p>
        </w:tc>
        <w:tc>
          <w:tcPr>
            <w:tcW w:w="283" w:type="pct"/>
            <w:tcBorders>
              <w:top w:val="nil"/>
              <w:left w:val="single" w:sz="8" w:space="0" w:color="auto"/>
              <w:bottom w:val="nil"/>
              <w:right w:val="single" w:sz="8" w:space="0" w:color="auto"/>
            </w:tcBorders>
            <w:shd w:val="clear" w:color="auto" w:fill="auto"/>
            <w:noWrap/>
            <w:vAlign w:val="center"/>
            <w:hideMark/>
          </w:tcPr>
          <w:p w14:paraId="2D3B3DEE"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w:t>
            </w:r>
          </w:p>
        </w:tc>
        <w:tc>
          <w:tcPr>
            <w:tcW w:w="170" w:type="pct"/>
            <w:tcBorders>
              <w:top w:val="nil"/>
              <w:left w:val="nil"/>
              <w:bottom w:val="nil"/>
              <w:right w:val="nil"/>
            </w:tcBorders>
            <w:shd w:val="clear" w:color="auto" w:fill="auto"/>
            <w:noWrap/>
            <w:vAlign w:val="center"/>
            <w:hideMark/>
          </w:tcPr>
          <w:p w14:paraId="54C3915A"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8454</w:t>
            </w:r>
          </w:p>
        </w:tc>
        <w:tc>
          <w:tcPr>
            <w:tcW w:w="282" w:type="pct"/>
            <w:tcBorders>
              <w:top w:val="nil"/>
              <w:left w:val="nil"/>
              <w:bottom w:val="nil"/>
              <w:right w:val="nil"/>
            </w:tcBorders>
            <w:shd w:val="clear" w:color="auto" w:fill="auto"/>
            <w:noWrap/>
            <w:vAlign w:val="center"/>
            <w:hideMark/>
          </w:tcPr>
          <w:p w14:paraId="6DAC04E1"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928</w:t>
            </w:r>
          </w:p>
        </w:tc>
        <w:tc>
          <w:tcPr>
            <w:tcW w:w="186" w:type="pct"/>
            <w:tcBorders>
              <w:top w:val="nil"/>
              <w:left w:val="nil"/>
              <w:bottom w:val="nil"/>
              <w:right w:val="nil"/>
            </w:tcBorders>
            <w:shd w:val="clear" w:color="auto" w:fill="auto"/>
            <w:noWrap/>
            <w:vAlign w:val="center"/>
            <w:hideMark/>
          </w:tcPr>
          <w:p w14:paraId="7B442E1C"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9382</w:t>
            </w:r>
          </w:p>
        </w:tc>
        <w:tc>
          <w:tcPr>
            <w:tcW w:w="228" w:type="pct"/>
            <w:tcBorders>
              <w:top w:val="nil"/>
              <w:left w:val="nil"/>
              <w:bottom w:val="nil"/>
              <w:right w:val="nil"/>
            </w:tcBorders>
            <w:shd w:val="clear" w:color="auto" w:fill="auto"/>
            <w:noWrap/>
            <w:vAlign w:val="center"/>
            <w:hideMark/>
          </w:tcPr>
          <w:p w14:paraId="01A9EA7A"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0.099</w:t>
            </w:r>
          </w:p>
        </w:tc>
        <w:tc>
          <w:tcPr>
            <w:tcW w:w="228" w:type="pct"/>
            <w:tcBorders>
              <w:top w:val="nil"/>
              <w:left w:val="nil"/>
              <w:bottom w:val="nil"/>
              <w:right w:val="nil"/>
            </w:tcBorders>
            <w:shd w:val="clear" w:color="auto" w:fill="auto"/>
            <w:noWrap/>
            <w:vAlign w:val="center"/>
            <w:hideMark/>
          </w:tcPr>
          <w:p w14:paraId="6E94F900" w14:textId="77777777" w:rsidR="00210B3E" w:rsidRPr="002F58EC" w:rsidRDefault="00210B3E" w:rsidP="00210B3E">
            <w:pPr>
              <w:spacing w:after="0" w:line="240" w:lineRule="auto"/>
              <w:rPr>
                <w:rFonts w:ascii="Arial" w:eastAsia="Times New Roman" w:hAnsi="Arial" w:cs="Arial"/>
                <w:b/>
                <w:bCs/>
                <w:color w:val="000000"/>
                <w:sz w:val="16"/>
                <w:szCs w:val="16"/>
              </w:rPr>
            </w:pPr>
          </w:p>
        </w:tc>
        <w:tc>
          <w:tcPr>
            <w:tcW w:w="294" w:type="pct"/>
            <w:tcBorders>
              <w:top w:val="nil"/>
              <w:left w:val="single" w:sz="8" w:space="0" w:color="auto"/>
              <w:bottom w:val="nil"/>
              <w:right w:val="single" w:sz="8" w:space="0" w:color="auto"/>
            </w:tcBorders>
            <w:shd w:val="clear" w:color="auto" w:fill="auto"/>
            <w:noWrap/>
            <w:vAlign w:val="center"/>
            <w:hideMark/>
          </w:tcPr>
          <w:p w14:paraId="6421550F"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w:t>
            </w:r>
          </w:p>
        </w:tc>
        <w:tc>
          <w:tcPr>
            <w:tcW w:w="213" w:type="pct"/>
            <w:tcBorders>
              <w:top w:val="nil"/>
              <w:left w:val="nil"/>
              <w:bottom w:val="nil"/>
              <w:right w:val="nil"/>
            </w:tcBorders>
            <w:shd w:val="clear" w:color="auto" w:fill="auto"/>
            <w:noWrap/>
            <w:vAlign w:val="center"/>
            <w:hideMark/>
          </w:tcPr>
          <w:p w14:paraId="6DC90094"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10288</w:t>
            </w:r>
          </w:p>
        </w:tc>
        <w:tc>
          <w:tcPr>
            <w:tcW w:w="282" w:type="pct"/>
            <w:tcBorders>
              <w:top w:val="nil"/>
              <w:left w:val="nil"/>
              <w:bottom w:val="nil"/>
              <w:right w:val="nil"/>
            </w:tcBorders>
            <w:shd w:val="clear" w:color="auto" w:fill="auto"/>
            <w:noWrap/>
            <w:vAlign w:val="center"/>
            <w:hideMark/>
          </w:tcPr>
          <w:p w14:paraId="53282FB1"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1237</w:t>
            </w:r>
          </w:p>
        </w:tc>
        <w:tc>
          <w:tcPr>
            <w:tcW w:w="213" w:type="pct"/>
            <w:tcBorders>
              <w:top w:val="nil"/>
              <w:left w:val="nil"/>
              <w:bottom w:val="nil"/>
              <w:right w:val="nil"/>
            </w:tcBorders>
            <w:shd w:val="clear" w:color="auto" w:fill="auto"/>
            <w:noWrap/>
            <w:vAlign w:val="center"/>
            <w:hideMark/>
          </w:tcPr>
          <w:p w14:paraId="47BA71F1"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11525</w:t>
            </w:r>
          </w:p>
        </w:tc>
        <w:tc>
          <w:tcPr>
            <w:tcW w:w="254" w:type="pct"/>
            <w:tcBorders>
              <w:top w:val="nil"/>
              <w:left w:val="nil"/>
              <w:bottom w:val="nil"/>
              <w:right w:val="nil"/>
            </w:tcBorders>
            <w:shd w:val="clear" w:color="auto" w:fill="auto"/>
            <w:noWrap/>
            <w:vAlign w:val="center"/>
            <w:hideMark/>
          </w:tcPr>
          <w:p w14:paraId="56B1FFD1"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0.107</w:t>
            </w:r>
          </w:p>
        </w:tc>
        <w:tc>
          <w:tcPr>
            <w:tcW w:w="228" w:type="pct"/>
            <w:tcBorders>
              <w:top w:val="nil"/>
              <w:left w:val="nil"/>
              <w:bottom w:val="nil"/>
              <w:right w:val="nil"/>
            </w:tcBorders>
            <w:shd w:val="clear" w:color="auto" w:fill="auto"/>
            <w:noWrap/>
            <w:vAlign w:val="center"/>
            <w:hideMark/>
          </w:tcPr>
          <w:p w14:paraId="05AFE9E5" w14:textId="77777777" w:rsidR="00210B3E" w:rsidRPr="002F58EC" w:rsidRDefault="00210B3E" w:rsidP="00210B3E">
            <w:pPr>
              <w:spacing w:after="0" w:line="240" w:lineRule="auto"/>
              <w:rPr>
                <w:rFonts w:ascii="Arial" w:eastAsia="Times New Roman" w:hAnsi="Arial" w:cs="Arial"/>
                <w:b/>
                <w:bCs/>
                <w:color w:val="000000"/>
                <w:sz w:val="16"/>
                <w:szCs w:val="16"/>
              </w:rPr>
            </w:pPr>
          </w:p>
        </w:tc>
        <w:tc>
          <w:tcPr>
            <w:tcW w:w="278" w:type="pct"/>
            <w:tcBorders>
              <w:top w:val="nil"/>
              <w:left w:val="single" w:sz="8" w:space="0" w:color="auto"/>
              <w:bottom w:val="nil"/>
              <w:right w:val="single" w:sz="8" w:space="0" w:color="auto"/>
            </w:tcBorders>
            <w:shd w:val="clear" w:color="auto" w:fill="auto"/>
            <w:noWrap/>
            <w:vAlign w:val="center"/>
            <w:hideMark/>
          </w:tcPr>
          <w:p w14:paraId="48AC980F"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w:t>
            </w:r>
          </w:p>
        </w:tc>
      </w:tr>
      <w:tr w:rsidR="00210B3E" w:rsidRPr="002F58EC" w14:paraId="0CEA2F20" w14:textId="77777777" w:rsidTr="00A830CC">
        <w:trPr>
          <w:cantSplit/>
          <w:trHeight w:val="630"/>
        </w:trPr>
        <w:tc>
          <w:tcPr>
            <w:tcW w:w="768" w:type="pct"/>
            <w:tcBorders>
              <w:top w:val="nil"/>
              <w:left w:val="nil"/>
              <w:bottom w:val="nil"/>
              <w:right w:val="single" w:sz="4" w:space="0" w:color="auto"/>
            </w:tcBorders>
            <w:shd w:val="clear" w:color="auto" w:fill="auto"/>
            <w:noWrap/>
            <w:vAlign w:val="center"/>
            <w:hideMark/>
          </w:tcPr>
          <w:p w14:paraId="119ACED5" w14:textId="77777777" w:rsidR="00210B3E" w:rsidRPr="002F58EC" w:rsidRDefault="00210B3E" w:rsidP="00210B3E">
            <w:pPr>
              <w:spacing w:after="0" w:line="240" w:lineRule="auto"/>
              <w:jc w:val="center"/>
              <w:rPr>
                <w:rFonts w:ascii="Arial" w:eastAsia="Times New Roman" w:hAnsi="Arial" w:cs="Arial"/>
                <w:color w:val="000000"/>
                <w:sz w:val="16"/>
                <w:szCs w:val="16"/>
              </w:rPr>
            </w:pPr>
          </w:p>
        </w:tc>
        <w:tc>
          <w:tcPr>
            <w:tcW w:w="175" w:type="pct"/>
            <w:tcBorders>
              <w:top w:val="nil"/>
              <w:left w:val="single" w:sz="4" w:space="0" w:color="auto"/>
              <w:bottom w:val="nil"/>
              <w:right w:val="nil"/>
            </w:tcBorders>
            <w:shd w:val="clear" w:color="auto" w:fill="auto"/>
            <w:noWrap/>
            <w:vAlign w:val="center"/>
            <w:hideMark/>
          </w:tcPr>
          <w:p w14:paraId="7AFD8449"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3" w:type="pct"/>
            <w:tcBorders>
              <w:top w:val="nil"/>
              <w:left w:val="nil"/>
              <w:bottom w:val="nil"/>
              <w:right w:val="nil"/>
            </w:tcBorders>
            <w:shd w:val="clear" w:color="auto" w:fill="auto"/>
            <w:noWrap/>
            <w:vAlign w:val="center"/>
            <w:hideMark/>
          </w:tcPr>
          <w:p w14:paraId="6AC8EC96"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00" w:type="pct"/>
            <w:tcBorders>
              <w:top w:val="nil"/>
              <w:left w:val="nil"/>
              <w:bottom w:val="nil"/>
              <w:right w:val="nil"/>
            </w:tcBorders>
            <w:shd w:val="clear" w:color="auto" w:fill="auto"/>
            <w:noWrap/>
            <w:vAlign w:val="center"/>
            <w:hideMark/>
          </w:tcPr>
          <w:p w14:paraId="3929314D"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28" w:type="pct"/>
            <w:tcBorders>
              <w:top w:val="nil"/>
              <w:left w:val="nil"/>
              <w:bottom w:val="nil"/>
              <w:right w:val="nil"/>
            </w:tcBorders>
            <w:shd w:val="clear" w:color="auto" w:fill="auto"/>
            <w:noWrap/>
            <w:vAlign w:val="center"/>
            <w:hideMark/>
          </w:tcPr>
          <w:p w14:paraId="7C5525B8"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VarL1</w:t>
            </w:r>
          </w:p>
        </w:tc>
        <w:tc>
          <w:tcPr>
            <w:tcW w:w="227" w:type="pct"/>
            <w:tcBorders>
              <w:top w:val="nil"/>
              <w:left w:val="nil"/>
              <w:bottom w:val="nil"/>
              <w:right w:val="nil"/>
            </w:tcBorders>
            <w:shd w:val="clear" w:color="auto" w:fill="auto"/>
            <w:noWrap/>
            <w:vAlign w:val="center"/>
            <w:hideMark/>
          </w:tcPr>
          <w:p w14:paraId="6995005F"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ICC</w:t>
            </w:r>
          </w:p>
        </w:tc>
        <w:tc>
          <w:tcPr>
            <w:tcW w:w="283" w:type="pct"/>
            <w:tcBorders>
              <w:top w:val="nil"/>
              <w:left w:val="single" w:sz="8" w:space="0" w:color="auto"/>
              <w:bottom w:val="nil"/>
              <w:right w:val="single" w:sz="8" w:space="0" w:color="auto"/>
            </w:tcBorders>
            <w:shd w:val="clear" w:color="auto" w:fill="auto"/>
            <w:vAlign w:val="center"/>
            <w:hideMark/>
          </w:tcPr>
          <w:p w14:paraId="143C3885"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Region Reliability (Var L1)</w:t>
            </w:r>
          </w:p>
        </w:tc>
        <w:tc>
          <w:tcPr>
            <w:tcW w:w="170" w:type="pct"/>
            <w:tcBorders>
              <w:top w:val="nil"/>
              <w:left w:val="nil"/>
              <w:bottom w:val="nil"/>
              <w:right w:val="nil"/>
            </w:tcBorders>
            <w:shd w:val="clear" w:color="auto" w:fill="auto"/>
            <w:noWrap/>
            <w:vAlign w:val="center"/>
            <w:hideMark/>
          </w:tcPr>
          <w:p w14:paraId="65511165"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721529AD"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186" w:type="pct"/>
            <w:tcBorders>
              <w:top w:val="nil"/>
              <w:left w:val="nil"/>
              <w:bottom w:val="nil"/>
              <w:right w:val="nil"/>
            </w:tcBorders>
            <w:shd w:val="clear" w:color="auto" w:fill="auto"/>
            <w:noWrap/>
            <w:vAlign w:val="center"/>
            <w:hideMark/>
          </w:tcPr>
          <w:p w14:paraId="30ECD7D2"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28" w:type="pct"/>
            <w:tcBorders>
              <w:top w:val="nil"/>
              <w:left w:val="nil"/>
              <w:bottom w:val="nil"/>
              <w:right w:val="nil"/>
            </w:tcBorders>
            <w:shd w:val="clear" w:color="auto" w:fill="auto"/>
            <w:noWrap/>
            <w:vAlign w:val="center"/>
            <w:hideMark/>
          </w:tcPr>
          <w:p w14:paraId="09206471"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VarL1</w:t>
            </w:r>
          </w:p>
        </w:tc>
        <w:tc>
          <w:tcPr>
            <w:tcW w:w="228" w:type="pct"/>
            <w:tcBorders>
              <w:top w:val="nil"/>
              <w:left w:val="nil"/>
              <w:bottom w:val="nil"/>
              <w:right w:val="nil"/>
            </w:tcBorders>
            <w:shd w:val="clear" w:color="auto" w:fill="auto"/>
            <w:noWrap/>
            <w:vAlign w:val="center"/>
            <w:hideMark/>
          </w:tcPr>
          <w:p w14:paraId="3AB9EBAA"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ICC</w:t>
            </w:r>
          </w:p>
        </w:tc>
        <w:tc>
          <w:tcPr>
            <w:tcW w:w="294" w:type="pct"/>
            <w:tcBorders>
              <w:top w:val="nil"/>
              <w:left w:val="single" w:sz="8" w:space="0" w:color="auto"/>
              <w:bottom w:val="nil"/>
              <w:right w:val="single" w:sz="8" w:space="0" w:color="auto"/>
            </w:tcBorders>
            <w:shd w:val="clear" w:color="auto" w:fill="auto"/>
            <w:vAlign w:val="center"/>
            <w:hideMark/>
          </w:tcPr>
          <w:p w14:paraId="09929D79"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Region Reliability (Var L1)</w:t>
            </w:r>
          </w:p>
        </w:tc>
        <w:tc>
          <w:tcPr>
            <w:tcW w:w="213" w:type="pct"/>
            <w:tcBorders>
              <w:top w:val="nil"/>
              <w:left w:val="nil"/>
              <w:bottom w:val="nil"/>
              <w:right w:val="nil"/>
            </w:tcBorders>
            <w:shd w:val="clear" w:color="auto" w:fill="auto"/>
            <w:noWrap/>
            <w:vAlign w:val="center"/>
            <w:hideMark/>
          </w:tcPr>
          <w:p w14:paraId="58AFCDB9"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6B7416D5"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13" w:type="pct"/>
            <w:tcBorders>
              <w:top w:val="nil"/>
              <w:left w:val="nil"/>
              <w:bottom w:val="nil"/>
              <w:right w:val="nil"/>
            </w:tcBorders>
            <w:shd w:val="clear" w:color="auto" w:fill="auto"/>
            <w:noWrap/>
            <w:vAlign w:val="center"/>
            <w:hideMark/>
          </w:tcPr>
          <w:p w14:paraId="5F9CE768"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54" w:type="pct"/>
            <w:tcBorders>
              <w:top w:val="nil"/>
              <w:left w:val="nil"/>
              <w:bottom w:val="nil"/>
              <w:right w:val="nil"/>
            </w:tcBorders>
            <w:shd w:val="clear" w:color="auto" w:fill="auto"/>
            <w:noWrap/>
            <w:vAlign w:val="center"/>
            <w:hideMark/>
          </w:tcPr>
          <w:p w14:paraId="21666EB4"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VarL1</w:t>
            </w:r>
          </w:p>
        </w:tc>
        <w:tc>
          <w:tcPr>
            <w:tcW w:w="228" w:type="pct"/>
            <w:tcBorders>
              <w:top w:val="nil"/>
              <w:left w:val="nil"/>
              <w:bottom w:val="nil"/>
              <w:right w:val="nil"/>
            </w:tcBorders>
            <w:shd w:val="clear" w:color="auto" w:fill="auto"/>
            <w:noWrap/>
            <w:vAlign w:val="center"/>
            <w:hideMark/>
          </w:tcPr>
          <w:p w14:paraId="71B1B4C6"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ICC</w:t>
            </w:r>
          </w:p>
        </w:tc>
        <w:tc>
          <w:tcPr>
            <w:tcW w:w="278" w:type="pct"/>
            <w:tcBorders>
              <w:top w:val="nil"/>
              <w:left w:val="single" w:sz="8" w:space="0" w:color="auto"/>
              <w:bottom w:val="nil"/>
              <w:right w:val="single" w:sz="8" w:space="0" w:color="auto"/>
            </w:tcBorders>
            <w:shd w:val="clear" w:color="auto" w:fill="auto"/>
            <w:vAlign w:val="center"/>
            <w:hideMark/>
          </w:tcPr>
          <w:p w14:paraId="4970F169" w14:textId="77777777" w:rsidR="00210B3E" w:rsidRPr="002F58EC" w:rsidRDefault="00210B3E" w:rsidP="00210B3E">
            <w:pPr>
              <w:spacing w:after="0" w:line="240" w:lineRule="auto"/>
              <w:jc w:val="center"/>
              <w:rPr>
                <w:rFonts w:ascii="Arial" w:eastAsia="Times New Roman" w:hAnsi="Arial" w:cs="Arial"/>
                <w:color w:val="000000"/>
                <w:sz w:val="16"/>
                <w:szCs w:val="16"/>
              </w:rPr>
            </w:pPr>
            <w:r w:rsidRPr="002F58EC">
              <w:rPr>
                <w:rFonts w:ascii="Arial" w:eastAsia="Times New Roman" w:hAnsi="Arial" w:cs="Arial"/>
                <w:color w:val="000000"/>
                <w:sz w:val="16"/>
                <w:szCs w:val="16"/>
              </w:rPr>
              <w:t>Region Reliability (Var L1)</w:t>
            </w:r>
          </w:p>
        </w:tc>
      </w:tr>
      <w:tr w:rsidR="00210B3E" w:rsidRPr="002F58EC" w14:paraId="7690D4A8" w14:textId="77777777" w:rsidTr="00A830CC">
        <w:trPr>
          <w:cantSplit/>
          <w:trHeight w:val="322"/>
        </w:trPr>
        <w:tc>
          <w:tcPr>
            <w:tcW w:w="768" w:type="pct"/>
            <w:tcBorders>
              <w:top w:val="nil"/>
              <w:left w:val="nil"/>
              <w:bottom w:val="nil"/>
              <w:right w:val="single" w:sz="4" w:space="0" w:color="auto"/>
            </w:tcBorders>
            <w:shd w:val="clear" w:color="auto" w:fill="auto"/>
            <w:vAlign w:val="center"/>
            <w:hideMark/>
          </w:tcPr>
          <w:p w14:paraId="0F1E9A45" w14:textId="77777777" w:rsidR="00210B3E" w:rsidRPr="002F58EC" w:rsidRDefault="00210B3E" w:rsidP="00210B3E">
            <w:pPr>
              <w:spacing w:after="0" w:line="240" w:lineRule="auto"/>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 xml:space="preserve">Median Patient Volume </w:t>
            </w:r>
          </w:p>
        </w:tc>
        <w:tc>
          <w:tcPr>
            <w:tcW w:w="175" w:type="pct"/>
            <w:tcBorders>
              <w:top w:val="nil"/>
              <w:left w:val="single" w:sz="4" w:space="0" w:color="auto"/>
              <w:bottom w:val="nil"/>
              <w:right w:val="nil"/>
            </w:tcBorders>
            <w:shd w:val="clear" w:color="auto" w:fill="auto"/>
            <w:vAlign w:val="center"/>
            <w:hideMark/>
          </w:tcPr>
          <w:p w14:paraId="24111306"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3" w:type="pct"/>
            <w:tcBorders>
              <w:top w:val="nil"/>
              <w:left w:val="nil"/>
              <w:bottom w:val="nil"/>
              <w:right w:val="nil"/>
            </w:tcBorders>
            <w:shd w:val="clear" w:color="auto" w:fill="auto"/>
            <w:noWrap/>
            <w:vAlign w:val="center"/>
            <w:hideMark/>
          </w:tcPr>
          <w:p w14:paraId="3E138B5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Median n</w:t>
            </w:r>
          </w:p>
        </w:tc>
        <w:tc>
          <w:tcPr>
            <w:tcW w:w="200" w:type="pct"/>
            <w:tcBorders>
              <w:top w:val="nil"/>
              <w:left w:val="nil"/>
              <w:bottom w:val="nil"/>
              <w:right w:val="nil"/>
            </w:tcBorders>
            <w:shd w:val="clear" w:color="auto" w:fill="auto"/>
            <w:vAlign w:val="center"/>
            <w:hideMark/>
          </w:tcPr>
          <w:p w14:paraId="0ED68C3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322.5</w:t>
            </w:r>
          </w:p>
        </w:tc>
        <w:tc>
          <w:tcPr>
            <w:tcW w:w="228" w:type="pct"/>
            <w:tcBorders>
              <w:top w:val="nil"/>
              <w:left w:val="nil"/>
              <w:bottom w:val="nil"/>
              <w:right w:val="nil"/>
            </w:tcBorders>
            <w:shd w:val="clear" w:color="auto" w:fill="auto"/>
            <w:vAlign w:val="center"/>
            <w:hideMark/>
          </w:tcPr>
          <w:p w14:paraId="57CDBF25"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0.00816</w:t>
            </w:r>
          </w:p>
        </w:tc>
        <w:tc>
          <w:tcPr>
            <w:tcW w:w="227" w:type="pct"/>
            <w:tcBorders>
              <w:top w:val="nil"/>
              <w:left w:val="nil"/>
              <w:bottom w:val="nil"/>
              <w:right w:val="nil"/>
            </w:tcBorders>
            <w:shd w:val="clear" w:color="auto" w:fill="auto"/>
            <w:vAlign w:val="center"/>
            <w:hideMark/>
          </w:tcPr>
          <w:p w14:paraId="0B2ACBE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0.0025</w:t>
            </w:r>
          </w:p>
        </w:tc>
        <w:tc>
          <w:tcPr>
            <w:tcW w:w="283"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03DC3DA0"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0.4445</w:t>
            </w:r>
          </w:p>
        </w:tc>
        <w:tc>
          <w:tcPr>
            <w:tcW w:w="170" w:type="pct"/>
            <w:tcBorders>
              <w:top w:val="nil"/>
              <w:left w:val="nil"/>
              <w:bottom w:val="nil"/>
              <w:right w:val="nil"/>
            </w:tcBorders>
            <w:shd w:val="clear" w:color="auto" w:fill="auto"/>
            <w:vAlign w:val="center"/>
            <w:hideMark/>
          </w:tcPr>
          <w:p w14:paraId="3334D028"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0C226EBE"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Median n</w:t>
            </w:r>
          </w:p>
        </w:tc>
        <w:tc>
          <w:tcPr>
            <w:tcW w:w="186" w:type="pct"/>
            <w:tcBorders>
              <w:top w:val="nil"/>
              <w:left w:val="nil"/>
              <w:bottom w:val="nil"/>
              <w:right w:val="nil"/>
            </w:tcBorders>
            <w:shd w:val="clear" w:color="auto" w:fill="auto"/>
            <w:vAlign w:val="center"/>
            <w:hideMark/>
          </w:tcPr>
          <w:p w14:paraId="1FFF2B3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1298</w:t>
            </w:r>
          </w:p>
        </w:tc>
        <w:tc>
          <w:tcPr>
            <w:tcW w:w="228" w:type="pct"/>
            <w:tcBorders>
              <w:top w:val="nil"/>
              <w:left w:val="nil"/>
              <w:bottom w:val="nil"/>
              <w:right w:val="nil"/>
            </w:tcBorders>
            <w:shd w:val="clear" w:color="auto" w:fill="auto"/>
            <w:vAlign w:val="center"/>
            <w:hideMark/>
          </w:tcPr>
          <w:p w14:paraId="1B28CB2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0.0129</w:t>
            </w:r>
          </w:p>
        </w:tc>
        <w:tc>
          <w:tcPr>
            <w:tcW w:w="228" w:type="pct"/>
            <w:tcBorders>
              <w:top w:val="nil"/>
              <w:left w:val="nil"/>
              <w:bottom w:val="nil"/>
              <w:right w:val="nil"/>
            </w:tcBorders>
            <w:shd w:val="clear" w:color="auto" w:fill="auto"/>
            <w:vAlign w:val="center"/>
            <w:hideMark/>
          </w:tcPr>
          <w:p w14:paraId="07071EB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0.0039</w:t>
            </w:r>
          </w:p>
        </w:tc>
        <w:tc>
          <w:tcPr>
            <w:tcW w:w="294"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37313F9F"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0.8357</w:t>
            </w:r>
          </w:p>
        </w:tc>
        <w:tc>
          <w:tcPr>
            <w:tcW w:w="213" w:type="pct"/>
            <w:tcBorders>
              <w:top w:val="nil"/>
              <w:left w:val="nil"/>
              <w:bottom w:val="nil"/>
              <w:right w:val="nil"/>
            </w:tcBorders>
            <w:shd w:val="clear" w:color="auto" w:fill="auto"/>
            <w:vAlign w:val="center"/>
            <w:hideMark/>
          </w:tcPr>
          <w:p w14:paraId="77629000"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1B3B36A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Median n</w:t>
            </w:r>
          </w:p>
        </w:tc>
        <w:tc>
          <w:tcPr>
            <w:tcW w:w="213" w:type="pct"/>
            <w:tcBorders>
              <w:top w:val="nil"/>
              <w:left w:val="nil"/>
              <w:bottom w:val="nil"/>
              <w:right w:val="nil"/>
            </w:tcBorders>
            <w:shd w:val="clear" w:color="auto" w:fill="auto"/>
            <w:vAlign w:val="center"/>
            <w:hideMark/>
          </w:tcPr>
          <w:p w14:paraId="49AC78D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1620</w:t>
            </w:r>
          </w:p>
        </w:tc>
        <w:tc>
          <w:tcPr>
            <w:tcW w:w="254" w:type="pct"/>
            <w:tcBorders>
              <w:top w:val="nil"/>
              <w:left w:val="nil"/>
              <w:bottom w:val="nil"/>
              <w:right w:val="nil"/>
            </w:tcBorders>
            <w:shd w:val="clear" w:color="auto" w:fill="auto"/>
            <w:vAlign w:val="center"/>
            <w:hideMark/>
          </w:tcPr>
          <w:p w14:paraId="78A39CB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0.01451</w:t>
            </w:r>
          </w:p>
        </w:tc>
        <w:tc>
          <w:tcPr>
            <w:tcW w:w="228" w:type="pct"/>
            <w:tcBorders>
              <w:top w:val="nil"/>
              <w:left w:val="nil"/>
              <w:bottom w:val="nil"/>
              <w:right w:val="nil"/>
            </w:tcBorders>
            <w:shd w:val="clear" w:color="auto" w:fill="auto"/>
            <w:vAlign w:val="center"/>
            <w:hideMark/>
          </w:tcPr>
          <w:p w14:paraId="37C06B4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0.0044</w:t>
            </w:r>
          </w:p>
        </w:tc>
        <w:tc>
          <w:tcPr>
            <w:tcW w:w="278"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6BDF74CD" w14:textId="77777777" w:rsidR="00210B3E" w:rsidRPr="002F58EC" w:rsidRDefault="00210B3E" w:rsidP="00210B3E">
            <w:pPr>
              <w:spacing w:after="0" w:line="240" w:lineRule="auto"/>
              <w:jc w:val="right"/>
              <w:rPr>
                <w:rFonts w:ascii="Arial" w:eastAsia="Times New Roman" w:hAnsi="Arial" w:cs="Arial"/>
                <w:b/>
                <w:bCs/>
                <w:color w:val="000000"/>
                <w:sz w:val="16"/>
                <w:szCs w:val="16"/>
              </w:rPr>
            </w:pPr>
            <w:r w:rsidRPr="002F58EC">
              <w:rPr>
                <w:rFonts w:ascii="Arial" w:eastAsia="Times New Roman" w:hAnsi="Arial" w:cs="Arial"/>
                <w:b/>
                <w:bCs/>
                <w:color w:val="000000"/>
                <w:sz w:val="16"/>
                <w:szCs w:val="16"/>
              </w:rPr>
              <w:t>0.8772</w:t>
            </w:r>
          </w:p>
        </w:tc>
      </w:tr>
      <w:tr w:rsidR="00210B3E" w:rsidRPr="002F58EC" w14:paraId="78B82083" w14:textId="77777777" w:rsidTr="00A830CC">
        <w:trPr>
          <w:cantSplit/>
          <w:trHeight w:val="250"/>
        </w:trPr>
        <w:tc>
          <w:tcPr>
            <w:tcW w:w="768" w:type="pct"/>
            <w:tcBorders>
              <w:top w:val="nil"/>
              <w:left w:val="nil"/>
              <w:bottom w:val="nil"/>
              <w:right w:val="single" w:sz="4" w:space="0" w:color="auto"/>
            </w:tcBorders>
            <w:shd w:val="clear" w:color="auto" w:fill="auto"/>
            <w:vAlign w:val="center"/>
            <w:hideMark/>
          </w:tcPr>
          <w:p w14:paraId="2D3B185C" w14:textId="77777777" w:rsidR="00210B3E" w:rsidRPr="002F58EC" w:rsidRDefault="00210B3E" w:rsidP="00210B3E">
            <w:pPr>
              <w:spacing w:after="0" w:line="240" w:lineRule="auto"/>
              <w:rPr>
                <w:rFonts w:ascii="Arial" w:eastAsia="Times New Roman" w:hAnsi="Arial" w:cs="Arial"/>
                <w:color w:val="000000"/>
                <w:sz w:val="16"/>
                <w:szCs w:val="16"/>
              </w:rPr>
            </w:pPr>
            <w:r w:rsidRPr="002F58EC">
              <w:rPr>
                <w:rFonts w:ascii="Arial" w:eastAsia="Times New Roman" w:hAnsi="Arial" w:cs="Arial"/>
                <w:color w:val="000000"/>
                <w:sz w:val="16"/>
                <w:szCs w:val="16"/>
              </w:rPr>
              <w:t>Minimum Patient Volume (Floor)</w:t>
            </w:r>
          </w:p>
        </w:tc>
        <w:tc>
          <w:tcPr>
            <w:tcW w:w="175" w:type="pct"/>
            <w:tcBorders>
              <w:top w:val="nil"/>
              <w:left w:val="single" w:sz="4" w:space="0" w:color="auto"/>
              <w:bottom w:val="nil"/>
              <w:right w:val="nil"/>
            </w:tcBorders>
            <w:shd w:val="clear" w:color="auto" w:fill="auto"/>
            <w:vAlign w:val="center"/>
            <w:hideMark/>
          </w:tcPr>
          <w:p w14:paraId="4F22477B"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63" w:type="pct"/>
            <w:tcBorders>
              <w:top w:val="nil"/>
              <w:left w:val="nil"/>
              <w:bottom w:val="nil"/>
              <w:right w:val="nil"/>
            </w:tcBorders>
            <w:shd w:val="clear" w:color="auto" w:fill="auto"/>
            <w:noWrap/>
            <w:vAlign w:val="center"/>
            <w:hideMark/>
          </w:tcPr>
          <w:p w14:paraId="711D0D2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Min n</w:t>
            </w:r>
          </w:p>
        </w:tc>
        <w:tc>
          <w:tcPr>
            <w:tcW w:w="200" w:type="pct"/>
            <w:tcBorders>
              <w:top w:val="nil"/>
              <w:left w:val="nil"/>
              <w:bottom w:val="nil"/>
              <w:right w:val="nil"/>
            </w:tcBorders>
            <w:shd w:val="clear" w:color="auto" w:fill="auto"/>
            <w:vAlign w:val="center"/>
            <w:hideMark/>
          </w:tcPr>
          <w:p w14:paraId="028E7859"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145</w:t>
            </w:r>
          </w:p>
        </w:tc>
        <w:tc>
          <w:tcPr>
            <w:tcW w:w="228" w:type="pct"/>
            <w:tcBorders>
              <w:top w:val="nil"/>
              <w:left w:val="nil"/>
              <w:bottom w:val="nil"/>
              <w:right w:val="nil"/>
            </w:tcBorders>
            <w:shd w:val="clear" w:color="auto" w:fill="auto"/>
            <w:vAlign w:val="center"/>
            <w:hideMark/>
          </w:tcPr>
          <w:p w14:paraId="2EABA674"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0.00816</w:t>
            </w:r>
          </w:p>
        </w:tc>
        <w:tc>
          <w:tcPr>
            <w:tcW w:w="227" w:type="pct"/>
            <w:tcBorders>
              <w:top w:val="nil"/>
              <w:left w:val="nil"/>
              <w:bottom w:val="nil"/>
              <w:right w:val="nil"/>
            </w:tcBorders>
            <w:shd w:val="clear" w:color="auto" w:fill="auto"/>
            <w:vAlign w:val="center"/>
            <w:hideMark/>
          </w:tcPr>
          <w:p w14:paraId="0A1D8BDC"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0.0025</w:t>
            </w:r>
          </w:p>
        </w:tc>
        <w:tc>
          <w:tcPr>
            <w:tcW w:w="283" w:type="pct"/>
            <w:tcBorders>
              <w:top w:val="nil"/>
              <w:left w:val="single" w:sz="8" w:space="0" w:color="auto"/>
              <w:bottom w:val="single" w:sz="8" w:space="0" w:color="auto"/>
              <w:right w:val="single" w:sz="8" w:space="0" w:color="auto"/>
            </w:tcBorders>
            <w:shd w:val="clear" w:color="000000" w:fill="E2EFDA"/>
            <w:vAlign w:val="center"/>
            <w:hideMark/>
          </w:tcPr>
          <w:p w14:paraId="2A8B27A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0.2646</w:t>
            </w:r>
          </w:p>
        </w:tc>
        <w:tc>
          <w:tcPr>
            <w:tcW w:w="170" w:type="pct"/>
            <w:tcBorders>
              <w:top w:val="nil"/>
              <w:left w:val="nil"/>
              <w:bottom w:val="nil"/>
              <w:right w:val="nil"/>
            </w:tcBorders>
            <w:shd w:val="clear" w:color="auto" w:fill="auto"/>
            <w:vAlign w:val="center"/>
            <w:hideMark/>
          </w:tcPr>
          <w:p w14:paraId="377C0183"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2B52D70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Min n</w:t>
            </w:r>
          </w:p>
        </w:tc>
        <w:tc>
          <w:tcPr>
            <w:tcW w:w="186" w:type="pct"/>
            <w:tcBorders>
              <w:top w:val="nil"/>
              <w:left w:val="nil"/>
              <w:bottom w:val="nil"/>
              <w:right w:val="nil"/>
            </w:tcBorders>
            <w:shd w:val="clear" w:color="auto" w:fill="auto"/>
            <w:vAlign w:val="center"/>
            <w:hideMark/>
          </w:tcPr>
          <w:p w14:paraId="240F2818"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791</w:t>
            </w:r>
          </w:p>
        </w:tc>
        <w:tc>
          <w:tcPr>
            <w:tcW w:w="228" w:type="pct"/>
            <w:tcBorders>
              <w:top w:val="nil"/>
              <w:left w:val="nil"/>
              <w:bottom w:val="nil"/>
              <w:right w:val="nil"/>
            </w:tcBorders>
            <w:shd w:val="clear" w:color="auto" w:fill="auto"/>
            <w:vAlign w:val="center"/>
            <w:hideMark/>
          </w:tcPr>
          <w:p w14:paraId="7481D55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0.0129</w:t>
            </w:r>
          </w:p>
        </w:tc>
        <w:tc>
          <w:tcPr>
            <w:tcW w:w="228" w:type="pct"/>
            <w:tcBorders>
              <w:top w:val="nil"/>
              <w:left w:val="nil"/>
              <w:bottom w:val="nil"/>
              <w:right w:val="nil"/>
            </w:tcBorders>
            <w:shd w:val="clear" w:color="auto" w:fill="auto"/>
            <w:vAlign w:val="center"/>
            <w:hideMark/>
          </w:tcPr>
          <w:p w14:paraId="33E171E6"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0.0039</w:t>
            </w:r>
          </w:p>
        </w:tc>
        <w:tc>
          <w:tcPr>
            <w:tcW w:w="294" w:type="pct"/>
            <w:tcBorders>
              <w:top w:val="nil"/>
              <w:left w:val="single" w:sz="8" w:space="0" w:color="auto"/>
              <w:bottom w:val="single" w:sz="8" w:space="0" w:color="auto"/>
              <w:right w:val="single" w:sz="8" w:space="0" w:color="auto"/>
            </w:tcBorders>
            <w:shd w:val="clear" w:color="000000" w:fill="E2EFDA"/>
            <w:vAlign w:val="center"/>
            <w:hideMark/>
          </w:tcPr>
          <w:p w14:paraId="6ADB4690"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0.7562</w:t>
            </w:r>
          </w:p>
        </w:tc>
        <w:tc>
          <w:tcPr>
            <w:tcW w:w="213" w:type="pct"/>
            <w:tcBorders>
              <w:top w:val="nil"/>
              <w:left w:val="nil"/>
              <w:bottom w:val="nil"/>
              <w:right w:val="nil"/>
            </w:tcBorders>
            <w:shd w:val="clear" w:color="auto" w:fill="auto"/>
            <w:vAlign w:val="center"/>
            <w:hideMark/>
          </w:tcPr>
          <w:p w14:paraId="792F037C" w14:textId="77777777" w:rsidR="00210B3E" w:rsidRPr="002F58EC" w:rsidRDefault="00210B3E" w:rsidP="00210B3E">
            <w:pPr>
              <w:spacing w:after="0" w:line="240" w:lineRule="auto"/>
              <w:rPr>
                <w:rFonts w:ascii="Arial" w:eastAsia="Times New Roman" w:hAnsi="Arial" w:cs="Arial"/>
                <w:color w:val="000000"/>
                <w:sz w:val="16"/>
                <w:szCs w:val="16"/>
              </w:rPr>
            </w:pPr>
          </w:p>
        </w:tc>
        <w:tc>
          <w:tcPr>
            <w:tcW w:w="282" w:type="pct"/>
            <w:tcBorders>
              <w:top w:val="nil"/>
              <w:left w:val="nil"/>
              <w:bottom w:val="nil"/>
              <w:right w:val="nil"/>
            </w:tcBorders>
            <w:shd w:val="clear" w:color="auto" w:fill="auto"/>
            <w:noWrap/>
            <w:vAlign w:val="center"/>
            <w:hideMark/>
          </w:tcPr>
          <w:p w14:paraId="1BA5B1F2"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Min n</w:t>
            </w:r>
          </w:p>
        </w:tc>
        <w:tc>
          <w:tcPr>
            <w:tcW w:w="213" w:type="pct"/>
            <w:tcBorders>
              <w:top w:val="nil"/>
              <w:left w:val="nil"/>
              <w:bottom w:val="nil"/>
              <w:right w:val="nil"/>
            </w:tcBorders>
            <w:shd w:val="clear" w:color="auto" w:fill="auto"/>
            <w:vAlign w:val="center"/>
            <w:hideMark/>
          </w:tcPr>
          <w:p w14:paraId="3EA85B2B"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936</w:t>
            </w:r>
          </w:p>
        </w:tc>
        <w:tc>
          <w:tcPr>
            <w:tcW w:w="254" w:type="pct"/>
            <w:tcBorders>
              <w:top w:val="nil"/>
              <w:left w:val="nil"/>
              <w:bottom w:val="nil"/>
              <w:right w:val="nil"/>
            </w:tcBorders>
            <w:shd w:val="clear" w:color="auto" w:fill="auto"/>
            <w:vAlign w:val="center"/>
            <w:hideMark/>
          </w:tcPr>
          <w:p w14:paraId="5BBE5AAF"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0.01451</w:t>
            </w:r>
          </w:p>
        </w:tc>
        <w:tc>
          <w:tcPr>
            <w:tcW w:w="228" w:type="pct"/>
            <w:tcBorders>
              <w:top w:val="nil"/>
              <w:left w:val="nil"/>
              <w:bottom w:val="nil"/>
              <w:right w:val="nil"/>
            </w:tcBorders>
            <w:shd w:val="clear" w:color="auto" w:fill="auto"/>
            <w:vAlign w:val="center"/>
            <w:hideMark/>
          </w:tcPr>
          <w:p w14:paraId="30A9D227"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0.0044</w:t>
            </w:r>
          </w:p>
        </w:tc>
        <w:tc>
          <w:tcPr>
            <w:tcW w:w="278" w:type="pct"/>
            <w:tcBorders>
              <w:top w:val="nil"/>
              <w:left w:val="single" w:sz="8" w:space="0" w:color="auto"/>
              <w:bottom w:val="single" w:sz="8" w:space="0" w:color="auto"/>
              <w:right w:val="single" w:sz="8" w:space="0" w:color="auto"/>
            </w:tcBorders>
            <w:shd w:val="clear" w:color="000000" w:fill="E2EFDA"/>
            <w:vAlign w:val="center"/>
            <w:hideMark/>
          </w:tcPr>
          <w:p w14:paraId="7DEFEF31" w14:textId="77777777" w:rsidR="00210B3E" w:rsidRPr="002F58EC" w:rsidRDefault="00210B3E" w:rsidP="00210B3E">
            <w:pPr>
              <w:spacing w:after="0" w:line="240" w:lineRule="auto"/>
              <w:jc w:val="right"/>
              <w:rPr>
                <w:rFonts w:ascii="Arial" w:eastAsia="Times New Roman" w:hAnsi="Arial" w:cs="Arial"/>
                <w:color w:val="000000"/>
                <w:sz w:val="16"/>
                <w:szCs w:val="16"/>
              </w:rPr>
            </w:pPr>
            <w:r w:rsidRPr="002F58EC">
              <w:rPr>
                <w:rFonts w:ascii="Arial" w:eastAsia="Times New Roman" w:hAnsi="Arial" w:cs="Arial"/>
                <w:color w:val="000000"/>
                <w:sz w:val="16"/>
                <w:szCs w:val="16"/>
              </w:rPr>
              <w:t>0.8050</w:t>
            </w:r>
          </w:p>
        </w:tc>
      </w:tr>
    </w:tbl>
    <w:p w14:paraId="4AC42937" w14:textId="77777777" w:rsidR="00CA6D4F" w:rsidRDefault="00CA6D4F" w:rsidP="002A4EA3">
      <w:pPr>
        <w:rPr>
          <w:b/>
        </w:rPr>
      </w:pPr>
      <w:r>
        <w:rPr>
          <w:b/>
        </w:rPr>
        <w:br w:type="page"/>
      </w:r>
    </w:p>
    <w:p w14:paraId="626E04E9" w14:textId="77777777" w:rsidR="00CA6D4F" w:rsidRPr="002A4EA3" w:rsidRDefault="00CA6D4F" w:rsidP="002A4EA3">
      <w:pPr>
        <w:keepNext/>
        <w:tabs>
          <w:tab w:val="left" w:pos="12491"/>
        </w:tabs>
        <w:spacing w:after="0" w:line="240" w:lineRule="auto"/>
        <w:ind w:left="720" w:hanging="720"/>
        <w:rPr>
          <w:b/>
          <w:color w:val="7030A0"/>
        </w:rPr>
      </w:pPr>
      <w:r w:rsidRPr="002A4EA3">
        <w:rPr>
          <w:b/>
          <w:color w:val="7030A0"/>
        </w:rPr>
        <w:lastRenderedPageBreak/>
        <w:t xml:space="preserve">Table 3. Rates and reliabilities for use of </w:t>
      </w:r>
      <w:r w:rsidRPr="002A4EA3">
        <w:rPr>
          <w:b/>
          <w:color w:val="7030A0"/>
          <w:u w:val="single"/>
        </w:rPr>
        <w:t>most and moderately</w:t>
      </w:r>
      <w:r w:rsidRPr="002A4EA3">
        <w:rPr>
          <w:b/>
          <w:color w:val="7030A0"/>
        </w:rPr>
        <w:t xml:space="preserve"> effective contraceptive methods in the postpartum period, Louisiana Medicaid, 2014, by region and health plan</w:t>
      </w:r>
    </w:p>
    <w:p w14:paraId="31BF47FF" w14:textId="77777777" w:rsidR="00CA6D4F" w:rsidRPr="001A5023" w:rsidRDefault="00CA6D4F" w:rsidP="002A4EA3">
      <w:pPr>
        <w:tabs>
          <w:tab w:val="left" w:pos="15780"/>
        </w:tabs>
        <w:spacing w:after="0"/>
        <w:ind w:left="720" w:hanging="720"/>
        <w:rPr>
          <w:rFonts w:cstheme="minorHAnsi"/>
          <w:sz w:val="16"/>
          <w:szCs w:val="16"/>
          <w:vertAlign w:val="subscript"/>
        </w:rPr>
      </w:pPr>
    </w:p>
    <w:p w14:paraId="1239C3F4" w14:textId="77777777" w:rsidR="00CA6D4F" w:rsidRPr="000B7BEE" w:rsidRDefault="00CA6D4F" w:rsidP="002A4EA3">
      <w:pPr>
        <w:tabs>
          <w:tab w:val="left" w:pos="2370"/>
        </w:tabs>
        <w:spacing w:after="0"/>
        <w:ind w:left="720" w:hanging="720"/>
        <w:rPr>
          <w:rFonts w:cstheme="minorHAnsi"/>
          <w:b/>
        </w:rPr>
      </w:pPr>
      <w:r w:rsidRPr="00AE6B73">
        <w:rPr>
          <w:rFonts w:cstheme="minorHAnsi"/>
          <w:b/>
        </w:rPr>
        <w:t>3-DAY POSTPARTUM / MOST/MOD</w:t>
      </w:r>
    </w:p>
    <w:tbl>
      <w:tblPr>
        <w:tblW w:w="0" w:type="auto"/>
        <w:tblLayout w:type="fixed"/>
        <w:tblLook w:val="04A0" w:firstRow="1" w:lastRow="0" w:firstColumn="1" w:lastColumn="0" w:noHBand="0" w:noVBand="1"/>
        <w:tblCaption w:val="Table 3. Rates and reliabilities for use of most and moderately effective contraceptive methods in the postpartum period, Louisiana Medicaid, 2014, by region and health plan"/>
        <w:tblDescription w:val="Rates and reliabilities for provision of 3-day postpartum most and moderately effective contraceptive methods by public health region and health plan&#10;"/>
      </w:tblPr>
      <w:tblGrid>
        <w:gridCol w:w="4031"/>
        <w:gridCol w:w="768"/>
        <w:gridCol w:w="720"/>
        <w:gridCol w:w="900"/>
        <w:gridCol w:w="720"/>
        <w:gridCol w:w="90"/>
        <w:gridCol w:w="810"/>
        <w:gridCol w:w="720"/>
        <w:gridCol w:w="896"/>
      </w:tblGrid>
      <w:tr w:rsidR="00534DAD" w:rsidRPr="000B7BEE" w14:paraId="3CBDC688" w14:textId="77777777" w:rsidTr="00A830CC">
        <w:trPr>
          <w:cantSplit/>
          <w:trHeight w:val="448"/>
          <w:tblHeader/>
        </w:trPr>
        <w:tc>
          <w:tcPr>
            <w:tcW w:w="4031" w:type="dxa"/>
            <w:tcBorders>
              <w:top w:val="nil"/>
              <w:left w:val="nil"/>
              <w:bottom w:val="nil"/>
              <w:right w:val="nil"/>
            </w:tcBorders>
            <w:shd w:val="clear" w:color="auto" w:fill="auto"/>
            <w:vAlign w:val="center"/>
            <w:hideMark/>
          </w:tcPr>
          <w:p w14:paraId="4D1F119A" w14:textId="77777777" w:rsidR="00534DAD" w:rsidRPr="000B7BEE" w:rsidRDefault="00534DAD" w:rsidP="002A4EA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Public Health Region</w:t>
            </w:r>
          </w:p>
        </w:tc>
        <w:tc>
          <w:tcPr>
            <w:tcW w:w="768" w:type="dxa"/>
            <w:vMerge w:val="restart"/>
            <w:tcBorders>
              <w:top w:val="nil"/>
              <w:left w:val="nil"/>
              <w:bottom w:val="nil"/>
              <w:right w:val="single" w:sz="4" w:space="0" w:color="auto"/>
            </w:tcBorders>
            <w:shd w:val="clear" w:color="auto" w:fill="auto"/>
            <w:vAlign w:val="center"/>
            <w:hideMark/>
          </w:tcPr>
          <w:p w14:paraId="3BF30FFF" w14:textId="77777777" w:rsidR="00534DAD" w:rsidRPr="000B7BEE" w:rsidRDefault="00534DAD" w:rsidP="002A4EA3">
            <w:pPr>
              <w:spacing w:after="0" w:line="240" w:lineRule="auto"/>
              <w:jc w:val="center"/>
              <w:rPr>
                <w:rFonts w:ascii="Arial" w:eastAsia="Times New Roman" w:hAnsi="Arial" w:cs="Arial"/>
                <w:b/>
                <w:bCs/>
                <w:color w:val="000000"/>
                <w:sz w:val="16"/>
                <w:szCs w:val="16"/>
              </w:rPr>
            </w:pPr>
          </w:p>
        </w:tc>
        <w:tc>
          <w:tcPr>
            <w:tcW w:w="4856" w:type="dxa"/>
            <w:gridSpan w:val="7"/>
            <w:tcBorders>
              <w:top w:val="single" w:sz="4" w:space="0" w:color="auto"/>
              <w:left w:val="single" w:sz="4" w:space="0" w:color="auto"/>
              <w:bottom w:val="single" w:sz="4" w:space="0" w:color="auto"/>
              <w:right w:val="single" w:sz="4" w:space="0" w:color="auto"/>
            </w:tcBorders>
            <w:shd w:val="clear" w:color="000000" w:fill="DDEBF7"/>
            <w:vAlign w:val="center"/>
            <w:hideMark/>
          </w:tcPr>
          <w:p w14:paraId="1397AC68" w14:textId="77777777" w:rsidR="00534DAD" w:rsidRPr="000B7BEE" w:rsidRDefault="00534DAD" w:rsidP="002A4EA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MEM_MethodMost: </w:t>
            </w:r>
            <w:r>
              <w:rPr>
                <w:rFonts w:ascii="Arial" w:eastAsia="Times New Roman" w:hAnsi="Arial" w:cs="Arial"/>
                <w:b/>
                <w:bCs/>
                <w:color w:val="000000"/>
                <w:sz w:val="16"/>
                <w:szCs w:val="16"/>
              </w:rPr>
              <w:t>both</w:t>
            </w:r>
            <w:r w:rsidRPr="0035198E">
              <w:rPr>
                <w:rFonts w:ascii="Arial" w:eastAsia="Times New Roman" w:hAnsi="Arial" w:cs="Arial"/>
                <w:b/>
                <w:bCs/>
                <w:color w:val="000000"/>
                <w:sz w:val="16"/>
                <w:szCs w:val="16"/>
              </w:rPr>
              <w:t xml:space="preserve"> age groups</w:t>
            </w:r>
            <w:r>
              <w:rPr>
                <w:rFonts w:ascii="Arial" w:eastAsia="Times New Roman" w:hAnsi="Arial" w:cs="Arial"/>
                <w:b/>
                <w:bCs/>
                <w:color w:val="000000"/>
                <w:sz w:val="16"/>
                <w:szCs w:val="16"/>
              </w:rPr>
              <w:t>, 15-44</w:t>
            </w:r>
          </w:p>
        </w:tc>
      </w:tr>
      <w:tr w:rsidR="00534DAD" w:rsidRPr="000B7BEE" w14:paraId="18BF28E1" w14:textId="77777777" w:rsidTr="00A830CC">
        <w:trPr>
          <w:cantSplit/>
          <w:trHeight w:val="450"/>
        </w:trPr>
        <w:tc>
          <w:tcPr>
            <w:tcW w:w="4031" w:type="dxa"/>
            <w:tcBorders>
              <w:top w:val="nil"/>
              <w:left w:val="nil"/>
              <w:bottom w:val="nil"/>
              <w:right w:val="nil"/>
            </w:tcBorders>
            <w:shd w:val="clear" w:color="auto" w:fill="auto"/>
            <w:vAlign w:val="center"/>
            <w:hideMark/>
          </w:tcPr>
          <w:p w14:paraId="57762473" w14:textId="77777777" w:rsidR="00534DAD" w:rsidRPr="000B7BEE" w:rsidRDefault="00534DAD" w:rsidP="002A4EA3">
            <w:pPr>
              <w:spacing w:after="0" w:line="240" w:lineRule="auto"/>
              <w:rPr>
                <w:rFonts w:ascii="Arial" w:eastAsia="Times New Roman" w:hAnsi="Arial" w:cs="Arial"/>
                <w:b/>
                <w:bCs/>
                <w:color w:val="000000"/>
                <w:sz w:val="16"/>
                <w:szCs w:val="16"/>
              </w:rPr>
            </w:pPr>
          </w:p>
        </w:tc>
        <w:tc>
          <w:tcPr>
            <w:tcW w:w="768" w:type="dxa"/>
            <w:vMerge/>
            <w:tcBorders>
              <w:top w:val="nil"/>
              <w:left w:val="nil"/>
              <w:bottom w:val="nil"/>
              <w:right w:val="single" w:sz="4" w:space="0" w:color="auto"/>
            </w:tcBorders>
            <w:vAlign w:val="center"/>
            <w:hideMark/>
          </w:tcPr>
          <w:p w14:paraId="6A612FD5" w14:textId="77777777" w:rsidR="00534DAD" w:rsidRPr="000B7BEE" w:rsidRDefault="00534DAD" w:rsidP="002A4EA3">
            <w:pPr>
              <w:spacing w:after="0" w:line="240" w:lineRule="auto"/>
              <w:rPr>
                <w:rFonts w:ascii="Arial" w:eastAsia="Times New Roman" w:hAnsi="Arial" w:cs="Arial"/>
                <w:b/>
                <w:bCs/>
                <w:color w:val="000000"/>
                <w:sz w:val="16"/>
                <w:szCs w:val="16"/>
              </w:rPr>
            </w:pPr>
          </w:p>
        </w:tc>
        <w:tc>
          <w:tcPr>
            <w:tcW w:w="720" w:type="dxa"/>
            <w:tcBorders>
              <w:top w:val="single" w:sz="4" w:space="0" w:color="auto"/>
              <w:left w:val="single" w:sz="4" w:space="0" w:color="auto"/>
              <w:bottom w:val="nil"/>
              <w:right w:val="nil"/>
            </w:tcBorders>
            <w:shd w:val="clear" w:color="auto" w:fill="auto"/>
            <w:vAlign w:val="center"/>
            <w:hideMark/>
          </w:tcPr>
          <w:p w14:paraId="461A1C9A" w14:textId="77777777" w:rsidR="00534DAD" w:rsidRPr="000B7BEE" w:rsidRDefault="00534DAD"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900" w:type="dxa"/>
            <w:tcBorders>
              <w:top w:val="single" w:sz="4" w:space="0" w:color="auto"/>
              <w:left w:val="nil"/>
              <w:bottom w:val="nil"/>
              <w:right w:val="nil"/>
            </w:tcBorders>
            <w:shd w:val="clear" w:color="auto" w:fill="auto"/>
            <w:vAlign w:val="center"/>
            <w:hideMark/>
          </w:tcPr>
          <w:p w14:paraId="72C80C25" w14:textId="77777777" w:rsidR="00534DAD" w:rsidRPr="00265B8F" w:rsidRDefault="00534DAD" w:rsidP="002A4EA3">
            <w:pPr>
              <w:spacing w:after="0" w:line="240" w:lineRule="auto"/>
              <w:jc w:val="center"/>
              <w:rPr>
                <w:rFonts w:eastAsia="Times New Roman" w:cs="Arial"/>
                <w:color w:val="000000"/>
                <w:sz w:val="14"/>
                <w:szCs w:val="14"/>
              </w:rPr>
            </w:pPr>
            <w:r w:rsidRPr="00265B8F">
              <w:rPr>
                <w:rFonts w:eastAsia="Times New Roman" w:cs="Arial"/>
                <w:color w:val="000000"/>
                <w:sz w:val="14"/>
                <w:szCs w:val="14"/>
              </w:rPr>
              <w:t>Used Most-Mod</w:t>
            </w:r>
          </w:p>
        </w:tc>
        <w:tc>
          <w:tcPr>
            <w:tcW w:w="810" w:type="dxa"/>
            <w:gridSpan w:val="2"/>
            <w:tcBorders>
              <w:top w:val="single" w:sz="4" w:space="0" w:color="auto"/>
              <w:left w:val="nil"/>
              <w:bottom w:val="nil"/>
              <w:right w:val="nil"/>
            </w:tcBorders>
            <w:shd w:val="clear" w:color="auto" w:fill="auto"/>
            <w:vAlign w:val="center"/>
            <w:hideMark/>
          </w:tcPr>
          <w:p w14:paraId="7F86DD3A" w14:textId="77777777" w:rsidR="00534DAD" w:rsidRPr="000B7BEE" w:rsidRDefault="00534DAD"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810" w:type="dxa"/>
            <w:tcBorders>
              <w:top w:val="single" w:sz="4" w:space="0" w:color="auto"/>
              <w:left w:val="nil"/>
              <w:bottom w:val="nil"/>
              <w:right w:val="nil"/>
            </w:tcBorders>
            <w:shd w:val="clear" w:color="auto" w:fill="auto"/>
            <w:vAlign w:val="center"/>
            <w:hideMark/>
          </w:tcPr>
          <w:p w14:paraId="73E1E896" w14:textId="77777777" w:rsidR="00534DAD" w:rsidRPr="000B7BEE" w:rsidRDefault="00534DAD"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720" w:type="dxa"/>
            <w:tcBorders>
              <w:top w:val="single" w:sz="4" w:space="0" w:color="auto"/>
              <w:left w:val="nil"/>
              <w:bottom w:val="nil"/>
              <w:right w:val="nil"/>
            </w:tcBorders>
            <w:shd w:val="clear" w:color="auto" w:fill="auto"/>
            <w:vAlign w:val="center"/>
            <w:hideMark/>
          </w:tcPr>
          <w:p w14:paraId="3CA4BFB3" w14:textId="77777777" w:rsidR="00534DAD" w:rsidRPr="000B7BEE" w:rsidRDefault="00534DAD" w:rsidP="002A4EA3">
            <w:pPr>
              <w:spacing w:after="0" w:line="240" w:lineRule="auto"/>
              <w:jc w:val="center"/>
              <w:rPr>
                <w:rFonts w:ascii="Arial" w:eastAsia="Times New Roman" w:hAnsi="Arial" w:cs="Arial"/>
                <w:color w:val="000000"/>
                <w:sz w:val="16"/>
                <w:szCs w:val="16"/>
              </w:rPr>
            </w:pPr>
          </w:p>
        </w:tc>
        <w:tc>
          <w:tcPr>
            <w:tcW w:w="896" w:type="dxa"/>
            <w:tcBorders>
              <w:top w:val="single" w:sz="4" w:space="0" w:color="auto"/>
              <w:left w:val="single" w:sz="8" w:space="0" w:color="auto"/>
              <w:bottom w:val="nil"/>
              <w:right w:val="single" w:sz="8" w:space="0" w:color="auto"/>
            </w:tcBorders>
            <w:shd w:val="clear" w:color="auto" w:fill="auto"/>
            <w:vAlign w:val="center"/>
            <w:hideMark/>
          </w:tcPr>
          <w:p w14:paraId="175AFD96" w14:textId="77777777" w:rsidR="00534DAD" w:rsidRPr="000B7BEE" w:rsidRDefault="00534DAD"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r>
      <w:tr w:rsidR="00210B3E" w:rsidRPr="000B7BEE" w14:paraId="5ACDF052" w14:textId="77777777" w:rsidTr="00A830CC">
        <w:trPr>
          <w:cantSplit/>
          <w:trHeight w:val="225"/>
        </w:trPr>
        <w:tc>
          <w:tcPr>
            <w:tcW w:w="4031" w:type="dxa"/>
            <w:tcBorders>
              <w:top w:val="nil"/>
              <w:left w:val="nil"/>
              <w:bottom w:val="nil"/>
              <w:right w:val="nil"/>
            </w:tcBorders>
            <w:shd w:val="clear" w:color="auto" w:fill="auto"/>
            <w:noWrap/>
            <w:vAlign w:val="bottom"/>
            <w:hideMark/>
          </w:tcPr>
          <w:p w14:paraId="788FFADB"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1</w:t>
            </w:r>
          </w:p>
        </w:tc>
        <w:tc>
          <w:tcPr>
            <w:tcW w:w="768" w:type="dxa"/>
            <w:tcBorders>
              <w:top w:val="nil"/>
              <w:left w:val="nil"/>
              <w:bottom w:val="nil"/>
              <w:right w:val="single" w:sz="4" w:space="0" w:color="auto"/>
            </w:tcBorders>
            <w:shd w:val="clear" w:color="auto" w:fill="auto"/>
            <w:noWrap/>
            <w:vAlign w:val="center"/>
            <w:hideMark/>
          </w:tcPr>
          <w:p w14:paraId="46978976"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51B9EDF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6123</w:t>
            </w:r>
          </w:p>
        </w:tc>
        <w:tc>
          <w:tcPr>
            <w:tcW w:w="900" w:type="dxa"/>
            <w:tcBorders>
              <w:top w:val="nil"/>
              <w:left w:val="nil"/>
              <w:bottom w:val="nil"/>
              <w:right w:val="nil"/>
            </w:tcBorders>
            <w:shd w:val="clear" w:color="auto" w:fill="auto"/>
            <w:noWrap/>
            <w:vAlign w:val="bottom"/>
            <w:hideMark/>
          </w:tcPr>
          <w:p w14:paraId="64EA8653"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537</w:t>
            </w:r>
          </w:p>
        </w:tc>
        <w:tc>
          <w:tcPr>
            <w:tcW w:w="810" w:type="dxa"/>
            <w:gridSpan w:val="2"/>
            <w:tcBorders>
              <w:top w:val="nil"/>
              <w:left w:val="nil"/>
              <w:bottom w:val="nil"/>
              <w:right w:val="nil"/>
            </w:tcBorders>
            <w:shd w:val="clear" w:color="auto" w:fill="auto"/>
            <w:noWrap/>
            <w:vAlign w:val="bottom"/>
            <w:hideMark/>
          </w:tcPr>
          <w:p w14:paraId="14301272"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6660</w:t>
            </w:r>
          </w:p>
        </w:tc>
        <w:tc>
          <w:tcPr>
            <w:tcW w:w="810" w:type="dxa"/>
            <w:tcBorders>
              <w:top w:val="nil"/>
              <w:left w:val="nil"/>
              <w:bottom w:val="nil"/>
              <w:right w:val="nil"/>
            </w:tcBorders>
            <w:shd w:val="clear" w:color="auto" w:fill="auto"/>
            <w:noWrap/>
            <w:vAlign w:val="center"/>
            <w:hideMark/>
          </w:tcPr>
          <w:p w14:paraId="13404F4C"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0.081</w:t>
            </w:r>
          </w:p>
        </w:tc>
        <w:tc>
          <w:tcPr>
            <w:tcW w:w="720" w:type="dxa"/>
            <w:tcBorders>
              <w:top w:val="nil"/>
              <w:left w:val="nil"/>
              <w:bottom w:val="nil"/>
              <w:right w:val="nil"/>
            </w:tcBorders>
            <w:shd w:val="clear" w:color="auto" w:fill="auto"/>
            <w:noWrap/>
            <w:vAlign w:val="center"/>
            <w:hideMark/>
          </w:tcPr>
          <w:p w14:paraId="252ECCB6"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0F701B24" w14:textId="6001B3EA"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0A073E35" w14:textId="77777777" w:rsidTr="00A830CC">
        <w:trPr>
          <w:cantSplit/>
          <w:trHeight w:val="225"/>
        </w:trPr>
        <w:tc>
          <w:tcPr>
            <w:tcW w:w="4031" w:type="dxa"/>
            <w:tcBorders>
              <w:top w:val="nil"/>
              <w:left w:val="nil"/>
              <w:bottom w:val="nil"/>
              <w:right w:val="nil"/>
            </w:tcBorders>
            <w:shd w:val="clear" w:color="auto" w:fill="auto"/>
            <w:noWrap/>
            <w:vAlign w:val="bottom"/>
            <w:hideMark/>
          </w:tcPr>
          <w:p w14:paraId="29895521"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2</w:t>
            </w:r>
          </w:p>
        </w:tc>
        <w:tc>
          <w:tcPr>
            <w:tcW w:w="768" w:type="dxa"/>
            <w:tcBorders>
              <w:top w:val="nil"/>
              <w:left w:val="nil"/>
              <w:bottom w:val="nil"/>
              <w:right w:val="single" w:sz="4" w:space="0" w:color="auto"/>
            </w:tcBorders>
            <w:shd w:val="clear" w:color="auto" w:fill="auto"/>
            <w:noWrap/>
            <w:vAlign w:val="center"/>
            <w:hideMark/>
          </w:tcPr>
          <w:p w14:paraId="14939694"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47B31237"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4265</w:t>
            </w:r>
          </w:p>
        </w:tc>
        <w:tc>
          <w:tcPr>
            <w:tcW w:w="900" w:type="dxa"/>
            <w:tcBorders>
              <w:top w:val="nil"/>
              <w:left w:val="nil"/>
              <w:bottom w:val="nil"/>
              <w:right w:val="nil"/>
            </w:tcBorders>
            <w:shd w:val="clear" w:color="auto" w:fill="auto"/>
            <w:noWrap/>
            <w:vAlign w:val="bottom"/>
            <w:hideMark/>
          </w:tcPr>
          <w:p w14:paraId="3BCE9049"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375</w:t>
            </w:r>
          </w:p>
        </w:tc>
        <w:tc>
          <w:tcPr>
            <w:tcW w:w="810" w:type="dxa"/>
            <w:gridSpan w:val="2"/>
            <w:tcBorders>
              <w:top w:val="nil"/>
              <w:left w:val="nil"/>
              <w:bottom w:val="nil"/>
              <w:right w:val="nil"/>
            </w:tcBorders>
            <w:shd w:val="clear" w:color="auto" w:fill="auto"/>
            <w:noWrap/>
            <w:vAlign w:val="bottom"/>
            <w:hideMark/>
          </w:tcPr>
          <w:p w14:paraId="7E822538"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4640</w:t>
            </w:r>
          </w:p>
        </w:tc>
        <w:tc>
          <w:tcPr>
            <w:tcW w:w="810" w:type="dxa"/>
            <w:tcBorders>
              <w:top w:val="nil"/>
              <w:left w:val="nil"/>
              <w:bottom w:val="nil"/>
              <w:right w:val="nil"/>
            </w:tcBorders>
            <w:shd w:val="clear" w:color="auto" w:fill="auto"/>
            <w:noWrap/>
            <w:vAlign w:val="center"/>
            <w:hideMark/>
          </w:tcPr>
          <w:p w14:paraId="61DADA57"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0.081</w:t>
            </w:r>
          </w:p>
        </w:tc>
        <w:tc>
          <w:tcPr>
            <w:tcW w:w="720" w:type="dxa"/>
            <w:tcBorders>
              <w:top w:val="nil"/>
              <w:left w:val="nil"/>
              <w:bottom w:val="nil"/>
              <w:right w:val="nil"/>
            </w:tcBorders>
            <w:shd w:val="clear" w:color="auto" w:fill="auto"/>
            <w:noWrap/>
            <w:vAlign w:val="center"/>
            <w:hideMark/>
          </w:tcPr>
          <w:p w14:paraId="23F72555"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5B5FECAB" w14:textId="4C40304A"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05F86BC7" w14:textId="77777777" w:rsidTr="00A830CC">
        <w:trPr>
          <w:cantSplit/>
          <w:trHeight w:val="225"/>
        </w:trPr>
        <w:tc>
          <w:tcPr>
            <w:tcW w:w="4031" w:type="dxa"/>
            <w:tcBorders>
              <w:top w:val="nil"/>
              <w:left w:val="nil"/>
              <w:bottom w:val="nil"/>
              <w:right w:val="nil"/>
            </w:tcBorders>
            <w:shd w:val="clear" w:color="auto" w:fill="auto"/>
            <w:noWrap/>
            <w:vAlign w:val="bottom"/>
            <w:hideMark/>
          </w:tcPr>
          <w:p w14:paraId="52EA21D0"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3</w:t>
            </w:r>
          </w:p>
        </w:tc>
        <w:tc>
          <w:tcPr>
            <w:tcW w:w="768" w:type="dxa"/>
            <w:tcBorders>
              <w:top w:val="nil"/>
              <w:left w:val="nil"/>
              <w:bottom w:val="nil"/>
              <w:right w:val="single" w:sz="4" w:space="0" w:color="auto"/>
            </w:tcBorders>
            <w:shd w:val="clear" w:color="auto" w:fill="auto"/>
            <w:noWrap/>
            <w:vAlign w:val="center"/>
            <w:hideMark/>
          </w:tcPr>
          <w:p w14:paraId="7B2008FE"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47A198A0"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2698</w:t>
            </w:r>
          </w:p>
        </w:tc>
        <w:tc>
          <w:tcPr>
            <w:tcW w:w="900" w:type="dxa"/>
            <w:tcBorders>
              <w:top w:val="nil"/>
              <w:left w:val="nil"/>
              <w:bottom w:val="nil"/>
              <w:right w:val="nil"/>
            </w:tcBorders>
            <w:shd w:val="clear" w:color="auto" w:fill="auto"/>
            <w:noWrap/>
            <w:vAlign w:val="bottom"/>
            <w:hideMark/>
          </w:tcPr>
          <w:p w14:paraId="1D691E19"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337</w:t>
            </w:r>
          </w:p>
        </w:tc>
        <w:tc>
          <w:tcPr>
            <w:tcW w:w="810" w:type="dxa"/>
            <w:gridSpan w:val="2"/>
            <w:tcBorders>
              <w:top w:val="nil"/>
              <w:left w:val="nil"/>
              <w:bottom w:val="nil"/>
              <w:right w:val="nil"/>
            </w:tcBorders>
            <w:shd w:val="clear" w:color="auto" w:fill="auto"/>
            <w:noWrap/>
            <w:vAlign w:val="bottom"/>
            <w:hideMark/>
          </w:tcPr>
          <w:p w14:paraId="64B4751B"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3035</w:t>
            </w:r>
          </w:p>
        </w:tc>
        <w:tc>
          <w:tcPr>
            <w:tcW w:w="810" w:type="dxa"/>
            <w:tcBorders>
              <w:top w:val="nil"/>
              <w:left w:val="nil"/>
              <w:bottom w:val="nil"/>
              <w:right w:val="nil"/>
            </w:tcBorders>
            <w:shd w:val="clear" w:color="auto" w:fill="auto"/>
            <w:noWrap/>
            <w:vAlign w:val="center"/>
            <w:hideMark/>
          </w:tcPr>
          <w:p w14:paraId="79FD6658"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0.111</w:t>
            </w:r>
          </w:p>
        </w:tc>
        <w:tc>
          <w:tcPr>
            <w:tcW w:w="720" w:type="dxa"/>
            <w:tcBorders>
              <w:top w:val="nil"/>
              <w:left w:val="nil"/>
              <w:bottom w:val="nil"/>
              <w:right w:val="nil"/>
            </w:tcBorders>
            <w:shd w:val="clear" w:color="auto" w:fill="auto"/>
            <w:noWrap/>
            <w:vAlign w:val="center"/>
            <w:hideMark/>
          </w:tcPr>
          <w:p w14:paraId="094C407F"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4D530BCC" w14:textId="14E58D23"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3960A98A" w14:textId="77777777" w:rsidTr="00A830CC">
        <w:trPr>
          <w:cantSplit/>
          <w:trHeight w:val="225"/>
        </w:trPr>
        <w:tc>
          <w:tcPr>
            <w:tcW w:w="4031" w:type="dxa"/>
            <w:tcBorders>
              <w:top w:val="nil"/>
              <w:left w:val="nil"/>
              <w:bottom w:val="nil"/>
              <w:right w:val="nil"/>
            </w:tcBorders>
            <w:shd w:val="clear" w:color="auto" w:fill="auto"/>
            <w:noWrap/>
            <w:vAlign w:val="bottom"/>
            <w:hideMark/>
          </w:tcPr>
          <w:p w14:paraId="264B5C87"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4</w:t>
            </w:r>
          </w:p>
        </w:tc>
        <w:tc>
          <w:tcPr>
            <w:tcW w:w="768" w:type="dxa"/>
            <w:tcBorders>
              <w:top w:val="nil"/>
              <w:left w:val="nil"/>
              <w:bottom w:val="nil"/>
              <w:right w:val="single" w:sz="4" w:space="0" w:color="auto"/>
            </w:tcBorders>
            <w:shd w:val="clear" w:color="auto" w:fill="auto"/>
            <w:noWrap/>
            <w:vAlign w:val="center"/>
            <w:hideMark/>
          </w:tcPr>
          <w:p w14:paraId="34297977"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55B776F1"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4076</w:t>
            </w:r>
          </w:p>
        </w:tc>
        <w:tc>
          <w:tcPr>
            <w:tcW w:w="900" w:type="dxa"/>
            <w:tcBorders>
              <w:top w:val="nil"/>
              <w:left w:val="nil"/>
              <w:bottom w:val="nil"/>
              <w:right w:val="nil"/>
            </w:tcBorders>
            <w:shd w:val="clear" w:color="auto" w:fill="auto"/>
            <w:noWrap/>
            <w:vAlign w:val="bottom"/>
            <w:hideMark/>
          </w:tcPr>
          <w:p w14:paraId="7A5AE9C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524</w:t>
            </w:r>
          </w:p>
        </w:tc>
        <w:tc>
          <w:tcPr>
            <w:tcW w:w="810" w:type="dxa"/>
            <w:gridSpan w:val="2"/>
            <w:tcBorders>
              <w:top w:val="nil"/>
              <w:left w:val="nil"/>
              <w:bottom w:val="nil"/>
              <w:right w:val="nil"/>
            </w:tcBorders>
            <w:shd w:val="clear" w:color="auto" w:fill="auto"/>
            <w:noWrap/>
            <w:vAlign w:val="bottom"/>
            <w:hideMark/>
          </w:tcPr>
          <w:p w14:paraId="0CC70BD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4600</w:t>
            </w:r>
          </w:p>
        </w:tc>
        <w:tc>
          <w:tcPr>
            <w:tcW w:w="810" w:type="dxa"/>
            <w:tcBorders>
              <w:top w:val="nil"/>
              <w:left w:val="nil"/>
              <w:bottom w:val="nil"/>
              <w:right w:val="nil"/>
            </w:tcBorders>
            <w:shd w:val="clear" w:color="auto" w:fill="auto"/>
            <w:noWrap/>
            <w:vAlign w:val="center"/>
            <w:hideMark/>
          </w:tcPr>
          <w:p w14:paraId="4B1D6EC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0.114</w:t>
            </w:r>
          </w:p>
        </w:tc>
        <w:tc>
          <w:tcPr>
            <w:tcW w:w="720" w:type="dxa"/>
            <w:tcBorders>
              <w:top w:val="nil"/>
              <w:left w:val="nil"/>
              <w:bottom w:val="nil"/>
              <w:right w:val="nil"/>
            </w:tcBorders>
            <w:shd w:val="clear" w:color="auto" w:fill="auto"/>
            <w:noWrap/>
            <w:vAlign w:val="center"/>
            <w:hideMark/>
          </w:tcPr>
          <w:p w14:paraId="43307D72"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3649697D" w14:textId="3077B5DA"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7E09037D" w14:textId="77777777" w:rsidTr="00A830CC">
        <w:trPr>
          <w:cantSplit/>
          <w:trHeight w:val="225"/>
        </w:trPr>
        <w:tc>
          <w:tcPr>
            <w:tcW w:w="4031" w:type="dxa"/>
            <w:tcBorders>
              <w:top w:val="nil"/>
              <w:left w:val="nil"/>
              <w:bottom w:val="nil"/>
              <w:right w:val="nil"/>
            </w:tcBorders>
            <w:shd w:val="clear" w:color="auto" w:fill="auto"/>
            <w:noWrap/>
            <w:vAlign w:val="bottom"/>
            <w:hideMark/>
          </w:tcPr>
          <w:p w14:paraId="4C54F7C3"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5</w:t>
            </w:r>
          </w:p>
        </w:tc>
        <w:tc>
          <w:tcPr>
            <w:tcW w:w="768" w:type="dxa"/>
            <w:tcBorders>
              <w:top w:val="nil"/>
              <w:left w:val="nil"/>
              <w:bottom w:val="nil"/>
              <w:right w:val="single" w:sz="4" w:space="0" w:color="auto"/>
            </w:tcBorders>
            <w:shd w:val="clear" w:color="auto" w:fill="auto"/>
            <w:noWrap/>
            <w:vAlign w:val="center"/>
            <w:hideMark/>
          </w:tcPr>
          <w:p w14:paraId="72B1CB81"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2074B811"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2041</w:t>
            </w:r>
          </w:p>
        </w:tc>
        <w:tc>
          <w:tcPr>
            <w:tcW w:w="900" w:type="dxa"/>
            <w:tcBorders>
              <w:top w:val="nil"/>
              <w:left w:val="nil"/>
              <w:bottom w:val="nil"/>
              <w:right w:val="nil"/>
            </w:tcBorders>
            <w:shd w:val="clear" w:color="auto" w:fill="auto"/>
            <w:noWrap/>
            <w:vAlign w:val="bottom"/>
            <w:hideMark/>
          </w:tcPr>
          <w:p w14:paraId="38C6322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209</w:t>
            </w:r>
          </w:p>
        </w:tc>
        <w:tc>
          <w:tcPr>
            <w:tcW w:w="810" w:type="dxa"/>
            <w:gridSpan w:val="2"/>
            <w:tcBorders>
              <w:top w:val="nil"/>
              <w:left w:val="nil"/>
              <w:bottom w:val="nil"/>
              <w:right w:val="nil"/>
            </w:tcBorders>
            <w:shd w:val="clear" w:color="auto" w:fill="auto"/>
            <w:noWrap/>
            <w:vAlign w:val="bottom"/>
            <w:hideMark/>
          </w:tcPr>
          <w:p w14:paraId="267FC58F"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2250</w:t>
            </w:r>
          </w:p>
        </w:tc>
        <w:tc>
          <w:tcPr>
            <w:tcW w:w="810" w:type="dxa"/>
            <w:tcBorders>
              <w:top w:val="nil"/>
              <w:left w:val="nil"/>
              <w:bottom w:val="nil"/>
              <w:right w:val="nil"/>
            </w:tcBorders>
            <w:shd w:val="clear" w:color="auto" w:fill="auto"/>
            <w:noWrap/>
            <w:vAlign w:val="center"/>
            <w:hideMark/>
          </w:tcPr>
          <w:p w14:paraId="0ECAD74B"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0.093</w:t>
            </w:r>
          </w:p>
        </w:tc>
        <w:tc>
          <w:tcPr>
            <w:tcW w:w="720" w:type="dxa"/>
            <w:tcBorders>
              <w:top w:val="nil"/>
              <w:left w:val="nil"/>
              <w:bottom w:val="nil"/>
              <w:right w:val="nil"/>
            </w:tcBorders>
            <w:shd w:val="clear" w:color="auto" w:fill="auto"/>
            <w:noWrap/>
            <w:vAlign w:val="center"/>
            <w:hideMark/>
          </w:tcPr>
          <w:p w14:paraId="16B211A5"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485B9FA9" w14:textId="333078C2"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174008F5" w14:textId="77777777" w:rsidTr="00A830CC">
        <w:trPr>
          <w:cantSplit/>
          <w:trHeight w:val="225"/>
        </w:trPr>
        <w:tc>
          <w:tcPr>
            <w:tcW w:w="4031" w:type="dxa"/>
            <w:tcBorders>
              <w:top w:val="nil"/>
              <w:left w:val="nil"/>
              <w:bottom w:val="nil"/>
              <w:right w:val="nil"/>
            </w:tcBorders>
            <w:shd w:val="clear" w:color="auto" w:fill="auto"/>
            <w:noWrap/>
            <w:vAlign w:val="bottom"/>
            <w:hideMark/>
          </w:tcPr>
          <w:p w14:paraId="3AD7BE3C"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6</w:t>
            </w:r>
          </w:p>
        </w:tc>
        <w:tc>
          <w:tcPr>
            <w:tcW w:w="768" w:type="dxa"/>
            <w:tcBorders>
              <w:top w:val="nil"/>
              <w:left w:val="nil"/>
              <w:bottom w:val="nil"/>
              <w:right w:val="single" w:sz="4" w:space="0" w:color="auto"/>
            </w:tcBorders>
            <w:shd w:val="clear" w:color="auto" w:fill="auto"/>
            <w:noWrap/>
            <w:vAlign w:val="center"/>
            <w:hideMark/>
          </w:tcPr>
          <w:p w14:paraId="01A9C5F6"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0BB4972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1988</w:t>
            </w:r>
          </w:p>
        </w:tc>
        <w:tc>
          <w:tcPr>
            <w:tcW w:w="900" w:type="dxa"/>
            <w:tcBorders>
              <w:top w:val="nil"/>
              <w:left w:val="nil"/>
              <w:bottom w:val="nil"/>
              <w:right w:val="nil"/>
            </w:tcBorders>
            <w:shd w:val="clear" w:color="auto" w:fill="auto"/>
            <w:noWrap/>
            <w:vAlign w:val="bottom"/>
            <w:hideMark/>
          </w:tcPr>
          <w:p w14:paraId="2A16ED69"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290</w:t>
            </w:r>
          </w:p>
        </w:tc>
        <w:tc>
          <w:tcPr>
            <w:tcW w:w="810" w:type="dxa"/>
            <w:gridSpan w:val="2"/>
            <w:tcBorders>
              <w:top w:val="nil"/>
              <w:left w:val="nil"/>
              <w:bottom w:val="nil"/>
              <w:right w:val="nil"/>
            </w:tcBorders>
            <w:shd w:val="clear" w:color="auto" w:fill="auto"/>
            <w:noWrap/>
            <w:vAlign w:val="bottom"/>
            <w:hideMark/>
          </w:tcPr>
          <w:p w14:paraId="4C9EAAD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2278</w:t>
            </w:r>
          </w:p>
        </w:tc>
        <w:tc>
          <w:tcPr>
            <w:tcW w:w="810" w:type="dxa"/>
            <w:tcBorders>
              <w:top w:val="nil"/>
              <w:left w:val="nil"/>
              <w:bottom w:val="nil"/>
              <w:right w:val="nil"/>
            </w:tcBorders>
            <w:shd w:val="clear" w:color="auto" w:fill="auto"/>
            <w:noWrap/>
            <w:vAlign w:val="center"/>
            <w:hideMark/>
          </w:tcPr>
          <w:p w14:paraId="7E0DB25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0.127</w:t>
            </w:r>
          </w:p>
        </w:tc>
        <w:tc>
          <w:tcPr>
            <w:tcW w:w="720" w:type="dxa"/>
            <w:tcBorders>
              <w:top w:val="nil"/>
              <w:left w:val="nil"/>
              <w:bottom w:val="nil"/>
              <w:right w:val="nil"/>
            </w:tcBorders>
            <w:shd w:val="clear" w:color="auto" w:fill="auto"/>
            <w:noWrap/>
            <w:vAlign w:val="center"/>
            <w:hideMark/>
          </w:tcPr>
          <w:p w14:paraId="6E7F3CBF"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224A4B86" w14:textId="30A38FE6"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4355BB1E" w14:textId="77777777" w:rsidTr="00A830CC">
        <w:trPr>
          <w:cantSplit/>
          <w:trHeight w:val="225"/>
        </w:trPr>
        <w:tc>
          <w:tcPr>
            <w:tcW w:w="4031" w:type="dxa"/>
            <w:tcBorders>
              <w:top w:val="nil"/>
              <w:left w:val="nil"/>
              <w:bottom w:val="nil"/>
              <w:right w:val="nil"/>
            </w:tcBorders>
            <w:shd w:val="clear" w:color="auto" w:fill="auto"/>
            <w:noWrap/>
            <w:vAlign w:val="bottom"/>
            <w:hideMark/>
          </w:tcPr>
          <w:p w14:paraId="0EA4581A"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7</w:t>
            </w:r>
          </w:p>
        </w:tc>
        <w:tc>
          <w:tcPr>
            <w:tcW w:w="768" w:type="dxa"/>
            <w:tcBorders>
              <w:top w:val="nil"/>
              <w:left w:val="nil"/>
              <w:bottom w:val="nil"/>
              <w:right w:val="single" w:sz="4" w:space="0" w:color="auto"/>
            </w:tcBorders>
            <w:shd w:val="clear" w:color="auto" w:fill="auto"/>
            <w:noWrap/>
            <w:vAlign w:val="center"/>
            <w:hideMark/>
          </w:tcPr>
          <w:p w14:paraId="51D4A0A8"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5EAD6B66"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3505</w:t>
            </w:r>
          </w:p>
        </w:tc>
        <w:tc>
          <w:tcPr>
            <w:tcW w:w="900" w:type="dxa"/>
            <w:tcBorders>
              <w:top w:val="nil"/>
              <w:left w:val="nil"/>
              <w:bottom w:val="nil"/>
              <w:right w:val="nil"/>
            </w:tcBorders>
            <w:shd w:val="clear" w:color="auto" w:fill="auto"/>
            <w:noWrap/>
            <w:vAlign w:val="bottom"/>
            <w:hideMark/>
          </w:tcPr>
          <w:p w14:paraId="3DFE203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417</w:t>
            </w:r>
          </w:p>
        </w:tc>
        <w:tc>
          <w:tcPr>
            <w:tcW w:w="810" w:type="dxa"/>
            <w:gridSpan w:val="2"/>
            <w:tcBorders>
              <w:top w:val="nil"/>
              <w:left w:val="nil"/>
              <w:bottom w:val="nil"/>
              <w:right w:val="nil"/>
            </w:tcBorders>
            <w:shd w:val="clear" w:color="auto" w:fill="auto"/>
            <w:noWrap/>
            <w:vAlign w:val="bottom"/>
            <w:hideMark/>
          </w:tcPr>
          <w:p w14:paraId="5927AB7C"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3922</w:t>
            </w:r>
          </w:p>
        </w:tc>
        <w:tc>
          <w:tcPr>
            <w:tcW w:w="810" w:type="dxa"/>
            <w:tcBorders>
              <w:top w:val="nil"/>
              <w:left w:val="nil"/>
              <w:bottom w:val="nil"/>
              <w:right w:val="nil"/>
            </w:tcBorders>
            <w:shd w:val="clear" w:color="auto" w:fill="auto"/>
            <w:noWrap/>
            <w:vAlign w:val="center"/>
            <w:hideMark/>
          </w:tcPr>
          <w:p w14:paraId="61EAA06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0.106</w:t>
            </w:r>
          </w:p>
        </w:tc>
        <w:tc>
          <w:tcPr>
            <w:tcW w:w="720" w:type="dxa"/>
            <w:tcBorders>
              <w:top w:val="nil"/>
              <w:left w:val="nil"/>
              <w:bottom w:val="nil"/>
              <w:right w:val="nil"/>
            </w:tcBorders>
            <w:shd w:val="clear" w:color="auto" w:fill="auto"/>
            <w:noWrap/>
            <w:vAlign w:val="center"/>
            <w:hideMark/>
          </w:tcPr>
          <w:p w14:paraId="01180F33"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130BB61A" w14:textId="1ECD1C5B"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63CA782C" w14:textId="77777777" w:rsidTr="00A830CC">
        <w:trPr>
          <w:cantSplit/>
          <w:trHeight w:val="225"/>
        </w:trPr>
        <w:tc>
          <w:tcPr>
            <w:tcW w:w="4031" w:type="dxa"/>
            <w:tcBorders>
              <w:top w:val="nil"/>
              <w:left w:val="nil"/>
              <w:bottom w:val="nil"/>
              <w:right w:val="nil"/>
            </w:tcBorders>
            <w:shd w:val="clear" w:color="auto" w:fill="auto"/>
            <w:noWrap/>
            <w:vAlign w:val="bottom"/>
            <w:hideMark/>
          </w:tcPr>
          <w:p w14:paraId="4AF851AA"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8</w:t>
            </w:r>
          </w:p>
        </w:tc>
        <w:tc>
          <w:tcPr>
            <w:tcW w:w="768" w:type="dxa"/>
            <w:tcBorders>
              <w:top w:val="nil"/>
              <w:left w:val="nil"/>
              <w:bottom w:val="nil"/>
              <w:right w:val="single" w:sz="4" w:space="0" w:color="auto"/>
            </w:tcBorders>
            <w:shd w:val="clear" w:color="auto" w:fill="auto"/>
            <w:noWrap/>
            <w:vAlign w:val="center"/>
            <w:hideMark/>
          </w:tcPr>
          <w:p w14:paraId="3361CE29"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512D1CC3"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2662</w:t>
            </w:r>
          </w:p>
        </w:tc>
        <w:tc>
          <w:tcPr>
            <w:tcW w:w="900" w:type="dxa"/>
            <w:tcBorders>
              <w:top w:val="nil"/>
              <w:left w:val="nil"/>
              <w:bottom w:val="nil"/>
              <w:right w:val="nil"/>
            </w:tcBorders>
            <w:shd w:val="clear" w:color="auto" w:fill="auto"/>
            <w:noWrap/>
            <w:vAlign w:val="bottom"/>
            <w:hideMark/>
          </w:tcPr>
          <w:p w14:paraId="4AB5469F"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267</w:t>
            </w:r>
          </w:p>
        </w:tc>
        <w:tc>
          <w:tcPr>
            <w:tcW w:w="810" w:type="dxa"/>
            <w:gridSpan w:val="2"/>
            <w:tcBorders>
              <w:top w:val="nil"/>
              <w:left w:val="nil"/>
              <w:bottom w:val="nil"/>
              <w:right w:val="nil"/>
            </w:tcBorders>
            <w:shd w:val="clear" w:color="auto" w:fill="auto"/>
            <w:noWrap/>
            <w:vAlign w:val="bottom"/>
            <w:hideMark/>
          </w:tcPr>
          <w:p w14:paraId="27631D2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2929</w:t>
            </w:r>
          </w:p>
        </w:tc>
        <w:tc>
          <w:tcPr>
            <w:tcW w:w="810" w:type="dxa"/>
            <w:tcBorders>
              <w:top w:val="nil"/>
              <w:left w:val="nil"/>
              <w:bottom w:val="nil"/>
              <w:right w:val="nil"/>
            </w:tcBorders>
            <w:shd w:val="clear" w:color="auto" w:fill="auto"/>
            <w:noWrap/>
            <w:vAlign w:val="center"/>
            <w:hideMark/>
          </w:tcPr>
          <w:p w14:paraId="206311E7"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0.091</w:t>
            </w:r>
          </w:p>
        </w:tc>
        <w:tc>
          <w:tcPr>
            <w:tcW w:w="720" w:type="dxa"/>
            <w:tcBorders>
              <w:top w:val="nil"/>
              <w:left w:val="nil"/>
              <w:bottom w:val="nil"/>
              <w:right w:val="nil"/>
            </w:tcBorders>
            <w:shd w:val="clear" w:color="auto" w:fill="auto"/>
            <w:noWrap/>
            <w:vAlign w:val="center"/>
            <w:hideMark/>
          </w:tcPr>
          <w:p w14:paraId="13B29A7F"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45DDA9DE" w14:textId="5E2A880F"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0B5CD5C1" w14:textId="77777777" w:rsidTr="00A830CC">
        <w:trPr>
          <w:cantSplit/>
          <w:trHeight w:val="225"/>
        </w:trPr>
        <w:tc>
          <w:tcPr>
            <w:tcW w:w="4031" w:type="dxa"/>
            <w:tcBorders>
              <w:top w:val="nil"/>
              <w:left w:val="nil"/>
              <w:bottom w:val="nil"/>
              <w:right w:val="nil"/>
            </w:tcBorders>
            <w:shd w:val="clear" w:color="auto" w:fill="auto"/>
            <w:noWrap/>
            <w:vAlign w:val="bottom"/>
            <w:hideMark/>
          </w:tcPr>
          <w:p w14:paraId="6971179C"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9</w:t>
            </w:r>
          </w:p>
        </w:tc>
        <w:tc>
          <w:tcPr>
            <w:tcW w:w="768" w:type="dxa"/>
            <w:tcBorders>
              <w:top w:val="nil"/>
              <w:left w:val="nil"/>
              <w:bottom w:val="nil"/>
              <w:right w:val="single" w:sz="4" w:space="0" w:color="auto"/>
            </w:tcBorders>
            <w:shd w:val="clear" w:color="auto" w:fill="auto"/>
            <w:noWrap/>
            <w:vAlign w:val="center"/>
            <w:hideMark/>
          </w:tcPr>
          <w:p w14:paraId="32A39D88"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bottom"/>
            <w:hideMark/>
          </w:tcPr>
          <w:p w14:paraId="4782BF5E"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3366</w:t>
            </w:r>
          </w:p>
        </w:tc>
        <w:tc>
          <w:tcPr>
            <w:tcW w:w="900" w:type="dxa"/>
            <w:tcBorders>
              <w:top w:val="nil"/>
              <w:left w:val="nil"/>
              <w:bottom w:val="nil"/>
              <w:right w:val="nil"/>
            </w:tcBorders>
            <w:shd w:val="clear" w:color="auto" w:fill="auto"/>
            <w:noWrap/>
            <w:vAlign w:val="bottom"/>
            <w:hideMark/>
          </w:tcPr>
          <w:p w14:paraId="7DF44426"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300</w:t>
            </w:r>
          </w:p>
        </w:tc>
        <w:tc>
          <w:tcPr>
            <w:tcW w:w="810" w:type="dxa"/>
            <w:gridSpan w:val="2"/>
            <w:tcBorders>
              <w:top w:val="nil"/>
              <w:left w:val="nil"/>
              <w:bottom w:val="nil"/>
              <w:right w:val="nil"/>
            </w:tcBorders>
            <w:shd w:val="clear" w:color="auto" w:fill="auto"/>
            <w:noWrap/>
            <w:vAlign w:val="bottom"/>
            <w:hideMark/>
          </w:tcPr>
          <w:p w14:paraId="1EE75F31"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3666</w:t>
            </w:r>
          </w:p>
        </w:tc>
        <w:tc>
          <w:tcPr>
            <w:tcW w:w="810" w:type="dxa"/>
            <w:tcBorders>
              <w:top w:val="nil"/>
              <w:left w:val="nil"/>
              <w:bottom w:val="nil"/>
              <w:right w:val="nil"/>
            </w:tcBorders>
            <w:shd w:val="clear" w:color="auto" w:fill="auto"/>
            <w:noWrap/>
            <w:vAlign w:val="center"/>
            <w:hideMark/>
          </w:tcPr>
          <w:p w14:paraId="2D3B982B"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0.082</w:t>
            </w:r>
          </w:p>
        </w:tc>
        <w:tc>
          <w:tcPr>
            <w:tcW w:w="720" w:type="dxa"/>
            <w:tcBorders>
              <w:top w:val="nil"/>
              <w:left w:val="nil"/>
              <w:bottom w:val="nil"/>
              <w:right w:val="nil"/>
            </w:tcBorders>
            <w:shd w:val="clear" w:color="auto" w:fill="auto"/>
            <w:noWrap/>
            <w:vAlign w:val="center"/>
            <w:hideMark/>
          </w:tcPr>
          <w:p w14:paraId="62497A64"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single" w:sz="8" w:space="0" w:color="auto"/>
              <w:bottom w:val="nil"/>
              <w:right w:val="single" w:sz="8" w:space="0" w:color="auto"/>
            </w:tcBorders>
            <w:shd w:val="clear" w:color="000000" w:fill="C6E0B4"/>
            <w:noWrap/>
            <w:vAlign w:val="center"/>
            <w:hideMark/>
          </w:tcPr>
          <w:p w14:paraId="37E94730" w14:textId="7E2A621E"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5245624B" w14:textId="77777777" w:rsidTr="00A830CC">
        <w:trPr>
          <w:cantSplit/>
          <w:trHeight w:val="225"/>
        </w:trPr>
        <w:tc>
          <w:tcPr>
            <w:tcW w:w="4031" w:type="dxa"/>
            <w:tcBorders>
              <w:top w:val="nil"/>
              <w:left w:val="nil"/>
              <w:bottom w:val="nil"/>
              <w:right w:val="nil"/>
            </w:tcBorders>
            <w:shd w:val="clear" w:color="auto" w:fill="auto"/>
            <w:noWrap/>
            <w:vAlign w:val="center"/>
            <w:hideMark/>
          </w:tcPr>
          <w:p w14:paraId="03811460" w14:textId="77777777" w:rsidR="00210B3E" w:rsidRPr="000B7BEE" w:rsidRDefault="00210B3E" w:rsidP="00210B3E">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Total or Mean</w:t>
            </w:r>
          </w:p>
        </w:tc>
        <w:tc>
          <w:tcPr>
            <w:tcW w:w="768" w:type="dxa"/>
            <w:tcBorders>
              <w:top w:val="nil"/>
              <w:left w:val="nil"/>
              <w:bottom w:val="nil"/>
              <w:right w:val="single" w:sz="4" w:space="0" w:color="auto"/>
            </w:tcBorders>
            <w:shd w:val="clear" w:color="auto" w:fill="auto"/>
            <w:noWrap/>
            <w:vAlign w:val="center"/>
            <w:hideMark/>
          </w:tcPr>
          <w:p w14:paraId="09F75064" w14:textId="77777777" w:rsidR="00210B3E" w:rsidRPr="000B7BEE" w:rsidRDefault="00210B3E" w:rsidP="00210B3E">
            <w:pPr>
              <w:spacing w:after="0" w:line="240" w:lineRule="auto"/>
              <w:jc w:val="center"/>
              <w:rPr>
                <w:rFonts w:ascii="Arial" w:eastAsia="Times New Roman" w:hAnsi="Arial" w:cs="Arial"/>
                <w:b/>
                <w:bCs/>
                <w:color w:val="000000"/>
                <w:sz w:val="16"/>
                <w:szCs w:val="16"/>
              </w:rPr>
            </w:pPr>
          </w:p>
        </w:tc>
        <w:tc>
          <w:tcPr>
            <w:tcW w:w="720" w:type="dxa"/>
            <w:tcBorders>
              <w:top w:val="nil"/>
              <w:left w:val="single" w:sz="4" w:space="0" w:color="auto"/>
              <w:bottom w:val="nil"/>
              <w:right w:val="nil"/>
            </w:tcBorders>
            <w:shd w:val="clear" w:color="auto" w:fill="auto"/>
            <w:noWrap/>
            <w:vAlign w:val="center"/>
            <w:hideMark/>
          </w:tcPr>
          <w:p w14:paraId="297C012A"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30724</w:t>
            </w:r>
          </w:p>
        </w:tc>
        <w:tc>
          <w:tcPr>
            <w:tcW w:w="900" w:type="dxa"/>
            <w:tcBorders>
              <w:top w:val="nil"/>
              <w:left w:val="nil"/>
              <w:bottom w:val="nil"/>
              <w:right w:val="nil"/>
            </w:tcBorders>
            <w:shd w:val="clear" w:color="auto" w:fill="auto"/>
            <w:noWrap/>
            <w:vAlign w:val="center"/>
            <w:hideMark/>
          </w:tcPr>
          <w:p w14:paraId="15457DFB"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3256</w:t>
            </w:r>
          </w:p>
        </w:tc>
        <w:tc>
          <w:tcPr>
            <w:tcW w:w="810" w:type="dxa"/>
            <w:gridSpan w:val="2"/>
            <w:tcBorders>
              <w:top w:val="nil"/>
              <w:left w:val="nil"/>
              <w:bottom w:val="nil"/>
              <w:right w:val="nil"/>
            </w:tcBorders>
            <w:shd w:val="clear" w:color="auto" w:fill="auto"/>
            <w:noWrap/>
            <w:vAlign w:val="center"/>
            <w:hideMark/>
          </w:tcPr>
          <w:p w14:paraId="25FEB1DE"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33980</w:t>
            </w:r>
          </w:p>
        </w:tc>
        <w:tc>
          <w:tcPr>
            <w:tcW w:w="810" w:type="dxa"/>
            <w:tcBorders>
              <w:top w:val="nil"/>
              <w:left w:val="nil"/>
              <w:bottom w:val="nil"/>
              <w:right w:val="nil"/>
            </w:tcBorders>
            <w:shd w:val="clear" w:color="auto" w:fill="auto"/>
            <w:noWrap/>
            <w:vAlign w:val="center"/>
            <w:hideMark/>
          </w:tcPr>
          <w:p w14:paraId="36FA6784"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0.096</w:t>
            </w:r>
          </w:p>
        </w:tc>
        <w:tc>
          <w:tcPr>
            <w:tcW w:w="720" w:type="dxa"/>
            <w:tcBorders>
              <w:top w:val="nil"/>
              <w:left w:val="nil"/>
              <w:bottom w:val="nil"/>
              <w:right w:val="nil"/>
            </w:tcBorders>
            <w:shd w:val="clear" w:color="auto" w:fill="auto"/>
            <w:noWrap/>
            <w:vAlign w:val="center"/>
            <w:hideMark/>
          </w:tcPr>
          <w:p w14:paraId="3F6212F0" w14:textId="77777777" w:rsidR="00210B3E" w:rsidRPr="000B7BEE" w:rsidRDefault="00210B3E" w:rsidP="00210B3E">
            <w:pPr>
              <w:spacing w:after="0" w:line="240" w:lineRule="auto"/>
              <w:rPr>
                <w:rFonts w:ascii="Arial" w:eastAsia="Times New Roman" w:hAnsi="Arial" w:cs="Arial"/>
                <w:b/>
                <w:bCs/>
                <w:color w:val="000000"/>
                <w:sz w:val="16"/>
                <w:szCs w:val="16"/>
              </w:rPr>
            </w:pPr>
          </w:p>
        </w:tc>
        <w:tc>
          <w:tcPr>
            <w:tcW w:w="896" w:type="dxa"/>
            <w:tcBorders>
              <w:top w:val="nil"/>
              <w:left w:val="single" w:sz="8" w:space="0" w:color="auto"/>
              <w:bottom w:val="nil"/>
              <w:right w:val="single" w:sz="8" w:space="0" w:color="auto"/>
            </w:tcBorders>
            <w:shd w:val="clear" w:color="auto" w:fill="auto"/>
            <w:noWrap/>
            <w:vAlign w:val="center"/>
            <w:hideMark/>
          </w:tcPr>
          <w:p w14:paraId="307D4ED1" w14:textId="77777777" w:rsidR="00210B3E" w:rsidRPr="000B7BEE" w:rsidRDefault="00210B3E" w:rsidP="00210B3E">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w:t>
            </w:r>
          </w:p>
        </w:tc>
      </w:tr>
      <w:tr w:rsidR="00210B3E" w:rsidRPr="000B7BEE" w14:paraId="5C9D555F" w14:textId="77777777" w:rsidTr="00A830CC">
        <w:trPr>
          <w:cantSplit/>
          <w:trHeight w:val="603"/>
        </w:trPr>
        <w:tc>
          <w:tcPr>
            <w:tcW w:w="4031" w:type="dxa"/>
            <w:tcBorders>
              <w:top w:val="nil"/>
              <w:left w:val="nil"/>
              <w:bottom w:val="nil"/>
              <w:right w:val="nil"/>
            </w:tcBorders>
            <w:shd w:val="clear" w:color="auto" w:fill="auto"/>
            <w:noWrap/>
            <w:vAlign w:val="center"/>
            <w:hideMark/>
          </w:tcPr>
          <w:p w14:paraId="4AD8C431"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68" w:type="dxa"/>
            <w:tcBorders>
              <w:top w:val="nil"/>
              <w:left w:val="nil"/>
              <w:bottom w:val="nil"/>
              <w:right w:val="single" w:sz="4" w:space="0" w:color="auto"/>
            </w:tcBorders>
            <w:shd w:val="clear" w:color="auto" w:fill="auto"/>
            <w:noWrap/>
            <w:vAlign w:val="center"/>
            <w:hideMark/>
          </w:tcPr>
          <w:p w14:paraId="78EB69AF"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noWrap/>
            <w:vAlign w:val="center"/>
            <w:hideMark/>
          </w:tcPr>
          <w:p w14:paraId="4B21B10E" w14:textId="77777777" w:rsidR="00210B3E" w:rsidRPr="000B7BEE" w:rsidRDefault="00210B3E" w:rsidP="00210B3E">
            <w:pPr>
              <w:spacing w:after="0" w:line="240" w:lineRule="auto"/>
              <w:rPr>
                <w:rFonts w:ascii="Arial" w:eastAsia="Times New Roman" w:hAnsi="Arial" w:cs="Arial"/>
                <w:color w:val="000000"/>
                <w:sz w:val="14"/>
                <w:szCs w:val="14"/>
              </w:rPr>
            </w:pPr>
          </w:p>
        </w:tc>
        <w:tc>
          <w:tcPr>
            <w:tcW w:w="900" w:type="dxa"/>
            <w:tcBorders>
              <w:top w:val="nil"/>
              <w:left w:val="nil"/>
              <w:bottom w:val="nil"/>
              <w:right w:val="nil"/>
            </w:tcBorders>
            <w:shd w:val="clear" w:color="auto" w:fill="auto"/>
            <w:noWrap/>
            <w:vAlign w:val="center"/>
            <w:hideMark/>
          </w:tcPr>
          <w:p w14:paraId="66923BF4" w14:textId="77777777" w:rsidR="00210B3E" w:rsidRPr="000B7BEE" w:rsidRDefault="00210B3E" w:rsidP="00210B3E">
            <w:pPr>
              <w:spacing w:after="0" w:line="240" w:lineRule="auto"/>
              <w:rPr>
                <w:rFonts w:ascii="Arial" w:eastAsia="Times New Roman" w:hAnsi="Arial" w:cs="Arial"/>
                <w:color w:val="000000"/>
                <w:sz w:val="14"/>
                <w:szCs w:val="14"/>
              </w:rPr>
            </w:pPr>
          </w:p>
        </w:tc>
        <w:tc>
          <w:tcPr>
            <w:tcW w:w="810" w:type="dxa"/>
            <w:gridSpan w:val="2"/>
            <w:tcBorders>
              <w:top w:val="nil"/>
              <w:left w:val="nil"/>
              <w:bottom w:val="nil"/>
              <w:right w:val="nil"/>
            </w:tcBorders>
            <w:shd w:val="clear" w:color="auto" w:fill="auto"/>
            <w:noWrap/>
            <w:vAlign w:val="center"/>
            <w:hideMark/>
          </w:tcPr>
          <w:p w14:paraId="1312DFA0" w14:textId="77777777" w:rsidR="00210B3E" w:rsidRPr="000B7BEE" w:rsidRDefault="00210B3E" w:rsidP="00210B3E">
            <w:pPr>
              <w:spacing w:after="0" w:line="240" w:lineRule="auto"/>
              <w:rPr>
                <w:rFonts w:ascii="Arial" w:eastAsia="Times New Roman" w:hAnsi="Arial" w:cs="Arial"/>
                <w:color w:val="000000"/>
                <w:sz w:val="14"/>
                <w:szCs w:val="14"/>
              </w:rPr>
            </w:pPr>
          </w:p>
        </w:tc>
        <w:tc>
          <w:tcPr>
            <w:tcW w:w="810" w:type="dxa"/>
            <w:tcBorders>
              <w:top w:val="nil"/>
              <w:left w:val="nil"/>
              <w:bottom w:val="nil"/>
              <w:right w:val="nil"/>
            </w:tcBorders>
            <w:shd w:val="clear" w:color="auto" w:fill="auto"/>
            <w:noWrap/>
            <w:vAlign w:val="center"/>
            <w:hideMark/>
          </w:tcPr>
          <w:p w14:paraId="5619CAC0" w14:textId="77777777" w:rsidR="00210B3E" w:rsidRPr="000B7BEE" w:rsidRDefault="00210B3E" w:rsidP="00210B3E">
            <w:pPr>
              <w:spacing w:after="0" w:line="240" w:lineRule="auto"/>
              <w:jc w:val="right"/>
              <w:rPr>
                <w:rFonts w:ascii="Arial" w:eastAsia="Times New Roman" w:hAnsi="Arial" w:cs="Arial"/>
                <w:b/>
                <w:bCs/>
                <w:color w:val="000000"/>
                <w:sz w:val="14"/>
                <w:szCs w:val="14"/>
              </w:rPr>
            </w:pPr>
            <w:r w:rsidRPr="000B7BEE">
              <w:rPr>
                <w:rFonts w:ascii="Arial" w:eastAsia="Times New Roman" w:hAnsi="Arial" w:cs="Arial"/>
                <w:b/>
                <w:bCs/>
                <w:color w:val="000000"/>
                <w:sz w:val="14"/>
                <w:szCs w:val="14"/>
              </w:rPr>
              <w:t>VarL1</w:t>
            </w:r>
          </w:p>
        </w:tc>
        <w:tc>
          <w:tcPr>
            <w:tcW w:w="720" w:type="dxa"/>
            <w:tcBorders>
              <w:top w:val="nil"/>
              <w:left w:val="nil"/>
              <w:bottom w:val="nil"/>
              <w:right w:val="nil"/>
            </w:tcBorders>
            <w:shd w:val="clear" w:color="auto" w:fill="auto"/>
            <w:noWrap/>
            <w:vAlign w:val="center"/>
            <w:hideMark/>
          </w:tcPr>
          <w:p w14:paraId="3684087C" w14:textId="77777777" w:rsidR="00210B3E" w:rsidRPr="000B7BEE" w:rsidRDefault="00210B3E" w:rsidP="00210B3E">
            <w:pPr>
              <w:spacing w:after="0" w:line="240" w:lineRule="auto"/>
              <w:jc w:val="right"/>
              <w:rPr>
                <w:rFonts w:ascii="Arial" w:eastAsia="Times New Roman" w:hAnsi="Arial" w:cs="Arial"/>
                <w:b/>
                <w:bCs/>
                <w:color w:val="000000"/>
                <w:sz w:val="14"/>
                <w:szCs w:val="14"/>
              </w:rPr>
            </w:pPr>
            <w:r w:rsidRPr="000B7BEE">
              <w:rPr>
                <w:rFonts w:ascii="Arial" w:eastAsia="Times New Roman" w:hAnsi="Arial" w:cs="Arial"/>
                <w:b/>
                <w:bCs/>
                <w:color w:val="000000"/>
                <w:sz w:val="14"/>
                <w:szCs w:val="14"/>
              </w:rPr>
              <w:t>ICC</w:t>
            </w:r>
          </w:p>
        </w:tc>
        <w:tc>
          <w:tcPr>
            <w:tcW w:w="896" w:type="dxa"/>
            <w:tcBorders>
              <w:top w:val="nil"/>
              <w:left w:val="single" w:sz="8" w:space="0" w:color="auto"/>
              <w:bottom w:val="nil"/>
              <w:right w:val="single" w:sz="8" w:space="0" w:color="auto"/>
            </w:tcBorders>
            <w:shd w:val="clear" w:color="auto" w:fill="auto"/>
            <w:vAlign w:val="center"/>
            <w:hideMark/>
          </w:tcPr>
          <w:p w14:paraId="024643A2" w14:textId="77777777" w:rsidR="00210B3E" w:rsidRPr="000B7BEE" w:rsidRDefault="00210B3E" w:rsidP="00210B3E">
            <w:pPr>
              <w:spacing w:after="0" w:line="240" w:lineRule="auto"/>
              <w:jc w:val="center"/>
              <w:rPr>
                <w:rFonts w:ascii="Arial" w:eastAsia="Times New Roman" w:hAnsi="Arial" w:cs="Arial"/>
                <w:color w:val="000000"/>
                <w:sz w:val="14"/>
                <w:szCs w:val="14"/>
              </w:rPr>
            </w:pPr>
            <w:r w:rsidRPr="000B7BEE">
              <w:rPr>
                <w:rFonts w:ascii="Arial" w:eastAsia="Times New Roman" w:hAnsi="Arial" w:cs="Arial"/>
                <w:color w:val="000000"/>
                <w:sz w:val="14"/>
                <w:szCs w:val="14"/>
              </w:rPr>
              <w:t>Region Reliability (Var L1)</w:t>
            </w:r>
          </w:p>
        </w:tc>
      </w:tr>
      <w:tr w:rsidR="00210B3E" w:rsidRPr="000B7BEE" w14:paraId="06077A10" w14:textId="77777777" w:rsidTr="00A830CC">
        <w:trPr>
          <w:cantSplit/>
          <w:trHeight w:val="268"/>
        </w:trPr>
        <w:tc>
          <w:tcPr>
            <w:tcW w:w="4031" w:type="dxa"/>
            <w:tcBorders>
              <w:top w:val="nil"/>
              <w:left w:val="nil"/>
              <w:bottom w:val="nil"/>
              <w:right w:val="nil"/>
            </w:tcBorders>
            <w:shd w:val="clear" w:color="auto" w:fill="auto"/>
            <w:vAlign w:val="center"/>
            <w:hideMark/>
          </w:tcPr>
          <w:p w14:paraId="1AE10E35" w14:textId="77777777" w:rsidR="00210B3E" w:rsidRPr="000B7BEE" w:rsidRDefault="00210B3E" w:rsidP="00210B3E">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Median Patient Volume </w:t>
            </w:r>
          </w:p>
        </w:tc>
        <w:tc>
          <w:tcPr>
            <w:tcW w:w="768" w:type="dxa"/>
            <w:tcBorders>
              <w:top w:val="nil"/>
              <w:left w:val="nil"/>
              <w:bottom w:val="nil"/>
              <w:right w:val="single" w:sz="4" w:space="0" w:color="auto"/>
            </w:tcBorders>
            <w:shd w:val="clear" w:color="auto" w:fill="auto"/>
            <w:vAlign w:val="center"/>
            <w:hideMark/>
          </w:tcPr>
          <w:p w14:paraId="46EAD8ED" w14:textId="77777777" w:rsidR="00210B3E" w:rsidRPr="000B7BEE" w:rsidRDefault="00210B3E" w:rsidP="00210B3E">
            <w:pPr>
              <w:spacing w:after="0" w:line="240" w:lineRule="auto"/>
              <w:rPr>
                <w:rFonts w:ascii="Arial" w:eastAsia="Times New Roman" w:hAnsi="Arial" w:cs="Arial"/>
                <w:b/>
                <w:bCs/>
                <w:color w:val="000000"/>
                <w:sz w:val="16"/>
                <w:szCs w:val="16"/>
              </w:rPr>
            </w:pPr>
          </w:p>
        </w:tc>
        <w:tc>
          <w:tcPr>
            <w:tcW w:w="720" w:type="dxa"/>
            <w:tcBorders>
              <w:top w:val="nil"/>
              <w:left w:val="single" w:sz="4" w:space="0" w:color="auto"/>
              <w:bottom w:val="nil"/>
              <w:right w:val="nil"/>
            </w:tcBorders>
            <w:shd w:val="clear" w:color="auto" w:fill="auto"/>
            <w:vAlign w:val="center"/>
            <w:hideMark/>
          </w:tcPr>
          <w:p w14:paraId="5195FA05"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900" w:type="dxa"/>
            <w:tcBorders>
              <w:top w:val="nil"/>
              <w:left w:val="nil"/>
              <w:bottom w:val="nil"/>
              <w:right w:val="nil"/>
            </w:tcBorders>
            <w:shd w:val="clear" w:color="auto" w:fill="auto"/>
            <w:noWrap/>
            <w:vAlign w:val="center"/>
            <w:hideMark/>
          </w:tcPr>
          <w:p w14:paraId="01A56DC2"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810" w:type="dxa"/>
            <w:gridSpan w:val="2"/>
            <w:tcBorders>
              <w:top w:val="nil"/>
              <w:left w:val="nil"/>
              <w:bottom w:val="nil"/>
              <w:right w:val="nil"/>
            </w:tcBorders>
            <w:shd w:val="clear" w:color="auto" w:fill="auto"/>
            <w:vAlign w:val="center"/>
            <w:hideMark/>
          </w:tcPr>
          <w:p w14:paraId="42705A15"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3666</w:t>
            </w:r>
          </w:p>
        </w:tc>
        <w:tc>
          <w:tcPr>
            <w:tcW w:w="810" w:type="dxa"/>
            <w:tcBorders>
              <w:top w:val="nil"/>
              <w:left w:val="nil"/>
              <w:bottom w:val="nil"/>
              <w:right w:val="nil"/>
            </w:tcBorders>
            <w:shd w:val="clear" w:color="auto" w:fill="auto"/>
            <w:vAlign w:val="center"/>
            <w:hideMark/>
          </w:tcPr>
          <w:p w14:paraId="6B3CB0B8"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0.02831</w:t>
            </w:r>
          </w:p>
        </w:tc>
        <w:tc>
          <w:tcPr>
            <w:tcW w:w="720" w:type="dxa"/>
            <w:tcBorders>
              <w:top w:val="nil"/>
              <w:left w:val="nil"/>
              <w:bottom w:val="nil"/>
              <w:right w:val="nil"/>
            </w:tcBorders>
            <w:shd w:val="clear" w:color="auto" w:fill="auto"/>
            <w:vAlign w:val="center"/>
            <w:hideMark/>
          </w:tcPr>
          <w:p w14:paraId="12546707"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0.0085</w:t>
            </w:r>
          </w:p>
        </w:tc>
        <w:tc>
          <w:tcPr>
            <w:tcW w:w="896" w:type="dxa"/>
            <w:tcBorders>
              <w:top w:val="single" w:sz="8" w:space="0" w:color="auto"/>
              <w:left w:val="single" w:sz="8" w:space="0" w:color="auto"/>
              <w:bottom w:val="single" w:sz="8" w:space="0" w:color="auto"/>
              <w:right w:val="single" w:sz="8" w:space="0" w:color="auto"/>
            </w:tcBorders>
            <w:shd w:val="clear" w:color="000000" w:fill="A9D08E"/>
            <w:vAlign w:val="center"/>
            <w:hideMark/>
          </w:tcPr>
          <w:p w14:paraId="4B012579"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0.9693</w:t>
            </w:r>
          </w:p>
        </w:tc>
      </w:tr>
      <w:tr w:rsidR="00210B3E" w:rsidRPr="000B7BEE" w14:paraId="15C3E2F5" w14:textId="77777777" w:rsidTr="00A830CC">
        <w:trPr>
          <w:cantSplit/>
          <w:trHeight w:val="240"/>
        </w:trPr>
        <w:tc>
          <w:tcPr>
            <w:tcW w:w="4031" w:type="dxa"/>
            <w:tcBorders>
              <w:top w:val="nil"/>
              <w:left w:val="nil"/>
              <w:bottom w:val="nil"/>
              <w:right w:val="nil"/>
            </w:tcBorders>
            <w:shd w:val="clear" w:color="auto" w:fill="auto"/>
            <w:vAlign w:val="center"/>
            <w:hideMark/>
          </w:tcPr>
          <w:p w14:paraId="67E268E3" w14:textId="77777777" w:rsidR="00210B3E" w:rsidRPr="000B7BEE" w:rsidRDefault="00210B3E" w:rsidP="00210B3E">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Minimum Patient Volume (Floor)</w:t>
            </w:r>
          </w:p>
        </w:tc>
        <w:tc>
          <w:tcPr>
            <w:tcW w:w="768" w:type="dxa"/>
            <w:tcBorders>
              <w:top w:val="nil"/>
              <w:left w:val="nil"/>
              <w:bottom w:val="nil"/>
              <w:right w:val="single" w:sz="4" w:space="0" w:color="auto"/>
            </w:tcBorders>
            <w:shd w:val="clear" w:color="auto" w:fill="auto"/>
            <w:vAlign w:val="center"/>
            <w:hideMark/>
          </w:tcPr>
          <w:p w14:paraId="73DECBB1"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720" w:type="dxa"/>
            <w:tcBorders>
              <w:top w:val="nil"/>
              <w:left w:val="single" w:sz="4" w:space="0" w:color="auto"/>
              <w:bottom w:val="nil"/>
              <w:right w:val="nil"/>
            </w:tcBorders>
            <w:shd w:val="clear" w:color="auto" w:fill="auto"/>
            <w:vAlign w:val="center"/>
            <w:hideMark/>
          </w:tcPr>
          <w:p w14:paraId="731ABFA7"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900" w:type="dxa"/>
            <w:tcBorders>
              <w:top w:val="nil"/>
              <w:left w:val="nil"/>
              <w:bottom w:val="nil"/>
              <w:right w:val="nil"/>
            </w:tcBorders>
            <w:shd w:val="clear" w:color="auto" w:fill="auto"/>
            <w:noWrap/>
            <w:vAlign w:val="center"/>
            <w:hideMark/>
          </w:tcPr>
          <w:p w14:paraId="643755A3"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810" w:type="dxa"/>
            <w:gridSpan w:val="2"/>
            <w:tcBorders>
              <w:top w:val="nil"/>
              <w:left w:val="nil"/>
              <w:bottom w:val="nil"/>
              <w:right w:val="nil"/>
            </w:tcBorders>
            <w:shd w:val="clear" w:color="auto" w:fill="auto"/>
            <w:vAlign w:val="center"/>
            <w:hideMark/>
          </w:tcPr>
          <w:p w14:paraId="39DD44A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2250</w:t>
            </w:r>
          </w:p>
        </w:tc>
        <w:tc>
          <w:tcPr>
            <w:tcW w:w="810" w:type="dxa"/>
            <w:tcBorders>
              <w:top w:val="nil"/>
              <w:left w:val="nil"/>
              <w:bottom w:val="nil"/>
              <w:right w:val="nil"/>
            </w:tcBorders>
            <w:shd w:val="clear" w:color="auto" w:fill="auto"/>
            <w:vAlign w:val="center"/>
            <w:hideMark/>
          </w:tcPr>
          <w:p w14:paraId="78A0815A"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0.02831</w:t>
            </w:r>
          </w:p>
        </w:tc>
        <w:tc>
          <w:tcPr>
            <w:tcW w:w="720" w:type="dxa"/>
            <w:tcBorders>
              <w:top w:val="nil"/>
              <w:left w:val="nil"/>
              <w:bottom w:val="nil"/>
              <w:right w:val="nil"/>
            </w:tcBorders>
            <w:shd w:val="clear" w:color="auto" w:fill="auto"/>
            <w:vAlign w:val="center"/>
            <w:hideMark/>
          </w:tcPr>
          <w:p w14:paraId="408F581A"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0.0085</w:t>
            </w:r>
          </w:p>
        </w:tc>
        <w:tc>
          <w:tcPr>
            <w:tcW w:w="896" w:type="dxa"/>
            <w:tcBorders>
              <w:top w:val="nil"/>
              <w:left w:val="single" w:sz="8" w:space="0" w:color="auto"/>
              <w:bottom w:val="single" w:sz="8" w:space="0" w:color="auto"/>
              <w:right w:val="single" w:sz="8" w:space="0" w:color="auto"/>
            </w:tcBorders>
            <w:shd w:val="clear" w:color="000000" w:fill="E2EFDA"/>
            <w:vAlign w:val="center"/>
            <w:hideMark/>
          </w:tcPr>
          <w:p w14:paraId="5633A167"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0.9509</w:t>
            </w:r>
          </w:p>
        </w:tc>
      </w:tr>
      <w:tr w:rsidR="00210B3E" w:rsidRPr="000B7BEE" w14:paraId="195C7FDA" w14:textId="77777777" w:rsidTr="00A830CC">
        <w:trPr>
          <w:cantSplit/>
          <w:trHeight w:val="340"/>
        </w:trPr>
        <w:tc>
          <w:tcPr>
            <w:tcW w:w="4031" w:type="dxa"/>
            <w:vMerge w:val="restart"/>
            <w:tcBorders>
              <w:top w:val="nil"/>
              <w:left w:val="nil"/>
              <w:bottom w:val="nil"/>
              <w:right w:val="nil"/>
            </w:tcBorders>
            <w:shd w:val="clear" w:color="auto" w:fill="auto"/>
            <w:vAlign w:val="center"/>
            <w:hideMark/>
          </w:tcPr>
          <w:p w14:paraId="16E6921F" w14:textId="77777777" w:rsidR="00210B3E" w:rsidRPr="000B7BEE" w:rsidRDefault="00210B3E" w:rsidP="00210B3E">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Health Plan</w:t>
            </w:r>
          </w:p>
        </w:tc>
        <w:tc>
          <w:tcPr>
            <w:tcW w:w="768" w:type="dxa"/>
            <w:vMerge w:val="restart"/>
            <w:tcBorders>
              <w:top w:val="nil"/>
              <w:left w:val="nil"/>
              <w:bottom w:val="nil"/>
              <w:right w:val="single" w:sz="4" w:space="0" w:color="auto"/>
            </w:tcBorders>
            <w:shd w:val="clear" w:color="auto" w:fill="auto"/>
            <w:vAlign w:val="center"/>
            <w:hideMark/>
          </w:tcPr>
          <w:p w14:paraId="26805CD2" w14:textId="77777777" w:rsidR="00210B3E" w:rsidRPr="000B7BEE" w:rsidRDefault="00210B3E" w:rsidP="00210B3E">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w:t>
            </w:r>
          </w:p>
        </w:tc>
        <w:tc>
          <w:tcPr>
            <w:tcW w:w="4856" w:type="dxa"/>
            <w:gridSpan w:val="7"/>
            <w:tcBorders>
              <w:top w:val="single" w:sz="8" w:space="0" w:color="auto"/>
              <w:left w:val="nil"/>
              <w:bottom w:val="single" w:sz="8" w:space="0" w:color="auto"/>
              <w:right w:val="single" w:sz="8" w:space="0" w:color="000000"/>
            </w:tcBorders>
            <w:shd w:val="clear" w:color="000000" w:fill="DDEBF7"/>
            <w:vAlign w:val="center"/>
            <w:hideMark/>
          </w:tcPr>
          <w:p w14:paraId="1D0D1147" w14:textId="77777777" w:rsidR="00210B3E" w:rsidRPr="000B7BEE" w:rsidRDefault="00210B3E" w:rsidP="00210B3E">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MEM_MethodMost: </w:t>
            </w:r>
            <w:r>
              <w:rPr>
                <w:rFonts w:ascii="Arial" w:eastAsia="Times New Roman" w:hAnsi="Arial" w:cs="Arial"/>
                <w:b/>
                <w:bCs/>
                <w:color w:val="000000"/>
                <w:sz w:val="16"/>
                <w:szCs w:val="16"/>
              </w:rPr>
              <w:t>both</w:t>
            </w:r>
            <w:r w:rsidRPr="0035198E">
              <w:rPr>
                <w:rFonts w:ascii="Arial" w:eastAsia="Times New Roman" w:hAnsi="Arial" w:cs="Arial"/>
                <w:b/>
                <w:bCs/>
                <w:color w:val="000000"/>
                <w:sz w:val="16"/>
                <w:szCs w:val="16"/>
              </w:rPr>
              <w:t xml:space="preserve"> age groups</w:t>
            </w:r>
            <w:r>
              <w:rPr>
                <w:rFonts w:ascii="Arial" w:eastAsia="Times New Roman" w:hAnsi="Arial" w:cs="Arial"/>
                <w:b/>
                <w:bCs/>
                <w:color w:val="000000"/>
                <w:sz w:val="16"/>
                <w:szCs w:val="16"/>
              </w:rPr>
              <w:t>, 15-44</w:t>
            </w:r>
          </w:p>
        </w:tc>
      </w:tr>
      <w:tr w:rsidR="00210B3E" w:rsidRPr="000B7BEE" w14:paraId="113EC387" w14:textId="77777777" w:rsidTr="00A830CC">
        <w:trPr>
          <w:cantSplit/>
          <w:trHeight w:val="450"/>
        </w:trPr>
        <w:tc>
          <w:tcPr>
            <w:tcW w:w="4031" w:type="dxa"/>
            <w:vMerge/>
            <w:tcBorders>
              <w:top w:val="nil"/>
              <w:left w:val="nil"/>
              <w:bottom w:val="nil"/>
              <w:right w:val="nil"/>
            </w:tcBorders>
            <w:vAlign w:val="center"/>
            <w:hideMark/>
          </w:tcPr>
          <w:p w14:paraId="0CA1845F" w14:textId="77777777" w:rsidR="00210B3E" w:rsidRPr="000B7BEE" w:rsidRDefault="00210B3E" w:rsidP="00210B3E">
            <w:pPr>
              <w:spacing w:after="0" w:line="240" w:lineRule="auto"/>
              <w:rPr>
                <w:rFonts w:ascii="Arial" w:eastAsia="Times New Roman" w:hAnsi="Arial" w:cs="Arial"/>
                <w:b/>
                <w:bCs/>
                <w:color w:val="000000"/>
                <w:sz w:val="16"/>
                <w:szCs w:val="16"/>
              </w:rPr>
            </w:pPr>
          </w:p>
        </w:tc>
        <w:tc>
          <w:tcPr>
            <w:tcW w:w="768" w:type="dxa"/>
            <w:vMerge/>
            <w:tcBorders>
              <w:top w:val="nil"/>
              <w:left w:val="nil"/>
              <w:bottom w:val="nil"/>
              <w:right w:val="single" w:sz="4" w:space="0" w:color="auto"/>
            </w:tcBorders>
            <w:vAlign w:val="center"/>
            <w:hideMark/>
          </w:tcPr>
          <w:p w14:paraId="2B5FF081" w14:textId="77777777" w:rsidR="00210B3E" w:rsidRPr="000B7BEE" w:rsidRDefault="00210B3E" w:rsidP="00210B3E">
            <w:pPr>
              <w:spacing w:after="0" w:line="240" w:lineRule="auto"/>
              <w:rPr>
                <w:rFonts w:ascii="Arial" w:eastAsia="Times New Roman" w:hAnsi="Arial" w:cs="Arial"/>
                <w:b/>
                <w:bCs/>
                <w:color w:val="000000"/>
                <w:sz w:val="16"/>
                <w:szCs w:val="16"/>
              </w:rPr>
            </w:pPr>
          </w:p>
        </w:tc>
        <w:tc>
          <w:tcPr>
            <w:tcW w:w="720" w:type="dxa"/>
            <w:tcBorders>
              <w:top w:val="nil"/>
              <w:left w:val="nil"/>
              <w:bottom w:val="nil"/>
              <w:right w:val="nil"/>
            </w:tcBorders>
            <w:shd w:val="clear" w:color="auto" w:fill="auto"/>
            <w:vAlign w:val="center"/>
            <w:hideMark/>
          </w:tcPr>
          <w:p w14:paraId="556DF733"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900" w:type="dxa"/>
            <w:tcBorders>
              <w:top w:val="nil"/>
              <w:left w:val="nil"/>
              <w:bottom w:val="nil"/>
              <w:right w:val="nil"/>
            </w:tcBorders>
            <w:shd w:val="clear" w:color="auto" w:fill="auto"/>
            <w:vAlign w:val="center"/>
            <w:hideMark/>
          </w:tcPr>
          <w:p w14:paraId="76B13D8F" w14:textId="77777777" w:rsidR="00210B3E" w:rsidRPr="00265B8F" w:rsidRDefault="00210B3E" w:rsidP="00210B3E">
            <w:pPr>
              <w:spacing w:after="0" w:line="240" w:lineRule="auto"/>
              <w:jc w:val="center"/>
              <w:rPr>
                <w:rFonts w:eastAsia="Times New Roman" w:cs="Arial"/>
                <w:color w:val="000000"/>
                <w:sz w:val="14"/>
                <w:szCs w:val="14"/>
              </w:rPr>
            </w:pPr>
            <w:r w:rsidRPr="00265B8F">
              <w:rPr>
                <w:rFonts w:eastAsia="Times New Roman" w:cs="Arial"/>
                <w:color w:val="000000"/>
                <w:sz w:val="14"/>
                <w:szCs w:val="14"/>
              </w:rPr>
              <w:t>Used Most/Mod</w:t>
            </w:r>
          </w:p>
        </w:tc>
        <w:tc>
          <w:tcPr>
            <w:tcW w:w="720" w:type="dxa"/>
            <w:tcBorders>
              <w:top w:val="nil"/>
              <w:left w:val="nil"/>
              <w:bottom w:val="nil"/>
              <w:right w:val="nil"/>
            </w:tcBorders>
            <w:shd w:val="clear" w:color="auto" w:fill="auto"/>
            <w:vAlign w:val="center"/>
            <w:hideMark/>
          </w:tcPr>
          <w:p w14:paraId="0893A10C"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900" w:type="dxa"/>
            <w:gridSpan w:val="2"/>
            <w:tcBorders>
              <w:top w:val="nil"/>
              <w:left w:val="nil"/>
              <w:bottom w:val="nil"/>
              <w:right w:val="nil"/>
            </w:tcBorders>
            <w:shd w:val="clear" w:color="auto" w:fill="auto"/>
            <w:vAlign w:val="center"/>
            <w:hideMark/>
          </w:tcPr>
          <w:p w14:paraId="2295F3D9"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720" w:type="dxa"/>
            <w:tcBorders>
              <w:top w:val="nil"/>
              <w:left w:val="nil"/>
              <w:bottom w:val="nil"/>
              <w:right w:val="nil"/>
            </w:tcBorders>
            <w:shd w:val="clear" w:color="auto" w:fill="auto"/>
            <w:vAlign w:val="center"/>
            <w:hideMark/>
          </w:tcPr>
          <w:p w14:paraId="6DB87EEE" w14:textId="77777777" w:rsidR="00210B3E" w:rsidRPr="000B7BEE" w:rsidRDefault="00210B3E" w:rsidP="00210B3E">
            <w:pPr>
              <w:spacing w:after="0" w:line="240" w:lineRule="auto"/>
              <w:jc w:val="center"/>
              <w:rPr>
                <w:rFonts w:ascii="Arial" w:eastAsia="Times New Roman" w:hAnsi="Arial" w:cs="Arial"/>
                <w:color w:val="000000"/>
                <w:sz w:val="16"/>
                <w:szCs w:val="16"/>
              </w:rPr>
            </w:pPr>
          </w:p>
        </w:tc>
        <w:tc>
          <w:tcPr>
            <w:tcW w:w="896" w:type="dxa"/>
            <w:tcBorders>
              <w:top w:val="nil"/>
              <w:left w:val="nil"/>
              <w:bottom w:val="nil"/>
              <w:right w:val="single" w:sz="4" w:space="0" w:color="auto"/>
            </w:tcBorders>
            <w:shd w:val="clear" w:color="auto" w:fill="auto"/>
            <w:vAlign w:val="center"/>
            <w:hideMark/>
          </w:tcPr>
          <w:p w14:paraId="59EA6C04"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r>
      <w:tr w:rsidR="00210B3E" w:rsidRPr="000B7BEE" w14:paraId="6E663901" w14:textId="77777777" w:rsidTr="00A830CC">
        <w:trPr>
          <w:cantSplit/>
          <w:trHeight w:val="240"/>
        </w:trPr>
        <w:tc>
          <w:tcPr>
            <w:tcW w:w="4031" w:type="dxa"/>
            <w:tcBorders>
              <w:top w:val="nil"/>
              <w:left w:val="nil"/>
              <w:bottom w:val="nil"/>
              <w:right w:val="nil"/>
            </w:tcBorders>
            <w:shd w:val="clear" w:color="auto" w:fill="auto"/>
            <w:noWrap/>
            <w:vAlign w:val="bottom"/>
            <w:hideMark/>
          </w:tcPr>
          <w:p w14:paraId="2FDFBF00" w14:textId="77777777" w:rsidR="00210B3E" w:rsidRPr="000B7BEE" w:rsidRDefault="00210B3E" w:rsidP="00210B3E">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MCO1</w:t>
            </w:r>
          </w:p>
        </w:tc>
        <w:tc>
          <w:tcPr>
            <w:tcW w:w="768" w:type="dxa"/>
            <w:tcBorders>
              <w:top w:val="nil"/>
              <w:left w:val="nil"/>
              <w:bottom w:val="nil"/>
              <w:right w:val="single" w:sz="4" w:space="0" w:color="auto"/>
            </w:tcBorders>
            <w:shd w:val="clear" w:color="auto" w:fill="auto"/>
            <w:noWrap/>
            <w:vAlign w:val="center"/>
            <w:hideMark/>
          </w:tcPr>
          <w:p w14:paraId="35AF3C3E"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Prepaid</w:t>
            </w:r>
          </w:p>
        </w:tc>
        <w:tc>
          <w:tcPr>
            <w:tcW w:w="720" w:type="dxa"/>
            <w:tcBorders>
              <w:top w:val="nil"/>
              <w:left w:val="nil"/>
              <w:bottom w:val="nil"/>
              <w:right w:val="nil"/>
            </w:tcBorders>
            <w:shd w:val="clear" w:color="auto" w:fill="auto"/>
            <w:noWrap/>
            <w:vAlign w:val="bottom"/>
            <w:hideMark/>
          </w:tcPr>
          <w:p w14:paraId="4DBDC3A3"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4625</w:t>
            </w:r>
          </w:p>
        </w:tc>
        <w:tc>
          <w:tcPr>
            <w:tcW w:w="900" w:type="dxa"/>
            <w:tcBorders>
              <w:top w:val="nil"/>
              <w:left w:val="nil"/>
              <w:bottom w:val="nil"/>
              <w:right w:val="nil"/>
            </w:tcBorders>
            <w:shd w:val="clear" w:color="auto" w:fill="auto"/>
            <w:noWrap/>
            <w:vAlign w:val="bottom"/>
            <w:hideMark/>
          </w:tcPr>
          <w:p w14:paraId="04071537"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471</w:t>
            </w:r>
          </w:p>
        </w:tc>
        <w:tc>
          <w:tcPr>
            <w:tcW w:w="720" w:type="dxa"/>
            <w:tcBorders>
              <w:top w:val="nil"/>
              <w:left w:val="nil"/>
              <w:bottom w:val="nil"/>
              <w:right w:val="nil"/>
            </w:tcBorders>
            <w:shd w:val="clear" w:color="auto" w:fill="auto"/>
            <w:noWrap/>
            <w:vAlign w:val="bottom"/>
            <w:hideMark/>
          </w:tcPr>
          <w:p w14:paraId="1EC5A005"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5096</w:t>
            </w:r>
          </w:p>
        </w:tc>
        <w:tc>
          <w:tcPr>
            <w:tcW w:w="900" w:type="dxa"/>
            <w:gridSpan w:val="2"/>
            <w:tcBorders>
              <w:top w:val="nil"/>
              <w:left w:val="nil"/>
              <w:bottom w:val="nil"/>
              <w:right w:val="nil"/>
            </w:tcBorders>
            <w:shd w:val="clear" w:color="auto" w:fill="auto"/>
            <w:noWrap/>
            <w:vAlign w:val="center"/>
            <w:hideMark/>
          </w:tcPr>
          <w:p w14:paraId="1E98ACC5"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0.092</w:t>
            </w:r>
          </w:p>
        </w:tc>
        <w:tc>
          <w:tcPr>
            <w:tcW w:w="720" w:type="dxa"/>
            <w:tcBorders>
              <w:top w:val="nil"/>
              <w:left w:val="nil"/>
              <w:bottom w:val="nil"/>
              <w:right w:val="nil"/>
            </w:tcBorders>
            <w:shd w:val="clear" w:color="auto" w:fill="auto"/>
            <w:noWrap/>
            <w:vAlign w:val="center"/>
            <w:hideMark/>
          </w:tcPr>
          <w:p w14:paraId="6228C9F2"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nil"/>
              <w:bottom w:val="nil"/>
              <w:right w:val="single" w:sz="4" w:space="0" w:color="auto"/>
            </w:tcBorders>
            <w:shd w:val="clear" w:color="auto" w:fill="auto"/>
            <w:noWrap/>
            <w:vAlign w:val="center"/>
            <w:hideMark/>
          </w:tcPr>
          <w:p w14:paraId="51D83496" w14:textId="7E5769AD" w:rsidR="00210B3E" w:rsidRPr="000B7BEE" w:rsidRDefault="00B43462" w:rsidP="00210B3E">
            <w:pPr>
              <w:spacing w:after="0" w:line="240" w:lineRule="auto"/>
              <w:rPr>
                <w:rFonts w:ascii="Arial" w:eastAsia="Times New Roman" w:hAnsi="Arial" w:cs="Arial"/>
                <w:color w:val="000000"/>
                <w:sz w:val="16"/>
                <w:szCs w:val="16"/>
              </w:rPr>
            </w:pPr>
            <w:r>
              <w:rPr>
                <w:rFonts w:ascii="Arial" w:eastAsia="Times New Roman" w:hAnsi="Arial" w:cs="Arial"/>
                <w:bCs/>
                <w:color w:val="000000"/>
                <w:sz w:val="16"/>
                <w:szCs w:val="16"/>
              </w:rPr>
              <w:t>--</w:t>
            </w:r>
          </w:p>
        </w:tc>
      </w:tr>
      <w:tr w:rsidR="00210B3E" w:rsidRPr="000B7BEE" w14:paraId="4F343224" w14:textId="77777777" w:rsidTr="00A830CC">
        <w:trPr>
          <w:cantSplit/>
          <w:trHeight w:val="240"/>
        </w:trPr>
        <w:tc>
          <w:tcPr>
            <w:tcW w:w="4031" w:type="dxa"/>
            <w:tcBorders>
              <w:top w:val="nil"/>
              <w:left w:val="nil"/>
              <w:bottom w:val="nil"/>
              <w:right w:val="nil"/>
            </w:tcBorders>
            <w:shd w:val="clear" w:color="auto" w:fill="auto"/>
            <w:noWrap/>
            <w:vAlign w:val="bottom"/>
            <w:hideMark/>
          </w:tcPr>
          <w:p w14:paraId="62A5C563" w14:textId="77777777" w:rsidR="00210B3E" w:rsidRPr="000B7BEE" w:rsidRDefault="00210B3E" w:rsidP="00210B3E">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MCO2</w:t>
            </w:r>
          </w:p>
        </w:tc>
        <w:tc>
          <w:tcPr>
            <w:tcW w:w="768" w:type="dxa"/>
            <w:tcBorders>
              <w:top w:val="nil"/>
              <w:left w:val="nil"/>
              <w:bottom w:val="nil"/>
              <w:right w:val="single" w:sz="4" w:space="0" w:color="auto"/>
            </w:tcBorders>
            <w:shd w:val="clear" w:color="auto" w:fill="auto"/>
            <w:noWrap/>
            <w:vAlign w:val="center"/>
            <w:hideMark/>
          </w:tcPr>
          <w:p w14:paraId="0C9241B5"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Prepaid</w:t>
            </w:r>
          </w:p>
        </w:tc>
        <w:tc>
          <w:tcPr>
            <w:tcW w:w="720" w:type="dxa"/>
            <w:tcBorders>
              <w:top w:val="nil"/>
              <w:left w:val="nil"/>
              <w:bottom w:val="nil"/>
              <w:right w:val="nil"/>
            </w:tcBorders>
            <w:shd w:val="clear" w:color="auto" w:fill="auto"/>
            <w:noWrap/>
            <w:vAlign w:val="bottom"/>
            <w:hideMark/>
          </w:tcPr>
          <w:p w14:paraId="4C2D2506"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4555</w:t>
            </w:r>
          </w:p>
        </w:tc>
        <w:tc>
          <w:tcPr>
            <w:tcW w:w="900" w:type="dxa"/>
            <w:tcBorders>
              <w:top w:val="nil"/>
              <w:left w:val="nil"/>
              <w:bottom w:val="nil"/>
              <w:right w:val="nil"/>
            </w:tcBorders>
            <w:shd w:val="clear" w:color="auto" w:fill="auto"/>
            <w:noWrap/>
            <w:vAlign w:val="bottom"/>
            <w:hideMark/>
          </w:tcPr>
          <w:p w14:paraId="7AF23D61"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410</w:t>
            </w:r>
          </w:p>
        </w:tc>
        <w:tc>
          <w:tcPr>
            <w:tcW w:w="720" w:type="dxa"/>
            <w:tcBorders>
              <w:top w:val="nil"/>
              <w:left w:val="nil"/>
              <w:bottom w:val="nil"/>
              <w:right w:val="nil"/>
            </w:tcBorders>
            <w:shd w:val="clear" w:color="auto" w:fill="auto"/>
            <w:noWrap/>
            <w:vAlign w:val="bottom"/>
            <w:hideMark/>
          </w:tcPr>
          <w:p w14:paraId="3A29A926"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4965</w:t>
            </w:r>
          </w:p>
        </w:tc>
        <w:tc>
          <w:tcPr>
            <w:tcW w:w="900" w:type="dxa"/>
            <w:gridSpan w:val="2"/>
            <w:tcBorders>
              <w:top w:val="nil"/>
              <w:left w:val="nil"/>
              <w:bottom w:val="nil"/>
              <w:right w:val="nil"/>
            </w:tcBorders>
            <w:shd w:val="clear" w:color="auto" w:fill="auto"/>
            <w:noWrap/>
            <w:vAlign w:val="center"/>
            <w:hideMark/>
          </w:tcPr>
          <w:p w14:paraId="6B4AFAD5"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0.083</w:t>
            </w:r>
          </w:p>
        </w:tc>
        <w:tc>
          <w:tcPr>
            <w:tcW w:w="720" w:type="dxa"/>
            <w:tcBorders>
              <w:top w:val="nil"/>
              <w:left w:val="nil"/>
              <w:bottom w:val="nil"/>
              <w:right w:val="nil"/>
            </w:tcBorders>
            <w:shd w:val="clear" w:color="auto" w:fill="auto"/>
            <w:noWrap/>
            <w:vAlign w:val="center"/>
            <w:hideMark/>
          </w:tcPr>
          <w:p w14:paraId="3685AA07"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nil"/>
              <w:bottom w:val="nil"/>
              <w:right w:val="single" w:sz="4" w:space="0" w:color="auto"/>
            </w:tcBorders>
            <w:shd w:val="clear" w:color="auto" w:fill="auto"/>
            <w:noWrap/>
            <w:vAlign w:val="center"/>
            <w:hideMark/>
          </w:tcPr>
          <w:p w14:paraId="40D890B4" w14:textId="4F9604EB" w:rsidR="00210B3E" w:rsidRPr="000B7BEE" w:rsidRDefault="00B43462" w:rsidP="00210B3E">
            <w:pPr>
              <w:spacing w:after="0" w:line="240" w:lineRule="auto"/>
              <w:rPr>
                <w:rFonts w:ascii="Arial" w:eastAsia="Times New Roman" w:hAnsi="Arial" w:cs="Arial"/>
                <w:color w:val="000000"/>
                <w:sz w:val="16"/>
                <w:szCs w:val="16"/>
              </w:rPr>
            </w:pPr>
            <w:r>
              <w:rPr>
                <w:rFonts w:ascii="Arial" w:eastAsia="Times New Roman" w:hAnsi="Arial" w:cs="Arial"/>
                <w:bCs/>
                <w:color w:val="000000"/>
                <w:sz w:val="16"/>
                <w:szCs w:val="16"/>
              </w:rPr>
              <w:t>--</w:t>
            </w:r>
          </w:p>
        </w:tc>
      </w:tr>
      <w:tr w:rsidR="00210B3E" w:rsidRPr="000B7BEE" w14:paraId="0A1A6D21" w14:textId="77777777" w:rsidTr="00A830CC">
        <w:trPr>
          <w:cantSplit/>
          <w:trHeight w:val="240"/>
        </w:trPr>
        <w:tc>
          <w:tcPr>
            <w:tcW w:w="4031" w:type="dxa"/>
            <w:tcBorders>
              <w:top w:val="nil"/>
              <w:left w:val="nil"/>
              <w:bottom w:val="nil"/>
              <w:right w:val="nil"/>
            </w:tcBorders>
            <w:shd w:val="clear" w:color="auto" w:fill="auto"/>
            <w:noWrap/>
            <w:vAlign w:val="bottom"/>
            <w:hideMark/>
          </w:tcPr>
          <w:p w14:paraId="2074665F" w14:textId="77777777" w:rsidR="00210B3E" w:rsidRPr="000B7BEE" w:rsidRDefault="00210B3E" w:rsidP="00210B3E">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MCO3</w:t>
            </w:r>
          </w:p>
        </w:tc>
        <w:tc>
          <w:tcPr>
            <w:tcW w:w="768" w:type="dxa"/>
            <w:tcBorders>
              <w:top w:val="nil"/>
              <w:left w:val="nil"/>
              <w:bottom w:val="nil"/>
              <w:right w:val="single" w:sz="4" w:space="0" w:color="auto"/>
            </w:tcBorders>
            <w:shd w:val="clear" w:color="auto" w:fill="auto"/>
            <w:noWrap/>
            <w:vAlign w:val="center"/>
            <w:hideMark/>
          </w:tcPr>
          <w:p w14:paraId="2C881571"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Prepaid</w:t>
            </w:r>
          </w:p>
        </w:tc>
        <w:tc>
          <w:tcPr>
            <w:tcW w:w="720" w:type="dxa"/>
            <w:tcBorders>
              <w:top w:val="nil"/>
              <w:left w:val="nil"/>
              <w:bottom w:val="nil"/>
              <w:right w:val="nil"/>
            </w:tcBorders>
            <w:shd w:val="clear" w:color="auto" w:fill="auto"/>
            <w:noWrap/>
            <w:vAlign w:val="bottom"/>
            <w:hideMark/>
          </w:tcPr>
          <w:p w14:paraId="2DBC9F2A"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4367</w:t>
            </w:r>
          </w:p>
        </w:tc>
        <w:tc>
          <w:tcPr>
            <w:tcW w:w="900" w:type="dxa"/>
            <w:tcBorders>
              <w:top w:val="nil"/>
              <w:left w:val="nil"/>
              <w:bottom w:val="nil"/>
              <w:right w:val="nil"/>
            </w:tcBorders>
            <w:shd w:val="clear" w:color="auto" w:fill="auto"/>
            <w:noWrap/>
            <w:vAlign w:val="bottom"/>
            <w:hideMark/>
          </w:tcPr>
          <w:p w14:paraId="3832EB52"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448</w:t>
            </w:r>
          </w:p>
        </w:tc>
        <w:tc>
          <w:tcPr>
            <w:tcW w:w="720" w:type="dxa"/>
            <w:tcBorders>
              <w:top w:val="nil"/>
              <w:left w:val="nil"/>
              <w:bottom w:val="nil"/>
              <w:right w:val="nil"/>
            </w:tcBorders>
            <w:shd w:val="clear" w:color="auto" w:fill="auto"/>
            <w:noWrap/>
            <w:vAlign w:val="bottom"/>
            <w:hideMark/>
          </w:tcPr>
          <w:p w14:paraId="147A7332"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4815</w:t>
            </w:r>
          </w:p>
        </w:tc>
        <w:tc>
          <w:tcPr>
            <w:tcW w:w="900" w:type="dxa"/>
            <w:gridSpan w:val="2"/>
            <w:tcBorders>
              <w:top w:val="nil"/>
              <w:left w:val="nil"/>
              <w:bottom w:val="nil"/>
              <w:right w:val="nil"/>
            </w:tcBorders>
            <w:shd w:val="clear" w:color="auto" w:fill="auto"/>
            <w:noWrap/>
            <w:vAlign w:val="center"/>
            <w:hideMark/>
          </w:tcPr>
          <w:p w14:paraId="38A206C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0.093</w:t>
            </w:r>
          </w:p>
        </w:tc>
        <w:tc>
          <w:tcPr>
            <w:tcW w:w="720" w:type="dxa"/>
            <w:tcBorders>
              <w:top w:val="nil"/>
              <w:left w:val="nil"/>
              <w:bottom w:val="nil"/>
              <w:right w:val="nil"/>
            </w:tcBorders>
            <w:shd w:val="clear" w:color="auto" w:fill="auto"/>
            <w:noWrap/>
            <w:vAlign w:val="center"/>
            <w:hideMark/>
          </w:tcPr>
          <w:p w14:paraId="3AEBC4CF"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nil"/>
              <w:bottom w:val="nil"/>
              <w:right w:val="single" w:sz="4" w:space="0" w:color="auto"/>
            </w:tcBorders>
            <w:shd w:val="clear" w:color="auto" w:fill="auto"/>
            <w:noWrap/>
            <w:vAlign w:val="center"/>
            <w:hideMark/>
          </w:tcPr>
          <w:p w14:paraId="01EA06FB" w14:textId="57723E6D" w:rsidR="00210B3E" w:rsidRPr="000B7BEE" w:rsidRDefault="00B43462" w:rsidP="00210B3E">
            <w:pPr>
              <w:spacing w:after="0" w:line="240" w:lineRule="auto"/>
              <w:rPr>
                <w:rFonts w:ascii="Arial" w:eastAsia="Times New Roman" w:hAnsi="Arial" w:cs="Arial"/>
                <w:color w:val="000000"/>
                <w:sz w:val="16"/>
                <w:szCs w:val="16"/>
              </w:rPr>
            </w:pPr>
            <w:r>
              <w:rPr>
                <w:rFonts w:ascii="Arial" w:eastAsia="Times New Roman" w:hAnsi="Arial" w:cs="Arial"/>
                <w:bCs/>
                <w:color w:val="000000"/>
                <w:sz w:val="16"/>
                <w:szCs w:val="16"/>
              </w:rPr>
              <w:t>--</w:t>
            </w:r>
          </w:p>
        </w:tc>
      </w:tr>
      <w:tr w:rsidR="00210B3E" w:rsidRPr="000B7BEE" w14:paraId="20322D6B" w14:textId="77777777" w:rsidTr="00A830CC">
        <w:trPr>
          <w:cantSplit/>
          <w:trHeight w:val="240"/>
        </w:trPr>
        <w:tc>
          <w:tcPr>
            <w:tcW w:w="4031" w:type="dxa"/>
            <w:tcBorders>
              <w:top w:val="nil"/>
              <w:left w:val="nil"/>
              <w:bottom w:val="nil"/>
              <w:right w:val="nil"/>
            </w:tcBorders>
            <w:shd w:val="clear" w:color="auto" w:fill="auto"/>
            <w:noWrap/>
            <w:vAlign w:val="bottom"/>
            <w:hideMark/>
          </w:tcPr>
          <w:p w14:paraId="32D94955" w14:textId="77777777" w:rsidR="00210B3E" w:rsidRPr="000B7BEE" w:rsidRDefault="00210B3E" w:rsidP="00210B3E">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MCO4</w:t>
            </w:r>
          </w:p>
        </w:tc>
        <w:tc>
          <w:tcPr>
            <w:tcW w:w="768" w:type="dxa"/>
            <w:tcBorders>
              <w:top w:val="nil"/>
              <w:left w:val="nil"/>
              <w:bottom w:val="nil"/>
              <w:right w:val="single" w:sz="4" w:space="0" w:color="auto"/>
            </w:tcBorders>
            <w:shd w:val="clear" w:color="auto" w:fill="auto"/>
            <w:noWrap/>
            <w:vAlign w:val="center"/>
            <w:hideMark/>
          </w:tcPr>
          <w:p w14:paraId="54DF1125"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Shared</w:t>
            </w:r>
          </w:p>
        </w:tc>
        <w:tc>
          <w:tcPr>
            <w:tcW w:w="720" w:type="dxa"/>
            <w:tcBorders>
              <w:top w:val="nil"/>
              <w:left w:val="nil"/>
              <w:bottom w:val="nil"/>
              <w:right w:val="nil"/>
            </w:tcBorders>
            <w:shd w:val="clear" w:color="auto" w:fill="auto"/>
            <w:noWrap/>
            <w:vAlign w:val="bottom"/>
            <w:hideMark/>
          </w:tcPr>
          <w:p w14:paraId="4E3224F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6309</w:t>
            </w:r>
          </w:p>
        </w:tc>
        <w:tc>
          <w:tcPr>
            <w:tcW w:w="900" w:type="dxa"/>
            <w:tcBorders>
              <w:top w:val="nil"/>
              <w:left w:val="nil"/>
              <w:bottom w:val="nil"/>
              <w:right w:val="nil"/>
            </w:tcBorders>
            <w:shd w:val="clear" w:color="auto" w:fill="auto"/>
            <w:noWrap/>
            <w:vAlign w:val="bottom"/>
            <w:hideMark/>
          </w:tcPr>
          <w:p w14:paraId="74C093D5"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731</w:t>
            </w:r>
          </w:p>
        </w:tc>
        <w:tc>
          <w:tcPr>
            <w:tcW w:w="720" w:type="dxa"/>
            <w:tcBorders>
              <w:top w:val="nil"/>
              <w:left w:val="nil"/>
              <w:bottom w:val="nil"/>
              <w:right w:val="nil"/>
            </w:tcBorders>
            <w:shd w:val="clear" w:color="auto" w:fill="auto"/>
            <w:noWrap/>
            <w:vAlign w:val="bottom"/>
            <w:hideMark/>
          </w:tcPr>
          <w:p w14:paraId="1AF44180"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7040</w:t>
            </w:r>
          </w:p>
        </w:tc>
        <w:tc>
          <w:tcPr>
            <w:tcW w:w="900" w:type="dxa"/>
            <w:gridSpan w:val="2"/>
            <w:tcBorders>
              <w:top w:val="nil"/>
              <w:left w:val="nil"/>
              <w:bottom w:val="nil"/>
              <w:right w:val="nil"/>
            </w:tcBorders>
            <w:shd w:val="clear" w:color="auto" w:fill="auto"/>
            <w:noWrap/>
            <w:vAlign w:val="center"/>
            <w:hideMark/>
          </w:tcPr>
          <w:p w14:paraId="27818D5D"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0.104</w:t>
            </w:r>
          </w:p>
        </w:tc>
        <w:tc>
          <w:tcPr>
            <w:tcW w:w="720" w:type="dxa"/>
            <w:tcBorders>
              <w:top w:val="nil"/>
              <w:left w:val="nil"/>
              <w:bottom w:val="nil"/>
              <w:right w:val="nil"/>
            </w:tcBorders>
            <w:shd w:val="clear" w:color="auto" w:fill="auto"/>
            <w:noWrap/>
            <w:vAlign w:val="center"/>
            <w:hideMark/>
          </w:tcPr>
          <w:p w14:paraId="3018F5AA"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nil"/>
              <w:bottom w:val="nil"/>
              <w:right w:val="single" w:sz="4" w:space="0" w:color="auto"/>
            </w:tcBorders>
            <w:shd w:val="clear" w:color="auto" w:fill="auto"/>
            <w:noWrap/>
            <w:vAlign w:val="center"/>
            <w:hideMark/>
          </w:tcPr>
          <w:p w14:paraId="48953C2C" w14:textId="0E9CFF2B" w:rsidR="00210B3E" w:rsidRPr="000B7BEE" w:rsidRDefault="00B43462" w:rsidP="00210B3E">
            <w:pPr>
              <w:spacing w:after="0" w:line="240" w:lineRule="auto"/>
              <w:rPr>
                <w:rFonts w:ascii="Arial" w:eastAsia="Times New Roman" w:hAnsi="Arial" w:cs="Arial"/>
                <w:color w:val="000000"/>
                <w:sz w:val="16"/>
                <w:szCs w:val="16"/>
              </w:rPr>
            </w:pPr>
            <w:r>
              <w:rPr>
                <w:rFonts w:ascii="Arial" w:eastAsia="Times New Roman" w:hAnsi="Arial" w:cs="Arial"/>
                <w:bCs/>
                <w:color w:val="000000"/>
                <w:sz w:val="16"/>
                <w:szCs w:val="16"/>
              </w:rPr>
              <w:t>--</w:t>
            </w:r>
          </w:p>
        </w:tc>
      </w:tr>
      <w:tr w:rsidR="00210B3E" w:rsidRPr="000B7BEE" w14:paraId="349F41F3" w14:textId="77777777" w:rsidTr="00A830CC">
        <w:trPr>
          <w:cantSplit/>
          <w:trHeight w:val="240"/>
        </w:trPr>
        <w:tc>
          <w:tcPr>
            <w:tcW w:w="4031" w:type="dxa"/>
            <w:tcBorders>
              <w:top w:val="nil"/>
              <w:left w:val="nil"/>
              <w:bottom w:val="nil"/>
              <w:right w:val="nil"/>
            </w:tcBorders>
            <w:shd w:val="clear" w:color="auto" w:fill="auto"/>
            <w:noWrap/>
            <w:vAlign w:val="bottom"/>
            <w:hideMark/>
          </w:tcPr>
          <w:p w14:paraId="400515A6" w14:textId="77777777" w:rsidR="00210B3E" w:rsidRPr="000B7BEE" w:rsidRDefault="00210B3E" w:rsidP="00210B3E">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MCO5</w:t>
            </w:r>
          </w:p>
        </w:tc>
        <w:tc>
          <w:tcPr>
            <w:tcW w:w="768" w:type="dxa"/>
            <w:tcBorders>
              <w:top w:val="nil"/>
              <w:left w:val="nil"/>
              <w:bottom w:val="nil"/>
              <w:right w:val="single" w:sz="4" w:space="0" w:color="auto"/>
            </w:tcBorders>
            <w:shd w:val="clear" w:color="auto" w:fill="auto"/>
            <w:noWrap/>
            <w:vAlign w:val="center"/>
            <w:hideMark/>
          </w:tcPr>
          <w:p w14:paraId="1E1C487D"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Shared</w:t>
            </w:r>
          </w:p>
        </w:tc>
        <w:tc>
          <w:tcPr>
            <w:tcW w:w="720" w:type="dxa"/>
            <w:tcBorders>
              <w:top w:val="nil"/>
              <w:left w:val="nil"/>
              <w:bottom w:val="nil"/>
              <w:right w:val="nil"/>
            </w:tcBorders>
            <w:shd w:val="clear" w:color="auto" w:fill="auto"/>
            <w:noWrap/>
            <w:vAlign w:val="bottom"/>
            <w:hideMark/>
          </w:tcPr>
          <w:p w14:paraId="63E8847F"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8940</w:t>
            </w:r>
          </w:p>
        </w:tc>
        <w:tc>
          <w:tcPr>
            <w:tcW w:w="900" w:type="dxa"/>
            <w:tcBorders>
              <w:top w:val="nil"/>
              <w:left w:val="nil"/>
              <w:bottom w:val="nil"/>
              <w:right w:val="nil"/>
            </w:tcBorders>
            <w:shd w:val="clear" w:color="auto" w:fill="auto"/>
            <w:noWrap/>
            <w:vAlign w:val="bottom"/>
            <w:hideMark/>
          </w:tcPr>
          <w:p w14:paraId="6A2FE316"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1045</w:t>
            </w:r>
          </w:p>
        </w:tc>
        <w:tc>
          <w:tcPr>
            <w:tcW w:w="720" w:type="dxa"/>
            <w:tcBorders>
              <w:top w:val="nil"/>
              <w:left w:val="nil"/>
              <w:bottom w:val="nil"/>
              <w:right w:val="nil"/>
            </w:tcBorders>
            <w:shd w:val="clear" w:color="auto" w:fill="auto"/>
            <w:noWrap/>
            <w:vAlign w:val="bottom"/>
            <w:hideMark/>
          </w:tcPr>
          <w:p w14:paraId="4A27B2DC"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9985</w:t>
            </w:r>
          </w:p>
        </w:tc>
        <w:tc>
          <w:tcPr>
            <w:tcW w:w="900" w:type="dxa"/>
            <w:gridSpan w:val="2"/>
            <w:tcBorders>
              <w:top w:val="nil"/>
              <w:left w:val="nil"/>
              <w:bottom w:val="nil"/>
              <w:right w:val="nil"/>
            </w:tcBorders>
            <w:shd w:val="clear" w:color="auto" w:fill="auto"/>
            <w:noWrap/>
            <w:vAlign w:val="center"/>
            <w:hideMark/>
          </w:tcPr>
          <w:p w14:paraId="70058307"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0.105</w:t>
            </w:r>
          </w:p>
        </w:tc>
        <w:tc>
          <w:tcPr>
            <w:tcW w:w="720" w:type="dxa"/>
            <w:tcBorders>
              <w:top w:val="nil"/>
              <w:left w:val="nil"/>
              <w:bottom w:val="nil"/>
              <w:right w:val="nil"/>
            </w:tcBorders>
            <w:shd w:val="clear" w:color="auto" w:fill="auto"/>
            <w:noWrap/>
            <w:vAlign w:val="center"/>
            <w:hideMark/>
          </w:tcPr>
          <w:p w14:paraId="1E808CF8"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nil"/>
              <w:bottom w:val="nil"/>
              <w:right w:val="single" w:sz="4" w:space="0" w:color="auto"/>
            </w:tcBorders>
            <w:shd w:val="clear" w:color="auto" w:fill="auto"/>
            <w:noWrap/>
            <w:vAlign w:val="center"/>
            <w:hideMark/>
          </w:tcPr>
          <w:p w14:paraId="44ACCF73" w14:textId="6E5192FD" w:rsidR="00210B3E" w:rsidRPr="000B7BEE" w:rsidRDefault="00B43462" w:rsidP="00210B3E">
            <w:pPr>
              <w:spacing w:after="0" w:line="240" w:lineRule="auto"/>
              <w:rPr>
                <w:rFonts w:ascii="Arial" w:eastAsia="Times New Roman" w:hAnsi="Arial" w:cs="Arial"/>
                <w:color w:val="000000"/>
                <w:sz w:val="16"/>
                <w:szCs w:val="16"/>
              </w:rPr>
            </w:pPr>
            <w:r>
              <w:rPr>
                <w:rFonts w:ascii="Arial" w:eastAsia="Times New Roman" w:hAnsi="Arial" w:cs="Arial"/>
                <w:bCs/>
                <w:color w:val="000000"/>
                <w:sz w:val="16"/>
                <w:szCs w:val="16"/>
              </w:rPr>
              <w:t>--</w:t>
            </w:r>
          </w:p>
        </w:tc>
      </w:tr>
      <w:tr w:rsidR="00210B3E" w:rsidRPr="000B7BEE" w14:paraId="3DA5E10C" w14:textId="77777777" w:rsidTr="00A830CC">
        <w:trPr>
          <w:cantSplit/>
          <w:trHeight w:val="225"/>
        </w:trPr>
        <w:tc>
          <w:tcPr>
            <w:tcW w:w="4031" w:type="dxa"/>
            <w:tcBorders>
              <w:top w:val="nil"/>
              <w:left w:val="nil"/>
              <w:bottom w:val="nil"/>
              <w:right w:val="nil"/>
            </w:tcBorders>
            <w:shd w:val="clear" w:color="auto" w:fill="auto"/>
            <w:noWrap/>
            <w:vAlign w:val="center"/>
            <w:hideMark/>
          </w:tcPr>
          <w:p w14:paraId="5CB1D294" w14:textId="77777777" w:rsidR="00210B3E" w:rsidRPr="000B7BEE" w:rsidRDefault="00210B3E" w:rsidP="00210B3E">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Total or Mean</w:t>
            </w:r>
          </w:p>
        </w:tc>
        <w:tc>
          <w:tcPr>
            <w:tcW w:w="768" w:type="dxa"/>
            <w:tcBorders>
              <w:top w:val="nil"/>
              <w:left w:val="nil"/>
              <w:bottom w:val="nil"/>
              <w:right w:val="single" w:sz="4" w:space="0" w:color="auto"/>
            </w:tcBorders>
            <w:shd w:val="clear" w:color="auto" w:fill="auto"/>
            <w:noWrap/>
            <w:vAlign w:val="bottom"/>
            <w:hideMark/>
          </w:tcPr>
          <w:p w14:paraId="2CE866A9"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720" w:type="dxa"/>
            <w:tcBorders>
              <w:top w:val="nil"/>
              <w:left w:val="nil"/>
              <w:bottom w:val="nil"/>
              <w:right w:val="nil"/>
            </w:tcBorders>
            <w:shd w:val="clear" w:color="auto" w:fill="auto"/>
            <w:noWrap/>
            <w:vAlign w:val="center"/>
            <w:hideMark/>
          </w:tcPr>
          <w:p w14:paraId="60ED83C5"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28796</w:t>
            </w:r>
          </w:p>
        </w:tc>
        <w:tc>
          <w:tcPr>
            <w:tcW w:w="900" w:type="dxa"/>
            <w:tcBorders>
              <w:top w:val="nil"/>
              <w:left w:val="nil"/>
              <w:bottom w:val="nil"/>
              <w:right w:val="nil"/>
            </w:tcBorders>
            <w:shd w:val="clear" w:color="auto" w:fill="auto"/>
            <w:noWrap/>
            <w:vAlign w:val="center"/>
            <w:hideMark/>
          </w:tcPr>
          <w:p w14:paraId="12E508EA"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3105</w:t>
            </w:r>
          </w:p>
        </w:tc>
        <w:tc>
          <w:tcPr>
            <w:tcW w:w="720" w:type="dxa"/>
            <w:tcBorders>
              <w:top w:val="nil"/>
              <w:left w:val="nil"/>
              <w:bottom w:val="nil"/>
              <w:right w:val="nil"/>
            </w:tcBorders>
            <w:shd w:val="clear" w:color="auto" w:fill="auto"/>
            <w:noWrap/>
            <w:vAlign w:val="center"/>
            <w:hideMark/>
          </w:tcPr>
          <w:p w14:paraId="7793C582"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31901</w:t>
            </w:r>
          </w:p>
        </w:tc>
        <w:tc>
          <w:tcPr>
            <w:tcW w:w="900" w:type="dxa"/>
            <w:gridSpan w:val="2"/>
            <w:tcBorders>
              <w:top w:val="nil"/>
              <w:left w:val="nil"/>
              <w:bottom w:val="nil"/>
              <w:right w:val="nil"/>
            </w:tcBorders>
            <w:shd w:val="clear" w:color="auto" w:fill="auto"/>
            <w:noWrap/>
            <w:vAlign w:val="center"/>
            <w:hideMark/>
          </w:tcPr>
          <w:p w14:paraId="7B0CF785"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0.097</w:t>
            </w:r>
          </w:p>
        </w:tc>
        <w:tc>
          <w:tcPr>
            <w:tcW w:w="720" w:type="dxa"/>
            <w:tcBorders>
              <w:top w:val="nil"/>
              <w:left w:val="nil"/>
              <w:bottom w:val="nil"/>
              <w:right w:val="nil"/>
            </w:tcBorders>
            <w:shd w:val="clear" w:color="auto" w:fill="auto"/>
            <w:noWrap/>
            <w:vAlign w:val="center"/>
            <w:hideMark/>
          </w:tcPr>
          <w:p w14:paraId="3B80ADB7"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896" w:type="dxa"/>
            <w:tcBorders>
              <w:top w:val="nil"/>
              <w:left w:val="nil"/>
              <w:bottom w:val="nil"/>
              <w:right w:val="single" w:sz="4" w:space="0" w:color="auto"/>
            </w:tcBorders>
            <w:shd w:val="clear" w:color="auto" w:fill="auto"/>
            <w:noWrap/>
            <w:vAlign w:val="center"/>
            <w:hideMark/>
          </w:tcPr>
          <w:p w14:paraId="52951DD2" w14:textId="4DF4275F" w:rsidR="00210B3E" w:rsidRPr="000B7BEE" w:rsidRDefault="00B43462" w:rsidP="00210B3E">
            <w:pPr>
              <w:spacing w:after="0" w:line="240" w:lineRule="auto"/>
              <w:rPr>
                <w:rFonts w:ascii="Arial" w:eastAsia="Times New Roman" w:hAnsi="Arial" w:cs="Arial"/>
                <w:b/>
                <w:bCs/>
                <w:color w:val="000000"/>
                <w:sz w:val="16"/>
                <w:szCs w:val="16"/>
              </w:rPr>
            </w:pPr>
            <w:r>
              <w:rPr>
                <w:rFonts w:ascii="Arial" w:eastAsia="Times New Roman" w:hAnsi="Arial" w:cs="Arial"/>
                <w:bCs/>
                <w:color w:val="000000"/>
                <w:sz w:val="16"/>
                <w:szCs w:val="16"/>
              </w:rPr>
              <w:t>--</w:t>
            </w:r>
          </w:p>
        </w:tc>
      </w:tr>
      <w:tr w:rsidR="00210B3E" w:rsidRPr="000B7BEE" w14:paraId="4CCCBB1A" w14:textId="77777777" w:rsidTr="00A830CC">
        <w:trPr>
          <w:cantSplit/>
          <w:trHeight w:val="522"/>
        </w:trPr>
        <w:tc>
          <w:tcPr>
            <w:tcW w:w="4031" w:type="dxa"/>
            <w:tcBorders>
              <w:top w:val="nil"/>
              <w:left w:val="nil"/>
              <w:bottom w:val="nil"/>
              <w:right w:val="nil"/>
            </w:tcBorders>
            <w:shd w:val="clear" w:color="auto" w:fill="auto"/>
            <w:noWrap/>
            <w:vAlign w:val="center"/>
            <w:hideMark/>
          </w:tcPr>
          <w:p w14:paraId="1FB76872" w14:textId="77777777" w:rsidR="00210B3E" w:rsidRPr="000B7BEE" w:rsidRDefault="00210B3E" w:rsidP="00210B3E">
            <w:pPr>
              <w:spacing w:after="0" w:line="240" w:lineRule="auto"/>
              <w:jc w:val="right"/>
              <w:rPr>
                <w:rFonts w:ascii="Arial" w:eastAsia="Times New Roman" w:hAnsi="Arial" w:cs="Arial"/>
                <w:color w:val="000000"/>
                <w:sz w:val="16"/>
                <w:szCs w:val="16"/>
              </w:rPr>
            </w:pPr>
          </w:p>
        </w:tc>
        <w:tc>
          <w:tcPr>
            <w:tcW w:w="768" w:type="dxa"/>
            <w:tcBorders>
              <w:top w:val="nil"/>
              <w:left w:val="nil"/>
              <w:bottom w:val="nil"/>
              <w:right w:val="single" w:sz="4" w:space="0" w:color="auto"/>
            </w:tcBorders>
            <w:shd w:val="clear" w:color="auto" w:fill="auto"/>
            <w:noWrap/>
            <w:vAlign w:val="center"/>
            <w:hideMark/>
          </w:tcPr>
          <w:p w14:paraId="5A2EA425"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720" w:type="dxa"/>
            <w:tcBorders>
              <w:top w:val="nil"/>
              <w:left w:val="nil"/>
              <w:bottom w:val="nil"/>
              <w:right w:val="nil"/>
            </w:tcBorders>
            <w:shd w:val="clear" w:color="auto" w:fill="auto"/>
            <w:noWrap/>
            <w:vAlign w:val="center"/>
            <w:hideMark/>
          </w:tcPr>
          <w:p w14:paraId="6ED1C3BC" w14:textId="77777777" w:rsidR="00210B3E" w:rsidRPr="000B7BEE" w:rsidRDefault="00210B3E" w:rsidP="00210B3E">
            <w:pPr>
              <w:spacing w:after="0" w:line="240" w:lineRule="auto"/>
              <w:jc w:val="right"/>
              <w:rPr>
                <w:rFonts w:ascii="Arial" w:eastAsia="Times New Roman" w:hAnsi="Arial" w:cs="Arial"/>
                <w:color w:val="000000"/>
                <w:sz w:val="14"/>
                <w:szCs w:val="14"/>
              </w:rPr>
            </w:pPr>
          </w:p>
        </w:tc>
        <w:tc>
          <w:tcPr>
            <w:tcW w:w="900" w:type="dxa"/>
            <w:tcBorders>
              <w:top w:val="nil"/>
              <w:left w:val="nil"/>
              <w:bottom w:val="nil"/>
              <w:right w:val="nil"/>
            </w:tcBorders>
            <w:shd w:val="clear" w:color="auto" w:fill="auto"/>
            <w:noWrap/>
            <w:vAlign w:val="center"/>
            <w:hideMark/>
          </w:tcPr>
          <w:p w14:paraId="004EF81D" w14:textId="77777777" w:rsidR="00210B3E" w:rsidRPr="000B7BEE" w:rsidRDefault="00210B3E" w:rsidP="00210B3E">
            <w:pPr>
              <w:spacing w:after="0" w:line="240" w:lineRule="auto"/>
              <w:jc w:val="right"/>
              <w:rPr>
                <w:rFonts w:ascii="Arial" w:eastAsia="Times New Roman" w:hAnsi="Arial" w:cs="Arial"/>
                <w:color w:val="000000"/>
                <w:sz w:val="14"/>
                <w:szCs w:val="14"/>
              </w:rPr>
            </w:pPr>
          </w:p>
        </w:tc>
        <w:tc>
          <w:tcPr>
            <w:tcW w:w="720" w:type="dxa"/>
            <w:tcBorders>
              <w:top w:val="nil"/>
              <w:left w:val="nil"/>
              <w:bottom w:val="nil"/>
              <w:right w:val="nil"/>
            </w:tcBorders>
            <w:shd w:val="clear" w:color="auto" w:fill="auto"/>
            <w:noWrap/>
            <w:vAlign w:val="center"/>
            <w:hideMark/>
          </w:tcPr>
          <w:p w14:paraId="70912AE7" w14:textId="77777777" w:rsidR="00210B3E" w:rsidRPr="000B7BEE" w:rsidRDefault="00210B3E" w:rsidP="00210B3E">
            <w:pPr>
              <w:spacing w:after="0" w:line="240" w:lineRule="auto"/>
              <w:jc w:val="right"/>
              <w:rPr>
                <w:rFonts w:ascii="Arial" w:eastAsia="Times New Roman" w:hAnsi="Arial" w:cs="Arial"/>
                <w:color w:val="000000"/>
                <w:sz w:val="14"/>
                <w:szCs w:val="14"/>
              </w:rPr>
            </w:pPr>
          </w:p>
        </w:tc>
        <w:tc>
          <w:tcPr>
            <w:tcW w:w="900" w:type="dxa"/>
            <w:gridSpan w:val="2"/>
            <w:tcBorders>
              <w:top w:val="nil"/>
              <w:left w:val="nil"/>
              <w:bottom w:val="nil"/>
              <w:right w:val="nil"/>
            </w:tcBorders>
            <w:shd w:val="clear" w:color="auto" w:fill="auto"/>
            <w:noWrap/>
            <w:vAlign w:val="center"/>
            <w:hideMark/>
          </w:tcPr>
          <w:p w14:paraId="0C27CCDE" w14:textId="77777777" w:rsidR="00210B3E" w:rsidRPr="000B7BEE" w:rsidRDefault="00210B3E" w:rsidP="00210B3E">
            <w:pPr>
              <w:spacing w:after="0" w:line="240" w:lineRule="auto"/>
              <w:jc w:val="right"/>
              <w:rPr>
                <w:rFonts w:ascii="Arial" w:eastAsia="Times New Roman" w:hAnsi="Arial" w:cs="Arial"/>
                <w:b/>
                <w:bCs/>
                <w:color w:val="000000"/>
                <w:sz w:val="14"/>
                <w:szCs w:val="14"/>
              </w:rPr>
            </w:pPr>
            <w:r w:rsidRPr="000B7BEE">
              <w:rPr>
                <w:rFonts w:ascii="Arial" w:eastAsia="Times New Roman" w:hAnsi="Arial" w:cs="Arial"/>
                <w:b/>
                <w:bCs/>
                <w:color w:val="000000"/>
                <w:sz w:val="14"/>
                <w:szCs w:val="14"/>
              </w:rPr>
              <w:t>VarL2</w:t>
            </w:r>
          </w:p>
        </w:tc>
        <w:tc>
          <w:tcPr>
            <w:tcW w:w="720" w:type="dxa"/>
            <w:tcBorders>
              <w:top w:val="nil"/>
              <w:left w:val="nil"/>
              <w:bottom w:val="nil"/>
              <w:right w:val="nil"/>
            </w:tcBorders>
            <w:shd w:val="clear" w:color="auto" w:fill="auto"/>
            <w:noWrap/>
            <w:vAlign w:val="center"/>
            <w:hideMark/>
          </w:tcPr>
          <w:p w14:paraId="6DEB268E" w14:textId="77777777" w:rsidR="00210B3E" w:rsidRPr="000B7BEE" w:rsidRDefault="00210B3E" w:rsidP="00210B3E">
            <w:pPr>
              <w:spacing w:after="0" w:line="240" w:lineRule="auto"/>
              <w:jc w:val="right"/>
              <w:rPr>
                <w:rFonts w:ascii="Arial" w:eastAsia="Times New Roman" w:hAnsi="Arial" w:cs="Arial"/>
                <w:b/>
                <w:bCs/>
                <w:color w:val="000000"/>
                <w:sz w:val="14"/>
                <w:szCs w:val="14"/>
              </w:rPr>
            </w:pPr>
            <w:r w:rsidRPr="000B7BEE">
              <w:rPr>
                <w:rFonts w:ascii="Arial" w:eastAsia="Times New Roman" w:hAnsi="Arial" w:cs="Arial"/>
                <w:b/>
                <w:bCs/>
                <w:color w:val="000000"/>
                <w:sz w:val="14"/>
                <w:szCs w:val="14"/>
              </w:rPr>
              <w:t>ICC</w:t>
            </w:r>
          </w:p>
        </w:tc>
        <w:tc>
          <w:tcPr>
            <w:tcW w:w="896" w:type="dxa"/>
            <w:tcBorders>
              <w:top w:val="nil"/>
              <w:left w:val="nil"/>
              <w:bottom w:val="nil"/>
              <w:right w:val="single" w:sz="4" w:space="0" w:color="auto"/>
            </w:tcBorders>
            <w:shd w:val="clear" w:color="auto" w:fill="auto"/>
            <w:vAlign w:val="center"/>
            <w:hideMark/>
          </w:tcPr>
          <w:p w14:paraId="7133017B" w14:textId="77777777" w:rsidR="00210B3E" w:rsidRPr="000B7BEE" w:rsidRDefault="00210B3E" w:rsidP="00210B3E">
            <w:pPr>
              <w:spacing w:after="0" w:line="240" w:lineRule="auto"/>
              <w:jc w:val="center"/>
              <w:rPr>
                <w:rFonts w:ascii="Arial" w:eastAsia="Times New Roman" w:hAnsi="Arial" w:cs="Arial"/>
                <w:color w:val="000000"/>
                <w:sz w:val="14"/>
                <w:szCs w:val="14"/>
              </w:rPr>
            </w:pPr>
            <w:r w:rsidRPr="002E3A53">
              <w:rPr>
                <w:rFonts w:ascii="Arial" w:eastAsia="Times New Roman" w:hAnsi="Arial" w:cs="Arial"/>
                <w:color w:val="000000"/>
                <w:sz w:val="14"/>
                <w:szCs w:val="14"/>
              </w:rPr>
              <w:t>Health plan</w:t>
            </w:r>
            <w:r w:rsidRPr="000B7BEE">
              <w:rPr>
                <w:rFonts w:ascii="Arial" w:eastAsia="Times New Roman" w:hAnsi="Arial" w:cs="Arial"/>
                <w:color w:val="000000"/>
                <w:sz w:val="14"/>
                <w:szCs w:val="14"/>
              </w:rPr>
              <w:t xml:space="preserve"> Reliability (Var L2)</w:t>
            </w:r>
          </w:p>
        </w:tc>
      </w:tr>
      <w:tr w:rsidR="00210B3E" w:rsidRPr="000B7BEE" w14:paraId="021D87BC" w14:textId="77777777" w:rsidTr="00A830CC">
        <w:trPr>
          <w:cantSplit/>
          <w:trHeight w:val="270"/>
        </w:trPr>
        <w:tc>
          <w:tcPr>
            <w:tcW w:w="4031" w:type="dxa"/>
            <w:tcBorders>
              <w:top w:val="nil"/>
              <w:left w:val="nil"/>
              <w:bottom w:val="nil"/>
              <w:right w:val="nil"/>
            </w:tcBorders>
            <w:shd w:val="clear" w:color="auto" w:fill="auto"/>
            <w:vAlign w:val="center"/>
            <w:hideMark/>
          </w:tcPr>
          <w:p w14:paraId="6532B22E" w14:textId="77777777" w:rsidR="00210B3E" w:rsidRPr="000B7BEE" w:rsidRDefault="00210B3E" w:rsidP="00210B3E">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Reliability Based on Median Patient Volume </w:t>
            </w:r>
          </w:p>
        </w:tc>
        <w:tc>
          <w:tcPr>
            <w:tcW w:w="768" w:type="dxa"/>
            <w:tcBorders>
              <w:top w:val="nil"/>
              <w:left w:val="nil"/>
              <w:bottom w:val="nil"/>
              <w:right w:val="single" w:sz="4" w:space="0" w:color="auto"/>
            </w:tcBorders>
            <w:shd w:val="clear" w:color="auto" w:fill="auto"/>
            <w:noWrap/>
            <w:vAlign w:val="bottom"/>
            <w:hideMark/>
          </w:tcPr>
          <w:p w14:paraId="64EA7177"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720" w:type="dxa"/>
            <w:tcBorders>
              <w:top w:val="nil"/>
              <w:left w:val="nil"/>
              <w:bottom w:val="nil"/>
              <w:right w:val="nil"/>
            </w:tcBorders>
            <w:shd w:val="clear" w:color="auto" w:fill="auto"/>
            <w:vAlign w:val="center"/>
            <w:hideMark/>
          </w:tcPr>
          <w:p w14:paraId="564951C2" w14:textId="77777777" w:rsidR="00210B3E" w:rsidRPr="000B7BEE" w:rsidRDefault="00210B3E" w:rsidP="00210B3E">
            <w:pPr>
              <w:spacing w:after="0" w:line="240" w:lineRule="auto"/>
              <w:rPr>
                <w:rFonts w:ascii="Arial" w:eastAsia="Times New Roman" w:hAnsi="Arial" w:cs="Arial"/>
                <w:color w:val="000000"/>
                <w:sz w:val="16"/>
                <w:szCs w:val="16"/>
              </w:rPr>
            </w:pPr>
          </w:p>
        </w:tc>
        <w:tc>
          <w:tcPr>
            <w:tcW w:w="900" w:type="dxa"/>
            <w:tcBorders>
              <w:top w:val="nil"/>
              <w:left w:val="nil"/>
              <w:bottom w:val="nil"/>
              <w:right w:val="nil"/>
            </w:tcBorders>
            <w:shd w:val="clear" w:color="auto" w:fill="auto"/>
            <w:noWrap/>
            <w:vAlign w:val="center"/>
            <w:hideMark/>
          </w:tcPr>
          <w:p w14:paraId="55D251BF"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720" w:type="dxa"/>
            <w:tcBorders>
              <w:top w:val="nil"/>
              <w:left w:val="nil"/>
              <w:bottom w:val="nil"/>
              <w:right w:val="nil"/>
            </w:tcBorders>
            <w:shd w:val="clear" w:color="auto" w:fill="auto"/>
            <w:vAlign w:val="center"/>
            <w:hideMark/>
          </w:tcPr>
          <w:p w14:paraId="0096F72A"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5096</w:t>
            </w:r>
          </w:p>
        </w:tc>
        <w:tc>
          <w:tcPr>
            <w:tcW w:w="900" w:type="dxa"/>
            <w:gridSpan w:val="2"/>
            <w:tcBorders>
              <w:top w:val="nil"/>
              <w:left w:val="nil"/>
              <w:bottom w:val="nil"/>
              <w:right w:val="nil"/>
            </w:tcBorders>
            <w:shd w:val="clear" w:color="auto" w:fill="auto"/>
            <w:vAlign w:val="center"/>
            <w:hideMark/>
          </w:tcPr>
          <w:p w14:paraId="3A94B384"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0.007329</w:t>
            </w:r>
          </w:p>
        </w:tc>
        <w:tc>
          <w:tcPr>
            <w:tcW w:w="720" w:type="dxa"/>
            <w:tcBorders>
              <w:top w:val="nil"/>
              <w:left w:val="nil"/>
              <w:bottom w:val="nil"/>
              <w:right w:val="nil"/>
            </w:tcBorders>
            <w:shd w:val="clear" w:color="auto" w:fill="auto"/>
            <w:vAlign w:val="center"/>
            <w:hideMark/>
          </w:tcPr>
          <w:p w14:paraId="75B79DB3"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0.0022</w:t>
            </w:r>
          </w:p>
        </w:tc>
        <w:tc>
          <w:tcPr>
            <w:tcW w:w="896" w:type="dxa"/>
            <w:tcBorders>
              <w:top w:val="nil"/>
              <w:left w:val="nil"/>
              <w:bottom w:val="nil"/>
              <w:right w:val="single" w:sz="4" w:space="0" w:color="auto"/>
            </w:tcBorders>
            <w:shd w:val="clear" w:color="000000" w:fill="A9D08E"/>
            <w:vAlign w:val="center"/>
            <w:hideMark/>
          </w:tcPr>
          <w:p w14:paraId="2029E406" w14:textId="77777777" w:rsidR="00210B3E" w:rsidRPr="000B7BEE" w:rsidRDefault="00210B3E" w:rsidP="00210B3E">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0.9190</w:t>
            </w:r>
          </w:p>
        </w:tc>
      </w:tr>
      <w:tr w:rsidR="00210B3E" w:rsidRPr="000B7BEE" w14:paraId="686BF349" w14:textId="77777777" w:rsidTr="00A830CC">
        <w:trPr>
          <w:cantSplit/>
          <w:trHeight w:val="270"/>
        </w:trPr>
        <w:tc>
          <w:tcPr>
            <w:tcW w:w="4031" w:type="dxa"/>
            <w:tcBorders>
              <w:top w:val="nil"/>
              <w:left w:val="single" w:sz="4" w:space="0" w:color="auto"/>
              <w:bottom w:val="single" w:sz="4" w:space="0" w:color="auto"/>
              <w:right w:val="nil"/>
            </w:tcBorders>
            <w:shd w:val="clear" w:color="auto" w:fill="auto"/>
            <w:vAlign w:val="center"/>
            <w:hideMark/>
          </w:tcPr>
          <w:p w14:paraId="41ECEAB3" w14:textId="77777777" w:rsidR="00210B3E" w:rsidRPr="000B7BEE" w:rsidRDefault="00210B3E" w:rsidP="00210B3E">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Calculated Based on Minimum Patient Volume (Floor)</w:t>
            </w:r>
          </w:p>
        </w:tc>
        <w:tc>
          <w:tcPr>
            <w:tcW w:w="768" w:type="dxa"/>
            <w:tcBorders>
              <w:top w:val="nil"/>
              <w:left w:val="nil"/>
              <w:bottom w:val="single" w:sz="4" w:space="0" w:color="auto"/>
              <w:right w:val="single" w:sz="4" w:space="0" w:color="auto"/>
            </w:tcBorders>
            <w:shd w:val="clear" w:color="auto" w:fill="auto"/>
            <w:noWrap/>
            <w:vAlign w:val="bottom"/>
            <w:hideMark/>
          </w:tcPr>
          <w:p w14:paraId="38F49FBC" w14:textId="77777777" w:rsidR="00210B3E" w:rsidRPr="000B7BEE" w:rsidRDefault="00210B3E" w:rsidP="00210B3E">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720" w:type="dxa"/>
            <w:tcBorders>
              <w:top w:val="nil"/>
              <w:left w:val="nil"/>
              <w:bottom w:val="single" w:sz="4" w:space="0" w:color="auto"/>
              <w:right w:val="nil"/>
            </w:tcBorders>
            <w:shd w:val="clear" w:color="auto" w:fill="auto"/>
            <w:vAlign w:val="center"/>
            <w:hideMark/>
          </w:tcPr>
          <w:p w14:paraId="5AEFC68F" w14:textId="77777777" w:rsidR="00210B3E" w:rsidRPr="000B7BEE" w:rsidRDefault="00210B3E" w:rsidP="00210B3E">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900" w:type="dxa"/>
            <w:tcBorders>
              <w:top w:val="nil"/>
              <w:left w:val="nil"/>
              <w:bottom w:val="single" w:sz="4" w:space="0" w:color="auto"/>
              <w:right w:val="nil"/>
            </w:tcBorders>
            <w:shd w:val="clear" w:color="auto" w:fill="auto"/>
            <w:noWrap/>
            <w:vAlign w:val="center"/>
            <w:hideMark/>
          </w:tcPr>
          <w:p w14:paraId="3BA1332B"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720" w:type="dxa"/>
            <w:tcBorders>
              <w:top w:val="nil"/>
              <w:left w:val="nil"/>
              <w:bottom w:val="single" w:sz="4" w:space="0" w:color="auto"/>
              <w:right w:val="nil"/>
            </w:tcBorders>
            <w:shd w:val="clear" w:color="auto" w:fill="auto"/>
            <w:vAlign w:val="center"/>
            <w:hideMark/>
          </w:tcPr>
          <w:p w14:paraId="3234BC95"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4815</w:t>
            </w:r>
          </w:p>
        </w:tc>
        <w:tc>
          <w:tcPr>
            <w:tcW w:w="900" w:type="dxa"/>
            <w:gridSpan w:val="2"/>
            <w:tcBorders>
              <w:top w:val="nil"/>
              <w:left w:val="nil"/>
              <w:bottom w:val="single" w:sz="4" w:space="0" w:color="auto"/>
              <w:right w:val="nil"/>
            </w:tcBorders>
            <w:shd w:val="clear" w:color="auto" w:fill="auto"/>
            <w:vAlign w:val="center"/>
            <w:hideMark/>
          </w:tcPr>
          <w:p w14:paraId="2C33704E"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0.007329</w:t>
            </w:r>
          </w:p>
        </w:tc>
        <w:tc>
          <w:tcPr>
            <w:tcW w:w="720" w:type="dxa"/>
            <w:tcBorders>
              <w:top w:val="nil"/>
              <w:left w:val="nil"/>
              <w:bottom w:val="single" w:sz="4" w:space="0" w:color="auto"/>
              <w:right w:val="nil"/>
            </w:tcBorders>
            <w:shd w:val="clear" w:color="auto" w:fill="auto"/>
            <w:vAlign w:val="center"/>
            <w:hideMark/>
          </w:tcPr>
          <w:p w14:paraId="4C682173"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0.0022</w:t>
            </w:r>
          </w:p>
        </w:tc>
        <w:tc>
          <w:tcPr>
            <w:tcW w:w="896" w:type="dxa"/>
            <w:tcBorders>
              <w:top w:val="nil"/>
              <w:left w:val="nil"/>
              <w:bottom w:val="single" w:sz="4" w:space="0" w:color="auto"/>
              <w:right w:val="single" w:sz="4" w:space="0" w:color="auto"/>
            </w:tcBorders>
            <w:shd w:val="clear" w:color="000000" w:fill="E2EFDA"/>
            <w:vAlign w:val="center"/>
            <w:hideMark/>
          </w:tcPr>
          <w:p w14:paraId="51D80CB2" w14:textId="77777777" w:rsidR="00210B3E" w:rsidRPr="000B7BEE" w:rsidRDefault="00210B3E" w:rsidP="00210B3E">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0.9147</w:t>
            </w:r>
          </w:p>
        </w:tc>
      </w:tr>
    </w:tbl>
    <w:p w14:paraId="10612392" w14:textId="77777777" w:rsidR="00CA6D4F" w:rsidRDefault="00CA6D4F" w:rsidP="002A4EA3">
      <w:pPr>
        <w:tabs>
          <w:tab w:val="left" w:pos="15780"/>
        </w:tabs>
        <w:spacing w:after="0"/>
        <w:ind w:left="720" w:hanging="720"/>
        <w:rPr>
          <w:rFonts w:cstheme="minorHAnsi"/>
          <w:b/>
          <w:highlight w:val="yellow"/>
        </w:rPr>
      </w:pPr>
    </w:p>
    <w:p w14:paraId="799E48AA" w14:textId="77777777" w:rsidR="00CA6D4F" w:rsidRDefault="00CA6D4F" w:rsidP="002A4EA3">
      <w:pPr>
        <w:rPr>
          <w:rFonts w:cstheme="minorHAnsi"/>
          <w:b/>
          <w:highlight w:val="yellow"/>
        </w:rPr>
      </w:pPr>
      <w:r>
        <w:rPr>
          <w:rFonts w:cstheme="minorHAnsi"/>
          <w:b/>
          <w:highlight w:val="yellow"/>
        </w:rPr>
        <w:br w:type="page"/>
      </w:r>
    </w:p>
    <w:p w14:paraId="48569D8A" w14:textId="77777777" w:rsidR="00CA6D4F" w:rsidRDefault="00CA6D4F" w:rsidP="002A4EA3">
      <w:pPr>
        <w:tabs>
          <w:tab w:val="left" w:pos="15780"/>
        </w:tabs>
        <w:spacing w:after="0"/>
        <w:ind w:left="720" w:hanging="720"/>
        <w:rPr>
          <w:rFonts w:cstheme="minorHAnsi"/>
          <w:b/>
        </w:rPr>
      </w:pPr>
      <w:r w:rsidRPr="00AE6B73">
        <w:rPr>
          <w:rFonts w:cstheme="minorHAnsi"/>
          <w:b/>
        </w:rPr>
        <w:lastRenderedPageBreak/>
        <w:t>60-DAY POSTPARTUM / MOST/MOD</w:t>
      </w:r>
    </w:p>
    <w:tbl>
      <w:tblPr>
        <w:tblW w:w="5000" w:type="pct"/>
        <w:tblLook w:val="04A0" w:firstRow="1" w:lastRow="0" w:firstColumn="1" w:lastColumn="0" w:noHBand="0" w:noVBand="1"/>
        <w:tblCaption w:val="Table 3. Rates and reliabilities for use of most and moderately effective contraceptive methods in the postpartum period, Louisiana Medicaid, 2014, by region and health plan"/>
        <w:tblDescription w:val="Rates and reliabilities for provision of 60-day postpartum most and moderately effective contraceptive methods by age group, public health region, and health plan&#10;"/>
      </w:tblPr>
      <w:tblGrid>
        <w:gridCol w:w="3016"/>
        <w:gridCol w:w="811"/>
        <w:gridCol w:w="626"/>
        <w:gridCol w:w="975"/>
        <w:gridCol w:w="604"/>
        <w:gridCol w:w="938"/>
        <w:gridCol w:w="749"/>
        <w:gridCol w:w="927"/>
        <w:gridCol w:w="700"/>
        <w:gridCol w:w="975"/>
        <w:gridCol w:w="700"/>
        <w:gridCol w:w="841"/>
        <w:gridCol w:w="749"/>
        <w:gridCol w:w="930"/>
        <w:gridCol w:w="700"/>
        <w:gridCol w:w="975"/>
        <w:gridCol w:w="700"/>
        <w:gridCol w:w="938"/>
        <w:gridCol w:w="749"/>
        <w:gridCol w:w="927"/>
      </w:tblGrid>
      <w:tr w:rsidR="001A5437" w:rsidRPr="001A5437" w14:paraId="6EE67027" w14:textId="77777777" w:rsidTr="00A830CC">
        <w:trPr>
          <w:cantSplit/>
          <w:trHeight w:val="475"/>
          <w:tblHeader/>
        </w:trPr>
        <w:tc>
          <w:tcPr>
            <w:tcW w:w="814" w:type="pct"/>
            <w:tcBorders>
              <w:top w:val="nil"/>
              <w:left w:val="nil"/>
              <w:bottom w:val="nil"/>
              <w:right w:val="nil"/>
            </w:tcBorders>
            <w:shd w:val="clear" w:color="auto" w:fill="auto"/>
            <w:vAlign w:val="center"/>
            <w:hideMark/>
          </w:tcPr>
          <w:p w14:paraId="3DE693AB" w14:textId="77777777" w:rsidR="00CA6D4F" w:rsidRPr="001A5437" w:rsidRDefault="00CA6D4F" w:rsidP="002A4EA3">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Public Health Region</w:t>
            </w:r>
          </w:p>
        </w:tc>
        <w:tc>
          <w:tcPr>
            <w:tcW w:w="219" w:type="pct"/>
            <w:vMerge w:val="restart"/>
            <w:tcBorders>
              <w:top w:val="nil"/>
              <w:left w:val="nil"/>
              <w:bottom w:val="nil"/>
              <w:right w:val="nil"/>
            </w:tcBorders>
            <w:shd w:val="clear" w:color="auto" w:fill="auto"/>
            <w:vAlign w:val="center"/>
            <w:hideMark/>
          </w:tcPr>
          <w:p w14:paraId="51BBED79" w14:textId="77777777" w:rsidR="00CA6D4F" w:rsidRPr="001A5437" w:rsidRDefault="00CA6D4F" w:rsidP="002A4EA3">
            <w:pPr>
              <w:spacing w:after="0" w:line="240" w:lineRule="auto"/>
              <w:jc w:val="center"/>
              <w:rPr>
                <w:rFonts w:ascii="Arial" w:eastAsia="Times New Roman" w:hAnsi="Arial" w:cs="Arial"/>
                <w:b/>
                <w:bCs/>
                <w:sz w:val="16"/>
                <w:szCs w:val="16"/>
              </w:rPr>
            </w:pPr>
          </w:p>
        </w:tc>
        <w:tc>
          <w:tcPr>
            <w:tcW w:w="1300" w:type="pct"/>
            <w:gridSpan w:val="6"/>
            <w:tcBorders>
              <w:top w:val="single" w:sz="8" w:space="0" w:color="auto"/>
              <w:left w:val="single" w:sz="8" w:space="0" w:color="auto"/>
              <w:bottom w:val="single" w:sz="8" w:space="0" w:color="auto"/>
              <w:right w:val="single" w:sz="8" w:space="0" w:color="000000"/>
            </w:tcBorders>
            <w:shd w:val="clear" w:color="000000" w:fill="DDEBF7"/>
            <w:vAlign w:val="center"/>
            <w:hideMark/>
          </w:tcPr>
          <w:p w14:paraId="31921971" w14:textId="77777777" w:rsidR="00CA6D4F" w:rsidRPr="001A5437" w:rsidRDefault="00CA6D4F" w:rsidP="002A4EA3">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MEM_MethodMost: 15 to &lt;21 Years</w:t>
            </w:r>
          </w:p>
        </w:tc>
        <w:tc>
          <w:tcPr>
            <w:tcW w:w="1321" w:type="pct"/>
            <w:gridSpan w:val="6"/>
            <w:tcBorders>
              <w:top w:val="single" w:sz="8" w:space="0" w:color="auto"/>
              <w:left w:val="nil"/>
              <w:bottom w:val="single" w:sz="8" w:space="0" w:color="auto"/>
              <w:right w:val="single" w:sz="8" w:space="0" w:color="000000"/>
            </w:tcBorders>
            <w:shd w:val="clear" w:color="000000" w:fill="DDEBF7"/>
            <w:vAlign w:val="center"/>
            <w:hideMark/>
          </w:tcPr>
          <w:p w14:paraId="4CE6DFC3" w14:textId="77777777" w:rsidR="00CA6D4F" w:rsidRPr="001A5437" w:rsidRDefault="00CA6D4F" w:rsidP="002A4EA3">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MEM_MethodMost: 21 to 45 years</w:t>
            </w:r>
          </w:p>
        </w:tc>
        <w:tc>
          <w:tcPr>
            <w:tcW w:w="1346" w:type="pct"/>
            <w:gridSpan w:val="6"/>
            <w:tcBorders>
              <w:top w:val="single" w:sz="8" w:space="0" w:color="auto"/>
              <w:left w:val="nil"/>
              <w:bottom w:val="single" w:sz="8" w:space="0" w:color="auto"/>
              <w:right w:val="single" w:sz="8" w:space="0" w:color="000000"/>
            </w:tcBorders>
            <w:shd w:val="clear" w:color="000000" w:fill="DDEBF7"/>
            <w:vAlign w:val="center"/>
            <w:hideMark/>
          </w:tcPr>
          <w:p w14:paraId="50232244" w14:textId="77777777" w:rsidR="00CA6D4F" w:rsidRPr="001A5437" w:rsidRDefault="00CA6D4F" w:rsidP="002A4EA3">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MEM_MethodMost: both age groups, 15-44</w:t>
            </w:r>
          </w:p>
        </w:tc>
      </w:tr>
      <w:tr w:rsidR="001A5437" w:rsidRPr="001A5437" w14:paraId="45F4B0EA" w14:textId="77777777" w:rsidTr="00A830CC">
        <w:trPr>
          <w:cantSplit/>
          <w:trHeight w:val="450"/>
        </w:trPr>
        <w:tc>
          <w:tcPr>
            <w:tcW w:w="814" w:type="pct"/>
            <w:tcBorders>
              <w:top w:val="nil"/>
              <w:left w:val="nil"/>
              <w:bottom w:val="nil"/>
              <w:right w:val="nil"/>
            </w:tcBorders>
            <w:shd w:val="clear" w:color="auto" w:fill="auto"/>
            <w:vAlign w:val="center"/>
            <w:hideMark/>
          </w:tcPr>
          <w:p w14:paraId="19698620" w14:textId="77777777" w:rsidR="00CA6D4F" w:rsidRPr="001A5437" w:rsidRDefault="00CA6D4F" w:rsidP="002A4EA3">
            <w:pPr>
              <w:spacing w:after="0" w:line="240" w:lineRule="auto"/>
              <w:rPr>
                <w:rFonts w:ascii="Arial" w:eastAsia="Times New Roman" w:hAnsi="Arial" w:cs="Arial"/>
                <w:b/>
                <w:bCs/>
                <w:sz w:val="16"/>
                <w:szCs w:val="16"/>
              </w:rPr>
            </w:pPr>
          </w:p>
        </w:tc>
        <w:tc>
          <w:tcPr>
            <w:tcW w:w="219" w:type="pct"/>
            <w:vMerge/>
            <w:tcBorders>
              <w:top w:val="nil"/>
              <w:left w:val="nil"/>
              <w:bottom w:val="nil"/>
              <w:right w:val="single" w:sz="4" w:space="0" w:color="auto"/>
            </w:tcBorders>
            <w:vAlign w:val="center"/>
            <w:hideMark/>
          </w:tcPr>
          <w:p w14:paraId="004B3A24" w14:textId="77777777" w:rsidR="00CA6D4F" w:rsidRPr="001A5437" w:rsidRDefault="00CA6D4F" w:rsidP="002A4EA3">
            <w:pPr>
              <w:spacing w:after="0" w:line="240" w:lineRule="auto"/>
              <w:rPr>
                <w:rFonts w:ascii="Arial" w:eastAsia="Times New Roman" w:hAnsi="Arial" w:cs="Arial"/>
                <w:b/>
                <w:bCs/>
                <w:sz w:val="16"/>
                <w:szCs w:val="16"/>
              </w:rPr>
            </w:pPr>
          </w:p>
        </w:tc>
        <w:tc>
          <w:tcPr>
            <w:tcW w:w="169" w:type="pct"/>
            <w:tcBorders>
              <w:top w:val="nil"/>
              <w:left w:val="single" w:sz="4" w:space="0" w:color="auto"/>
              <w:bottom w:val="nil"/>
              <w:right w:val="nil"/>
            </w:tcBorders>
            <w:shd w:val="clear" w:color="auto" w:fill="auto"/>
            <w:vAlign w:val="center"/>
            <w:hideMark/>
          </w:tcPr>
          <w:p w14:paraId="6102399D"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Not Used</w:t>
            </w:r>
          </w:p>
        </w:tc>
        <w:tc>
          <w:tcPr>
            <w:tcW w:w="263" w:type="pct"/>
            <w:tcBorders>
              <w:top w:val="nil"/>
              <w:left w:val="nil"/>
              <w:bottom w:val="nil"/>
              <w:right w:val="nil"/>
            </w:tcBorders>
            <w:shd w:val="clear" w:color="auto" w:fill="auto"/>
            <w:vAlign w:val="center"/>
            <w:hideMark/>
          </w:tcPr>
          <w:p w14:paraId="2D692144"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Used Most/Mod</w:t>
            </w:r>
          </w:p>
        </w:tc>
        <w:tc>
          <w:tcPr>
            <w:tcW w:w="163" w:type="pct"/>
            <w:tcBorders>
              <w:top w:val="nil"/>
              <w:left w:val="nil"/>
              <w:bottom w:val="nil"/>
              <w:right w:val="nil"/>
            </w:tcBorders>
            <w:shd w:val="clear" w:color="auto" w:fill="auto"/>
            <w:vAlign w:val="center"/>
            <w:hideMark/>
          </w:tcPr>
          <w:p w14:paraId="352DFEC7"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Total N</w:t>
            </w:r>
          </w:p>
        </w:tc>
        <w:tc>
          <w:tcPr>
            <w:tcW w:w="253" w:type="pct"/>
            <w:tcBorders>
              <w:top w:val="nil"/>
              <w:left w:val="nil"/>
              <w:bottom w:val="nil"/>
              <w:right w:val="nil"/>
            </w:tcBorders>
            <w:shd w:val="clear" w:color="auto" w:fill="auto"/>
            <w:vAlign w:val="center"/>
            <w:hideMark/>
          </w:tcPr>
          <w:p w14:paraId="4093E04D"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Rate</w:t>
            </w:r>
          </w:p>
        </w:tc>
        <w:tc>
          <w:tcPr>
            <w:tcW w:w="202" w:type="pct"/>
            <w:tcBorders>
              <w:top w:val="nil"/>
              <w:left w:val="nil"/>
              <w:bottom w:val="nil"/>
              <w:right w:val="nil"/>
            </w:tcBorders>
            <w:shd w:val="clear" w:color="auto" w:fill="auto"/>
            <w:vAlign w:val="center"/>
            <w:hideMark/>
          </w:tcPr>
          <w:p w14:paraId="0410B2CF" w14:textId="77777777" w:rsidR="00CA6D4F" w:rsidRPr="001A5437" w:rsidRDefault="00CA6D4F" w:rsidP="002A4EA3">
            <w:pPr>
              <w:spacing w:after="0" w:line="240" w:lineRule="auto"/>
              <w:jc w:val="center"/>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auto" w:fill="auto"/>
            <w:vAlign w:val="center"/>
            <w:hideMark/>
          </w:tcPr>
          <w:p w14:paraId="0FA85198"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c>
          <w:tcPr>
            <w:tcW w:w="189" w:type="pct"/>
            <w:tcBorders>
              <w:top w:val="nil"/>
              <w:left w:val="nil"/>
              <w:bottom w:val="nil"/>
              <w:right w:val="nil"/>
            </w:tcBorders>
            <w:shd w:val="clear" w:color="auto" w:fill="auto"/>
            <w:vAlign w:val="center"/>
            <w:hideMark/>
          </w:tcPr>
          <w:p w14:paraId="474EF601"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Not Used</w:t>
            </w:r>
          </w:p>
        </w:tc>
        <w:tc>
          <w:tcPr>
            <w:tcW w:w="263" w:type="pct"/>
            <w:tcBorders>
              <w:top w:val="nil"/>
              <w:left w:val="nil"/>
              <w:bottom w:val="nil"/>
              <w:right w:val="nil"/>
            </w:tcBorders>
            <w:shd w:val="clear" w:color="auto" w:fill="auto"/>
            <w:vAlign w:val="center"/>
            <w:hideMark/>
          </w:tcPr>
          <w:p w14:paraId="3B4070A3"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Used Most/Mod</w:t>
            </w:r>
          </w:p>
        </w:tc>
        <w:tc>
          <w:tcPr>
            <w:tcW w:w="189" w:type="pct"/>
            <w:tcBorders>
              <w:top w:val="nil"/>
              <w:left w:val="nil"/>
              <w:bottom w:val="nil"/>
              <w:right w:val="nil"/>
            </w:tcBorders>
            <w:shd w:val="clear" w:color="auto" w:fill="auto"/>
            <w:vAlign w:val="center"/>
            <w:hideMark/>
          </w:tcPr>
          <w:p w14:paraId="322DE2C0"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Total N</w:t>
            </w:r>
          </w:p>
        </w:tc>
        <w:tc>
          <w:tcPr>
            <w:tcW w:w="227" w:type="pct"/>
            <w:tcBorders>
              <w:top w:val="nil"/>
              <w:left w:val="nil"/>
              <w:bottom w:val="nil"/>
              <w:right w:val="nil"/>
            </w:tcBorders>
            <w:shd w:val="clear" w:color="auto" w:fill="auto"/>
            <w:vAlign w:val="center"/>
            <w:hideMark/>
          </w:tcPr>
          <w:p w14:paraId="2560A8CF"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Rate</w:t>
            </w:r>
          </w:p>
        </w:tc>
        <w:tc>
          <w:tcPr>
            <w:tcW w:w="202" w:type="pct"/>
            <w:tcBorders>
              <w:top w:val="nil"/>
              <w:left w:val="nil"/>
              <w:bottom w:val="nil"/>
              <w:right w:val="nil"/>
            </w:tcBorders>
            <w:shd w:val="clear" w:color="auto" w:fill="auto"/>
            <w:vAlign w:val="center"/>
            <w:hideMark/>
          </w:tcPr>
          <w:p w14:paraId="0838C480" w14:textId="77777777" w:rsidR="00CA6D4F" w:rsidRPr="001A5437" w:rsidRDefault="00CA6D4F" w:rsidP="002A4EA3">
            <w:pPr>
              <w:spacing w:after="0" w:line="240" w:lineRule="auto"/>
              <w:jc w:val="center"/>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auto" w:fill="auto"/>
            <w:vAlign w:val="center"/>
            <w:hideMark/>
          </w:tcPr>
          <w:p w14:paraId="04D717EE"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c>
          <w:tcPr>
            <w:tcW w:w="189" w:type="pct"/>
            <w:tcBorders>
              <w:top w:val="nil"/>
              <w:left w:val="nil"/>
              <w:bottom w:val="nil"/>
              <w:right w:val="nil"/>
            </w:tcBorders>
            <w:shd w:val="clear" w:color="auto" w:fill="auto"/>
            <w:vAlign w:val="center"/>
            <w:hideMark/>
          </w:tcPr>
          <w:p w14:paraId="4ABDA621"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Not Used</w:t>
            </w:r>
          </w:p>
        </w:tc>
        <w:tc>
          <w:tcPr>
            <w:tcW w:w="263" w:type="pct"/>
            <w:tcBorders>
              <w:top w:val="nil"/>
              <w:left w:val="nil"/>
              <w:bottom w:val="nil"/>
              <w:right w:val="nil"/>
            </w:tcBorders>
            <w:shd w:val="clear" w:color="auto" w:fill="auto"/>
            <w:vAlign w:val="center"/>
            <w:hideMark/>
          </w:tcPr>
          <w:p w14:paraId="689B2151"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Used Most/Mod</w:t>
            </w:r>
          </w:p>
        </w:tc>
        <w:tc>
          <w:tcPr>
            <w:tcW w:w="189" w:type="pct"/>
            <w:tcBorders>
              <w:top w:val="nil"/>
              <w:left w:val="nil"/>
              <w:bottom w:val="nil"/>
              <w:right w:val="nil"/>
            </w:tcBorders>
            <w:shd w:val="clear" w:color="auto" w:fill="auto"/>
            <w:vAlign w:val="center"/>
            <w:hideMark/>
          </w:tcPr>
          <w:p w14:paraId="225A1EC2"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Total N</w:t>
            </w:r>
          </w:p>
        </w:tc>
        <w:tc>
          <w:tcPr>
            <w:tcW w:w="253" w:type="pct"/>
            <w:tcBorders>
              <w:top w:val="nil"/>
              <w:left w:val="nil"/>
              <w:bottom w:val="nil"/>
              <w:right w:val="nil"/>
            </w:tcBorders>
            <w:shd w:val="clear" w:color="auto" w:fill="auto"/>
            <w:vAlign w:val="center"/>
            <w:hideMark/>
          </w:tcPr>
          <w:p w14:paraId="765AB564"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Rate</w:t>
            </w:r>
          </w:p>
        </w:tc>
        <w:tc>
          <w:tcPr>
            <w:tcW w:w="202" w:type="pct"/>
            <w:tcBorders>
              <w:top w:val="nil"/>
              <w:left w:val="nil"/>
              <w:bottom w:val="nil"/>
              <w:right w:val="nil"/>
            </w:tcBorders>
            <w:shd w:val="clear" w:color="auto" w:fill="auto"/>
            <w:vAlign w:val="center"/>
            <w:hideMark/>
          </w:tcPr>
          <w:p w14:paraId="10EDB105" w14:textId="77777777" w:rsidR="00CA6D4F" w:rsidRPr="001A5437" w:rsidRDefault="00CA6D4F" w:rsidP="002A4EA3">
            <w:pPr>
              <w:spacing w:after="0" w:line="240" w:lineRule="auto"/>
              <w:jc w:val="center"/>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auto" w:fill="auto"/>
            <w:vAlign w:val="center"/>
            <w:hideMark/>
          </w:tcPr>
          <w:p w14:paraId="09ACD1AE" w14:textId="77777777" w:rsidR="00CA6D4F" w:rsidRPr="001A5437" w:rsidRDefault="00CA6D4F" w:rsidP="002A4EA3">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r>
      <w:tr w:rsidR="001A5437" w:rsidRPr="001A5437" w14:paraId="0B436234" w14:textId="77777777" w:rsidTr="00A830CC">
        <w:trPr>
          <w:cantSplit/>
          <w:trHeight w:val="225"/>
        </w:trPr>
        <w:tc>
          <w:tcPr>
            <w:tcW w:w="814" w:type="pct"/>
            <w:tcBorders>
              <w:top w:val="nil"/>
              <w:left w:val="nil"/>
              <w:bottom w:val="nil"/>
              <w:right w:val="nil"/>
            </w:tcBorders>
            <w:shd w:val="clear" w:color="auto" w:fill="auto"/>
            <w:noWrap/>
            <w:vAlign w:val="bottom"/>
            <w:hideMark/>
          </w:tcPr>
          <w:p w14:paraId="5733DD65"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1</w:t>
            </w:r>
          </w:p>
        </w:tc>
        <w:tc>
          <w:tcPr>
            <w:tcW w:w="219" w:type="pct"/>
            <w:tcBorders>
              <w:top w:val="nil"/>
              <w:left w:val="nil"/>
              <w:bottom w:val="nil"/>
              <w:right w:val="single" w:sz="4" w:space="0" w:color="auto"/>
            </w:tcBorders>
            <w:shd w:val="clear" w:color="auto" w:fill="auto"/>
            <w:noWrap/>
            <w:vAlign w:val="center"/>
            <w:hideMark/>
          </w:tcPr>
          <w:p w14:paraId="7BC1441A"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405EA68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591</w:t>
            </w:r>
          </w:p>
        </w:tc>
        <w:tc>
          <w:tcPr>
            <w:tcW w:w="263" w:type="pct"/>
            <w:tcBorders>
              <w:top w:val="nil"/>
              <w:left w:val="nil"/>
              <w:bottom w:val="nil"/>
              <w:right w:val="nil"/>
            </w:tcBorders>
            <w:shd w:val="clear" w:color="auto" w:fill="auto"/>
            <w:noWrap/>
            <w:vAlign w:val="bottom"/>
            <w:hideMark/>
          </w:tcPr>
          <w:p w14:paraId="0A27B0D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335</w:t>
            </w:r>
          </w:p>
        </w:tc>
        <w:tc>
          <w:tcPr>
            <w:tcW w:w="163" w:type="pct"/>
            <w:tcBorders>
              <w:top w:val="nil"/>
              <w:left w:val="nil"/>
              <w:bottom w:val="nil"/>
              <w:right w:val="nil"/>
            </w:tcBorders>
            <w:shd w:val="clear" w:color="auto" w:fill="auto"/>
            <w:noWrap/>
            <w:vAlign w:val="bottom"/>
            <w:hideMark/>
          </w:tcPr>
          <w:p w14:paraId="2FB6C34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926</w:t>
            </w:r>
          </w:p>
        </w:tc>
        <w:tc>
          <w:tcPr>
            <w:tcW w:w="253" w:type="pct"/>
            <w:tcBorders>
              <w:top w:val="nil"/>
              <w:left w:val="nil"/>
              <w:bottom w:val="nil"/>
              <w:right w:val="nil"/>
            </w:tcBorders>
            <w:shd w:val="clear" w:color="auto" w:fill="auto"/>
            <w:noWrap/>
            <w:vAlign w:val="center"/>
            <w:hideMark/>
          </w:tcPr>
          <w:p w14:paraId="116E389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0.362</w:t>
            </w:r>
          </w:p>
        </w:tc>
        <w:tc>
          <w:tcPr>
            <w:tcW w:w="202" w:type="pct"/>
            <w:tcBorders>
              <w:top w:val="nil"/>
              <w:left w:val="nil"/>
              <w:bottom w:val="nil"/>
              <w:right w:val="nil"/>
            </w:tcBorders>
            <w:shd w:val="clear" w:color="auto" w:fill="auto"/>
            <w:noWrap/>
            <w:vAlign w:val="center"/>
            <w:hideMark/>
          </w:tcPr>
          <w:p w14:paraId="4C7E8CE4"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2DEFE6F6" w14:textId="13732EE8"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677C46E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3528</w:t>
            </w:r>
          </w:p>
        </w:tc>
        <w:tc>
          <w:tcPr>
            <w:tcW w:w="263" w:type="pct"/>
            <w:tcBorders>
              <w:top w:val="nil"/>
              <w:left w:val="nil"/>
              <w:bottom w:val="nil"/>
              <w:right w:val="nil"/>
            </w:tcBorders>
            <w:shd w:val="clear" w:color="auto" w:fill="auto"/>
            <w:noWrap/>
            <w:vAlign w:val="bottom"/>
            <w:hideMark/>
          </w:tcPr>
          <w:p w14:paraId="25B9F0F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2206</w:t>
            </w:r>
          </w:p>
        </w:tc>
        <w:tc>
          <w:tcPr>
            <w:tcW w:w="189" w:type="pct"/>
            <w:tcBorders>
              <w:top w:val="nil"/>
              <w:left w:val="nil"/>
              <w:bottom w:val="nil"/>
              <w:right w:val="nil"/>
            </w:tcBorders>
            <w:shd w:val="clear" w:color="auto" w:fill="auto"/>
            <w:noWrap/>
            <w:vAlign w:val="bottom"/>
            <w:hideMark/>
          </w:tcPr>
          <w:p w14:paraId="695D87F8"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5734</w:t>
            </w:r>
          </w:p>
        </w:tc>
        <w:tc>
          <w:tcPr>
            <w:tcW w:w="227" w:type="pct"/>
            <w:tcBorders>
              <w:top w:val="nil"/>
              <w:left w:val="nil"/>
              <w:bottom w:val="nil"/>
              <w:right w:val="nil"/>
            </w:tcBorders>
            <w:shd w:val="clear" w:color="auto" w:fill="auto"/>
            <w:noWrap/>
            <w:vAlign w:val="center"/>
            <w:hideMark/>
          </w:tcPr>
          <w:p w14:paraId="4436324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0.385</w:t>
            </w:r>
          </w:p>
        </w:tc>
        <w:tc>
          <w:tcPr>
            <w:tcW w:w="202" w:type="pct"/>
            <w:tcBorders>
              <w:top w:val="nil"/>
              <w:left w:val="nil"/>
              <w:bottom w:val="nil"/>
              <w:right w:val="nil"/>
            </w:tcBorders>
            <w:shd w:val="clear" w:color="auto" w:fill="auto"/>
            <w:noWrap/>
            <w:vAlign w:val="center"/>
            <w:hideMark/>
          </w:tcPr>
          <w:p w14:paraId="6E347B74"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6E70F5EB" w14:textId="2AD87639"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7E971E0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4119</w:t>
            </w:r>
          </w:p>
        </w:tc>
        <w:tc>
          <w:tcPr>
            <w:tcW w:w="263" w:type="pct"/>
            <w:tcBorders>
              <w:top w:val="nil"/>
              <w:left w:val="nil"/>
              <w:bottom w:val="nil"/>
              <w:right w:val="nil"/>
            </w:tcBorders>
            <w:shd w:val="clear" w:color="auto" w:fill="auto"/>
            <w:noWrap/>
            <w:vAlign w:val="bottom"/>
            <w:hideMark/>
          </w:tcPr>
          <w:p w14:paraId="06689EE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2541</w:t>
            </w:r>
          </w:p>
        </w:tc>
        <w:tc>
          <w:tcPr>
            <w:tcW w:w="189" w:type="pct"/>
            <w:tcBorders>
              <w:top w:val="nil"/>
              <w:left w:val="nil"/>
              <w:bottom w:val="nil"/>
              <w:right w:val="nil"/>
            </w:tcBorders>
            <w:shd w:val="clear" w:color="auto" w:fill="auto"/>
            <w:noWrap/>
            <w:vAlign w:val="bottom"/>
            <w:hideMark/>
          </w:tcPr>
          <w:p w14:paraId="76A5F1F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6660</w:t>
            </w:r>
          </w:p>
        </w:tc>
        <w:tc>
          <w:tcPr>
            <w:tcW w:w="253" w:type="pct"/>
            <w:tcBorders>
              <w:top w:val="nil"/>
              <w:left w:val="nil"/>
              <w:bottom w:val="nil"/>
              <w:right w:val="nil"/>
            </w:tcBorders>
            <w:shd w:val="clear" w:color="auto" w:fill="auto"/>
            <w:noWrap/>
            <w:vAlign w:val="center"/>
            <w:hideMark/>
          </w:tcPr>
          <w:p w14:paraId="573F907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0.382</w:t>
            </w:r>
          </w:p>
        </w:tc>
        <w:tc>
          <w:tcPr>
            <w:tcW w:w="202" w:type="pct"/>
            <w:tcBorders>
              <w:top w:val="nil"/>
              <w:left w:val="nil"/>
              <w:bottom w:val="nil"/>
              <w:right w:val="nil"/>
            </w:tcBorders>
            <w:shd w:val="clear" w:color="auto" w:fill="auto"/>
            <w:noWrap/>
            <w:vAlign w:val="center"/>
            <w:hideMark/>
          </w:tcPr>
          <w:p w14:paraId="3C958D2E"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5055EBC9" w14:textId="19D4FD6D"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4865E2EA" w14:textId="77777777" w:rsidTr="00A830CC">
        <w:trPr>
          <w:cantSplit/>
          <w:trHeight w:val="225"/>
        </w:trPr>
        <w:tc>
          <w:tcPr>
            <w:tcW w:w="814" w:type="pct"/>
            <w:tcBorders>
              <w:top w:val="nil"/>
              <w:left w:val="nil"/>
              <w:bottom w:val="nil"/>
              <w:right w:val="nil"/>
            </w:tcBorders>
            <w:shd w:val="clear" w:color="auto" w:fill="auto"/>
            <w:noWrap/>
            <w:vAlign w:val="bottom"/>
            <w:hideMark/>
          </w:tcPr>
          <w:p w14:paraId="331B12BF"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2</w:t>
            </w:r>
          </w:p>
        </w:tc>
        <w:tc>
          <w:tcPr>
            <w:tcW w:w="219" w:type="pct"/>
            <w:tcBorders>
              <w:top w:val="nil"/>
              <w:left w:val="nil"/>
              <w:bottom w:val="nil"/>
              <w:right w:val="single" w:sz="4" w:space="0" w:color="auto"/>
            </w:tcBorders>
            <w:shd w:val="clear" w:color="auto" w:fill="auto"/>
            <w:noWrap/>
            <w:vAlign w:val="center"/>
            <w:hideMark/>
          </w:tcPr>
          <w:p w14:paraId="30AB0985"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2C990EE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424</w:t>
            </w:r>
          </w:p>
        </w:tc>
        <w:tc>
          <w:tcPr>
            <w:tcW w:w="263" w:type="pct"/>
            <w:tcBorders>
              <w:top w:val="nil"/>
              <w:left w:val="nil"/>
              <w:bottom w:val="nil"/>
              <w:right w:val="nil"/>
            </w:tcBorders>
            <w:shd w:val="clear" w:color="auto" w:fill="auto"/>
            <w:noWrap/>
            <w:vAlign w:val="bottom"/>
            <w:hideMark/>
          </w:tcPr>
          <w:p w14:paraId="06DCA63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336</w:t>
            </w:r>
          </w:p>
        </w:tc>
        <w:tc>
          <w:tcPr>
            <w:tcW w:w="163" w:type="pct"/>
            <w:tcBorders>
              <w:top w:val="nil"/>
              <w:left w:val="nil"/>
              <w:bottom w:val="nil"/>
              <w:right w:val="nil"/>
            </w:tcBorders>
            <w:shd w:val="clear" w:color="auto" w:fill="auto"/>
            <w:noWrap/>
            <w:vAlign w:val="bottom"/>
            <w:hideMark/>
          </w:tcPr>
          <w:p w14:paraId="59E1ECC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760</w:t>
            </w:r>
          </w:p>
        </w:tc>
        <w:tc>
          <w:tcPr>
            <w:tcW w:w="253" w:type="pct"/>
            <w:tcBorders>
              <w:top w:val="nil"/>
              <w:left w:val="nil"/>
              <w:bottom w:val="nil"/>
              <w:right w:val="nil"/>
            </w:tcBorders>
            <w:shd w:val="clear" w:color="auto" w:fill="auto"/>
            <w:noWrap/>
            <w:vAlign w:val="center"/>
            <w:hideMark/>
          </w:tcPr>
          <w:p w14:paraId="4B44F20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0.442</w:t>
            </w:r>
          </w:p>
        </w:tc>
        <w:tc>
          <w:tcPr>
            <w:tcW w:w="202" w:type="pct"/>
            <w:tcBorders>
              <w:top w:val="nil"/>
              <w:left w:val="nil"/>
              <w:bottom w:val="nil"/>
              <w:right w:val="nil"/>
            </w:tcBorders>
            <w:shd w:val="clear" w:color="auto" w:fill="auto"/>
            <w:noWrap/>
            <w:vAlign w:val="center"/>
            <w:hideMark/>
          </w:tcPr>
          <w:p w14:paraId="2F067DD8"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271685E3" w14:textId="0DF87473"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261B14B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2146</w:t>
            </w:r>
          </w:p>
        </w:tc>
        <w:tc>
          <w:tcPr>
            <w:tcW w:w="263" w:type="pct"/>
            <w:tcBorders>
              <w:top w:val="nil"/>
              <w:left w:val="nil"/>
              <w:bottom w:val="nil"/>
              <w:right w:val="nil"/>
            </w:tcBorders>
            <w:shd w:val="clear" w:color="auto" w:fill="auto"/>
            <w:noWrap/>
            <w:vAlign w:val="bottom"/>
            <w:hideMark/>
          </w:tcPr>
          <w:p w14:paraId="77F622E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1734</w:t>
            </w:r>
          </w:p>
        </w:tc>
        <w:tc>
          <w:tcPr>
            <w:tcW w:w="189" w:type="pct"/>
            <w:tcBorders>
              <w:top w:val="nil"/>
              <w:left w:val="nil"/>
              <w:bottom w:val="nil"/>
              <w:right w:val="nil"/>
            </w:tcBorders>
            <w:shd w:val="clear" w:color="auto" w:fill="auto"/>
            <w:noWrap/>
            <w:vAlign w:val="bottom"/>
            <w:hideMark/>
          </w:tcPr>
          <w:p w14:paraId="38A66FE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3880</w:t>
            </w:r>
          </w:p>
        </w:tc>
        <w:tc>
          <w:tcPr>
            <w:tcW w:w="227" w:type="pct"/>
            <w:tcBorders>
              <w:top w:val="nil"/>
              <w:left w:val="nil"/>
              <w:bottom w:val="nil"/>
              <w:right w:val="nil"/>
            </w:tcBorders>
            <w:shd w:val="clear" w:color="auto" w:fill="auto"/>
            <w:noWrap/>
            <w:vAlign w:val="center"/>
            <w:hideMark/>
          </w:tcPr>
          <w:p w14:paraId="6420E04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0.447</w:t>
            </w:r>
          </w:p>
        </w:tc>
        <w:tc>
          <w:tcPr>
            <w:tcW w:w="202" w:type="pct"/>
            <w:tcBorders>
              <w:top w:val="nil"/>
              <w:left w:val="nil"/>
              <w:bottom w:val="nil"/>
              <w:right w:val="nil"/>
            </w:tcBorders>
            <w:shd w:val="clear" w:color="auto" w:fill="auto"/>
            <w:noWrap/>
            <w:vAlign w:val="center"/>
            <w:hideMark/>
          </w:tcPr>
          <w:p w14:paraId="5C496720"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07061437" w14:textId="57781E2C"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0F42307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2570</w:t>
            </w:r>
          </w:p>
        </w:tc>
        <w:tc>
          <w:tcPr>
            <w:tcW w:w="263" w:type="pct"/>
            <w:tcBorders>
              <w:top w:val="nil"/>
              <w:left w:val="nil"/>
              <w:bottom w:val="nil"/>
              <w:right w:val="nil"/>
            </w:tcBorders>
            <w:shd w:val="clear" w:color="auto" w:fill="auto"/>
            <w:noWrap/>
            <w:vAlign w:val="bottom"/>
            <w:hideMark/>
          </w:tcPr>
          <w:p w14:paraId="794903D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2070</w:t>
            </w:r>
          </w:p>
        </w:tc>
        <w:tc>
          <w:tcPr>
            <w:tcW w:w="189" w:type="pct"/>
            <w:tcBorders>
              <w:top w:val="nil"/>
              <w:left w:val="nil"/>
              <w:bottom w:val="nil"/>
              <w:right w:val="nil"/>
            </w:tcBorders>
            <w:shd w:val="clear" w:color="auto" w:fill="auto"/>
            <w:noWrap/>
            <w:vAlign w:val="bottom"/>
            <w:hideMark/>
          </w:tcPr>
          <w:p w14:paraId="0125301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4640</w:t>
            </w:r>
          </w:p>
        </w:tc>
        <w:tc>
          <w:tcPr>
            <w:tcW w:w="253" w:type="pct"/>
            <w:tcBorders>
              <w:top w:val="nil"/>
              <w:left w:val="nil"/>
              <w:bottom w:val="nil"/>
              <w:right w:val="nil"/>
            </w:tcBorders>
            <w:shd w:val="clear" w:color="auto" w:fill="auto"/>
            <w:noWrap/>
            <w:vAlign w:val="center"/>
            <w:hideMark/>
          </w:tcPr>
          <w:p w14:paraId="0AB1B17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0.446</w:t>
            </w:r>
          </w:p>
        </w:tc>
        <w:tc>
          <w:tcPr>
            <w:tcW w:w="202" w:type="pct"/>
            <w:tcBorders>
              <w:top w:val="nil"/>
              <w:left w:val="nil"/>
              <w:bottom w:val="nil"/>
              <w:right w:val="nil"/>
            </w:tcBorders>
            <w:shd w:val="clear" w:color="auto" w:fill="auto"/>
            <w:noWrap/>
            <w:vAlign w:val="center"/>
            <w:hideMark/>
          </w:tcPr>
          <w:p w14:paraId="5DF1683C"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1138BAE0" w14:textId="14944781"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2109089C" w14:textId="77777777" w:rsidTr="00A830CC">
        <w:trPr>
          <w:cantSplit/>
          <w:trHeight w:val="225"/>
        </w:trPr>
        <w:tc>
          <w:tcPr>
            <w:tcW w:w="814" w:type="pct"/>
            <w:tcBorders>
              <w:top w:val="nil"/>
              <w:left w:val="nil"/>
              <w:bottom w:val="nil"/>
              <w:right w:val="nil"/>
            </w:tcBorders>
            <w:shd w:val="clear" w:color="auto" w:fill="auto"/>
            <w:noWrap/>
            <w:vAlign w:val="bottom"/>
            <w:hideMark/>
          </w:tcPr>
          <w:p w14:paraId="07BF060D"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3</w:t>
            </w:r>
          </w:p>
        </w:tc>
        <w:tc>
          <w:tcPr>
            <w:tcW w:w="219" w:type="pct"/>
            <w:tcBorders>
              <w:top w:val="nil"/>
              <w:left w:val="nil"/>
              <w:bottom w:val="nil"/>
              <w:right w:val="single" w:sz="4" w:space="0" w:color="auto"/>
            </w:tcBorders>
            <w:shd w:val="clear" w:color="auto" w:fill="auto"/>
            <w:noWrap/>
            <w:vAlign w:val="center"/>
            <w:hideMark/>
          </w:tcPr>
          <w:p w14:paraId="4657C86F"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30B12E8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318</w:t>
            </w:r>
          </w:p>
        </w:tc>
        <w:tc>
          <w:tcPr>
            <w:tcW w:w="263" w:type="pct"/>
            <w:tcBorders>
              <w:top w:val="nil"/>
              <w:left w:val="nil"/>
              <w:bottom w:val="nil"/>
              <w:right w:val="nil"/>
            </w:tcBorders>
            <w:shd w:val="clear" w:color="auto" w:fill="auto"/>
            <w:noWrap/>
            <w:vAlign w:val="bottom"/>
            <w:hideMark/>
          </w:tcPr>
          <w:p w14:paraId="1851DF1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222</w:t>
            </w:r>
          </w:p>
        </w:tc>
        <w:tc>
          <w:tcPr>
            <w:tcW w:w="163" w:type="pct"/>
            <w:tcBorders>
              <w:top w:val="nil"/>
              <w:left w:val="nil"/>
              <w:bottom w:val="nil"/>
              <w:right w:val="nil"/>
            </w:tcBorders>
            <w:shd w:val="clear" w:color="auto" w:fill="auto"/>
            <w:noWrap/>
            <w:vAlign w:val="bottom"/>
            <w:hideMark/>
          </w:tcPr>
          <w:p w14:paraId="17E808C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540</w:t>
            </w:r>
          </w:p>
        </w:tc>
        <w:tc>
          <w:tcPr>
            <w:tcW w:w="253" w:type="pct"/>
            <w:tcBorders>
              <w:top w:val="nil"/>
              <w:left w:val="nil"/>
              <w:bottom w:val="nil"/>
              <w:right w:val="nil"/>
            </w:tcBorders>
            <w:shd w:val="clear" w:color="auto" w:fill="auto"/>
            <w:noWrap/>
            <w:vAlign w:val="center"/>
            <w:hideMark/>
          </w:tcPr>
          <w:p w14:paraId="3BA4FC6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0.411</w:t>
            </w:r>
          </w:p>
        </w:tc>
        <w:tc>
          <w:tcPr>
            <w:tcW w:w="202" w:type="pct"/>
            <w:tcBorders>
              <w:top w:val="nil"/>
              <w:left w:val="nil"/>
              <w:bottom w:val="nil"/>
              <w:right w:val="nil"/>
            </w:tcBorders>
            <w:shd w:val="clear" w:color="auto" w:fill="auto"/>
            <w:noWrap/>
            <w:vAlign w:val="center"/>
            <w:hideMark/>
          </w:tcPr>
          <w:p w14:paraId="4373D3E9"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4D9558FA" w14:textId="521992E3"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758345A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1322</w:t>
            </w:r>
          </w:p>
        </w:tc>
        <w:tc>
          <w:tcPr>
            <w:tcW w:w="263" w:type="pct"/>
            <w:tcBorders>
              <w:top w:val="nil"/>
              <w:left w:val="nil"/>
              <w:bottom w:val="nil"/>
              <w:right w:val="nil"/>
            </w:tcBorders>
            <w:shd w:val="clear" w:color="auto" w:fill="auto"/>
            <w:noWrap/>
            <w:vAlign w:val="bottom"/>
            <w:hideMark/>
          </w:tcPr>
          <w:p w14:paraId="4814523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1173</w:t>
            </w:r>
          </w:p>
        </w:tc>
        <w:tc>
          <w:tcPr>
            <w:tcW w:w="189" w:type="pct"/>
            <w:tcBorders>
              <w:top w:val="nil"/>
              <w:left w:val="nil"/>
              <w:bottom w:val="nil"/>
              <w:right w:val="nil"/>
            </w:tcBorders>
            <w:shd w:val="clear" w:color="auto" w:fill="auto"/>
            <w:noWrap/>
            <w:vAlign w:val="bottom"/>
            <w:hideMark/>
          </w:tcPr>
          <w:p w14:paraId="4EA3D31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2495</w:t>
            </w:r>
          </w:p>
        </w:tc>
        <w:tc>
          <w:tcPr>
            <w:tcW w:w="227" w:type="pct"/>
            <w:tcBorders>
              <w:top w:val="nil"/>
              <w:left w:val="nil"/>
              <w:bottom w:val="nil"/>
              <w:right w:val="nil"/>
            </w:tcBorders>
            <w:shd w:val="clear" w:color="auto" w:fill="auto"/>
            <w:noWrap/>
            <w:vAlign w:val="center"/>
            <w:hideMark/>
          </w:tcPr>
          <w:p w14:paraId="7DE5E68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0.470</w:t>
            </w:r>
          </w:p>
        </w:tc>
        <w:tc>
          <w:tcPr>
            <w:tcW w:w="202" w:type="pct"/>
            <w:tcBorders>
              <w:top w:val="nil"/>
              <w:left w:val="nil"/>
              <w:bottom w:val="nil"/>
              <w:right w:val="nil"/>
            </w:tcBorders>
            <w:shd w:val="clear" w:color="auto" w:fill="auto"/>
            <w:noWrap/>
            <w:vAlign w:val="center"/>
            <w:hideMark/>
          </w:tcPr>
          <w:p w14:paraId="77C9CCB0"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13BE81B0" w14:textId="361E9C6E"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0E81F94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1640</w:t>
            </w:r>
          </w:p>
        </w:tc>
        <w:tc>
          <w:tcPr>
            <w:tcW w:w="263" w:type="pct"/>
            <w:tcBorders>
              <w:top w:val="nil"/>
              <w:left w:val="nil"/>
              <w:bottom w:val="nil"/>
              <w:right w:val="nil"/>
            </w:tcBorders>
            <w:shd w:val="clear" w:color="auto" w:fill="auto"/>
            <w:noWrap/>
            <w:vAlign w:val="bottom"/>
            <w:hideMark/>
          </w:tcPr>
          <w:p w14:paraId="2B4414E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1395</w:t>
            </w:r>
          </w:p>
        </w:tc>
        <w:tc>
          <w:tcPr>
            <w:tcW w:w="189" w:type="pct"/>
            <w:tcBorders>
              <w:top w:val="nil"/>
              <w:left w:val="nil"/>
              <w:bottom w:val="nil"/>
              <w:right w:val="nil"/>
            </w:tcBorders>
            <w:shd w:val="clear" w:color="auto" w:fill="auto"/>
            <w:noWrap/>
            <w:vAlign w:val="bottom"/>
            <w:hideMark/>
          </w:tcPr>
          <w:p w14:paraId="6DE3613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3035</w:t>
            </w:r>
          </w:p>
        </w:tc>
        <w:tc>
          <w:tcPr>
            <w:tcW w:w="253" w:type="pct"/>
            <w:tcBorders>
              <w:top w:val="nil"/>
              <w:left w:val="nil"/>
              <w:bottom w:val="nil"/>
              <w:right w:val="nil"/>
            </w:tcBorders>
            <w:shd w:val="clear" w:color="auto" w:fill="auto"/>
            <w:noWrap/>
            <w:vAlign w:val="center"/>
            <w:hideMark/>
          </w:tcPr>
          <w:p w14:paraId="4714B59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0.460</w:t>
            </w:r>
          </w:p>
        </w:tc>
        <w:tc>
          <w:tcPr>
            <w:tcW w:w="202" w:type="pct"/>
            <w:tcBorders>
              <w:top w:val="nil"/>
              <w:left w:val="nil"/>
              <w:bottom w:val="nil"/>
              <w:right w:val="nil"/>
            </w:tcBorders>
            <w:shd w:val="clear" w:color="auto" w:fill="auto"/>
            <w:noWrap/>
            <w:vAlign w:val="center"/>
            <w:hideMark/>
          </w:tcPr>
          <w:p w14:paraId="008780EF"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6969F5D6" w14:textId="48F99A6A"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4692BA16" w14:textId="77777777" w:rsidTr="00A830CC">
        <w:trPr>
          <w:cantSplit/>
          <w:trHeight w:val="225"/>
        </w:trPr>
        <w:tc>
          <w:tcPr>
            <w:tcW w:w="814" w:type="pct"/>
            <w:tcBorders>
              <w:top w:val="nil"/>
              <w:left w:val="nil"/>
              <w:bottom w:val="nil"/>
              <w:right w:val="nil"/>
            </w:tcBorders>
            <w:shd w:val="clear" w:color="auto" w:fill="auto"/>
            <w:noWrap/>
            <w:vAlign w:val="bottom"/>
            <w:hideMark/>
          </w:tcPr>
          <w:p w14:paraId="729BFCE5"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4</w:t>
            </w:r>
          </w:p>
        </w:tc>
        <w:tc>
          <w:tcPr>
            <w:tcW w:w="219" w:type="pct"/>
            <w:tcBorders>
              <w:top w:val="nil"/>
              <w:left w:val="nil"/>
              <w:bottom w:val="nil"/>
              <w:right w:val="single" w:sz="4" w:space="0" w:color="auto"/>
            </w:tcBorders>
            <w:shd w:val="clear" w:color="auto" w:fill="auto"/>
            <w:noWrap/>
            <w:vAlign w:val="center"/>
            <w:hideMark/>
          </w:tcPr>
          <w:p w14:paraId="6541CE2E"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288FB79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517</w:t>
            </w:r>
          </w:p>
        </w:tc>
        <w:tc>
          <w:tcPr>
            <w:tcW w:w="263" w:type="pct"/>
            <w:tcBorders>
              <w:top w:val="nil"/>
              <w:left w:val="nil"/>
              <w:bottom w:val="nil"/>
              <w:right w:val="nil"/>
            </w:tcBorders>
            <w:shd w:val="clear" w:color="auto" w:fill="auto"/>
            <w:noWrap/>
            <w:vAlign w:val="bottom"/>
            <w:hideMark/>
          </w:tcPr>
          <w:p w14:paraId="2C83FA5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424</w:t>
            </w:r>
          </w:p>
        </w:tc>
        <w:tc>
          <w:tcPr>
            <w:tcW w:w="163" w:type="pct"/>
            <w:tcBorders>
              <w:top w:val="nil"/>
              <w:left w:val="nil"/>
              <w:bottom w:val="nil"/>
              <w:right w:val="nil"/>
            </w:tcBorders>
            <w:shd w:val="clear" w:color="auto" w:fill="auto"/>
            <w:noWrap/>
            <w:vAlign w:val="bottom"/>
            <w:hideMark/>
          </w:tcPr>
          <w:p w14:paraId="5E28DD6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941</w:t>
            </w:r>
          </w:p>
        </w:tc>
        <w:tc>
          <w:tcPr>
            <w:tcW w:w="253" w:type="pct"/>
            <w:tcBorders>
              <w:top w:val="nil"/>
              <w:left w:val="nil"/>
              <w:bottom w:val="nil"/>
              <w:right w:val="nil"/>
            </w:tcBorders>
            <w:shd w:val="clear" w:color="auto" w:fill="auto"/>
            <w:noWrap/>
            <w:vAlign w:val="center"/>
            <w:hideMark/>
          </w:tcPr>
          <w:p w14:paraId="60C2E93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0.451</w:t>
            </w:r>
          </w:p>
        </w:tc>
        <w:tc>
          <w:tcPr>
            <w:tcW w:w="202" w:type="pct"/>
            <w:tcBorders>
              <w:top w:val="nil"/>
              <w:left w:val="nil"/>
              <w:bottom w:val="nil"/>
              <w:right w:val="nil"/>
            </w:tcBorders>
            <w:shd w:val="clear" w:color="auto" w:fill="auto"/>
            <w:noWrap/>
            <w:vAlign w:val="center"/>
            <w:hideMark/>
          </w:tcPr>
          <w:p w14:paraId="307B0981"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7B2857C0" w14:textId="3115BE65"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55BB624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1957</w:t>
            </w:r>
          </w:p>
        </w:tc>
        <w:tc>
          <w:tcPr>
            <w:tcW w:w="263" w:type="pct"/>
            <w:tcBorders>
              <w:top w:val="nil"/>
              <w:left w:val="nil"/>
              <w:bottom w:val="nil"/>
              <w:right w:val="nil"/>
            </w:tcBorders>
            <w:shd w:val="clear" w:color="auto" w:fill="auto"/>
            <w:noWrap/>
            <w:vAlign w:val="bottom"/>
            <w:hideMark/>
          </w:tcPr>
          <w:p w14:paraId="10B7001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1702</w:t>
            </w:r>
          </w:p>
        </w:tc>
        <w:tc>
          <w:tcPr>
            <w:tcW w:w="189" w:type="pct"/>
            <w:tcBorders>
              <w:top w:val="nil"/>
              <w:left w:val="nil"/>
              <w:bottom w:val="nil"/>
              <w:right w:val="nil"/>
            </w:tcBorders>
            <w:shd w:val="clear" w:color="auto" w:fill="auto"/>
            <w:noWrap/>
            <w:vAlign w:val="bottom"/>
            <w:hideMark/>
          </w:tcPr>
          <w:p w14:paraId="578A225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3659</w:t>
            </w:r>
          </w:p>
        </w:tc>
        <w:tc>
          <w:tcPr>
            <w:tcW w:w="227" w:type="pct"/>
            <w:tcBorders>
              <w:top w:val="nil"/>
              <w:left w:val="nil"/>
              <w:bottom w:val="nil"/>
              <w:right w:val="nil"/>
            </w:tcBorders>
            <w:shd w:val="clear" w:color="auto" w:fill="auto"/>
            <w:noWrap/>
            <w:vAlign w:val="center"/>
            <w:hideMark/>
          </w:tcPr>
          <w:p w14:paraId="6954CDE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0.465</w:t>
            </w:r>
          </w:p>
        </w:tc>
        <w:tc>
          <w:tcPr>
            <w:tcW w:w="202" w:type="pct"/>
            <w:tcBorders>
              <w:top w:val="nil"/>
              <w:left w:val="nil"/>
              <w:bottom w:val="nil"/>
              <w:right w:val="nil"/>
            </w:tcBorders>
            <w:shd w:val="clear" w:color="auto" w:fill="auto"/>
            <w:noWrap/>
            <w:vAlign w:val="center"/>
            <w:hideMark/>
          </w:tcPr>
          <w:p w14:paraId="756C16BE"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4EB17294" w14:textId="71153ABA"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088585D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2474</w:t>
            </w:r>
          </w:p>
        </w:tc>
        <w:tc>
          <w:tcPr>
            <w:tcW w:w="263" w:type="pct"/>
            <w:tcBorders>
              <w:top w:val="nil"/>
              <w:left w:val="nil"/>
              <w:bottom w:val="nil"/>
              <w:right w:val="nil"/>
            </w:tcBorders>
            <w:shd w:val="clear" w:color="auto" w:fill="auto"/>
            <w:noWrap/>
            <w:vAlign w:val="bottom"/>
            <w:hideMark/>
          </w:tcPr>
          <w:p w14:paraId="056C361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2126</w:t>
            </w:r>
          </w:p>
        </w:tc>
        <w:tc>
          <w:tcPr>
            <w:tcW w:w="189" w:type="pct"/>
            <w:tcBorders>
              <w:top w:val="nil"/>
              <w:left w:val="nil"/>
              <w:bottom w:val="nil"/>
              <w:right w:val="nil"/>
            </w:tcBorders>
            <w:shd w:val="clear" w:color="auto" w:fill="auto"/>
            <w:noWrap/>
            <w:vAlign w:val="bottom"/>
            <w:hideMark/>
          </w:tcPr>
          <w:p w14:paraId="2362DD0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4600</w:t>
            </w:r>
          </w:p>
        </w:tc>
        <w:tc>
          <w:tcPr>
            <w:tcW w:w="253" w:type="pct"/>
            <w:tcBorders>
              <w:top w:val="nil"/>
              <w:left w:val="nil"/>
              <w:bottom w:val="nil"/>
              <w:right w:val="nil"/>
            </w:tcBorders>
            <w:shd w:val="clear" w:color="auto" w:fill="auto"/>
            <w:noWrap/>
            <w:vAlign w:val="center"/>
            <w:hideMark/>
          </w:tcPr>
          <w:p w14:paraId="22C7226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0.462</w:t>
            </w:r>
          </w:p>
        </w:tc>
        <w:tc>
          <w:tcPr>
            <w:tcW w:w="202" w:type="pct"/>
            <w:tcBorders>
              <w:top w:val="nil"/>
              <w:left w:val="nil"/>
              <w:bottom w:val="nil"/>
              <w:right w:val="nil"/>
            </w:tcBorders>
            <w:shd w:val="clear" w:color="auto" w:fill="auto"/>
            <w:noWrap/>
            <w:vAlign w:val="center"/>
            <w:hideMark/>
          </w:tcPr>
          <w:p w14:paraId="4C7E90DF"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2E88863E" w14:textId="4512F0AE"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0449A3EC" w14:textId="77777777" w:rsidTr="00A830CC">
        <w:trPr>
          <w:cantSplit/>
          <w:trHeight w:val="225"/>
        </w:trPr>
        <w:tc>
          <w:tcPr>
            <w:tcW w:w="814" w:type="pct"/>
            <w:tcBorders>
              <w:top w:val="nil"/>
              <w:left w:val="nil"/>
              <w:bottom w:val="nil"/>
              <w:right w:val="nil"/>
            </w:tcBorders>
            <w:shd w:val="clear" w:color="auto" w:fill="auto"/>
            <w:noWrap/>
            <w:vAlign w:val="bottom"/>
            <w:hideMark/>
          </w:tcPr>
          <w:p w14:paraId="05F9B55D"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5</w:t>
            </w:r>
          </w:p>
        </w:tc>
        <w:tc>
          <w:tcPr>
            <w:tcW w:w="219" w:type="pct"/>
            <w:tcBorders>
              <w:top w:val="nil"/>
              <w:left w:val="nil"/>
              <w:bottom w:val="nil"/>
              <w:right w:val="single" w:sz="4" w:space="0" w:color="auto"/>
            </w:tcBorders>
            <w:shd w:val="clear" w:color="auto" w:fill="auto"/>
            <w:noWrap/>
            <w:vAlign w:val="center"/>
            <w:hideMark/>
          </w:tcPr>
          <w:p w14:paraId="57AF5C51"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7D757DB8"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280</w:t>
            </w:r>
          </w:p>
        </w:tc>
        <w:tc>
          <w:tcPr>
            <w:tcW w:w="263" w:type="pct"/>
            <w:tcBorders>
              <w:top w:val="nil"/>
              <w:left w:val="nil"/>
              <w:bottom w:val="nil"/>
              <w:right w:val="nil"/>
            </w:tcBorders>
            <w:shd w:val="clear" w:color="auto" w:fill="auto"/>
            <w:noWrap/>
            <w:vAlign w:val="bottom"/>
            <w:hideMark/>
          </w:tcPr>
          <w:p w14:paraId="1F64E41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205</w:t>
            </w:r>
          </w:p>
        </w:tc>
        <w:tc>
          <w:tcPr>
            <w:tcW w:w="163" w:type="pct"/>
            <w:tcBorders>
              <w:top w:val="nil"/>
              <w:left w:val="nil"/>
              <w:bottom w:val="nil"/>
              <w:right w:val="nil"/>
            </w:tcBorders>
            <w:shd w:val="clear" w:color="auto" w:fill="auto"/>
            <w:noWrap/>
            <w:vAlign w:val="bottom"/>
            <w:hideMark/>
          </w:tcPr>
          <w:p w14:paraId="7C8E537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485</w:t>
            </w:r>
          </w:p>
        </w:tc>
        <w:tc>
          <w:tcPr>
            <w:tcW w:w="253" w:type="pct"/>
            <w:tcBorders>
              <w:top w:val="nil"/>
              <w:left w:val="nil"/>
              <w:bottom w:val="nil"/>
              <w:right w:val="nil"/>
            </w:tcBorders>
            <w:shd w:val="clear" w:color="auto" w:fill="auto"/>
            <w:noWrap/>
            <w:vAlign w:val="center"/>
            <w:hideMark/>
          </w:tcPr>
          <w:p w14:paraId="7B25D12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0.423</w:t>
            </w:r>
          </w:p>
        </w:tc>
        <w:tc>
          <w:tcPr>
            <w:tcW w:w="202" w:type="pct"/>
            <w:tcBorders>
              <w:top w:val="nil"/>
              <w:left w:val="nil"/>
              <w:bottom w:val="nil"/>
              <w:right w:val="nil"/>
            </w:tcBorders>
            <w:shd w:val="clear" w:color="auto" w:fill="auto"/>
            <w:noWrap/>
            <w:vAlign w:val="center"/>
            <w:hideMark/>
          </w:tcPr>
          <w:p w14:paraId="74D5B0FD"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44F3C26F" w14:textId="06A5EAF1"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5677052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1002</w:t>
            </w:r>
          </w:p>
        </w:tc>
        <w:tc>
          <w:tcPr>
            <w:tcW w:w="263" w:type="pct"/>
            <w:tcBorders>
              <w:top w:val="nil"/>
              <w:left w:val="nil"/>
              <w:bottom w:val="nil"/>
              <w:right w:val="nil"/>
            </w:tcBorders>
            <w:shd w:val="clear" w:color="auto" w:fill="auto"/>
            <w:noWrap/>
            <w:vAlign w:val="bottom"/>
            <w:hideMark/>
          </w:tcPr>
          <w:p w14:paraId="2F0D611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763</w:t>
            </w:r>
          </w:p>
        </w:tc>
        <w:tc>
          <w:tcPr>
            <w:tcW w:w="189" w:type="pct"/>
            <w:tcBorders>
              <w:top w:val="nil"/>
              <w:left w:val="nil"/>
              <w:bottom w:val="nil"/>
              <w:right w:val="nil"/>
            </w:tcBorders>
            <w:shd w:val="clear" w:color="auto" w:fill="auto"/>
            <w:noWrap/>
            <w:vAlign w:val="bottom"/>
            <w:hideMark/>
          </w:tcPr>
          <w:p w14:paraId="2F518FF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1765</w:t>
            </w:r>
          </w:p>
        </w:tc>
        <w:tc>
          <w:tcPr>
            <w:tcW w:w="227" w:type="pct"/>
            <w:tcBorders>
              <w:top w:val="nil"/>
              <w:left w:val="nil"/>
              <w:bottom w:val="nil"/>
              <w:right w:val="nil"/>
            </w:tcBorders>
            <w:shd w:val="clear" w:color="auto" w:fill="auto"/>
            <w:noWrap/>
            <w:vAlign w:val="center"/>
            <w:hideMark/>
          </w:tcPr>
          <w:p w14:paraId="670D82F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0.432</w:t>
            </w:r>
          </w:p>
        </w:tc>
        <w:tc>
          <w:tcPr>
            <w:tcW w:w="202" w:type="pct"/>
            <w:tcBorders>
              <w:top w:val="nil"/>
              <w:left w:val="nil"/>
              <w:bottom w:val="nil"/>
              <w:right w:val="nil"/>
            </w:tcBorders>
            <w:shd w:val="clear" w:color="auto" w:fill="auto"/>
            <w:noWrap/>
            <w:vAlign w:val="center"/>
            <w:hideMark/>
          </w:tcPr>
          <w:p w14:paraId="0C666ECA"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50B4F72D" w14:textId="0688FFB4"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497B513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1282</w:t>
            </w:r>
          </w:p>
        </w:tc>
        <w:tc>
          <w:tcPr>
            <w:tcW w:w="263" w:type="pct"/>
            <w:tcBorders>
              <w:top w:val="nil"/>
              <w:left w:val="nil"/>
              <w:bottom w:val="nil"/>
              <w:right w:val="nil"/>
            </w:tcBorders>
            <w:shd w:val="clear" w:color="auto" w:fill="auto"/>
            <w:noWrap/>
            <w:vAlign w:val="bottom"/>
            <w:hideMark/>
          </w:tcPr>
          <w:p w14:paraId="1AE86D7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968</w:t>
            </w:r>
          </w:p>
        </w:tc>
        <w:tc>
          <w:tcPr>
            <w:tcW w:w="189" w:type="pct"/>
            <w:tcBorders>
              <w:top w:val="nil"/>
              <w:left w:val="nil"/>
              <w:bottom w:val="nil"/>
              <w:right w:val="nil"/>
            </w:tcBorders>
            <w:shd w:val="clear" w:color="auto" w:fill="auto"/>
            <w:noWrap/>
            <w:vAlign w:val="bottom"/>
            <w:hideMark/>
          </w:tcPr>
          <w:p w14:paraId="61BC8C6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2250</w:t>
            </w:r>
          </w:p>
        </w:tc>
        <w:tc>
          <w:tcPr>
            <w:tcW w:w="253" w:type="pct"/>
            <w:tcBorders>
              <w:top w:val="nil"/>
              <w:left w:val="nil"/>
              <w:bottom w:val="nil"/>
              <w:right w:val="nil"/>
            </w:tcBorders>
            <w:shd w:val="clear" w:color="auto" w:fill="auto"/>
            <w:noWrap/>
            <w:vAlign w:val="center"/>
            <w:hideMark/>
          </w:tcPr>
          <w:p w14:paraId="1963364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0.430</w:t>
            </w:r>
          </w:p>
        </w:tc>
        <w:tc>
          <w:tcPr>
            <w:tcW w:w="202" w:type="pct"/>
            <w:tcBorders>
              <w:top w:val="nil"/>
              <w:left w:val="nil"/>
              <w:bottom w:val="nil"/>
              <w:right w:val="nil"/>
            </w:tcBorders>
            <w:shd w:val="clear" w:color="auto" w:fill="auto"/>
            <w:noWrap/>
            <w:vAlign w:val="center"/>
            <w:hideMark/>
          </w:tcPr>
          <w:p w14:paraId="0E25A94B"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55DC6CE0" w14:textId="6469E871"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4B2F36EC" w14:textId="77777777" w:rsidTr="00A830CC">
        <w:trPr>
          <w:cantSplit/>
          <w:trHeight w:val="225"/>
        </w:trPr>
        <w:tc>
          <w:tcPr>
            <w:tcW w:w="814" w:type="pct"/>
            <w:tcBorders>
              <w:top w:val="nil"/>
              <w:left w:val="nil"/>
              <w:bottom w:val="nil"/>
              <w:right w:val="nil"/>
            </w:tcBorders>
            <w:shd w:val="clear" w:color="auto" w:fill="auto"/>
            <w:noWrap/>
            <w:vAlign w:val="bottom"/>
            <w:hideMark/>
          </w:tcPr>
          <w:p w14:paraId="18224058"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6</w:t>
            </w:r>
          </w:p>
        </w:tc>
        <w:tc>
          <w:tcPr>
            <w:tcW w:w="219" w:type="pct"/>
            <w:tcBorders>
              <w:top w:val="nil"/>
              <w:left w:val="nil"/>
              <w:bottom w:val="nil"/>
              <w:right w:val="single" w:sz="4" w:space="0" w:color="auto"/>
            </w:tcBorders>
            <w:shd w:val="clear" w:color="auto" w:fill="auto"/>
            <w:noWrap/>
            <w:vAlign w:val="center"/>
            <w:hideMark/>
          </w:tcPr>
          <w:p w14:paraId="750B3EDE"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4B77AEC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308</w:t>
            </w:r>
          </w:p>
        </w:tc>
        <w:tc>
          <w:tcPr>
            <w:tcW w:w="263" w:type="pct"/>
            <w:tcBorders>
              <w:top w:val="nil"/>
              <w:left w:val="nil"/>
              <w:bottom w:val="nil"/>
              <w:right w:val="nil"/>
            </w:tcBorders>
            <w:shd w:val="clear" w:color="auto" w:fill="auto"/>
            <w:noWrap/>
            <w:vAlign w:val="bottom"/>
            <w:hideMark/>
          </w:tcPr>
          <w:p w14:paraId="4977EF5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193</w:t>
            </w:r>
          </w:p>
        </w:tc>
        <w:tc>
          <w:tcPr>
            <w:tcW w:w="163" w:type="pct"/>
            <w:tcBorders>
              <w:top w:val="nil"/>
              <w:left w:val="nil"/>
              <w:bottom w:val="nil"/>
              <w:right w:val="nil"/>
            </w:tcBorders>
            <w:shd w:val="clear" w:color="auto" w:fill="auto"/>
            <w:noWrap/>
            <w:vAlign w:val="bottom"/>
            <w:hideMark/>
          </w:tcPr>
          <w:p w14:paraId="1926A70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501</w:t>
            </w:r>
          </w:p>
        </w:tc>
        <w:tc>
          <w:tcPr>
            <w:tcW w:w="253" w:type="pct"/>
            <w:tcBorders>
              <w:top w:val="nil"/>
              <w:left w:val="nil"/>
              <w:bottom w:val="nil"/>
              <w:right w:val="nil"/>
            </w:tcBorders>
            <w:shd w:val="clear" w:color="auto" w:fill="auto"/>
            <w:noWrap/>
            <w:vAlign w:val="center"/>
            <w:hideMark/>
          </w:tcPr>
          <w:p w14:paraId="7AE305D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0.385</w:t>
            </w:r>
          </w:p>
        </w:tc>
        <w:tc>
          <w:tcPr>
            <w:tcW w:w="202" w:type="pct"/>
            <w:tcBorders>
              <w:top w:val="nil"/>
              <w:left w:val="nil"/>
              <w:bottom w:val="nil"/>
              <w:right w:val="nil"/>
            </w:tcBorders>
            <w:shd w:val="clear" w:color="auto" w:fill="auto"/>
            <w:noWrap/>
            <w:vAlign w:val="center"/>
            <w:hideMark/>
          </w:tcPr>
          <w:p w14:paraId="7263254C"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609AD6E8" w14:textId="02D48D56"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2F337DB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988</w:t>
            </w:r>
          </w:p>
        </w:tc>
        <w:tc>
          <w:tcPr>
            <w:tcW w:w="263" w:type="pct"/>
            <w:tcBorders>
              <w:top w:val="nil"/>
              <w:left w:val="nil"/>
              <w:bottom w:val="nil"/>
              <w:right w:val="nil"/>
            </w:tcBorders>
            <w:shd w:val="clear" w:color="auto" w:fill="auto"/>
            <w:noWrap/>
            <w:vAlign w:val="bottom"/>
            <w:hideMark/>
          </w:tcPr>
          <w:p w14:paraId="6569A8F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789</w:t>
            </w:r>
          </w:p>
        </w:tc>
        <w:tc>
          <w:tcPr>
            <w:tcW w:w="189" w:type="pct"/>
            <w:tcBorders>
              <w:top w:val="nil"/>
              <w:left w:val="nil"/>
              <w:bottom w:val="nil"/>
              <w:right w:val="nil"/>
            </w:tcBorders>
            <w:shd w:val="clear" w:color="auto" w:fill="auto"/>
            <w:noWrap/>
            <w:vAlign w:val="bottom"/>
            <w:hideMark/>
          </w:tcPr>
          <w:p w14:paraId="2185133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1777</w:t>
            </w:r>
          </w:p>
        </w:tc>
        <w:tc>
          <w:tcPr>
            <w:tcW w:w="227" w:type="pct"/>
            <w:tcBorders>
              <w:top w:val="nil"/>
              <w:left w:val="nil"/>
              <w:bottom w:val="nil"/>
              <w:right w:val="nil"/>
            </w:tcBorders>
            <w:shd w:val="clear" w:color="auto" w:fill="auto"/>
            <w:noWrap/>
            <w:vAlign w:val="center"/>
            <w:hideMark/>
          </w:tcPr>
          <w:p w14:paraId="093F9B0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0.444</w:t>
            </w:r>
          </w:p>
        </w:tc>
        <w:tc>
          <w:tcPr>
            <w:tcW w:w="202" w:type="pct"/>
            <w:tcBorders>
              <w:top w:val="nil"/>
              <w:left w:val="nil"/>
              <w:bottom w:val="nil"/>
              <w:right w:val="nil"/>
            </w:tcBorders>
            <w:shd w:val="clear" w:color="auto" w:fill="auto"/>
            <w:noWrap/>
            <w:vAlign w:val="center"/>
            <w:hideMark/>
          </w:tcPr>
          <w:p w14:paraId="682BE250"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769617C9" w14:textId="184630ED"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771B7C7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1296</w:t>
            </w:r>
          </w:p>
        </w:tc>
        <w:tc>
          <w:tcPr>
            <w:tcW w:w="263" w:type="pct"/>
            <w:tcBorders>
              <w:top w:val="nil"/>
              <w:left w:val="nil"/>
              <w:bottom w:val="nil"/>
              <w:right w:val="nil"/>
            </w:tcBorders>
            <w:shd w:val="clear" w:color="auto" w:fill="auto"/>
            <w:noWrap/>
            <w:vAlign w:val="bottom"/>
            <w:hideMark/>
          </w:tcPr>
          <w:p w14:paraId="7482EA9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982</w:t>
            </w:r>
          </w:p>
        </w:tc>
        <w:tc>
          <w:tcPr>
            <w:tcW w:w="189" w:type="pct"/>
            <w:tcBorders>
              <w:top w:val="nil"/>
              <w:left w:val="nil"/>
              <w:bottom w:val="nil"/>
              <w:right w:val="nil"/>
            </w:tcBorders>
            <w:shd w:val="clear" w:color="auto" w:fill="auto"/>
            <w:noWrap/>
            <w:vAlign w:val="bottom"/>
            <w:hideMark/>
          </w:tcPr>
          <w:p w14:paraId="5D6DE14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2278</w:t>
            </w:r>
          </w:p>
        </w:tc>
        <w:tc>
          <w:tcPr>
            <w:tcW w:w="253" w:type="pct"/>
            <w:tcBorders>
              <w:top w:val="nil"/>
              <w:left w:val="nil"/>
              <w:bottom w:val="nil"/>
              <w:right w:val="nil"/>
            </w:tcBorders>
            <w:shd w:val="clear" w:color="auto" w:fill="auto"/>
            <w:noWrap/>
            <w:vAlign w:val="center"/>
            <w:hideMark/>
          </w:tcPr>
          <w:p w14:paraId="5B68D6A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0.431</w:t>
            </w:r>
          </w:p>
        </w:tc>
        <w:tc>
          <w:tcPr>
            <w:tcW w:w="202" w:type="pct"/>
            <w:tcBorders>
              <w:top w:val="nil"/>
              <w:left w:val="nil"/>
              <w:bottom w:val="nil"/>
              <w:right w:val="nil"/>
            </w:tcBorders>
            <w:shd w:val="clear" w:color="auto" w:fill="auto"/>
            <w:noWrap/>
            <w:vAlign w:val="center"/>
            <w:hideMark/>
          </w:tcPr>
          <w:p w14:paraId="5FFEDD44"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4F7B606E" w14:textId="54FD7CD5"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75E427A5" w14:textId="77777777" w:rsidTr="00A830CC">
        <w:trPr>
          <w:cantSplit/>
          <w:trHeight w:val="225"/>
        </w:trPr>
        <w:tc>
          <w:tcPr>
            <w:tcW w:w="814" w:type="pct"/>
            <w:tcBorders>
              <w:top w:val="nil"/>
              <w:left w:val="nil"/>
              <w:bottom w:val="nil"/>
              <w:right w:val="nil"/>
            </w:tcBorders>
            <w:shd w:val="clear" w:color="auto" w:fill="auto"/>
            <w:noWrap/>
            <w:vAlign w:val="bottom"/>
            <w:hideMark/>
          </w:tcPr>
          <w:p w14:paraId="6D5AE934"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7</w:t>
            </w:r>
          </w:p>
        </w:tc>
        <w:tc>
          <w:tcPr>
            <w:tcW w:w="219" w:type="pct"/>
            <w:tcBorders>
              <w:top w:val="nil"/>
              <w:left w:val="nil"/>
              <w:bottom w:val="nil"/>
              <w:right w:val="single" w:sz="4" w:space="0" w:color="auto"/>
            </w:tcBorders>
            <w:shd w:val="clear" w:color="auto" w:fill="auto"/>
            <w:noWrap/>
            <w:vAlign w:val="center"/>
            <w:hideMark/>
          </w:tcPr>
          <w:p w14:paraId="53B15831"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559123A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456</w:t>
            </w:r>
          </w:p>
        </w:tc>
        <w:tc>
          <w:tcPr>
            <w:tcW w:w="263" w:type="pct"/>
            <w:tcBorders>
              <w:top w:val="nil"/>
              <w:left w:val="nil"/>
              <w:bottom w:val="nil"/>
              <w:right w:val="nil"/>
            </w:tcBorders>
            <w:shd w:val="clear" w:color="auto" w:fill="auto"/>
            <w:noWrap/>
            <w:vAlign w:val="bottom"/>
            <w:hideMark/>
          </w:tcPr>
          <w:p w14:paraId="3C11549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304</w:t>
            </w:r>
          </w:p>
        </w:tc>
        <w:tc>
          <w:tcPr>
            <w:tcW w:w="163" w:type="pct"/>
            <w:tcBorders>
              <w:top w:val="nil"/>
              <w:left w:val="nil"/>
              <w:bottom w:val="nil"/>
              <w:right w:val="nil"/>
            </w:tcBorders>
            <w:shd w:val="clear" w:color="auto" w:fill="auto"/>
            <w:noWrap/>
            <w:vAlign w:val="bottom"/>
            <w:hideMark/>
          </w:tcPr>
          <w:p w14:paraId="7FE73B6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760</w:t>
            </w:r>
          </w:p>
        </w:tc>
        <w:tc>
          <w:tcPr>
            <w:tcW w:w="253" w:type="pct"/>
            <w:tcBorders>
              <w:top w:val="nil"/>
              <w:left w:val="nil"/>
              <w:bottom w:val="nil"/>
              <w:right w:val="nil"/>
            </w:tcBorders>
            <w:shd w:val="clear" w:color="auto" w:fill="auto"/>
            <w:noWrap/>
            <w:vAlign w:val="center"/>
            <w:hideMark/>
          </w:tcPr>
          <w:p w14:paraId="64DE1B9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0.400</w:t>
            </w:r>
          </w:p>
        </w:tc>
        <w:tc>
          <w:tcPr>
            <w:tcW w:w="202" w:type="pct"/>
            <w:tcBorders>
              <w:top w:val="nil"/>
              <w:left w:val="nil"/>
              <w:bottom w:val="nil"/>
              <w:right w:val="nil"/>
            </w:tcBorders>
            <w:shd w:val="clear" w:color="auto" w:fill="auto"/>
            <w:noWrap/>
            <w:vAlign w:val="center"/>
            <w:hideMark/>
          </w:tcPr>
          <w:p w14:paraId="37D4FC12"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00D70952" w14:textId="0300E4D5"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548D4CE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1701</w:t>
            </w:r>
          </w:p>
        </w:tc>
        <w:tc>
          <w:tcPr>
            <w:tcW w:w="263" w:type="pct"/>
            <w:tcBorders>
              <w:top w:val="nil"/>
              <w:left w:val="nil"/>
              <w:bottom w:val="nil"/>
              <w:right w:val="nil"/>
            </w:tcBorders>
            <w:shd w:val="clear" w:color="auto" w:fill="auto"/>
            <w:noWrap/>
            <w:vAlign w:val="bottom"/>
            <w:hideMark/>
          </w:tcPr>
          <w:p w14:paraId="4BCC2A0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1461</w:t>
            </w:r>
          </w:p>
        </w:tc>
        <w:tc>
          <w:tcPr>
            <w:tcW w:w="189" w:type="pct"/>
            <w:tcBorders>
              <w:top w:val="nil"/>
              <w:left w:val="nil"/>
              <w:bottom w:val="nil"/>
              <w:right w:val="nil"/>
            </w:tcBorders>
            <w:shd w:val="clear" w:color="auto" w:fill="auto"/>
            <w:noWrap/>
            <w:vAlign w:val="bottom"/>
            <w:hideMark/>
          </w:tcPr>
          <w:p w14:paraId="7274903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3162</w:t>
            </w:r>
          </w:p>
        </w:tc>
        <w:tc>
          <w:tcPr>
            <w:tcW w:w="227" w:type="pct"/>
            <w:tcBorders>
              <w:top w:val="nil"/>
              <w:left w:val="nil"/>
              <w:bottom w:val="nil"/>
              <w:right w:val="nil"/>
            </w:tcBorders>
            <w:shd w:val="clear" w:color="auto" w:fill="auto"/>
            <w:noWrap/>
            <w:vAlign w:val="center"/>
            <w:hideMark/>
          </w:tcPr>
          <w:p w14:paraId="7CCCEFE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0.462</w:t>
            </w:r>
          </w:p>
        </w:tc>
        <w:tc>
          <w:tcPr>
            <w:tcW w:w="202" w:type="pct"/>
            <w:tcBorders>
              <w:top w:val="nil"/>
              <w:left w:val="nil"/>
              <w:bottom w:val="nil"/>
              <w:right w:val="nil"/>
            </w:tcBorders>
            <w:shd w:val="clear" w:color="auto" w:fill="auto"/>
            <w:noWrap/>
            <w:vAlign w:val="center"/>
            <w:hideMark/>
          </w:tcPr>
          <w:p w14:paraId="5D1D83F5"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505C29A4" w14:textId="36F2AEDC"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7AB6580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2157</w:t>
            </w:r>
          </w:p>
        </w:tc>
        <w:tc>
          <w:tcPr>
            <w:tcW w:w="263" w:type="pct"/>
            <w:tcBorders>
              <w:top w:val="nil"/>
              <w:left w:val="nil"/>
              <w:bottom w:val="nil"/>
              <w:right w:val="nil"/>
            </w:tcBorders>
            <w:shd w:val="clear" w:color="auto" w:fill="auto"/>
            <w:noWrap/>
            <w:vAlign w:val="bottom"/>
            <w:hideMark/>
          </w:tcPr>
          <w:p w14:paraId="405C3AD8"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1765</w:t>
            </w:r>
          </w:p>
        </w:tc>
        <w:tc>
          <w:tcPr>
            <w:tcW w:w="189" w:type="pct"/>
            <w:tcBorders>
              <w:top w:val="nil"/>
              <w:left w:val="nil"/>
              <w:bottom w:val="nil"/>
              <w:right w:val="nil"/>
            </w:tcBorders>
            <w:shd w:val="clear" w:color="auto" w:fill="auto"/>
            <w:noWrap/>
            <w:vAlign w:val="bottom"/>
            <w:hideMark/>
          </w:tcPr>
          <w:p w14:paraId="2D4A47C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3922</w:t>
            </w:r>
          </w:p>
        </w:tc>
        <w:tc>
          <w:tcPr>
            <w:tcW w:w="253" w:type="pct"/>
            <w:tcBorders>
              <w:top w:val="nil"/>
              <w:left w:val="nil"/>
              <w:bottom w:val="nil"/>
              <w:right w:val="nil"/>
            </w:tcBorders>
            <w:shd w:val="clear" w:color="auto" w:fill="auto"/>
            <w:noWrap/>
            <w:vAlign w:val="center"/>
            <w:hideMark/>
          </w:tcPr>
          <w:p w14:paraId="15AFCEC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0.450</w:t>
            </w:r>
          </w:p>
        </w:tc>
        <w:tc>
          <w:tcPr>
            <w:tcW w:w="202" w:type="pct"/>
            <w:tcBorders>
              <w:top w:val="nil"/>
              <w:left w:val="nil"/>
              <w:bottom w:val="nil"/>
              <w:right w:val="nil"/>
            </w:tcBorders>
            <w:shd w:val="clear" w:color="auto" w:fill="auto"/>
            <w:noWrap/>
            <w:vAlign w:val="center"/>
            <w:hideMark/>
          </w:tcPr>
          <w:p w14:paraId="149C279F"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45A8C040" w14:textId="660F9574"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7593868A" w14:textId="77777777" w:rsidTr="00A830CC">
        <w:trPr>
          <w:cantSplit/>
          <w:trHeight w:val="225"/>
        </w:trPr>
        <w:tc>
          <w:tcPr>
            <w:tcW w:w="814" w:type="pct"/>
            <w:tcBorders>
              <w:top w:val="nil"/>
              <w:left w:val="nil"/>
              <w:bottom w:val="nil"/>
              <w:right w:val="nil"/>
            </w:tcBorders>
            <w:shd w:val="clear" w:color="auto" w:fill="auto"/>
            <w:noWrap/>
            <w:vAlign w:val="bottom"/>
            <w:hideMark/>
          </w:tcPr>
          <w:p w14:paraId="4CD1E152"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8</w:t>
            </w:r>
          </w:p>
        </w:tc>
        <w:tc>
          <w:tcPr>
            <w:tcW w:w="219" w:type="pct"/>
            <w:tcBorders>
              <w:top w:val="nil"/>
              <w:left w:val="nil"/>
              <w:bottom w:val="nil"/>
              <w:right w:val="single" w:sz="4" w:space="0" w:color="auto"/>
            </w:tcBorders>
            <w:shd w:val="clear" w:color="auto" w:fill="auto"/>
            <w:noWrap/>
            <w:vAlign w:val="center"/>
            <w:hideMark/>
          </w:tcPr>
          <w:p w14:paraId="2ABDF4B6"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5461AF8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322</w:t>
            </w:r>
          </w:p>
        </w:tc>
        <w:tc>
          <w:tcPr>
            <w:tcW w:w="263" w:type="pct"/>
            <w:tcBorders>
              <w:top w:val="nil"/>
              <w:left w:val="nil"/>
              <w:bottom w:val="nil"/>
              <w:right w:val="nil"/>
            </w:tcBorders>
            <w:shd w:val="clear" w:color="auto" w:fill="auto"/>
            <w:noWrap/>
            <w:vAlign w:val="bottom"/>
            <w:hideMark/>
          </w:tcPr>
          <w:p w14:paraId="4296A2F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246</w:t>
            </w:r>
          </w:p>
        </w:tc>
        <w:tc>
          <w:tcPr>
            <w:tcW w:w="163" w:type="pct"/>
            <w:tcBorders>
              <w:top w:val="nil"/>
              <w:left w:val="nil"/>
              <w:bottom w:val="nil"/>
              <w:right w:val="nil"/>
            </w:tcBorders>
            <w:shd w:val="clear" w:color="auto" w:fill="auto"/>
            <w:noWrap/>
            <w:vAlign w:val="bottom"/>
            <w:hideMark/>
          </w:tcPr>
          <w:p w14:paraId="27F75D1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568</w:t>
            </w:r>
          </w:p>
        </w:tc>
        <w:tc>
          <w:tcPr>
            <w:tcW w:w="253" w:type="pct"/>
            <w:tcBorders>
              <w:top w:val="nil"/>
              <w:left w:val="nil"/>
              <w:bottom w:val="nil"/>
              <w:right w:val="nil"/>
            </w:tcBorders>
            <w:shd w:val="clear" w:color="auto" w:fill="auto"/>
            <w:noWrap/>
            <w:vAlign w:val="center"/>
            <w:hideMark/>
          </w:tcPr>
          <w:p w14:paraId="57BAF00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0.433</w:t>
            </w:r>
          </w:p>
        </w:tc>
        <w:tc>
          <w:tcPr>
            <w:tcW w:w="202" w:type="pct"/>
            <w:tcBorders>
              <w:top w:val="nil"/>
              <w:left w:val="nil"/>
              <w:bottom w:val="nil"/>
              <w:right w:val="nil"/>
            </w:tcBorders>
            <w:shd w:val="clear" w:color="auto" w:fill="auto"/>
            <w:noWrap/>
            <w:vAlign w:val="center"/>
            <w:hideMark/>
          </w:tcPr>
          <w:p w14:paraId="399730FB"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783EF15C" w14:textId="432C5853"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21BE510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1261</w:t>
            </w:r>
          </w:p>
        </w:tc>
        <w:tc>
          <w:tcPr>
            <w:tcW w:w="263" w:type="pct"/>
            <w:tcBorders>
              <w:top w:val="nil"/>
              <w:left w:val="nil"/>
              <w:bottom w:val="nil"/>
              <w:right w:val="nil"/>
            </w:tcBorders>
            <w:shd w:val="clear" w:color="auto" w:fill="auto"/>
            <w:noWrap/>
            <w:vAlign w:val="bottom"/>
            <w:hideMark/>
          </w:tcPr>
          <w:p w14:paraId="1D36738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1100</w:t>
            </w:r>
          </w:p>
        </w:tc>
        <w:tc>
          <w:tcPr>
            <w:tcW w:w="189" w:type="pct"/>
            <w:tcBorders>
              <w:top w:val="nil"/>
              <w:left w:val="nil"/>
              <w:bottom w:val="nil"/>
              <w:right w:val="nil"/>
            </w:tcBorders>
            <w:shd w:val="clear" w:color="auto" w:fill="auto"/>
            <w:noWrap/>
            <w:vAlign w:val="bottom"/>
            <w:hideMark/>
          </w:tcPr>
          <w:p w14:paraId="4CF9AAB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2361</w:t>
            </w:r>
          </w:p>
        </w:tc>
        <w:tc>
          <w:tcPr>
            <w:tcW w:w="227" w:type="pct"/>
            <w:tcBorders>
              <w:top w:val="nil"/>
              <w:left w:val="nil"/>
              <w:bottom w:val="nil"/>
              <w:right w:val="nil"/>
            </w:tcBorders>
            <w:shd w:val="clear" w:color="auto" w:fill="auto"/>
            <w:noWrap/>
            <w:vAlign w:val="center"/>
            <w:hideMark/>
          </w:tcPr>
          <w:p w14:paraId="21166D8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0.466</w:t>
            </w:r>
          </w:p>
        </w:tc>
        <w:tc>
          <w:tcPr>
            <w:tcW w:w="202" w:type="pct"/>
            <w:tcBorders>
              <w:top w:val="nil"/>
              <w:left w:val="nil"/>
              <w:bottom w:val="nil"/>
              <w:right w:val="nil"/>
            </w:tcBorders>
            <w:shd w:val="clear" w:color="auto" w:fill="auto"/>
            <w:noWrap/>
            <w:vAlign w:val="center"/>
            <w:hideMark/>
          </w:tcPr>
          <w:p w14:paraId="74744EA5"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2CFA0D26" w14:textId="58C7AA83"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0FD7325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1583</w:t>
            </w:r>
          </w:p>
        </w:tc>
        <w:tc>
          <w:tcPr>
            <w:tcW w:w="263" w:type="pct"/>
            <w:tcBorders>
              <w:top w:val="nil"/>
              <w:left w:val="nil"/>
              <w:bottom w:val="nil"/>
              <w:right w:val="nil"/>
            </w:tcBorders>
            <w:shd w:val="clear" w:color="auto" w:fill="auto"/>
            <w:noWrap/>
            <w:vAlign w:val="bottom"/>
            <w:hideMark/>
          </w:tcPr>
          <w:p w14:paraId="4DB3DF2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1346</w:t>
            </w:r>
          </w:p>
        </w:tc>
        <w:tc>
          <w:tcPr>
            <w:tcW w:w="189" w:type="pct"/>
            <w:tcBorders>
              <w:top w:val="nil"/>
              <w:left w:val="nil"/>
              <w:bottom w:val="nil"/>
              <w:right w:val="nil"/>
            </w:tcBorders>
            <w:shd w:val="clear" w:color="auto" w:fill="auto"/>
            <w:noWrap/>
            <w:vAlign w:val="bottom"/>
            <w:hideMark/>
          </w:tcPr>
          <w:p w14:paraId="0885561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2929</w:t>
            </w:r>
          </w:p>
        </w:tc>
        <w:tc>
          <w:tcPr>
            <w:tcW w:w="253" w:type="pct"/>
            <w:tcBorders>
              <w:top w:val="nil"/>
              <w:left w:val="nil"/>
              <w:bottom w:val="nil"/>
              <w:right w:val="nil"/>
            </w:tcBorders>
            <w:shd w:val="clear" w:color="auto" w:fill="auto"/>
            <w:noWrap/>
            <w:vAlign w:val="center"/>
            <w:hideMark/>
          </w:tcPr>
          <w:p w14:paraId="7E450958"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0.460</w:t>
            </w:r>
          </w:p>
        </w:tc>
        <w:tc>
          <w:tcPr>
            <w:tcW w:w="202" w:type="pct"/>
            <w:tcBorders>
              <w:top w:val="nil"/>
              <w:left w:val="nil"/>
              <w:bottom w:val="nil"/>
              <w:right w:val="nil"/>
            </w:tcBorders>
            <w:shd w:val="clear" w:color="auto" w:fill="auto"/>
            <w:noWrap/>
            <w:vAlign w:val="center"/>
            <w:hideMark/>
          </w:tcPr>
          <w:p w14:paraId="3984765F"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29BDE8AA" w14:textId="3B897599"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7F9A2572" w14:textId="77777777" w:rsidTr="00A830CC">
        <w:trPr>
          <w:cantSplit/>
          <w:trHeight w:val="225"/>
        </w:trPr>
        <w:tc>
          <w:tcPr>
            <w:tcW w:w="814" w:type="pct"/>
            <w:tcBorders>
              <w:top w:val="nil"/>
              <w:left w:val="nil"/>
              <w:bottom w:val="nil"/>
              <w:right w:val="nil"/>
            </w:tcBorders>
            <w:shd w:val="clear" w:color="auto" w:fill="auto"/>
            <w:noWrap/>
            <w:vAlign w:val="bottom"/>
            <w:hideMark/>
          </w:tcPr>
          <w:p w14:paraId="379D5298"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9</w:t>
            </w:r>
          </w:p>
        </w:tc>
        <w:tc>
          <w:tcPr>
            <w:tcW w:w="219" w:type="pct"/>
            <w:tcBorders>
              <w:top w:val="nil"/>
              <w:left w:val="nil"/>
              <w:bottom w:val="nil"/>
              <w:right w:val="single" w:sz="4" w:space="0" w:color="auto"/>
            </w:tcBorders>
            <w:shd w:val="clear" w:color="auto" w:fill="auto"/>
            <w:noWrap/>
            <w:vAlign w:val="center"/>
            <w:hideMark/>
          </w:tcPr>
          <w:p w14:paraId="297671CE"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bottom"/>
            <w:hideMark/>
          </w:tcPr>
          <w:p w14:paraId="3FF8A47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376</w:t>
            </w:r>
          </w:p>
        </w:tc>
        <w:tc>
          <w:tcPr>
            <w:tcW w:w="263" w:type="pct"/>
            <w:tcBorders>
              <w:top w:val="nil"/>
              <w:left w:val="nil"/>
              <w:bottom w:val="nil"/>
              <w:right w:val="nil"/>
            </w:tcBorders>
            <w:shd w:val="clear" w:color="auto" w:fill="auto"/>
            <w:noWrap/>
            <w:vAlign w:val="bottom"/>
            <w:hideMark/>
          </w:tcPr>
          <w:p w14:paraId="40CAE8D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290</w:t>
            </w:r>
          </w:p>
        </w:tc>
        <w:tc>
          <w:tcPr>
            <w:tcW w:w="163" w:type="pct"/>
            <w:tcBorders>
              <w:top w:val="nil"/>
              <w:left w:val="nil"/>
              <w:bottom w:val="nil"/>
              <w:right w:val="nil"/>
            </w:tcBorders>
            <w:shd w:val="clear" w:color="auto" w:fill="auto"/>
            <w:noWrap/>
            <w:vAlign w:val="bottom"/>
            <w:hideMark/>
          </w:tcPr>
          <w:p w14:paraId="43523D2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666</w:t>
            </w:r>
          </w:p>
        </w:tc>
        <w:tc>
          <w:tcPr>
            <w:tcW w:w="253" w:type="pct"/>
            <w:tcBorders>
              <w:top w:val="nil"/>
              <w:left w:val="nil"/>
              <w:bottom w:val="nil"/>
              <w:right w:val="nil"/>
            </w:tcBorders>
            <w:shd w:val="clear" w:color="auto" w:fill="auto"/>
            <w:noWrap/>
            <w:vAlign w:val="center"/>
            <w:hideMark/>
          </w:tcPr>
          <w:p w14:paraId="4500762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0.435</w:t>
            </w:r>
          </w:p>
        </w:tc>
        <w:tc>
          <w:tcPr>
            <w:tcW w:w="202" w:type="pct"/>
            <w:tcBorders>
              <w:top w:val="nil"/>
              <w:left w:val="nil"/>
              <w:bottom w:val="nil"/>
              <w:right w:val="nil"/>
            </w:tcBorders>
            <w:shd w:val="clear" w:color="auto" w:fill="auto"/>
            <w:noWrap/>
            <w:vAlign w:val="center"/>
            <w:hideMark/>
          </w:tcPr>
          <w:p w14:paraId="3DC19B79"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47763A9D" w14:textId="4CB7A01D"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1DB361B8"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1740</w:t>
            </w:r>
          </w:p>
        </w:tc>
        <w:tc>
          <w:tcPr>
            <w:tcW w:w="263" w:type="pct"/>
            <w:tcBorders>
              <w:top w:val="nil"/>
              <w:left w:val="nil"/>
              <w:bottom w:val="nil"/>
              <w:right w:val="nil"/>
            </w:tcBorders>
            <w:shd w:val="clear" w:color="auto" w:fill="auto"/>
            <w:noWrap/>
            <w:vAlign w:val="bottom"/>
            <w:hideMark/>
          </w:tcPr>
          <w:p w14:paraId="05B88AA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1260</w:t>
            </w:r>
          </w:p>
        </w:tc>
        <w:tc>
          <w:tcPr>
            <w:tcW w:w="189" w:type="pct"/>
            <w:tcBorders>
              <w:top w:val="nil"/>
              <w:left w:val="nil"/>
              <w:bottom w:val="nil"/>
              <w:right w:val="nil"/>
            </w:tcBorders>
            <w:shd w:val="clear" w:color="auto" w:fill="auto"/>
            <w:noWrap/>
            <w:vAlign w:val="bottom"/>
            <w:hideMark/>
          </w:tcPr>
          <w:p w14:paraId="13AC65C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3000</w:t>
            </w:r>
          </w:p>
        </w:tc>
        <w:tc>
          <w:tcPr>
            <w:tcW w:w="227" w:type="pct"/>
            <w:tcBorders>
              <w:top w:val="nil"/>
              <w:left w:val="nil"/>
              <w:bottom w:val="nil"/>
              <w:right w:val="nil"/>
            </w:tcBorders>
            <w:shd w:val="clear" w:color="auto" w:fill="auto"/>
            <w:noWrap/>
            <w:vAlign w:val="center"/>
            <w:hideMark/>
          </w:tcPr>
          <w:p w14:paraId="57C9BB8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0.420</w:t>
            </w:r>
          </w:p>
        </w:tc>
        <w:tc>
          <w:tcPr>
            <w:tcW w:w="202" w:type="pct"/>
            <w:tcBorders>
              <w:top w:val="nil"/>
              <w:left w:val="nil"/>
              <w:bottom w:val="nil"/>
              <w:right w:val="nil"/>
            </w:tcBorders>
            <w:shd w:val="clear" w:color="auto" w:fill="auto"/>
            <w:noWrap/>
            <w:vAlign w:val="center"/>
            <w:hideMark/>
          </w:tcPr>
          <w:p w14:paraId="712C9012"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single" w:sz="8" w:space="0" w:color="auto"/>
              <w:bottom w:val="nil"/>
              <w:right w:val="single" w:sz="8" w:space="0" w:color="auto"/>
            </w:tcBorders>
            <w:shd w:val="clear" w:color="000000" w:fill="C6E0B4"/>
            <w:noWrap/>
            <w:vAlign w:val="center"/>
            <w:hideMark/>
          </w:tcPr>
          <w:p w14:paraId="559FF4CE" w14:textId="29415380"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747F5CD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2116</w:t>
            </w:r>
          </w:p>
        </w:tc>
        <w:tc>
          <w:tcPr>
            <w:tcW w:w="263" w:type="pct"/>
            <w:tcBorders>
              <w:top w:val="nil"/>
              <w:left w:val="nil"/>
              <w:bottom w:val="nil"/>
              <w:right w:val="nil"/>
            </w:tcBorders>
            <w:shd w:val="clear" w:color="auto" w:fill="auto"/>
            <w:noWrap/>
            <w:vAlign w:val="bottom"/>
            <w:hideMark/>
          </w:tcPr>
          <w:p w14:paraId="5518EA4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1550</w:t>
            </w:r>
          </w:p>
        </w:tc>
        <w:tc>
          <w:tcPr>
            <w:tcW w:w="189" w:type="pct"/>
            <w:tcBorders>
              <w:top w:val="nil"/>
              <w:left w:val="nil"/>
              <w:bottom w:val="nil"/>
              <w:right w:val="nil"/>
            </w:tcBorders>
            <w:shd w:val="clear" w:color="auto" w:fill="auto"/>
            <w:noWrap/>
            <w:vAlign w:val="bottom"/>
            <w:hideMark/>
          </w:tcPr>
          <w:p w14:paraId="37DFDD7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3666</w:t>
            </w:r>
          </w:p>
        </w:tc>
        <w:tc>
          <w:tcPr>
            <w:tcW w:w="253" w:type="pct"/>
            <w:tcBorders>
              <w:top w:val="nil"/>
              <w:left w:val="nil"/>
              <w:bottom w:val="nil"/>
              <w:right w:val="nil"/>
            </w:tcBorders>
            <w:shd w:val="clear" w:color="auto" w:fill="auto"/>
            <w:noWrap/>
            <w:vAlign w:val="center"/>
            <w:hideMark/>
          </w:tcPr>
          <w:p w14:paraId="2240D36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0.423</w:t>
            </w:r>
          </w:p>
        </w:tc>
        <w:tc>
          <w:tcPr>
            <w:tcW w:w="202" w:type="pct"/>
            <w:tcBorders>
              <w:top w:val="nil"/>
              <w:left w:val="nil"/>
              <w:bottom w:val="nil"/>
              <w:right w:val="nil"/>
            </w:tcBorders>
            <w:shd w:val="clear" w:color="auto" w:fill="auto"/>
            <w:noWrap/>
            <w:vAlign w:val="center"/>
            <w:hideMark/>
          </w:tcPr>
          <w:p w14:paraId="2BFA41AD"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single" w:sz="8" w:space="0" w:color="auto"/>
              <w:bottom w:val="nil"/>
              <w:right w:val="single" w:sz="8" w:space="0" w:color="auto"/>
            </w:tcBorders>
            <w:shd w:val="clear" w:color="000000" w:fill="C6E0B4"/>
            <w:noWrap/>
            <w:vAlign w:val="center"/>
            <w:hideMark/>
          </w:tcPr>
          <w:p w14:paraId="3AB652FA" w14:textId="3EFD16A1"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11F6210C" w14:textId="77777777" w:rsidTr="00A830CC">
        <w:trPr>
          <w:cantSplit/>
          <w:trHeight w:val="225"/>
        </w:trPr>
        <w:tc>
          <w:tcPr>
            <w:tcW w:w="814" w:type="pct"/>
            <w:tcBorders>
              <w:top w:val="nil"/>
              <w:left w:val="nil"/>
              <w:bottom w:val="nil"/>
              <w:right w:val="nil"/>
            </w:tcBorders>
            <w:shd w:val="clear" w:color="auto" w:fill="auto"/>
            <w:noWrap/>
            <w:vAlign w:val="center"/>
            <w:hideMark/>
          </w:tcPr>
          <w:p w14:paraId="579B8471" w14:textId="77777777" w:rsidR="001A5437" w:rsidRPr="001A5437" w:rsidRDefault="001A5437" w:rsidP="001A5437">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Total or Mean</w:t>
            </w:r>
          </w:p>
        </w:tc>
        <w:tc>
          <w:tcPr>
            <w:tcW w:w="219" w:type="pct"/>
            <w:tcBorders>
              <w:top w:val="nil"/>
              <w:left w:val="nil"/>
              <w:bottom w:val="nil"/>
              <w:right w:val="single" w:sz="4" w:space="0" w:color="auto"/>
            </w:tcBorders>
            <w:shd w:val="clear" w:color="auto" w:fill="auto"/>
            <w:noWrap/>
            <w:vAlign w:val="center"/>
            <w:hideMark/>
          </w:tcPr>
          <w:p w14:paraId="0434D0F9" w14:textId="77777777" w:rsidR="001A5437" w:rsidRPr="001A5437" w:rsidRDefault="001A5437" w:rsidP="001A5437">
            <w:pPr>
              <w:spacing w:after="0" w:line="240" w:lineRule="auto"/>
              <w:jc w:val="center"/>
              <w:rPr>
                <w:rFonts w:ascii="Arial" w:eastAsia="Times New Roman" w:hAnsi="Arial" w:cs="Arial"/>
                <w:b/>
                <w:bCs/>
                <w:sz w:val="16"/>
                <w:szCs w:val="16"/>
              </w:rPr>
            </w:pPr>
          </w:p>
        </w:tc>
        <w:tc>
          <w:tcPr>
            <w:tcW w:w="169" w:type="pct"/>
            <w:tcBorders>
              <w:top w:val="nil"/>
              <w:left w:val="single" w:sz="4" w:space="0" w:color="auto"/>
              <w:bottom w:val="nil"/>
              <w:right w:val="nil"/>
            </w:tcBorders>
            <w:shd w:val="clear" w:color="auto" w:fill="auto"/>
            <w:noWrap/>
            <w:vAlign w:val="center"/>
            <w:hideMark/>
          </w:tcPr>
          <w:p w14:paraId="7941A5D6"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3592</w:t>
            </w:r>
          </w:p>
        </w:tc>
        <w:tc>
          <w:tcPr>
            <w:tcW w:w="263" w:type="pct"/>
            <w:tcBorders>
              <w:top w:val="nil"/>
              <w:left w:val="nil"/>
              <w:bottom w:val="nil"/>
              <w:right w:val="nil"/>
            </w:tcBorders>
            <w:shd w:val="clear" w:color="auto" w:fill="auto"/>
            <w:noWrap/>
            <w:vAlign w:val="center"/>
            <w:hideMark/>
          </w:tcPr>
          <w:p w14:paraId="66840A96"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2555</w:t>
            </w:r>
          </w:p>
        </w:tc>
        <w:tc>
          <w:tcPr>
            <w:tcW w:w="163" w:type="pct"/>
            <w:tcBorders>
              <w:top w:val="nil"/>
              <w:left w:val="nil"/>
              <w:bottom w:val="nil"/>
              <w:right w:val="nil"/>
            </w:tcBorders>
            <w:shd w:val="clear" w:color="auto" w:fill="auto"/>
            <w:noWrap/>
            <w:vAlign w:val="center"/>
            <w:hideMark/>
          </w:tcPr>
          <w:p w14:paraId="72970278"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6147</w:t>
            </w:r>
          </w:p>
        </w:tc>
        <w:tc>
          <w:tcPr>
            <w:tcW w:w="253" w:type="pct"/>
            <w:tcBorders>
              <w:top w:val="nil"/>
              <w:left w:val="nil"/>
              <w:bottom w:val="nil"/>
              <w:right w:val="nil"/>
            </w:tcBorders>
            <w:shd w:val="clear" w:color="auto" w:fill="auto"/>
            <w:noWrap/>
            <w:vAlign w:val="center"/>
            <w:hideMark/>
          </w:tcPr>
          <w:p w14:paraId="2646979A"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0.416</w:t>
            </w:r>
          </w:p>
        </w:tc>
        <w:tc>
          <w:tcPr>
            <w:tcW w:w="202" w:type="pct"/>
            <w:tcBorders>
              <w:top w:val="nil"/>
              <w:left w:val="nil"/>
              <w:bottom w:val="nil"/>
              <w:right w:val="nil"/>
            </w:tcBorders>
            <w:shd w:val="clear" w:color="auto" w:fill="auto"/>
            <w:noWrap/>
            <w:vAlign w:val="center"/>
            <w:hideMark/>
          </w:tcPr>
          <w:p w14:paraId="7D32B8E5" w14:textId="77777777" w:rsidR="001A5437" w:rsidRPr="001A5437" w:rsidRDefault="001A5437" w:rsidP="001A5437">
            <w:pPr>
              <w:spacing w:after="0" w:line="240" w:lineRule="auto"/>
              <w:rPr>
                <w:rFonts w:ascii="Arial" w:eastAsia="Times New Roman" w:hAnsi="Arial" w:cs="Arial"/>
                <w:b/>
                <w:bCs/>
                <w:sz w:val="16"/>
                <w:szCs w:val="16"/>
              </w:rPr>
            </w:pPr>
          </w:p>
        </w:tc>
        <w:tc>
          <w:tcPr>
            <w:tcW w:w="250" w:type="pct"/>
            <w:tcBorders>
              <w:top w:val="nil"/>
              <w:left w:val="single" w:sz="8" w:space="0" w:color="auto"/>
              <w:bottom w:val="nil"/>
              <w:right w:val="single" w:sz="8" w:space="0" w:color="auto"/>
            </w:tcBorders>
            <w:shd w:val="clear" w:color="auto" w:fill="auto"/>
            <w:noWrap/>
            <w:vAlign w:val="center"/>
            <w:hideMark/>
          </w:tcPr>
          <w:p w14:paraId="1DEC341C" w14:textId="77777777" w:rsidR="001A5437" w:rsidRPr="001A5437" w:rsidRDefault="001A5437" w:rsidP="001A5437">
            <w:pPr>
              <w:spacing w:after="0" w:line="240" w:lineRule="auto"/>
              <w:rPr>
                <w:rFonts w:ascii="Arial" w:eastAsia="Times New Roman" w:hAnsi="Arial" w:cs="Arial"/>
                <w:b/>
                <w:bCs/>
                <w:sz w:val="16"/>
                <w:szCs w:val="16"/>
              </w:rPr>
            </w:pPr>
            <w:r w:rsidRPr="001A5437">
              <w:rPr>
                <w:rFonts w:ascii="Arial" w:eastAsia="Times New Roman" w:hAnsi="Arial" w:cs="Arial"/>
                <w:b/>
                <w:bCs/>
                <w:sz w:val="16"/>
                <w:szCs w:val="16"/>
              </w:rPr>
              <w:t> </w:t>
            </w:r>
          </w:p>
        </w:tc>
        <w:tc>
          <w:tcPr>
            <w:tcW w:w="189" w:type="pct"/>
            <w:tcBorders>
              <w:top w:val="nil"/>
              <w:left w:val="nil"/>
              <w:bottom w:val="nil"/>
              <w:right w:val="nil"/>
            </w:tcBorders>
            <w:shd w:val="clear" w:color="auto" w:fill="auto"/>
            <w:noWrap/>
            <w:vAlign w:val="center"/>
            <w:hideMark/>
          </w:tcPr>
          <w:p w14:paraId="0997E706"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15645</w:t>
            </w:r>
          </w:p>
        </w:tc>
        <w:tc>
          <w:tcPr>
            <w:tcW w:w="263" w:type="pct"/>
            <w:tcBorders>
              <w:top w:val="nil"/>
              <w:left w:val="nil"/>
              <w:bottom w:val="nil"/>
              <w:right w:val="nil"/>
            </w:tcBorders>
            <w:shd w:val="clear" w:color="auto" w:fill="auto"/>
            <w:noWrap/>
            <w:vAlign w:val="center"/>
            <w:hideMark/>
          </w:tcPr>
          <w:p w14:paraId="23868448"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12188</w:t>
            </w:r>
          </w:p>
        </w:tc>
        <w:tc>
          <w:tcPr>
            <w:tcW w:w="189" w:type="pct"/>
            <w:tcBorders>
              <w:top w:val="nil"/>
              <w:left w:val="nil"/>
              <w:bottom w:val="nil"/>
              <w:right w:val="nil"/>
            </w:tcBorders>
            <w:shd w:val="clear" w:color="auto" w:fill="auto"/>
            <w:noWrap/>
            <w:vAlign w:val="center"/>
            <w:hideMark/>
          </w:tcPr>
          <w:p w14:paraId="7A8D9359"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27833</w:t>
            </w:r>
          </w:p>
        </w:tc>
        <w:tc>
          <w:tcPr>
            <w:tcW w:w="227" w:type="pct"/>
            <w:tcBorders>
              <w:top w:val="nil"/>
              <w:left w:val="nil"/>
              <w:bottom w:val="nil"/>
              <w:right w:val="nil"/>
            </w:tcBorders>
            <w:shd w:val="clear" w:color="auto" w:fill="auto"/>
            <w:noWrap/>
            <w:vAlign w:val="center"/>
            <w:hideMark/>
          </w:tcPr>
          <w:p w14:paraId="245AAB54"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0.438</w:t>
            </w:r>
          </w:p>
        </w:tc>
        <w:tc>
          <w:tcPr>
            <w:tcW w:w="202" w:type="pct"/>
            <w:tcBorders>
              <w:top w:val="nil"/>
              <w:left w:val="nil"/>
              <w:bottom w:val="nil"/>
              <w:right w:val="nil"/>
            </w:tcBorders>
            <w:shd w:val="clear" w:color="auto" w:fill="auto"/>
            <w:noWrap/>
            <w:vAlign w:val="center"/>
            <w:hideMark/>
          </w:tcPr>
          <w:p w14:paraId="456B81DE" w14:textId="77777777" w:rsidR="001A5437" w:rsidRPr="001A5437" w:rsidRDefault="001A5437" w:rsidP="001A5437">
            <w:pPr>
              <w:spacing w:after="0" w:line="240" w:lineRule="auto"/>
              <w:rPr>
                <w:rFonts w:ascii="Arial" w:eastAsia="Times New Roman" w:hAnsi="Arial" w:cs="Arial"/>
                <w:b/>
                <w:bCs/>
                <w:sz w:val="16"/>
                <w:szCs w:val="16"/>
              </w:rPr>
            </w:pPr>
          </w:p>
        </w:tc>
        <w:tc>
          <w:tcPr>
            <w:tcW w:w="251" w:type="pct"/>
            <w:tcBorders>
              <w:top w:val="nil"/>
              <w:left w:val="single" w:sz="8" w:space="0" w:color="auto"/>
              <w:bottom w:val="nil"/>
              <w:right w:val="single" w:sz="8" w:space="0" w:color="auto"/>
            </w:tcBorders>
            <w:shd w:val="clear" w:color="auto" w:fill="auto"/>
            <w:noWrap/>
            <w:vAlign w:val="center"/>
            <w:hideMark/>
          </w:tcPr>
          <w:p w14:paraId="4861FF02" w14:textId="77777777" w:rsidR="001A5437" w:rsidRPr="001A5437" w:rsidRDefault="001A5437" w:rsidP="001A5437">
            <w:pPr>
              <w:spacing w:after="0" w:line="240" w:lineRule="auto"/>
              <w:rPr>
                <w:rFonts w:ascii="Arial" w:eastAsia="Times New Roman" w:hAnsi="Arial" w:cs="Arial"/>
                <w:b/>
                <w:bCs/>
                <w:sz w:val="16"/>
                <w:szCs w:val="16"/>
              </w:rPr>
            </w:pPr>
            <w:r w:rsidRPr="001A5437">
              <w:rPr>
                <w:rFonts w:ascii="Arial" w:eastAsia="Times New Roman" w:hAnsi="Arial" w:cs="Arial"/>
                <w:b/>
                <w:bCs/>
                <w:sz w:val="16"/>
                <w:szCs w:val="16"/>
              </w:rPr>
              <w:t> </w:t>
            </w:r>
          </w:p>
        </w:tc>
        <w:tc>
          <w:tcPr>
            <w:tcW w:w="189" w:type="pct"/>
            <w:tcBorders>
              <w:top w:val="nil"/>
              <w:left w:val="nil"/>
              <w:bottom w:val="nil"/>
              <w:right w:val="nil"/>
            </w:tcBorders>
            <w:shd w:val="clear" w:color="auto" w:fill="auto"/>
            <w:noWrap/>
            <w:vAlign w:val="center"/>
            <w:hideMark/>
          </w:tcPr>
          <w:p w14:paraId="7280D600"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19237</w:t>
            </w:r>
          </w:p>
        </w:tc>
        <w:tc>
          <w:tcPr>
            <w:tcW w:w="263" w:type="pct"/>
            <w:tcBorders>
              <w:top w:val="nil"/>
              <w:left w:val="nil"/>
              <w:bottom w:val="nil"/>
              <w:right w:val="nil"/>
            </w:tcBorders>
            <w:shd w:val="clear" w:color="auto" w:fill="auto"/>
            <w:noWrap/>
            <w:vAlign w:val="center"/>
            <w:hideMark/>
          </w:tcPr>
          <w:p w14:paraId="539EBBE1"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14743</w:t>
            </w:r>
          </w:p>
        </w:tc>
        <w:tc>
          <w:tcPr>
            <w:tcW w:w="189" w:type="pct"/>
            <w:tcBorders>
              <w:top w:val="nil"/>
              <w:left w:val="nil"/>
              <w:bottom w:val="nil"/>
              <w:right w:val="nil"/>
            </w:tcBorders>
            <w:shd w:val="clear" w:color="auto" w:fill="auto"/>
            <w:noWrap/>
            <w:vAlign w:val="center"/>
            <w:hideMark/>
          </w:tcPr>
          <w:p w14:paraId="0B9A8693"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33980</w:t>
            </w:r>
          </w:p>
        </w:tc>
        <w:tc>
          <w:tcPr>
            <w:tcW w:w="253" w:type="pct"/>
            <w:tcBorders>
              <w:top w:val="nil"/>
              <w:left w:val="nil"/>
              <w:bottom w:val="nil"/>
              <w:right w:val="nil"/>
            </w:tcBorders>
            <w:shd w:val="clear" w:color="auto" w:fill="auto"/>
            <w:noWrap/>
            <w:vAlign w:val="center"/>
            <w:hideMark/>
          </w:tcPr>
          <w:p w14:paraId="42297517"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0.434</w:t>
            </w:r>
          </w:p>
        </w:tc>
        <w:tc>
          <w:tcPr>
            <w:tcW w:w="202" w:type="pct"/>
            <w:tcBorders>
              <w:top w:val="nil"/>
              <w:left w:val="nil"/>
              <w:bottom w:val="nil"/>
              <w:right w:val="nil"/>
            </w:tcBorders>
            <w:shd w:val="clear" w:color="auto" w:fill="auto"/>
            <w:noWrap/>
            <w:vAlign w:val="center"/>
            <w:hideMark/>
          </w:tcPr>
          <w:p w14:paraId="4B7DDC54" w14:textId="77777777" w:rsidR="001A5437" w:rsidRPr="001A5437" w:rsidRDefault="001A5437" w:rsidP="001A5437">
            <w:pPr>
              <w:spacing w:after="0" w:line="240" w:lineRule="auto"/>
              <w:rPr>
                <w:rFonts w:ascii="Arial" w:eastAsia="Times New Roman" w:hAnsi="Arial" w:cs="Arial"/>
                <w:b/>
                <w:bCs/>
                <w:sz w:val="16"/>
                <w:szCs w:val="16"/>
              </w:rPr>
            </w:pPr>
          </w:p>
        </w:tc>
        <w:tc>
          <w:tcPr>
            <w:tcW w:w="250" w:type="pct"/>
            <w:tcBorders>
              <w:top w:val="nil"/>
              <w:left w:val="single" w:sz="8" w:space="0" w:color="auto"/>
              <w:bottom w:val="nil"/>
              <w:right w:val="single" w:sz="8" w:space="0" w:color="auto"/>
            </w:tcBorders>
            <w:shd w:val="clear" w:color="auto" w:fill="auto"/>
            <w:noWrap/>
            <w:vAlign w:val="center"/>
            <w:hideMark/>
          </w:tcPr>
          <w:p w14:paraId="367A6EB7" w14:textId="77777777" w:rsidR="001A5437" w:rsidRPr="001A5437" w:rsidRDefault="001A5437" w:rsidP="001A5437">
            <w:pPr>
              <w:spacing w:after="0" w:line="240" w:lineRule="auto"/>
              <w:rPr>
                <w:rFonts w:ascii="Arial" w:eastAsia="Times New Roman" w:hAnsi="Arial" w:cs="Arial"/>
                <w:b/>
                <w:bCs/>
                <w:sz w:val="16"/>
                <w:szCs w:val="16"/>
              </w:rPr>
            </w:pPr>
            <w:r w:rsidRPr="001A5437">
              <w:rPr>
                <w:rFonts w:ascii="Arial" w:eastAsia="Times New Roman" w:hAnsi="Arial" w:cs="Arial"/>
                <w:b/>
                <w:bCs/>
                <w:sz w:val="16"/>
                <w:szCs w:val="16"/>
              </w:rPr>
              <w:t> </w:t>
            </w:r>
          </w:p>
        </w:tc>
      </w:tr>
      <w:tr w:rsidR="001A5437" w:rsidRPr="001A5437" w14:paraId="69172EFC" w14:textId="77777777" w:rsidTr="00A830CC">
        <w:trPr>
          <w:cantSplit/>
          <w:trHeight w:val="495"/>
        </w:trPr>
        <w:tc>
          <w:tcPr>
            <w:tcW w:w="814" w:type="pct"/>
            <w:tcBorders>
              <w:top w:val="nil"/>
              <w:left w:val="nil"/>
              <w:bottom w:val="nil"/>
              <w:right w:val="nil"/>
            </w:tcBorders>
            <w:shd w:val="clear" w:color="auto" w:fill="auto"/>
            <w:noWrap/>
            <w:vAlign w:val="center"/>
            <w:hideMark/>
          </w:tcPr>
          <w:p w14:paraId="2A5E968A" w14:textId="77777777" w:rsidR="001A5437" w:rsidRPr="001A5437" w:rsidRDefault="001A5437" w:rsidP="001A5437">
            <w:pPr>
              <w:spacing w:after="0" w:line="240" w:lineRule="auto"/>
              <w:jc w:val="center"/>
              <w:rPr>
                <w:rFonts w:ascii="Arial" w:eastAsia="Times New Roman" w:hAnsi="Arial" w:cs="Arial"/>
                <w:sz w:val="16"/>
                <w:szCs w:val="16"/>
              </w:rPr>
            </w:pPr>
          </w:p>
        </w:tc>
        <w:tc>
          <w:tcPr>
            <w:tcW w:w="219" w:type="pct"/>
            <w:tcBorders>
              <w:top w:val="nil"/>
              <w:left w:val="nil"/>
              <w:bottom w:val="nil"/>
              <w:right w:val="single" w:sz="4" w:space="0" w:color="auto"/>
            </w:tcBorders>
            <w:shd w:val="clear" w:color="auto" w:fill="auto"/>
            <w:noWrap/>
            <w:vAlign w:val="center"/>
            <w:hideMark/>
          </w:tcPr>
          <w:p w14:paraId="09C1E30F" w14:textId="77777777" w:rsidR="001A5437" w:rsidRPr="001A5437" w:rsidRDefault="001A5437" w:rsidP="001A5437">
            <w:pPr>
              <w:spacing w:after="0" w:line="240" w:lineRule="auto"/>
              <w:jc w:val="center"/>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noWrap/>
            <w:vAlign w:val="center"/>
            <w:hideMark/>
          </w:tcPr>
          <w:p w14:paraId="6E306F64"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532E5154" w14:textId="77777777" w:rsidR="001A5437" w:rsidRPr="001A5437" w:rsidRDefault="001A5437" w:rsidP="001A5437">
            <w:pPr>
              <w:spacing w:after="0" w:line="240" w:lineRule="auto"/>
              <w:rPr>
                <w:rFonts w:ascii="Arial" w:eastAsia="Times New Roman" w:hAnsi="Arial" w:cs="Arial"/>
                <w:sz w:val="16"/>
                <w:szCs w:val="16"/>
              </w:rPr>
            </w:pPr>
          </w:p>
        </w:tc>
        <w:tc>
          <w:tcPr>
            <w:tcW w:w="163" w:type="pct"/>
            <w:tcBorders>
              <w:top w:val="nil"/>
              <w:left w:val="nil"/>
              <w:bottom w:val="nil"/>
              <w:right w:val="nil"/>
            </w:tcBorders>
            <w:shd w:val="clear" w:color="auto" w:fill="auto"/>
            <w:noWrap/>
            <w:vAlign w:val="center"/>
            <w:hideMark/>
          </w:tcPr>
          <w:p w14:paraId="32F2E30D" w14:textId="77777777" w:rsidR="001A5437" w:rsidRPr="001A5437" w:rsidRDefault="001A5437" w:rsidP="001A5437">
            <w:pPr>
              <w:spacing w:after="0" w:line="240" w:lineRule="auto"/>
              <w:rPr>
                <w:rFonts w:ascii="Arial" w:eastAsia="Times New Roman" w:hAnsi="Arial" w:cs="Arial"/>
                <w:sz w:val="16"/>
                <w:szCs w:val="16"/>
              </w:rPr>
            </w:pPr>
          </w:p>
        </w:tc>
        <w:tc>
          <w:tcPr>
            <w:tcW w:w="253" w:type="pct"/>
            <w:tcBorders>
              <w:top w:val="nil"/>
              <w:left w:val="nil"/>
              <w:bottom w:val="nil"/>
              <w:right w:val="nil"/>
            </w:tcBorders>
            <w:shd w:val="clear" w:color="auto" w:fill="auto"/>
            <w:noWrap/>
            <w:vAlign w:val="center"/>
            <w:hideMark/>
          </w:tcPr>
          <w:p w14:paraId="2AFD33E7"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VarL1</w:t>
            </w:r>
          </w:p>
        </w:tc>
        <w:tc>
          <w:tcPr>
            <w:tcW w:w="202" w:type="pct"/>
            <w:tcBorders>
              <w:top w:val="nil"/>
              <w:left w:val="nil"/>
              <w:bottom w:val="nil"/>
              <w:right w:val="nil"/>
            </w:tcBorders>
            <w:shd w:val="clear" w:color="auto" w:fill="auto"/>
            <w:noWrap/>
            <w:vAlign w:val="center"/>
            <w:hideMark/>
          </w:tcPr>
          <w:p w14:paraId="4EBCF803"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ICC</w:t>
            </w:r>
          </w:p>
        </w:tc>
        <w:tc>
          <w:tcPr>
            <w:tcW w:w="250" w:type="pct"/>
            <w:tcBorders>
              <w:top w:val="nil"/>
              <w:left w:val="single" w:sz="8" w:space="0" w:color="auto"/>
              <w:bottom w:val="nil"/>
              <w:right w:val="single" w:sz="8" w:space="0" w:color="auto"/>
            </w:tcBorders>
            <w:shd w:val="clear" w:color="auto" w:fill="auto"/>
            <w:vAlign w:val="center"/>
            <w:hideMark/>
          </w:tcPr>
          <w:p w14:paraId="428375CA" w14:textId="77777777" w:rsidR="001A5437" w:rsidRPr="001A5437" w:rsidRDefault="001A5437" w:rsidP="001A5437">
            <w:pPr>
              <w:spacing w:after="0" w:line="240" w:lineRule="auto"/>
              <w:jc w:val="center"/>
              <w:rPr>
                <w:rFonts w:ascii="Arial" w:eastAsia="Times New Roman" w:hAnsi="Arial" w:cs="Arial"/>
                <w:sz w:val="14"/>
                <w:szCs w:val="14"/>
              </w:rPr>
            </w:pPr>
            <w:r w:rsidRPr="001A5437">
              <w:rPr>
                <w:rFonts w:ascii="Arial" w:eastAsia="Times New Roman" w:hAnsi="Arial" w:cs="Arial"/>
                <w:sz w:val="14"/>
                <w:szCs w:val="14"/>
              </w:rPr>
              <w:t>Region Reliability (Var L1)</w:t>
            </w:r>
          </w:p>
        </w:tc>
        <w:tc>
          <w:tcPr>
            <w:tcW w:w="189" w:type="pct"/>
            <w:tcBorders>
              <w:top w:val="nil"/>
              <w:left w:val="nil"/>
              <w:bottom w:val="nil"/>
              <w:right w:val="nil"/>
            </w:tcBorders>
            <w:shd w:val="clear" w:color="auto" w:fill="auto"/>
            <w:noWrap/>
            <w:vAlign w:val="center"/>
            <w:hideMark/>
          </w:tcPr>
          <w:p w14:paraId="484A9309" w14:textId="77777777" w:rsidR="001A5437" w:rsidRPr="001A5437" w:rsidRDefault="001A5437" w:rsidP="001A5437">
            <w:pPr>
              <w:spacing w:after="0" w:line="240" w:lineRule="auto"/>
              <w:rPr>
                <w:rFonts w:ascii="Arial" w:eastAsia="Times New Roman" w:hAnsi="Arial" w:cs="Arial"/>
                <w:sz w:val="14"/>
                <w:szCs w:val="14"/>
              </w:rPr>
            </w:pPr>
          </w:p>
        </w:tc>
        <w:tc>
          <w:tcPr>
            <w:tcW w:w="263" w:type="pct"/>
            <w:tcBorders>
              <w:top w:val="nil"/>
              <w:left w:val="nil"/>
              <w:bottom w:val="nil"/>
              <w:right w:val="nil"/>
            </w:tcBorders>
            <w:shd w:val="clear" w:color="auto" w:fill="auto"/>
            <w:noWrap/>
            <w:vAlign w:val="center"/>
            <w:hideMark/>
          </w:tcPr>
          <w:p w14:paraId="6FF79323" w14:textId="77777777" w:rsidR="001A5437" w:rsidRPr="001A5437" w:rsidRDefault="001A5437" w:rsidP="001A5437">
            <w:pPr>
              <w:spacing w:after="0" w:line="240" w:lineRule="auto"/>
              <w:rPr>
                <w:rFonts w:ascii="Arial" w:eastAsia="Times New Roman" w:hAnsi="Arial" w:cs="Arial"/>
                <w:sz w:val="14"/>
                <w:szCs w:val="14"/>
              </w:rPr>
            </w:pPr>
          </w:p>
        </w:tc>
        <w:tc>
          <w:tcPr>
            <w:tcW w:w="189" w:type="pct"/>
            <w:tcBorders>
              <w:top w:val="nil"/>
              <w:left w:val="nil"/>
              <w:bottom w:val="nil"/>
              <w:right w:val="nil"/>
            </w:tcBorders>
            <w:shd w:val="clear" w:color="auto" w:fill="auto"/>
            <w:noWrap/>
            <w:vAlign w:val="center"/>
            <w:hideMark/>
          </w:tcPr>
          <w:p w14:paraId="07D4A1E0" w14:textId="77777777" w:rsidR="001A5437" w:rsidRPr="001A5437" w:rsidRDefault="001A5437" w:rsidP="001A5437">
            <w:pPr>
              <w:spacing w:after="0" w:line="240" w:lineRule="auto"/>
              <w:rPr>
                <w:rFonts w:ascii="Arial" w:eastAsia="Times New Roman" w:hAnsi="Arial" w:cs="Arial"/>
                <w:sz w:val="14"/>
                <w:szCs w:val="14"/>
              </w:rPr>
            </w:pPr>
          </w:p>
        </w:tc>
        <w:tc>
          <w:tcPr>
            <w:tcW w:w="227" w:type="pct"/>
            <w:tcBorders>
              <w:top w:val="nil"/>
              <w:left w:val="nil"/>
              <w:bottom w:val="nil"/>
              <w:right w:val="nil"/>
            </w:tcBorders>
            <w:shd w:val="clear" w:color="auto" w:fill="auto"/>
            <w:noWrap/>
            <w:vAlign w:val="center"/>
            <w:hideMark/>
          </w:tcPr>
          <w:p w14:paraId="0352C11B"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VarL1</w:t>
            </w:r>
          </w:p>
        </w:tc>
        <w:tc>
          <w:tcPr>
            <w:tcW w:w="202" w:type="pct"/>
            <w:tcBorders>
              <w:top w:val="nil"/>
              <w:left w:val="nil"/>
              <w:bottom w:val="nil"/>
              <w:right w:val="nil"/>
            </w:tcBorders>
            <w:shd w:val="clear" w:color="auto" w:fill="auto"/>
            <w:noWrap/>
            <w:vAlign w:val="center"/>
            <w:hideMark/>
          </w:tcPr>
          <w:p w14:paraId="18C6DB2A"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ICC</w:t>
            </w:r>
          </w:p>
        </w:tc>
        <w:tc>
          <w:tcPr>
            <w:tcW w:w="251" w:type="pct"/>
            <w:tcBorders>
              <w:top w:val="nil"/>
              <w:left w:val="single" w:sz="8" w:space="0" w:color="auto"/>
              <w:bottom w:val="nil"/>
              <w:right w:val="single" w:sz="8" w:space="0" w:color="auto"/>
            </w:tcBorders>
            <w:shd w:val="clear" w:color="auto" w:fill="auto"/>
            <w:vAlign w:val="center"/>
            <w:hideMark/>
          </w:tcPr>
          <w:p w14:paraId="1FD29023" w14:textId="77777777" w:rsidR="001A5437" w:rsidRPr="001A5437" w:rsidRDefault="001A5437" w:rsidP="001A5437">
            <w:pPr>
              <w:spacing w:after="0" w:line="240" w:lineRule="auto"/>
              <w:jc w:val="center"/>
              <w:rPr>
                <w:rFonts w:ascii="Arial" w:eastAsia="Times New Roman" w:hAnsi="Arial" w:cs="Arial"/>
                <w:sz w:val="14"/>
                <w:szCs w:val="14"/>
              </w:rPr>
            </w:pPr>
            <w:r w:rsidRPr="001A5437">
              <w:rPr>
                <w:rFonts w:ascii="Arial" w:eastAsia="Times New Roman" w:hAnsi="Arial" w:cs="Arial"/>
                <w:sz w:val="14"/>
                <w:szCs w:val="14"/>
              </w:rPr>
              <w:t>Region Reliability (Var L1)</w:t>
            </w:r>
          </w:p>
        </w:tc>
        <w:tc>
          <w:tcPr>
            <w:tcW w:w="189" w:type="pct"/>
            <w:tcBorders>
              <w:top w:val="nil"/>
              <w:left w:val="nil"/>
              <w:bottom w:val="nil"/>
              <w:right w:val="nil"/>
            </w:tcBorders>
            <w:shd w:val="clear" w:color="auto" w:fill="auto"/>
            <w:noWrap/>
            <w:vAlign w:val="center"/>
            <w:hideMark/>
          </w:tcPr>
          <w:p w14:paraId="6BF049D5" w14:textId="77777777" w:rsidR="001A5437" w:rsidRPr="001A5437" w:rsidRDefault="001A5437" w:rsidP="001A5437">
            <w:pPr>
              <w:spacing w:after="0" w:line="240" w:lineRule="auto"/>
              <w:rPr>
                <w:rFonts w:ascii="Arial" w:eastAsia="Times New Roman" w:hAnsi="Arial" w:cs="Arial"/>
                <w:sz w:val="14"/>
                <w:szCs w:val="14"/>
              </w:rPr>
            </w:pPr>
          </w:p>
        </w:tc>
        <w:tc>
          <w:tcPr>
            <w:tcW w:w="263" w:type="pct"/>
            <w:tcBorders>
              <w:top w:val="nil"/>
              <w:left w:val="nil"/>
              <w:bottom w:val="nil"/>
              <w:right w:val="nil"/>
            </w:tcBorders>
            <w:shd w:val="clear" w:color="auto" w:fill="auto"/>
            <w:noWrap/>
            <w:vAlign w:val="center"/>
            <w:hideMark/>
          </w:tcPr>
          <w:p w14:paraId="7C4D5647" w14:textId="77777777" w:rsidR="001A5437" w:rsidRPr="001A5437" w:rsidRDefault="001A5437" w:rsidP="001A5437">
            <w:pPr>
              <w:spacing w:after="0" w:line="240" w:lineRule="auto"/>
              <w:rPr>
                <w:rFonts w:ascii="Arial" w:eastAsia="Times New Roman" w:hAnsi="Arial" w:cs="Arial"/>
                <w:sz w:val="14"/>
                <w:szCs w:val="14"/>
              </w:rPr>
            </w:pPr>
          </w:p>
        </w:tc>
        <w:tc>
          <w:tcPr>
            <w:tcW w:w="189" w:type="pct"/>
            <w:tcBorders>
              <w:top w:val="nil"/>
              <w:left w:val="nil"/>
              <w:bottom w:val="nil"/>
              <w:right w:val="nil"/>
            </w:tcBorders>
            <w:shd w:val="clear" w:color="auto" w:fill="auto"/>
            <w:noWrap/>
            <w:vAlign w:val="center"/>
            <w:hideMark/>
          </w:tcPr>
          <w:p w14:paraId="3DF3E332" w14:textId="77777777" w:rsidR="001A5437" w:rsidRPr="001A5437" w:rsidRDefault="001A5437" w:rsidP="001A5437">
            <w:pPr>
              <w:spacing w:after="0" w:line="240" w:lineRule="auto"/>
              <w:rPr>
                <w:rFonts w:ascii="Arial" w:eastAsia="Times New Roman" w:hAnsi="Arial" w:cs="Arial"/>
                <w:sz w:val="14"/>
                <w:szCs w:val="14"/>
              </w:rPr>
            </w:pPr>
          </w:p>
        </w:tc>
        <w:tc>
          <w:tcPr>
            <w:tcW w:w="253" w:type="pct"/>
            <w:tcBorders>
              <w:top w:val="nil"/>
              <w:left w:val="nil"/>
              <w:bottom w:val="nil"/>
              <w:right w:val="nil"/>
            </w:tcBorders>
            <w:shd w:val="clear" w:color="auto" w:fill="auto"/>
            <w:noWrap/>
            <w:vAlign w:val="center"/>
            <w:hideMark/>
          </w:tcPr>
          <w:p w14:paraId="505FC350"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VarL1</w:t>
            </w:r>
          </w:p>
        </w:tc>
        <w:tc>
          <w:tcPr>
            <w:tcW w:w="202" w:type="pct"/>
            <w:tcBorders>
              <w:top w:val="nil"/>
              <w:left w:val="nil"/>
              <w:bottom w:val="nil"/>
              <w:right w:val="nil"/>
            </w:tcBorders>
            <w:shd w:val="clear" w:color="auto" w:fill="auto"/>
            <w:noWrap/>
            <w:vAlign w:val="center"/>
            <w:hideMark/>
          </w:tcPr>
          <w:p w14:paraId="04D4BF37"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ICC</w:t>
            </w:r>
          </w:p>
        </w:tc>
        <w:tc>
          <w:tcPr>
            <w:tcW w:w="250" w:type="pct"/>
            <w:tcBorders>
              <w:top w:val="nil"/>
              <w:left w:val="single" w:sz="8" w:space="0" w:color="auto"/>
              <w:bottom w:val="nil"/>
              <w:right w:val="single" w:sz="8" w:space="0" w:color="auto"/>
            </w:tcBorders>
            <w:shd w:val="clear" w:color="auto" w:fill="auto"/>
            <w:vAlign w:val="center"/>
            <w:hideMark/>
          </w:tcPr>
          <w:p w14:paraId="70B84AB6" w14:textId="77777777" w:rsidR="001A5437" w:rsidRPr="001A5437" w:rsidRDefault="001A5437" w:rsidP="001A5437">
            <w:pPr>
              <w:spacing w:after="0" w:line="240" w:lineRule="auto"/>
              <w:jc w:val="center"/>
              <w:rPr>
                <w:rFonts w:ascii="Arial" w:eastAsia="Times New Roman" w:hAnsi="Arial" w:cs="Arial"/>
                <w:sz w:val="14"/>
                <w:szCs w:val="14"/>
              </w:rPr>
            </w:pPr>
            <w:r w:rsidRPr="001A5437">
              <w:rPr>
                <w:rFonts w:ascii="Arial" w:eastAsia="Times New Roman" w:hAnsi="Arial" w:cs="Arial"/>
                <w:sz w:val="14"/>
                <w:szCs w:val="14"/>
              </w:rPr>
              <w:t>Region Reliability (Var L1)</w:t>
            </w:r>
          </w:p>
        </w:tc>
      </w:tr>
      <w:tr w:rsidR="001A5437" w:rsidRPr="001A5437" w14:paraId="7A5AF755" w14:textId="77777777" w:rsidTr="00A830CC">
        <w:trPr>
          <w:cantSplit/>
          <w:trHeight w:val="277"/>
        </w:trPr>
        <w:tc>
          <w:tcPr>
            <w:tcW w:w="814" w:type="pct"/>
            <w:tcBorders>
              <w:top w:val="nil"/>
              <w:left w:val="nil"/>
              <w:bottom w:val="nil"/>
              <w:right w:val="nil"/>
            </w:tcBorders>
            <w:shd w:val="clear" w:color="auto" w:fill="auto"/>
            <w:vAlign w:val="center"/>
            <w:hideMark/>
          </w:tcPr>
          <w:p w14:paraId="397277F4" w14:textId="77777777" w:rsidR="001A5437" w:rsidRPr="001A5437" w:rsidRDefault="001A5437" w:rsidP="001A5437">
            <w:pPr>
              <w:spacing w:after="0" w:line="240" w:lineRule="auto"/>
              <w:rPr>
                <w:rFonts w:ascii="Arial" w:eastAsia="Times New Roman" w:hAnsi="Arial" w:cs="Arial"/>
                <w:b/>
                <w:bCs/>
                <w:sz w:val="16"/>
                <w:szCs w:val="16"/>
              </w:rPr>
            </w:pPr>
            <w:r w:rsidRPr="001A5437">
              <w:rPr>
                <w:rFonts w:ascii="Arial" w:eastAsia="Times New Roman" w:hAnsi="Arial" w:cs="Arial"/>
                <w:b/>
                <w:bCs/>
                <w:sz w:val="16"/>
                <w:szCs w:val="16"/>
              </w:rPr>
              <w:t xml:space="preserve">Median Patient Volume </w:t>
            </w:r>
          </w:p>
        </w:tc>
        <w:tc>
          <w:tcPr>
            <w:tcW w:w="219" w:type="pct"/>
            <w:tcBorders>
              <w:top w:val="nil"/>
              <w:left w:val="nil"/>
              <w:bottom w:val="nil"/>
              <w:right w:val="single" w:sz="4" w:space="0" w:color="auto"/>
            </w:tcBorders>
            <w:shd w:val="clear" w:color="auto" w:fill="auto"/>
            <w:vAlign w:val="center"/>
            <w:hideMark/>
          </w:tcPr>
          <w:p w14:paraId="77708F86" w14:textId="77777777" w:rsidR="001A5437" w:rsidRPr="001A5437" w:rsidRDefault="001A5437" w:rsidP="001A5437">
            <w:pPr>
              <w:spacing w:after="0" w:line="240" w:lineRule="auto"/>
              <w:rPr>
                <w:rFonts w:ascii="Arial" w:eastAsia="Times New Roman" w:hAnsi="Arial" w:cs="Arial"/>
                <w:b/>
                <w:bCs/>
                <w:sz w:val="16"/>
                <w:szCs w:val="16"/>
              </w:rPr>
            </w:pPr>
          </w:p>
        </w:tc>
        <w:tc>
          <w:tcPr>
            <w:tcW w:w="169" w:type="pct"/>
            <w:tcBorders>
              <w:top w:val="nil"/>
              <w:left w:val="single" w:sz="4" w:space="0" w:color="auto"/>
              <w:bottom w:val="nil"/>
              <w:right w:val="nil"/>
            </w:tcBorders>
            <w:shd w:val="clear" w:color="auto" w:fill="auto"/>
            <w:vAlign w:val="center"/>
            <w:hideMark/>
          </w:tcPr>
          <w:p w14:paraId="343EF740"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6EA0178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Median n</w:t>
            </w:r>
          </w:p>
        </w:tc>
        <w:tc>
          <w:tcPr>
            <w:tcW w:w="163" w:type="pct"/>
            <w:tcBorders>
              <w:top w:val="nil"/>
              <w:left w:val="nil"/>
              <w:bottom w:val="nil"/>
              <w:right w:val="nil"/>
            </w:tcBorders>
            <w:shd w:val="clear" w:color="auto" w:fill="auto"/>
            <w:vAlign w:val="center"/>
            <w:hideMark/>
          </w:tcPr>
          <w:p w14:paraId="0EB4A37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666</w:t>
            </w:r>
          </w:p>
        </w:tc>
        <w:tc>
          <w:tcPr>
            <w:tcW w:w="253" w:type="pct"/>
            <w:tcBorders>
              <w:top w:val="nil"/>
              <w:left w:val="nil"/>
              <w:bottom w:val="nil"/>
              <w:right w:val="nil"/>
            </w:tcBorders>
            <w:shd w:val="clear" w:color="auto" w:fill="auto"/>
            <w:vAlign w:val="center"/>
            <w:hideMark/>
          </w:tcPr>
          <w:p w14:paraId="42EFCFE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0.008648</w:t>
            </w:r>
          </w:p>
        </w:tc>
        <w:tc>
          <w:tcPr>
            <w:tcW w:w="202" w:type="pct"/>
            <w:tcBorders>
              <w:top w:val="nil"/>
              <w:left w:val="nil"/>
              <w:bottom w:val="nil"/>
              <w:right w:val="nil"/>
            </w:tcBorders>
            <w:shd w:val="clear" w:color="auto" w:fill="auto"/>
            <w:vAlign w:val="center"/>
            <w:hideMark/>
          </w:tcPr>
          <w:p w14:paraId="0507387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0.0026</w:t>
            </w:r>
          </w:p>
        </w:tc>
        <w:tc>
          <w:tcPr>
            <w:tcW w:w="250"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010F0B60"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0.6364</w:t>
            </w:r>
          </w:p>
        </w:tc>
        <w:tc>
          <w:tcPr>
            <w:tcW w:w="189" w:type="pct"/>
            <w:tcBorders>
              <w:top w:val="nil"/>
              <w:left w:val="nil"/>
              <w:bottom w:val="nil"/>
              <w:right w:val="nil"/>
            </w:tcBorders>
            <w:shd w:val="clear" w:color="auto" w:fill="auto"/>
            <w:vAlign w:val="center"/>
            <w:hideMark/>
          </w:tcPr>
          <w:p w14:paraId="39340DEF"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1D075C2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Median n</w:t>
            </w:r>
          </w:p>
        </w:tc>
        <w:tc>
          <w:tcPr>
            <w:tcW w:w="189" w:type="pct"/>
            <w:tcBorders>
              <w:top w:val="nil"/>
              <w:left w:val="nil"/>
              <w:bottom w:val="nil"/>
              <w:right w:val="nil"/>
            </w:tcBorders>
            <w:shd w:val="clear" w:color="auto" w:fill="auto"/>
            <w:vAlign w:val="center"/>
            <w:hideMark/>
          </w:tcPr>
          <w:p w14:paraId="3E67DAD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3000</w:t>
            </w:r>
          </w:p>
        </w:tc>
        <w:tc>
          <w:tcPr>
            <w:tcW w:w="227" w:type="pct"/>
            <w:tcBorders>
              <w:top w:val="nil"/>
              <w:left w:val="nil"/>
              <w:bottom w:val="nil"/>
              <w:right w:val="nil"/>
            </w:tcBorders>
            <w:shd w:val="clear" w:color="auto" w:fill="auto"/>
            <w:vAlign w:val="center"/>
            <w:hideMark/>
          </w:tcPr>
          <w:p w14:paraId="3142BE8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0.01085</w:t>
            </w:r>
          </w:p>
        </w:tc>
        <w:tc>
          <w:tcPr>
            <w:tcW w:w="202" w:type="pct"/>
            <w:tcBorders>
              <w:top w:val="nil"/>
              <w:left w:val="nil"/>
              <w:bottom w:val="nil"/>
              <w:right w:val="nil"/>
            </w:tcBorders>
            <w:shd w:val="clear" w:color="auto" w:fill="auto"/>
            <w:vAlign w:val="center"/>
            <w:hideMark/>
          </w:tcPr>
          <w:p w14:paraId="6892F2E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0.0033</w:t>
            </w:r>
          </w:p>
        </w:tc>
        <w:tc>
          <w:tcPr>
            <w:tcW w:w="251"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687DE09C"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0.9082</w:t>
            </w:r>
          </w:p>
        </w:tc>
        <w:tc>
          <w:tcPr>
            <w:tcW w:w="189" w:type="pct"/>
            <w:tcBorders>
              <w:top w:val="nil"/>
              <w:left w:val="nil"/>
              <w:bottom w:val="nil"/>
              <w:right w:val="nil"/>
            </w:tcBorders>
            <w:shd w:val="clear" w:color="auto" w:fill="auto"/>
            <w:vAlign w:val="center"/>
            <w:hideMark/>
          </w:tcPr>
          <w:p w14:paraId="401EA633"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72DAD11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Median n</w:t>
            </w:r>
          </w:p>
        </w:tc>
        <w:tc>
          <w:tcPr>
            <w:tcW w:w="189" w:type="pct"/>
            <w:tcBorders>
              <w:top w:val="nil"/>
              <w:left w:val="nil"/>
              <w:bottom w:val="nil"/>
              <w:right w:val="nil"/>
            </w:tcBorders>
            <w:shd w:val="clear" w:color="auto" w:fill="auto"/>
            <w:vAlign w:val="center"/>
            <w:hideMark/>
          </w:tcPr>
          <w:p w14:paraId="4F941BA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3666</w:t>
            </w:r>
          </w:p>
        </w:tc>
        <w:tc>
          <w:tcPr>
            <w:tcW w:w="253" w:type="pct"/>
            <w:tcBorders>
              <w:top w:val="nil"/>
              <w:left w:val="nil"/>
              <w:bottom w:val="nil"/>
              <w:right w:val="nil"/>
            </w:tcBorders>
            <w:shd w:val="clear" w:color="auto" w:fill="auto"/>
            <w:vAlign w:val="center"/>
            <w:hideMark/>
          </w:tcPr>
          <w:p w14:paraId="7FF677D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0.009354</w:t>
            </w:r>
          </w:p>
        </w:tc>
        <w:tc>
          <w:tcPr>
            <w:tcW w:w="202" w:type="pct"/>
            <w:tcBorders>
              <w:top w:val="nil"/>
              <w:left w:val="nil"/>
              <w:bottom w:val="nil"/>
              <w:right w:val="nil"/>
            </w:tcBorders>
            <w:shd w:val="clear" w:color="auto" w:fill="auto"/>
            <w:vAlign w:val="center"/>
            <w:hideMark/>
          </w:tcPr>
          <w:p w14:paraId="2D61461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0.0028</w:t>
            </w:r>
          </w:p>
        </w:tc>
        <w:tc>
          <w:tcPr>
            <w:tcW w:w="250"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07CA6395"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0.9125</w:t>
            </w:r>
          </w:p>
        </w:tc>
      </w:tr>
      <w:tr w:rsidR="001A5437" w:rsidRPr="001A5437" w14:paraId="59581953" w14:textId="77777777" w:rsidTr="00A830CC">
        <w:trPr>
          <w:cantSplit/>
          <w:trHeight w:val="240"/>
        </w:trPr>
        <w:tc>
          <w:tcPr>
            <w:tcW w:w="814" w:type="pct"/>
            <w:tcBorders>
              <w:top w:val="nil"/>
              <w:left w:val="nil"/>
              <w:bottom w:val="nil"/>
              <w:right w:val="nil"/>
            </w:tcBorders>
            <w:shd w:val="clear" w:color="auto" w:fill="auto"/>
            <w:vAlign w:val="center"/>
            <w:hideMark/>
          </w:tcPr>
          <w:p w14:paraId="0ECF7E87"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Minimum Patient Volume (Floor)</w:t>
            </w:r>
          </w:p>
        </w:tc>
        <w:tc>
          <w:tcPr>
            <w:tcW w:w="219" w:type="pct"/>
            <w:tcBorders>
              <w:top w:val="nil"/>
              <w:left w:val="nil"/>
              <w:bottom w:val="nil"/>
              <w:right w:val="single" w:sz="4" w:space="0" w:color="auto"/>
            </w:tcBorders>
            <w:shd w:val="clear" w:color="auto" w:fill="auto"/>
            <w:vAlign w:val="center"/>
            <w:hideMark/>
          </w:tcPr>
          <w:p w14:paraId="4935C441" w14:textId="77777777" w:rsidR="001A5437" w:rsidRPr="001A5437" w:rsidRDefault="001A5437" w:rsidP="001A5437">
            <w:pPr>
              <w:spacing w:after="0" w:line="240" w:lineRule="auto"/>
              <w:rPr>
                <w:rFonts w:ascii="Arial" w:eastAsia="Times New Roman" w:hAnsi="Arial" w:cs="Arial"/>
                <w:sz w:val="16"/>
                <w:szCs w:val="16"/>
              </w:rPr>
            </w:pPr>
          </w:p>
        </w:tc>
        <w:tc>
          <w:tcPr>
            <w:tcW w:w="169" w:type="pct"/>
            <w:tcBorders>
              <w:top w:val="nil"/>
              <w:left w:val="single" w:sz="4" w:space="0" w:color="auto"/>
              <w:bottom w:val="nil"/>
              <w:right w:val="nil"/>
            </w:tcBorders>
            <w:shd w:val="clear" w:color="auto" w:fill="auto"/>
            <w:vAlign w:val="center"/>
            <w:hideMark/>
          </w:tcPr>
          <w:p w14:paraId="2EB6C8D5"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3543575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Min n</w:t>
            </w:r>
          </w:p>
        </w:tc>
        <w:tc>
          <w:tcPr>
            <w:tcW w:w="163" w:type="pct"/>
            <w:tcBorders>
              <w:top w:val="nil"/>
              <w:left w:val="nil"/>
              <w:bottom w:val="nil"/>
              <w:right w:val="nil"/>
            </w:tcBorders>
            <w:shd w:val="clear" w:color="auto" w:fill="auto"/>
            <w:vAlign w:val="center"/>
            <w:hideMark/>
          </w:tcPr>
          <w:p w14:paraId="737A74C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485</w:t>
            </w:r>
          </w:p>
        </w:tc>
        <w:tc>
          <w:tcPr>
            <w:tcW w:w="253" w:type="pct"/>
            <w:tcBorders>
              <w:top w:val="nil"/>
              <w:left w:val="nil"/>
              <w:bottom w:val="nil"/>
              <w:right w:val="nil"/>
            </w:tcBorders>
            <w:shd w:val="clear" w:color="auto" w:fill="auto"/>
            <w:vAlign w:val="center"/>
            <w:hideMark/>
          </w:tcPr>
          <w:p w14:paraId="3BDEDDC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0.008648</w:t>
            </w:r>
          </w:p>
        </w:tc>
        <w:tc>
          <w:tcPr>
            <w:tcW w:w="202" w:type="pct"/>
            <w:tcBorders>
              <w:top w:val="nil"/>
              <w:left w:val="nil"/>
              <w:bottom w:val="nil"/>
              <w:right w:val="nil"/>
            </w:tcBorders>
            <w:shd w:val="clear" w:color="auto" w:fill="auto"/>
            <w:vAlign w:val="center"/>
            <w:hideMark/>
          </w:tcPr>
          <w:p w14:paraId="6FEEA28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0.0026</w:t>
            </w:r>
          </w:p>
        </w:tc>
        <w:tc>
          <w:tcPr>
            <w:tcW w:w="250" w:type="pct"/>
            <w:tcBorders>
              <w:top w:val="nil"/>
              <w:left w:val="single" w:sz="8" w:space="0" w:color="auto"/>
              <w:bottom w:val="single" w:sz="8" w:space="0" w:color="auto"/>
              <w:right w:val="single" w:sz="8" w:space="0" w:color="auto"/>
            </w:tcBorders>
            <w:shd w:val="clear" w:color="000000" w:fill="E2EFDA"/>
            <w:vAlign w:val="center"/>
            <w:hideMark/>
          </w:tcPr>
          <w:p w14:paraId="30DF398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0.5604</w:t>
            </w:r>
          </w:p>
        </w:tc>
        <w:tc>
          <w:tcPr>
            <w:tcW w:w="189" w:type="pct"/>
            <w:tcBorders>
              <w:top w:val="nil"/>
              <w:left w:val="nil"/>
              <w:bottom w:val="nil"/>
              <w:right w:val="nil"/>
            </w:tcBorders>
            <w:shd w:val="clear" w:color="auto" w:fill="auto"/>
            <w:vAlign w:val="center"/>
            <w:hideMark/>
          </w:tcPr>
          <w:p w14:paraId="7EAF4B0E"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25DF55D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Min n</w:t>
            </w:r>
          </w:p>
        </w:tc>
        <w:tc>
          <w:tcPr>
            <w:tcW w:w="189" w:type="pct"/>
            <w:tcBorders>
              <w:top w:val="nil"/>
              <w:left w:val="nil"/>
              <w:bottom w:val="nil"/>
              <w:right w:val="nil"/>
            </w:tcBorders>
            <w:shd w:val="clear" w:color="auto" w:fill="auto"/>
            <w:vAlign w:val="center"/>
            <w:hideMark/>
          </w:tcPr>
          <w:p w14:paraId="03EC04F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1765</w:t>
            </w:r>
          </w:p>
        </w:tc>
        <w:tc>
          <w:tcPr>
            <w:tcW w:w="227" w:type="pct"/>
            <w:tcBorders>
              <w:top w:val="nil"/>
              <w:left w:val="nil"/>
              <w:bottom w:val="nil"/>
              <w:right w:val="nil"/>
            </w:tcBorders>
            <w:shd w:val="clear" w:color="auto" w:fill="auto"/>
            <w:vAlign w:val="center"/>
            <w:hideMark/>
          </w:tcPr>
          <w:p w14:paraId="10879A5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0.01085</w:t>
            </w:r>
          </w:p>
        </w:tc>
        <w:tc>
          <w:tcPr>
            <w:tcW w:w="202" w:type="pct"/>
            <w:tcBorders>
              <w:top w:val="nil"/>
              <w:left w:val="nil"/>
              <w:bottom w:val="nil"/>
              <w:right w:val="nil"/>
            </w:tcBorders>
            <w:shd w:val="clear" w:color="auto" w:fill="auto"/>
            <w:vAlign w:val="center"/>
            <w:hideMark/>
          </w:tcPr>
          <w:p w14:paraId="3D38422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0.0033</w:t>
            </w:r>
          </w:p>
        </w:tc>
        <w:tc>
          <w:tcPr>
            <w:tcW w:w="251" w:type="pct"/>
            <w:tcBorders>
              <w:top w:val="nil"/>
              <w:left w:val="single" w:sz="8" w:space="0" w:color="auto"/>
              <w:bottom w:val="single" w:sz="8" w:space="0" w:color="auto"/>
              <w:right w:val="single" w:sz="8" w:space="0" w:color="auto"/>
            </w:tcBorders>
            <w:shd w:val="clear" w:color="000000" w:fill="E2EFDA"/>
            <w:vAlign w:val="center"/>
            <w:hideMark/>
          </w:tcPr>
          <w:p w14:paraId="324E065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0.8534</w:t>
            </w:r>
          </w:p>
        </w:tc>
        <w:tc>
          <w:tcPr>
            <w:tcW w:w="189" w:type="pct"/>
            <w:tcBorders>
              <w:top w:val="nil"/>
              <w:left w:val="nil"/>
              <w:bottom w:val="nil"/>
              <w:right w:val="nil"/>
            </w:tcBorders>
            <w:shd w:val="clear" w:color="auto" w:fill="auto"/>
            <w:vAlign w:val="center"/>
            <w:hideMark/>
          </w:tcPr>
          <w:p w14:paraId="76561856"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5FF0883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Min n</w:t>
            </w:r>
          </w:p>
        </w:tc>
        <w:tc>
          <w:tcPr>
            <w:tcW w:w="189" w:type="pct"/>
            <w:tcBorders>
              <w:top w:val="nil"/>
              <w:left w:val="nil"/>
              <w:bottom w:val="nil"/>
              <w:right w:val="nil"/>
            </w:tcBorders>
            <w:shd w:val="clear" w:color="auto" w:fill="auto"/>
            <w:vAlign w:val="center"/>
            <w:hideMark/>
          </w:tcPr>
          <w:p w14:paraId="29A5777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2250</w:t>
            </w:r>
          </w:p>
        </w:tc>
        <w:tc>
          <w:tcPr>
            <w:tcW w:w="253" w:type="pct"/>
            <w:tcBorders>
              <w:top w:val="nil"/>
              <w:left w:val="nil"/>
              <w:bottom w:val="nil"/>
              <w:right w:val="nil"/>
            </w:tcBorders>
            <w:shd w:val="clear" w:color="auto" w:fill="auto"/>
            <w:vAlign w:val="center"/>
            <w:hideMark/>
          </w:tcPr>
          <w:p w14:paraId="4BE5353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0.009354</w:t>
            </w:r>
          </w:p>
        </w:tc>
        <w:tc>
          <w:tcPr>
            <w:tcW w:w="202" w:type="pct"/>
            <w:tcBorders>
              <w:top w:val="nil"/>
              <w:left w:val="nil"/>
              <w:bottom w:val="nil"/>
              <w:right w:val="nil"/>
            </w:tcBorders>
            <w:shd w:val="clear" w:color="auto" w:fill="auto"/>
            <w:vAlign w:val="center"/>
            <w:hideMark/>
          </w:tcPr>
          <w:p w14:paraId="3337A48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0.0028</w:t>
            </w:r>
          </w:p>
        </w:tc>
        <w:tc>
          <w:tcPr>
            <w:tcW w:w="250" w:type="pct"/>
            <w:tcBorders>
              <w:top w:val="nil"/>
              <w:left w:val="single" w:sz="8" w:space="0" w:color="auto"/>
              <w:bottom w:val="single" w:sz="8" w:space="0" w:color="auto"/>
              <w:right w:val="single" w:sz="8" w:space="0" w:color="auto"/>
            </w:tcBorders>
            <w:shd w:val="clear" w:color="000000" w:fill="E2EFDA"/>
            <w:vAlign w:val="center"/>
            <w:hideMark/>
          </w:tcPr>
          <w:p w14:paraId="78AE7F5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0.8648</w:t>
            </w:r>
          </w:p>
        </w:tc>
      </w:tr>
      <w:tr w:rsidR="001A5437" w:rsidRPr="001A5437" w14:paraId="0CB5B336" w14:textId="77777777" w:rsidTr="00A830CC">
        <w:trPr>
          <w:cantSplit/>
          <w:trHeight w:val="448"/>
        </w:trPr>
        <w:tc>
          <w:tcPr>
            <w:tcW w:w="814" w:type="pct"/>
            <w:vMerge w:val="restart"/>
            <w:tcBorders>
              <w:top w:val="nil"/>
              <w:left w:val="nil"/>
              <w:bottom w:val="nil"/>
              <w:right w:val="nil"/>
            </w:tcBorders>
            <w:shd w:val="clear" w:color="auto" w:fill="auto"/>
            <w:vAlign w:val="center"/>
            <w:hideMark/>
          </w:tcPr>
          <w:p w14:paraId="23D07493" w14:textId="77777777" w:rsidR="001A5437" w:rsidRPr="001A5437" w:rsidRDefault="001A5437" w:rsidP="001A5437">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Health Plan</w:t>
            </w:r>
          </w:p>
        </w:tc>
        <w:tc>
          <w:tcPr>
            <w:tcW w:w="219" w:type="pct"/>
            <w:vMerge w:val="restart"/>
            <w:tcBorders>
              <w:top w:val="nil"/>
              <w:left w:val="nil"/>
              <w:bottom w:val="nil"/>
              <w:right w:val="single" w:sz="4" w:space="0" w:color="auto"/>
            </w:tcBorders>
            <w:shd w:val="clear" w:color="auto" w:fill="auto"/>
            <w:vAlign w:val="center"/>
            <w:hideMark/>
          </w:tcPr>
          <w:p w14:paraId="0F14E2B4" w14:textId="77777777" w:rsidR="001A5437" w:rsidRPr="001A5437" w:rsidRDefault="001A5437" w:rsidP="001A5437">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 </w:t>
            </w:r>
          </w:p>
        </w:tc>
        <w:tc>
          <w:tcPr>
            <w:tcW w:w="1300" w:type="pct"/>
            <w:gridSpan w:val="6"/>
            <w:tcBorders>
              <w:top w:val="single" w:sz="8" w:space="0" w:color="auto"/>
              <w:left w:val="single" w:sz="8" w:space="0" w:color="auto"/>
              <w:bottom w:val="single" w:sz="8" w:space="0" w:color="auto"/>
              <w:right w:val="single" w:sz="8" w:space="0" w:color="000000"/>
            </w:tcBorders>
            <w:shd w:val="clear" w:color="000000" w:fill="DDEBF7"/>
            <w:vAlign w:val="center"/>
            <w:hideMark/>
          </w:tcPr>
          <w:p w14:paraId="2F49C8D1" w14:textId="77777777" w:rsidR="001A5437" w:rsidRPr="001A5437" w:rsidRDefault="001A5437" w:rsidP="001A5437">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MEM_MethodMost: 15 to &lt;21 Years</w:t>
            </w:r>
          </w:p>
        </w:tc>
        <w:tc>
          <w:tcPr>
            <w:tcW w:w="1321" w:type="pct"/>
            <w:gridSpan w:val="6"/>
            <w:tcBorders>
              <w:top w:val="single" w:sz="8" w:space="0" w:color="auto"/>
              <w:left w:val="nil"/>
              <w:bottom w:val="single" w:sz="8" w:space="0" w:color="auto"/>
              <w:right w:val="single" w:sz="8" w:space="0" w:color="000000"/>
            </w:tcBorders>
            <w:shd w:val="clear" w:color="000000" w:fill="DDEBF7"/>
            <w:vAlign w:val="center"/>
            <w:hideMark/>
          </w:tcPr>
          <w:p w14:paraId="3CA9C0F5" w14:textId="77777777" w:rsidR="001A5437" w:rsidRPr="001A5437" w:rsidRDefault="001A5437" w:rsidP="001A5437">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MEM_MethodMost: 21 to 45 years</w:t>
            </w:r>
          </w:p>
        </w:tc>
        <w:tc>
          <w:tcPr>
            <w:tcW w:w="1346" w:type="pct"/>
            <w:gridSpan w:val="6"/>
            <w:tcBorders>
              <w:top w:val="single" w:sz="8" w:space="0" w:color="auto"/>
              <w:left w:val="nil"/>
              <w:bottom w:val="single" w:sz="8" w:space="0" w:color="auto"/>
              <w:right w:val="single" w:sz="8" w:space="0" w:color="000000"/>
            </w:tcBorders>
            <w:shd w:val="clear" w:color="000000" w:fill="DDEBF7"/>
            <w:vAlign w:val="center"/>
            <w:hideMark/>
          </w:tcPr>
          <w:p w14:paraId="575C5856" w14:textId="77777777" w:rsidR="001A5437" w:rsidRPr="001A5437" w:rsidRDefault="001A5437" w:rsidP="001A5437">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MEM_MethodMost: both age groups, 15-44</w:t>
            </w:r>
          </w:p>
        </w:tc>
      </w:tr>
      <w:tr w:rsidR="001A5437" w:rsidRPr="001A5437" w14:paraId="0C19C6E3" w14:textId="77777777" w:rsidTr="00A830CC">
        <w:trPr>
          <w:cantSplit/>
          <w:trHeight w:val="585"/>
        </w:trPr>
        <w:tc>
          <w:tcPr>
            <w:tcW w:w="814" w:type="pct"/>
            <w:vMerge/>
            <w:tcBorders>
              <w:top w:val="nil"/>
              <w:left w:val="nil"/>
              <w:bottom w:val="nil"/>
              <w:right w:val="nil"/>
            </w:tcBorders>
            <w:vAlign w:val="center"/>
            <w:hideMark/>
          </w:tcPr>
          <w:p w14:paraId="31A8DB89" w14:textId="77777777" w:rsidR="001A5437" w:rsidRPr="001A5437" w:rsidRDefault="001A5437" w:rsidP="001A5437">
            <w:pPr>
              <w:spacing w:after="0" w:line="240" w:lineRule="auto"/>
              <w:rPr>
                <w:rFonts w:ascii="Arial" w:eastAsia="Times New Roman" w:hAnsi="Arial" w:cs="Arial"/>
                <w:b/>
                <w:bCs/>
                <w:sz w:val="16"/>
                <w:szCs w:val="16"/>
              </w:rPr>
            </w:pPr>
          </w:p>
        </w:tc>
        <w:tc>
          <w:tcPr>
            <w:tcW w:w="219" w:type="pct"/>
            <w:vMerge/>
            <w:tcBorders>
              <w:top w:val="nil"/>
              <w:left w:val="nil"/>
              <w:bottom w:val="nil"/>
              <w:right w:val="single" w:sz="4" w:space="0" w:color="auto"/>
            </w:tcBorders>
            <w:vAlign w:val="center"/>
            <w:hideMark/>
          </w:tcPr>
          <w:p w14:paraId="35FAE419" w14:textId="77777777" w:rsidR="001A5437" w:rsidRPr="001A5437" w:rsidRDefault="001A5437" w:rsidP="001A5437">
            <w:pPr>
              <w:spacing w:after="0" w:line="240" w:lineRule="auto"/>
              <w:rPr>
                <w:rFonts w:ascii="Arial" w:eastAsia="Times New Roman" w:hAnsi="Arial" w:cs="Arial"/>
                <w:b/>
                <w:bCs/>
                <w:sz w:val="16"/>
                <w:szCs w:val="16"/>
              </w:rPr>
            </w:pPr>
          </w:p>
        </w:tc>
        <w:tc>
          <w:tcPr>
            <w:tcW w:w="169" w:type="pct"/>
            <w:tcBorders>
              <w:top w:val="nil"/>
              <w:left w:val="nil"/>
              <w:bottom w:val="nil"/>
              <w:right w:val="nil"/>
            </w:tcBorders>
            <w:shd w:val="clear" w:color="auto" w:fill="auto"/>
            <w:vAlign w:val="center"/>
            <w:hideMark/>
          </w:tcPr>
          <w:p w14:paraId="750D57F0"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Not Used</w:t>
            </w:r>
          </w:p>
        </w:tc>
        <w:tc>
          <w:tcPr>
            <w:tcW w:w="263" w:type="pct"/>
            <w:tcBorders>
              <w:top w:val="nil"/>
              <w:left w:val="nil"/>
              <w:bottom w:val="nil"/>
              <w:right w:val="nil"/>
            </w:tcBorders>
            <w:shd w:val="clear" w:color="auto" w:fill="auto"/>
            <w:vAlign w:val="center"/>
            <w:hideMark/>
          </w:tcPr>
          <w:p w14:paraId="1BF38F9F"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Used Most/Mod</w:t>
            </w:r>
          </w:p>
        </w:tc>
        <w:tc>
          <w:tcPr>
            <w:tcW w:w="163" w:type="pct"/>
            <w:tcBorders>
              <w:top w:val="nil"/>
              <w:left w:val="nil"/>
              <w:bottom w:val="nil"/>
              <w:right w:val="nil"/>
            </w:tcBorders>
            <w:shd w:val="clear" w:color="auto" w:fill="auto"/>
            <w:vAlign w:val="center"/>
            <w:hideMark/>
          </w:tcPr>
          <w:p w14:paraId="69D97CEF"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Total N</w:t>
            </w:r>
          </w:p>
        </w:tc>
        <w:tc>
          <w:tcPr>
            <w:tcW w:w="253" w:type="pct"/>
            <w:tcBorders>
              <w:top w:val="nil"/>
              <w:left w:val="nil"/>
              <w:bottom w:val="nil"/>
              <w:right w:val="nil"/>
            </w:tcBorders>
            <w:shd w:val="clear" w:color="auto" w:fill="auto"/>
            <w:vAlign w:val="center"/>
            <w:hideMark/>
          </w:tcPr>
          <w:p w14:paraId="579AC32D"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Rate</w:t>
            </w:r>
          </w:p>
        </w:tc>
        <w:tc>
          <w:tcPr>
            <w:tcW w:w="202" w:type="pct"/>
            <w:tcBorders>
              <w:top w:val="nil"/>
              <w:left w:val="nil"/>
              <w:bottom w:val="nil"/>
              <w:right w:val="nil"/>
            </w:tcBorders>
            <w:shd w:val="clear" w:color="auto" w:fill="auto"/>
            <w:vAlign w:val="center"/>
            <w:hideMark/>
          </w:tcPr>
          <w:p w14:paraId="673E73D5" w14:textId="77777777" w:rsidR="001A5437" w:rsidRPr="001A5437" w:rsidRDefault="001A5437" w:rsidP="001A5437">
            <w:pPr>
              <w:spacing w:after="0" w:line="240" w:lineRule="auto"/>
              <w:jc w:val="center"/>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vAlign w:val="center"/>
            <w:hideMark/>
          </w:tcPr>
          <w:p w14:paraId="61EE8E17"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c>
          <w:tcPr>
            <w:tcW w:w="189" w:type="pct"/>
            <w:tcBorders>
              <w:top w:val="nil"/>
              <w:left w:val="nil"/>
              <w:bottom w:val="nil"/>
              <w:right w:val="nil"/>
            </w:tcBorders>
            <w:shd w:val="clear" w:color="auto" w:fill="auto"/>
            <w:vAlign w:val="center"/>
            <w:hideMark/>
          </w:tcPr>
          <w:p w14:paraId="17CDEEC9"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Not Used</w:t>
            </w:r>
          </w:p>
        </w:tc>
        <w:tc>
          <w:tcPr>
            <w:tcW w:w="263" w:type="pct"/>
            <w:tcBorders>
              <w:top w:val="nil"/>
              <w:left w:val="nil"/>
              <w:bottom w:val="nil"/>
              <w:right w:val="nil"/>
            </w:tcBorders>
            <w:shd w:val="clear" w:color="auto" w:fill="auto"/>
            <w:vAlign w:val="center"/>
            <w:hideMark/>
          </w:tcPr>
          <w:p w14:paraId="524E541C"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Used Most/Mod</w:t>
            </w:r>
          </w:p>
        </w:tc>
        <w:tc>
          <w:tcPr>
            <w:tcW w:w="189" w:type="pct"/>
            <w:tcBorders>
              <w:top w:val="nil"/>
              <w:left w:val="nil"/>
              <w:bottom w:val="nil"/>
              <w:right w:val="nil"/>
            </w:tcBorders>
            <w:shd w:val="clear" w:color="auto" w:fill="auto"/>
            <w:vAlign w:val="center"/>
            <w:hideMark/>
          </w:tcPr>
          <w:p w14:paraId="21FD8DC4"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Total N</w:t>
            </w:r>
          </w:p>
        </w:tc>
        <w:tc>
          <w:tcPr>
            <w:tcW w:w="227" w:type="pct"/>
            <w:tcBorders>
              <w:top w:val="nil"/>
              <w:left w:val="nil"/>
              <w:bottom w:val="nil"/>
              <w:right w:val="nil"/>
            </w:tcBorders>
            <w:shd w:val="clear" w:color="auto" w:fill="auto"/>
            <w:vAlign w:val="center"/>
            <w:hideMark/>
          </w:tcPr>
          <w:p w14:paraId="173458A5"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Rate</w:t>
            </w:r>
          </w:p>
        </w:tc>
        <w:tc>
          <w:tcPr>
            <w:tcW w:w="202" w:type="pct"/>
            <w:tcBorders>
              <w:top w:val="nil"/>
              <w:left w:val="nil"/>
              <w:bottom w:val="nil"/>
              <w:right w:val="nil"/>
            </w:tcBorders>
            <w:shd w:val="clear" w:color="auto" w:fill="auto"/>
            <w:vAlign w:val="center"/>
            <w:hideMark/>
          </w:tcPr>
          <w:p w14:paraId="4E396D82" w14:textId="77777777" w:rsidR="001A5437" w:rsidRPr="001A5437" w:rsidRDefault="001A5437" w:rsidP="001A5437">
            <w:pPr>
              <w:spacing w:after="0" w:line="240" w:lineRule="auto"/>
              <w:jc w:val="center"/>
              <w:rPr>
                <w:rFonts w:ascii="Arial" w:eastAsia="Times New Roman" w:hAnsi="Arial" w:cs="Arial"/>
                <w:sz w:val="16"/>
                <w:szCs w:val="16"/>
              </w:rPr>
            </w:pPr>
          </w:p>
        </w:tc>
        <w:tc>
          <w:tcPr>
            <w:tcW w:w="251" w:type="pct"/>
            <w:tcBorders>
              <w:top w:val="nil"/>
              <w:left w:val="nil"/>
              <w:bottom w:val="nil"/>
              <w:right w:val="single" w:sz="4" w:space="0" w:color="auto"/>
            </w:tcBorders>
            <w:shd w:val="clear" w:color="auto" w:fill="auto"/>
            <w:vAlign w:val="center"/>
            <w:hideMark/>
          </w:tcPr>
          <w:p w14:paraId="0C2AFD94"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c>
          <w:tcPr>
            <w:tcW w:w="189" w:type="pct"/>
            <w:tcBorders>
              <w:top w:val="nil"/>
              <w:left w:val="nil"/>
              <w:bottom w:val="nil"/>
              <w:right w:val="nil"/>
            </w:tcBorders>
            <w:shd w:val="clear" w:color="auto" w:fill="auto"/>
            <w:vAlign w:val="center"/>
            <w:hideMark/>
          </w:tcPr>
          <w:p w14:paraId="684ED913"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Not Used</w:t>
            </w:r>
          </w:p>
        </w:tc>
        <w:tc>
          <w:tcPr>
            <w:tcW w:w="263" w:type="pct"/>
            <w:tcBorders>
              <w:top w:val="nil"/>
              <w:left w:val="nil"/>
              <w:bottom w:val="nil"/>
              <w:right w:val="nil"/>
            </w:tcBorders>
            <w:shd w:val="clear" w:color="auto" w:fill="auto"/>
            <w:vAlign w:val="center"/>
            <w:hideMark/>
          </w:tcPr>
          <w:p w14:paraId="33EAA497"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Used Most/Mod</w:t>
            </w:r>
          </w:p>
        </w:tc>
        <w:tc>
          <w:tcPr>
            <w:tcW w:w="189" w:type="pct"/>
            <w:tcBorders>
              <w:top w:val="nil"/>
              <w:left w:val="nil"/>
              <w:bottom w:val="nil"/>
              <w:right w:val="nil"/>
            </w:tcBorders>
            <w:shd w:val="clear" w:color="auto" w:fill="auto"/>
            <w:vAlign w:val="center"/>
            <w:hideMark/>
          </w:tcPr>
          <w:p w14:paraId="4BB903E8"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Total N</w:t>
            </w:r>
          </w:p>
        </w:tc>
        <w:tc>
          <w:tcPr>
            <w:tcW w:w="253" w:type="pct"/>
            <w:tcBorders>
              <w:top w:val="nil"/>
              <w:left w:val="nil"/>
              <w:bottom w:val="nil"/>
              <w:right w:val="nil"/>
            </w:tcBorders>
            <w:shd w:val="clear" w:color="auto" w:fill="auto"/>
            <w:vAlign w:val="center"/>
            <w:hideMark/>
          </w:tcPr>
          <w:p w14:paraId="13D7A6F6"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Rate</w:t>
            </w:r>
          </w:p>
        </w:tc>
        <w:tc>
          <w:tcPr>
            <w:tcW w:w="202" w:type="pct"/>
            <w:tcBorders>
              <w:top w:val="nil"/>
              <w:left w:val="nil"/>
              <w:bottom w:val="nil"/>
              <w:right w:val="nil"/>
            </w:tcBorders>
            <w:shd w:val="clear" w:color="auto" w:fill="auto"/>
            <w:vAlign w:val="center"/>
            <w:hideMark/>
          </w:tcPr>
          <w:p w14:paraId="532CF060" w14:textId="77777777" w:rsidR="001A5437" w:rsidRPr="001A5437" w:rsidRDefault="001A5437" w:rsidP="001A5437">
            <w:pPr>
              <w:spacing w:after="0" w:line="240" w:lineRule="auto"/>
              <w:jc w:val="center"/>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vAlign w:val="center"/>
            <w:hideMark/>
          </w:tcPr>
          <w:p w14:paraId="7E0E77E0"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r>
      <w:tr w:rsidR="001A5437" w:rsidRPr="001A5437" w14:paraId="4091B47A" w14:textId="77777777" w:rsidTr="00A830CC">
        <w:trPr>
          <w:cantSplit/>
          <w:trHeight w:val="225"/>
        </w:trPr>
        <w:tc>
          <w:tcPr>
            <w:tcW w:w="814" w:type="pct"/>
            <w:tcBorders>
              <w:top w:val="nil"/>
              <w:left w:val="nil"/>
              <w:bottom w:val="nil"/>
              <w:right w:val="nil"/>
            </w:tcBorders>
            <w:shd w:val="clear" w:color="auto" w:fill="auto"/>
            <w:noWrap/>
            <w:vAlign w:val="bottom"/>
            <w:hideMark/>
          </w:tcPr>
          <w:p w14:paraId="53EFA557"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MCO1</w:t>
            </w:r>
          </w:p>
        </w:tc>
        <w:tc>
          <w:tcPr>
            <w:tcW w:w="219" w:type="pct"/>
            <w:tcBorders>
              <w:top w:val="nil"/>
              <w:left w:val="nil"/>
              <w:bottom w:val="nil"/>
              <w:right w:val="single" w:sz="4" w:space="0" w:color="auto"/>
            </w:tcBorders>
            <w:shd w:val="clear" w:color="auto" w:fill="auto"/>
            <w:noWrap/>
            <w:vAlign w:val="center"/>
            <w:hideMark/>
          </w:tcPr>
          <w:p w14:paraId="2BA6E142"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Prepaid</w:t>
            </w:r>
          </w:p>
        </w:tc>
        <w:tc>
          <w:tcPr>
            <w:tcW w:w="169" w:type="pct"/>
            <w:tcBorders>
              <w:top w:val="nil"/>
              <w:left w:val="nil"/>
              <w:bottom w:val="nil"/>
              <w:right w:val="nil"/>
            </w:tcBorders>
            <w:shd w:val="clear" w:color="auto" w:fill="auto"/>
            <w:noWrap/>
            <w:vAlign w:val="bottom"/>
            <w:hideMark/>
          </w:tcPr>
          <w:p w14:paraId="3C1C74F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540</w:t>
            </w:r>
          </w:p>
        </w:tc>
        <w:tc>
          <w:tcPr>
            <w:tcW w:w="263" w:type="pct"/>
            <w:tcBorders>
              <w:top w:val="nil"/>
              <w:left w:val="nil"/>
              <w:bottom w:val="nil"/>
              <w:right w:val="nil"/>
            </w:tcBorders>
            <w:shd w:val="clear" w:color="auto" w:fill="auto"/>
            <w:noWrap/>
            <w:vAlign w:val="bottom"/>
            <w:hideMark/>
          </w:tcPr>
          <w:p w14:paraId="2AC03FB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405</w:t>
            </w:r>
          </w:p>
        </w:tc>
        <w:tc>
          <w:tcPr>
            <w:tcW w:w="163" w:type="pct"/>
            <w:tcBorders>
              <w:top w:val="nil"/>
              <w:left w:val="nil"/>
              <w:bottom w:val="nil"/>
              <w:right w:val="nil"/>
            </w:tcBorders>
            <w:shd w:val="clear" w:color="auto" w:fill="auto"/>
            <w:noWrap/>
            <w:vAlign w:val="bottom"/>
            <w:hideMark/>
          </w:tcPr>
          <w:p w14:paraId="2C58048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945</w:t>
            </w:r>
          </w:p>
        </w:tc>
        <w:tc>
          <w:tcPr>
            <w:tcW w:w="253" w:type="pct"/>
            <w:tcBorders>
              <w:top w:val="nil"/>
              <w:left w:val="nil"/>
              <w:bottom w:val="nil"/>
              <w:right w:val="nil"/>
            </w:tcBorders>
            <w:shd w:val="clear" w:color="auto" w:fill="auto"/>
            <w:noWrap/>
            <w:vAlign w:val="center"/>
            <w:hideMark/>
          </w:tcPr>
          <w:p w14:paraId="47B179D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0.429</w:t>
            </w:r>
          </w:p>
        </w:tc>
        <w:tc>
          <w:tcPr>
            <w:tcW w:w="202" w:type="pct"/>
            <w:tcBorders>
              <w:top w:val="nil"/>
              <w:left w:val="nil"/>
              <w:bottom w:val="nil"/>
              <w:right w:val="nil"/>
            </w:tcBorders>
            <w:shd w:val="clear" w:color="auto" w:fill="auto"/>
            <w:noWrap/>
            <w:vAlign w:val="center"/>
            <w:hideMark/>
          </w:tcPr>
          <w:p w14:paraId="7E9D0B8B"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69D0C1CA" w14:textId="29BE610A"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08A74A9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2399</w:t>
            </w:r>
          </w:p>
        </w:tc>
        <w:tc>
          <w:tcPr>
            <w:tcW w:w="263" w:type="pct"/>
            <w:tcBorders>
              <w:top w:val="nil"/>
              <w:left w:val="nil"/>
              <w:bottom w:val="nil"/>
              <w:right w:val="nil"/>
            </w:tcBorders>
            <w:shd w:val="clear" w:color="auto" w:fill="auto"/>
            <w:noWrap/>
            <w:vAlign w:val="bottom"/>
            <w:hideMark/>
          </w:tcPr>
          <w:p w14:paraId="14E60F8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1752</w:t>
            </w:r>
          </w:p>
        </w:tc>
        <w:tc>
          <w:tcPr>
            <w:tcW w:w="189" w:type="pct"/>
            <w:tcBorders>
              <w:top w:val="nil"/>
              <w:left w:val="nil"/>
              <w:bottom w:val="nil"/>
              <w:right w:val="nil"/>
            </w:tcBorders>
            <w:shd w:val="clear" w:color="auto" w:fill="auto"/>
            <w:noWrap/>
            <w:vAlign w:val="bottom"/>
            <w:hideMark/>
          </w:tcPr>
          <w:p w14:paraId="58EF55A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4151</w:t>
            </w:r>
          </w:p>
        </w:tc>
        <w:tc>
          <w:tcPr>
            <w:tcW w:w="227" w:type="pct"/>
            <w:tcBorders>
              <w:top w:val="nil"/>
              <w:left w:val="nil"/>
              <w:bottom w:val="nil"/>
              <w:right w:val="nil"/>
            </w:tcBorders>
            <w:shd w:val="clear" w:color="auto" w:fill="auto"/>
            <w:noWrap/>
            <w:vAlign w:val="center"/>
            <w:hideMark/>
          </w:tcPr>
          <w:p w14:paraId="70B517A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0.422</w:t>
            </w:r>
          </w:p>
        </w:tc>
        <w:tc>
          <w:tcPr>
            <w:tcW w:w="202" w:type="pct"/>
            <w:tcBorders>
              <w:top w:val="nil"/>
              <w:left w:val="nil"/>
              <w:bottom w:val="nil"/>
              <w:right w:val="nil"/>
            </w:tcBorders>
            <w:shd w:val="clear" w:color="auto" w:fill="auto"/>
            <w:noWrap/>
            <w:vAlign w:val="center"/>
            <w:hideMark/>
          </w:tcPr>
          <w:p w14:paraId="6E58EF14"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nil"/>
              <w:bottom w:val="nil"/>
              <w:right w:val="single" w:sz="4" w:space="0" w:color="auto"/>
            </w:tcBorders>
            <w:shd w:val="clear" w:color="auto" w:fill="auto"/>
            <w:noWrap/>
            <w:vAlign w:val="center"/>
            <w:hideMark/>
          </w:tcPr>
          <w:p w14:paraId="64D8BFE2" w14:textId="3F7521BD"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6A46376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2939</w:t>
            </w:r>
          </w:p>
        </w:tc>
        <w:tc>
          <w:tcPr>
            <w:tcW w:w="263" w:type="pct"/>
            <w:tcBorders>
              <w:top w:val="nil"/>
              <w:left w:val="nil"/>
              <w:bottom w:val="nil"/>
              <w:right w:val="nil"/>
            </w:tcBorders>
            <w:shd w:val="clear" w:color="auto" w:fill="auto"/>
            <w:noWrap/>
            <w:vAlign w:val="bottom"/>
            <w:hideMark/>
          </w:tcPr>
          <w:p w14:paraId="22C8B01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2157</w:t>
            </w:r>
          </w:p>
        </w:tc>
        <w:tc>
          <w:tcPr>
            <w:tcW w:w="189" w:type="pct"/>
            <w:tcBorders>
              <w:top w:val="nil"/>
              <w:left w:val="nil"/>
              <w:bottom w:val="nil"/>
              <w:right w:val="nil"/>
            </w:tcBorders>
            <w:shd w:val="clear" w:color="auto" w:fill="auto"/>
            <w:noWrap/>
            <w:vAlign w:val="bottom"/>
            <w:hideMark/>
          </w:tcPr>
          <w:p w14:paraId="0817CF8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5096</w:t>
            </w:r>
          </w:p>
        </w:tc>
        <w:tc>
          <w:tcPr>
            <w:tcW w:w="253" w:type="pct"/>
            <w:tcBorders>
              <w:top w:val="nil"/>
              <w:left w:val="nil"/>
              <w:bottom w:val="nil"/>
              <w:right w:val="nil"/>
            </w:tcBorders>
            <w:shd w:val="clear" w:color="auto" w:fill="auto"/>
            <w:noWrap/>
            <w:vAlign w:val="center"/>
            <w:hideMark/>
          </w:tcPr>
          <w:p w14:paraId="1482175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0.423</w:t>
            </w:r>
          </w:p>
        </w:tc>
        <w:tc>
          <w:tcPr>
            <w:tcW w:w="202" w:type="pct"/>
            <w:tcBorders>
              <w:top w:val="nil"/>
              <w:left w:val="nil"/>
              <w:bottom w:val="nil"/>
              <w:right w:val="nil"/>
            </w:tcBorders>
            <w:shd w:val="clear" w:color="auto" w:fill="auto"/>
            <w:noWrap/>
            <w:vAlign w:val="center"/>
            <w:hideMark/>
          </w:tcPr>
          <w:p w14:paraId="5DC6F4AB"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34A53291" w14:textId="06580E2A"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bCs/>
                <w:sz w:val="16"/>
                <w:szCs w:val="16"/>
              </w:rPr>
              <w:t>--</w:t>
            </w:r>
          </w:p>
        </w:tc>
      </w:tr>
      <w:tr w:rsidR="001A5437" w:rsidRPr="001A5437" w14:paraId="1234D7D1" w14:textId="77777777" w:rsidTr="00A830CC">
        <w:trPr>
          <w:cantSplit/>
          <w:trHeight w:val="225"/>
        </w:trPr>
        <w:tc>
          <w:tcPr>
            <w:tcW w:w="814" w:type="pct"/>
            <w:tcBorders>
              <w:top w:val="nil"/>
              <w:left w:val="nil"/>
              <w:bottom w:val="nil"/>
              <w:right w:val="nil"/>
            </w:tcBorders>
            <w:shd w:val="clear" w:color="auto" w:fill="auto"/>
            <w:noWrap/>
            <w:vAlign w:val="bottom"/>
            <w:hideMark/>
          </w:tcPr>
          <w:p w14:paraId="30C570F5"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MCO2</w:t>
            </w:r>
          </w:p>
        </w:tc>
        <w:tc>
          <w:tcPr>
            <w:tcW w:w="219" w:type="pct"/>
            <w:tcBorders>
              <w:top w:val="nil"/>
              <w:left w:val="nil"/>
              <w:bottom w:val="nil"/>
              <w:right w:val="single" w:sz="4" w:space="0" w:color="auto"/>
            </w:tcBorders>
            <w:shd w:val="clear" w:color="auto" w:fill="auto"/>
            <w:noWrap/>
            <w:vAlign w:val="center"/>
            <w:hideMark/>
          </w:tcPr>
          <w:p w14:paraId="218B292B"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Prepaid</w:t>
            </w:r>
          </w:p>
        </w:tc>
        <w:tc>
          <w:tcPr>
            <w:tcW w:w="169" w:type="pct"/>
            <w:tcBorders>
              <w:top w:val="nil"/>
              <w:left w:val="nil"/>
              <w:bottom w:val="nil"/>
              <w:right w:val="nil"/>
            </w:tcBorders>
            <w:shd w:val="clear" w:color="auto" w:fill="auto"/>
            <w:noWrap/>
            <w:vAlign w:val="bottom"/>
            <w:hideMark/>
          </w:tcPr>
          <w:p w14:paraId="72B7190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614</w:t>
            </w:r>
          </w:p>
        </w:tc>
        <w:tc>
          <w:tcPr>
            <w:tcW w:w="263" w:type="pct"/>
            <w:tcBorders>
              <w:top w:val="nil"/>
              <w:left w:val="nil"/>
              <w:bottom w:val="nil"/>
              <w:right w:val="nil"/>
            </w:tcBorders>
            <w:shd w:val="clear" w:color="auto" w:fill="auto"/>
            <w:noWrap/>
            <w:vAlign w:val="bottom"/>
            <w:hideMark/>
          </w:tcPr>
          <w:p w14:paraId="7547390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327</w:t>
            </w:r>
          </w:p>
        </w:tc>
        <w:tc>
          <w:tcPr>
            <w:tcW w:w="163" w:type="pct"/>
            <w:tcBorders>
              <w:top w:val="nil"/>
              <w:left w:val="nil"/>
              <w:bottom w:val="nil"/>
              <w:right w:val="nil"/>
            </w:tcBorders>
            <w:shd w:val="clear" w:color="auto" w:fill="auto"/>
            <w:noWrap/>
            <w:vAlign w:val="bottom"/>
            <w:hideMark/>
          </w:tcPr>
          <w:p w14:paraId="48633FD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941</w:t>
            </w:r>
          </w:p>
        </w:tc>
        <w:tc>
          <w:tcPr>
            <w:tcW w:w="253" w:type="pct"/>
            <w:tcBorders>
              <w:top w:val="nil"/>
              <w:left w:val="nil"/>
              <w:bottom w:val="nil"/>
              <w:right w:val="nil"/>
            </w:tcBorders>
            <w:shd w:val="clear" w:color="auto" w:fill="auto"/>
            <w:noWrap/>
            <w:vAlign w:val="center"/>
            <w:hideMark/>
          </w:tcPr>
          <w:p w14:paraId="22942E6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0.348</w:t>
            </w:r>
          </w:p>
        </w:tc>
        <w:tc>
          <w:tcPr>
            <w:tcW w:w="202" w:type="pct"/>
            <w:tcBorders>
              <w:top w:val="nil"/>
              <w:left w:val="nil"/>
              <w:bottom w:val="nil"/>
              <w:right w:val="nil"/>
            </w:tcBorders>
            <w:shd w:val="clear" w:color="auto" w:fill="auto"/>
            <w:noWrap/>
            <w:vAlign w:val="center"/>
            <w:hideMark/>
          </w:tcPr>
          <w:p w14:paraId="29C4504D"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6B49669F" w14:textId="00A6288A"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79F2DAF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2461</w:t>
            </w:r>
          </w:p>
        </w:tc>
        <w:tc>
          <w:tcPr>
            <w:tcW w:w="263" w:type="pct"/>
            <w:tcBorders>
              <w:top w:val="nil"/>
              <w:left w:val="nil"/>
              <w:bottom w:val="nil"/>
              <w:right w:val="nil"/>
            </w:tcBorders>
            <w:shd w:val="clear" w:color="auto" w:fill="auto"/>
            <w:noWrap/>
            <w:vAlign w:val="bottom"/>
            <w:hideMark/>
          </w:tcPr>
          <w:p w14:paraId="74C83E9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1563</w:t>
            </w:r>
          </w:p>
        </w:tc>
        <w:tc>
          <w:tcPr>
            <w:tcW w:w="189" w:type="pct"/>
            <w:tcBorders>
              <w:top w:val="nil"/>
              <w:left w:val="nil"/>
              <w:bottom w:val="nil"/>
              <w:right w:val="nil"/>
            </w:tcBorders>
            <w:shd w:val="clear" w:color="auto" w:fill="auto"/>
            <w:noWrap/>
            <w:vAlign w:val="bottom"/>
            <w:hideMark/>
          </w:tcPr>
          <w:p w14:paraId="41159AC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4024</w:t>
            </w:r>
          </w:p>
        </w:tc>
        <w:tc>
          <w:tcPr>
            <w:tcW w:w="227" w:type="pct"/>
            <w:tcBorders>
              <w:top w:val="nil"/>
              <w:left w:val="nil"/>
              <w:bottom w:val="nil"/>
              <w:right w:val="nil"/>
            </w:tcBorders>
            <w:shd w:val="clear" w:color="auto" w:fill="auto"/>
            <w:noWrap/>
            <w:vAlign w:val="center"/>
            <w:hideMark/>
          </w:tcPr>
          <w:p w14:paraId="74E02E4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0.388</w:t>
            </w:r>
          </w:p>
        </w:tc>
        <w:tc>
          <w:tcPr>
            <w:tcW w:w="202" w:type="pct"/>
            <w:tcBorders>
              <w:top w:val="nil"/>
              <w:left w:val="nil"/>
              <w:bottom w:val="nil"/>
              <w:right w:val="nil"/>
            </w:tcBorders>
            <w:shd w:val="clear" w:color="auto" w:fill="auto"/>
            <w:noWrap/>
            <w:vAlign w:val="center"/>
            <w:hideMark/>
          </w:tcPr>
          <w:p w14:paraId="575CD733"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nil"/>
              <w:bottom w:val="nil"/>
              <w:right w:val="single" w:sz="4" w:space="0" w:color="auto"/>
            </w:tcBorders>
            <w:shd w:val="clear" w:color="auto" w:fill="auto"/>
            <w:noWrap/>
            <w:vAlign w:val="center"/>
            <w:hideMark/>
          </w:tcPr>
          <w:p w14:paraId="1FB8A55B" w14:textId="6F65E5D4"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09AC682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3075</w:t>
            </w:r>
          </w:p>
        </w:tc>
        <w:tc>
          <w:tcPr>
            <w:tcW w:w="263" w:type="pct"/>
            <w:tcBorders>
              <w:top w:val="nil"/>
              <w:left w:val="nil"/>
              <w:bottom w:val="nil"/>
              <w:right w:val="nil"/>
            </w:tcBorders>
            <w:shd w:val="clear" w:color="auto" w:fill="auto"/>
            <w:noWrap/>
            <w:vAlign w:val="bottom"/>
            <w:hideMark/>
          </w:tcPr>
          <w:p w14:paraId="36238C2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1890</w:t>
            </w:r>
          </w:p>
        </w:tc>
        <w:tc>
          <w:tcPr>
            <w:tcW w:w="189" w:type="pct"/>
            <w:tcBorders>
              <w:top w:val="nil"/>
              <w:left w:val="nil"/>
              <w:bottom w:val="nil"/>
              <w:right w:val="nil"/>
            </w:tcBorders>
            <w:shd w:val="clear" w:color="auto" w:fill="auto"/>
            <w:noWrap/>
            <w:vAlign w:val="bottom"/>
            <w:hideMark/>
          </w:tcPr>
          <w:p w14:paraId="0CC5CAE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4965</w:t>
            </w:r>
          </w:p>
        </w:tc>
        <w:tc>
          <w:tcPr>
            <w:tcW w:w="253" w:type="pct"/>
            <w:tcBorders>
              <w:top w:val="nil"/>
              <w:left w:val="nil"/>
              <w:bottom w:val="nil"/>
              <w:right w:val="nil"/>
            </w:tcBorders>
            <w:shd w:val="clear" w:color="auto" w:fill="auto"/>
            <w:noWrap/>
            <w:vAlign w:val="center"/>
            <w:hideMark/>
          </w:tcPr>
          <w:p w14:paraId="1B04F17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0.381</w:t>
            </w:r>
          </w:p>
        </w:tc>
        <w:tc>
          <w:tcPr>
            <w:tcW w:w="202" w:type="pct"/>
            <w:tcBorders>
              <w:top w:val="nil"/>
              <w:left w:val="nil"/>
              <w:bottom w:val="nil"/>
              <w:right w:val="nil"/>
            </w:tcBorders>
            <w:shd w:val="clear" w:color="auto" w:fill="auto"/>
            <w:noWrap/>
            <w:vAlign w:val="center"/>
            <w:hideMark/>
          </w:tcPr>
          <w:p w14:paraId="27B0CA0F"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44447B23" w14:textId="27BEBA1F"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r>
      <w:tr w:rsidR="001A5437" w:rsidRPr="001A5437" w14:paraId="4BB2750A" w14:textId="77777777" w:rsidTr="00A830CC">
        <w:trPr>
          <w:cantSplit/>
          <w:trHeight w:val="225"/>
        </w:trPr>
        <w:tc>
          <w:tcPr>
            <w:tcW w:w="814" w:type="pct"/>
            <w:tcBorders>
              <w:top w:val="nil"/>
              <w:left w:val="nil"/>
              <w:bottom w:val="nil"/>
              <w:right w:val="nil"/>
            </w:tcBorders>
            <w:shd w:val="clear" w:color="auto" w:fill="auto"/>
            <w:noWrap/>
            <w:vAlign w:val="bottom"/>
            <w:hideMark/>
          </w:tcPr>
          <w:p w14:paraId="10482833"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MCO3</w:t>
            </w:r>
          </w:p>
        </w:tc>
        <w:tc>
          <w:tcPr>
            <w:tcW w:w="219" w:type="pct"/>
            <w:tcBorders>
              <w:top w:val="nil"/>
              <w:left w:val="nil"/>
              <w:bottom w:val="nil"/>
              <w:right w:val="single" w:sz="4" w:space="0" w:color="auto"/>
            </w:tcBorders>
            <w:shd w:val="clear" w:color="auto" w:fill="auto"/>
            <w:noWrap/>
            <w:vAlign w:val="center"/>
            <w:hideMark/>
          </w:tcPr>
          <w:p w14:paraId="3B3AD3A4"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Prepaid</w:t>
            </w:r>
          </w:p>
        </w:tc>
        <w:tc>
          <w:tcPr>
            <w:tcW w:w="169" w:type="pct"/>
            <w:tcBorders>
              <w:top w:val="nil"/>
              <w:left w:val="nil"/>
              <w:bottom w:val="nil"/>
              <w:right w:val="nil"/>
            </w:tcBorders>
            <w:shd w:val="clear" w:color="auto" w:fill="auto"/>
            <w:noWrap/>
            <w:vAlign w:val="bottom"/>
            <w:hideMark/>
          </w:tcPr>
          <w:p w14:paraId="5AD60D5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602</w:t>
            </w:r>
          </w:p>
        </w:tc>
        <w:tc>
          <w:tcPr>
            <w:tcW w:w="263" w:type="pct"/>
            <w:tcBorders>
              <w:top w:val="nil"/>
              <w:left w:val="nil"/>
              <w:bottom w:val="nil"/>
              <w:right w:val="nil"/>
            </w:tcBorders>
            <w:shd w:val="clear" w:color="auto" w:fill="auto"/>
            <w:noWrap/>
            <w:vAlign w:val="bottom"/>
            <w:hideMark/>
          </w:tcPr>
          <w:p w14:paraId="60CBEAB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373</w:t>
            </w:r>
          </w:p>
        </w:tc>
        <w:tc>
          <w:tcPr>
            <w:tcW w:w="163" w:type="pct"/>
            <w:tcBorders>
              <w:top w:val="nil"/>
              <w:left w:val="nil"/>
              <w:bottom w:val="nil"/>
              <w:right w:val="nil"/>
            </w:tcBorders>
            <w:shd w:val="clear" w:color="auto" w:fill="auto"/>
            <w:noWrap/>
            <w:vAlign w:val="bottom"/>
            <w:hideMark/>
          </w:tcPr>
          <w:p w14:paraId="09F7B22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975</w:t>
            </w:r>
          </w:p>
        </w:tc>
        <w:tc>
          <w:tcPr>
            <w:tcW w:w="253" w:type="pct"/>
            <w:tcBorders>
              <w:top w:val="nil"/>
              <w:left w:val="nil"/>
              <w:bottom w:val="nil"/>
              <w:right w:val="nil"/>
            </w:tcBorders>
            <w:shd w:val="clear" w:color="auto" w:fill="auto"/>
            <w:noWrap/>
            <w:vAlign w:val="center"/>
            <w:hideMark/>
          </w:tcPr>
          <w:p w14:paraId="7E7AC6A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0.383</w:t>
            </w:r>
          </w:p>
        </w:tc>
        <w:tc>
          <w:tcPr>
            <w:tcW w:w="202" w:type="pct"/>
            <w:tcBorders>
              <w:top w:val="nil"/>
              <w:left w:val="nil"/>
              <w:bottom w:val="nil"/>
              <w:right w:val="nil"/>
            </w:tcBorders>
            <w:shd w:val="clear" w:color="auto" w:fill="auto"/>
            <w:noWrap/>
            <w:vAlign w:val="center"/>
            <w:hideMark/>
          </w:tcPr>
          <w:p w14:paraId="4722F25E"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22B8DEEF" w14:textId="51EAD48A"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294D480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2166</w:t>
            </w:r>
          </w:p>
        </w:tc>
        <w:tc>
          <w:tcPr>
            <w:tcW w:w="263" w:type="pct"/>
            <w:tcBorders>
              <w:top w:val="nil"/>
              <w:left w:val="nil"/>
              <w:bottom w:val="nil"/>
              <w:right w:val="nil"/>
            </w:tcBorders>
            <w:shd w:val="clear" w:color="auto" w:fill="auto"/>
            <w:noWrap/>
            <w:vAlign w:val="bottom"/>
            <w:hideMark/>
          </w:tcPr>
          <w:p w14:paraId="14D1CA4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1674</w:t>
            </w:r>
          </w:p>
        </w:tc>
        <w:tc>
          <w:tcPr>
            <w:tcW w:w="189" w:type="pct"/>
            <w:tcBorders>
              <w:top w:val="nil"/>
              <w:left w:val="nil"/>
              <w:bottom w:val="nil"/>
              <w:right w:val="nil"/>
            </w:tcBorders>
            <w:shd w:val="clear" w:color="auto" w:fill="auto"/>
            <w:noWrap/>
            <w:vAlign w:val="bottom"/>
            <w:hideMark/>
          </w:tcPr>
          <w:p w14:paraId="4F4AD2E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3840</w:t>
            </w:r>
          </w:p>
        </w:tc>
        <w:tc>
          <w:tcPr>
            <w:tcW w:w="227" w:type="pct"/>
            <w:tcBorders>
              <w:top w:val="nil"/>
              <w:left w:val="nil"/>
              <w:bottom w:val="nil"/>
              <w:right w:val="nil"/>
            </w:tcBorders>
            <w:shd w:val="clear" w:color="auto" w:fill="auto"/>
            <w:noWrap/>
            <w:vAlign w:val="center"/>
            <w:hideMark/>
          </w:tcPr>
          <w:p w14:paraId="048A979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0.436</w:t>
            </w:r>
          </w:p>
        </w:tc>
        <w:tc>
          <w:tcPr>
            <w:tcW w:w="202" w:type="pct"/>
            <w:tcBorders>
              <w:top w:val="nil"/>
              <w:left w:val="nil"/>
              <w:bottom w:val="nil"/>
              <w:right w:val="nil"/>
            </w:tcBorders>
            <w:shd w:val="clear" w:color="auto" w:fill="auto"/>
            <w:noWrap/>
            <w:vAlign w:val="center"/>
            <w:hideMark/>
          </w:tcPr>
          <w:p w14:paraId="53E6D00D"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nil"/>
              <w:bottom w:val="nil"/>
              <w:right w:val="single" w:sz="4" w:space="0" w:color="auto"/>
            </w:tcBorders>
            <w:shd w:val="clear" w:color="auto" w:fill="auto"/>
            <w:noWrap/>
            <w:vAlign w:val="center"/>
            <w:hideMark/>
          </w:tcPr>
          <w:p w14:paraId="58C86C25" w14:textId="4FEF175B"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1BE9B71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2768</w:t>
            </w:r>
          </w:p>
        </w:tc>
        <w:tc>
          <w:tcPr>
            <w:tcW w:w="263" w:type="pct"/>
            <w:tcBorders>
              <w:top w:val="nil"/>
              <w:left w:val="nil"/>
              <w:bottom w:val="nil"/>
              <w:right w:val="nil"/>
            </w:tcBorders>
            <w:shd w:val="clear" w:color="auto" w:fill="auto"/>
            <w:noWrap/>
            <w:vAlign w:val="bottom"/>
            <w:hideMark/>
          </w:tcPr>
          <w:p w14:paraId="7021933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2047</w:t>
            </w:r>
          </w:p>
        </w:tc>
        <w:tc>
          <w:tcPr>
            <w:tcW w:w="189" w:type="pct"/>
            <w:tcBorders>
              <w:top w:val="nil"/>
              <w:left w:val="nil"/>
              <w:bottom w:val="nil"/>
              <w:right w:val="nil"/>
            </w:tcBorders>
            <w:shd w:val="clear" w:color="auto" w:fill="auto"/>
            <w:noWrap/>
            <w:vAlign w:val="bottom"/>
            <w:hideMark/>
          </w:tcPr>
          <w:p w14:paraId="5318B49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4815</w:t>
            </w:r>
          </w:p>
        </w:tc>
        <w:tc>
          <w:tcPr>
            <w:tcW w:w="253" w:type="pct"/>
            <w:tcBorders>
              <w:top w:val="nil"/>
              <w:left w:val="nil"/>
              <w:bottom w:val="nil"/>
              <w:right w:val="nil"/>
            </w:tcBorders>
            <w:shd w:val="clear" w:color="auto" w:fill="auto"/>
            <w:noWrap/>
            <w:vAlign w:val="center"/>
            <w:hideMark/>
          </w:tcPr>
          <w:p w14:paraId="75D4CD0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0.425</w:t>
            </w:r>
          </w:p>
        </w:tc>
        <w:tc>
          <w:tcPr>
            <w:tcW w:w="202" w:type="pct"/>
            <w:tcBorders>
              <w:top w:val="nil"/>
              <w:left w:val="nil"/>
              <w:bottom w:val="nil"/>
              <w:right w:val="nil"/>
            </w:tcBorders>
            <w:shd w:val="clear" w:color="auto" w:fill="auto"/>
            <w:noWrap/>
            <w:vAlign w:val="center"/>
            <w:hideMark/>
          </w:tcPr>
          <w:p w14:paraId="7FC9C2DA"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7A453295" w14:textId="5396B0F5"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r>
      <w:tr w:rsidR="001A5437" w:rsidRPr="001A5437" w14:paraId="641C167F" w14:textId="77777777" w:rsidTr="00A830CC">
        <w:trPr>
          <w:cantSplit/>
          <w:trHeight w:val="225"/>
        </w:trPr>
        <w:tc>
          <w:tcPr>
            <w:tcW w:w="814" w:type="pct"/>
            <w:tcBorders>
              <w:top w:val="nil"/>
              <w:left w:val="nil"/>
              <w:bottom w:val="nil"/>
              <w:right w:val="nil"/>
            </w:tcBorders>
            <w:shd w:val="clear" w:color="auto" w:fill="auto"/>
            <w:noWrap/>
            <w:vAlign w:val="bottom"/>
            <w:hideMark/>
          </w:tcPr>
          <w:p w14:paraId="1840E4AA"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MCO4</w:t>
            </w:r>
          </w:p>
        </w:tc>
        <w:tc>
          <w:tcPr>
            <w:tcW w:w="219" w:type="pct"/>
            <w:tcBorders>
              <w:top w:val="nil"/>
              <w:left w:val="nil"/>
              <w:bottom w:val="nil"/>
              <w:right w:val="single" w:sz="4" w:space="0" w:color="auto"/>
            </w:tcBorders>
            <w:shd w:val="clear" w:color="auto" w:fill="auto"/>
            <w:noWrap/>
            <w:vAlign w:val="center"/>
            <w:hideMark/>
          </w:tcPr>
          <w:p w14:paraId="0C91140B"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Shared</w:t>
            </w:r>
          </w:p>
        </w:tc>
        <w:tc>
          <w:tcPr>
            <w:tcW w:w="169" w:type="pct"/>
            <w:tcBorders>
              <w:top w:val="nil"/>
              <w:left w:val="nil"/>
              <w:bottom w:val="nil"/>
              <w:right w:val="nil"/>
            </w:tcBorders>
            <w:shd w:val="clear" w:color="auto" w:fill="auto"/>
            <w:noWrap/>
            <w:vAlign w:val="bottom"/>
            <w:hideMark/>
          </w:tcPr>
          <w:p w14:paraId="34BAAC0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662</w:t>
            </w:r>
          </w:p>
        </w:tc>
        <w:tc>
          <w:tcPr>
            <w:tcW w:w="263" w:type="pct"/>
            <w:tcBorders>
              <w:top w:val="nil"/>
              <w:left w:val="nil"/>
              <w:bottom w:val="nil"/>
              <w:right w:val="nil"/>
            </w:tcBorders>
            <w:shd w:val="clear" w:color="auto" w:fill="auto"/>
            <w:noWrap/>
            <w:vAlign w:val="bottom"/>
            <w:hideMark/>
          </w:tcPr>
          <w:p w14:paraId="7865A38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629</w:t>
            </w:r>
          </w:p>
        </w:tc>
        <w:tc>
          <w:tcPr>
            <w:tcW w:w="163" w:type="pct"/>
            <w:tcBorders>
              <w:top w:val="nil"/>
              <w:left w:val="nil"/>
              <w:bottom w:val="nil"/>
              <w:right w:val="nil"/>
            </w:tcBorders>
            <w:shd w:val="clear" w:color="auto" w:fill="auto"/>
            <w:noWrap/>
            <w:vAlign w:val="bottom"/>
            <w:hideMark/>
          </w:tcPr>
          <w:p w14:paraId="6E3FC4A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1291</w:t>
            </w:r>
          </w:p>
        </w:tc>
        <w:tc>
          <w:tcPr>
            <w:tcW w:w="253" w:type="pct"/>
            <w:tcBorders>
              <w:top w:val="nil"/>
              <w:left w:val="nil"/>
              <w:bottom w:val="nil"/>
              <w:right w:val="nil"/>
            </w:tcBorders>
            <w:shd w:val="clear" w:color="auto" w:fill="auto"/>
            <w:noWrap/>
            <w:vAlign w:val="center"/>
            <w:hideMark/>
          </w:tcPr>
          <w:p w14:paraId="1F689E6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0.487</w:t>
            </w:r>
          </w:p>
        </w:tc>
        <w:tc>
          <w:tcPr>
            <w:tcW w:w="202" w:type="pct"/>
            <w:tcBorders>
              <w:top w:val="nil"/>
              <w:left w:val="nil"/>
              <w:bottom w:val="nil"/>
              <w:right w:val="nil"/>
            </w:tcBorders>
            <w:shd w:val="clear" w:color="auto" w:fill="auto"/>
            <w:noWrap/>
            <w:vAlign w:val="center"/>
            <w:hideMark/>
          </w:tcPr>
          <w:p w14:paraId="0B90A304"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46CA97A3" w14:textId="08B4D14F"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6528111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3004</w:t>
            </w:r>
          </w:p>
        </w:tc>
        <w:tc>
          <w:tcPr>
            <w:tcW w:w="263" w:type="pct"/>
            <w:tcBorders>
              <w:top w:val="nil"/>
              <w:left w:val="nil"/>
              <w:bottom w:val="nil"/>
              <w:right w:val="nil"/>
            </w:tcBorders>
            <w:shd w:val="clear" w:color="auto" w:fill="auto"/>
            <w:noWrap/>
            <w:vAlign w:val="bottom"/>
            <w:hideMark/>
          </w:tcPr>
          <w:p w14:paraId="4D25A1F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2745</w:t>
            </w:r>
          </w:p>
        </w:tc>
        <w:tc>
          <w:tcPr>
            <w:tcW w:w="189" w:type="pct"/>
            <w:tcBorders>
              <w:top w:val="nil"/>
              <w:left w:val="nil"/>
              <w:bottom w:val="nil"/>
              <w:right w:val="nil"/>
            </w:tcBorders>
            <w:shd w:val="clear" w:color="auto" w:fill="auto"/>
            <w:noWrap/>
            <w:vAlign w:val="bottom"/>
            <w:hideMark/>
          </w:tcPr>
          <w:p w14:paraId="37C4249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5749</w:t>
            </w:r>
          </w:p>
        </w:tc>
        <w:tc>
          <w:tcPr>
            <w:tcW w:w="227" w:type="pct"/>
            <w:tcBorders>
              <w:top w:val="nil"/>
              <w:left w:val="nil"/>
              <w:bottom w:val="nil"/>
              <w:right w:val="nil"/>
            </w:tcBorders>
            <w:shd w:val="clear" w:color="auto" w:fill="auto"/>
            <w:noWrap/>
            <w:vAlign w:val="center"/>
            <w:hideMark/>
          </w:tcPr>
          <w:p w14:paraId="7ABC080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0.477</w:t>
            </w:r>
          </w:p>
        </w:tc>
        <w:tc>
          <w:tcPr>
            <w:tcW w:w="202" w:type="pct"/>
            <w:tcBorders>
              <w:top w:val="nil"/>
              <w:left w:val="nil"/>
              <w:bottom w:val="nil"/>
              <w:right w:val="nil"/>
            </w:tcBorders>
            <w:shd w:val="clear" w:color="auto" w:fill="auto"/>
            <w:noWrap/>
            <w:vAlign w:val="center"/>
            <w:hideMark/>
          </w:tcPr>
          <w:p w14:paraId="1A8D9CBD"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nil"/>
              <w:bottom w:val="nil"/>
              <w:right w:val="single" w:sz="4" w:space="0" w:color="auto"/>
            </w:tcBorders>
            <w:shd w:val="clear" w:color="auto" w:fill="auto"/>
            <w:noWrap/>
            <w:vAlign w:val="center"/>
            <w:hideMark/>
          </w:tcPr>
          <w:p w14:paraId="45C2B32F" w14:textId="5A7CADFE"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5960F89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3666</w:t>
            </w:r>
          </w:p>
        </w:tc>
        <w:tc>
          <w:tcPr>
            <w:tcW w:w="263" w:type="pct"/>
            <w:tcBorders>
              <w:top w:val="nil"/>
              <w:left w:val="nil"/>
              <w:bottom w:val="nil"/>
              <w:right w:val="nil"/>
            </w:tcBorders>
            <w:shd w:val="clear" w:color="auto" w:fill="auto"/>
            <w:noWrap/>
            <w:vAlign w:val="bottom"/>
            <w:hideMark/>
          </w:tcPr>
          <w:p w14:paraId="782D0BD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3374</w:t>
            </w:r>
          </w:p>
        </w:tc>
        <w:tc>
          <w:tcPr>
            <w:tcW w:w="189" w:type="pct"/>
            <w:tcBorders>
              <w:top w:val="nil"/>
              <w:left w:val="nil"/>
              <w:bottom w:val="nil"/>
              <w:right w:val="nil"/>
            </w:tcBorders>
            <w:shd w:val="clear" w:color="auto" w:fill="auto"/>
            <w:noWrap/>
            <w:vAlign w:val="bottom"/>
            <w:hideMark/>
          </w:tcPr>
          <w:p w14:paraId="732B711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7040</w:t>
            </w:r>
          </w:p>
        </w:tc>
        <w:tc>
          <w:tcPr>
            <w:tcW w:w="253" w:type="pct"/>
            <w:tcBorders>
              <w:top w:val="nil"/>
              <w:left w:val="nil"/>
              <w:bottom w:val="nil"/>
              <w:right w:val="nil"/>
            </w:tcBorders>
            <w:shd w:val="clear" w:color="auto" w:fill="auto"/>
            <w:noWrap/>
            <w:vAlign w:val="center"/>
            <w:hideMark/>
          </w:tcPr>
          <w:p w14:paraId="649F999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0.479</w:t>
            </w:r>
          </w:p>
        </w:tc>
        <w:tc>
          <w:tcPr>
            <w:tcW w:w="202" w:type="pct"/>
            <w:tcBorders>
              <w:top w:val="nil"/>
              <w:left w:val="nil"/>
              <w:bottom w:val="nil"/>
              <w:right w:val="nil"/>
            </w:tcBorders>
            <w:shd w:val="clear" w:color="auto" w:fill="auto"/>
            <w:noWrap/>
            <w:vAlign w:val="center"/>
            <w:hideMark/>
          </w:tcPr>
          <w:p w14:paraId="59D3FBEA"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3474137B" w14:textId="388C82D1"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r>
      <w:tr w:rsidR="001A5437" w:rsidRPr="001A5437" w14:paraId="7457D852" w14:textId="77777777" w:rsidTr="00A830CC">
        <w:trPr>
          <w:cantSplit/>
          <w:trHeight w:val="225"/>
        </w:trPr>
        <w:tc>
          <w:tcPr>
            <w:tcW w:w="814" w:type="pct"/>
            <w:tcBorders>
              <w:top w:val="nil"/>
              <w:left w:val="nil"/>
              <w:bottom w:val="nil"/>
              <w:right w:val="nil"/>
            </w:tcBorders>
            <w:shd w:val="clear" w:color="auto" w:fill="auto"/>
            <w:noWrap/>
            <w:vAlign w:val="bottom"/>
            <w:hideMark/>
          </w:tcPr>
          <w:p w14:paraId="2497E48C"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MCO5</w:t>
            </w:r>
          </w:p>
        </w:tc>
        <w:tc>
          <w:tcPr>
            <w:tcW w:w="219" w:type="pct"/>
            <w:tcBorders>
              <w:top w:val="nil"/>
              <w:left w:val="nil"/>
              <w:bottom w:val="nil"/>
              <w:right w:val="single" w:sz="4" w:space="0" w:color="auto"/>
            </w:tcBorders>
            <w:shd w:val="clear" w:color="auto" w:fill="auto"/>
            <w:noWrap/>
            <w:vAlign w:val="center"/>
            <w:hideMark/>
          </w:tcPr>
          <w:p w14:paraId="7227A39A"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Shared</w:t>
            </w:r>
          </w:p>
        </w:tc>
        <w:tc>
          <w:tcPr>
            <w:tcW w:w="169" w:type="pct"/>
            <w:tcBorders>
              <w:top w:val="nil"/>
              <w:left w:val="nil"/>
              <w:bottom w:val="nil"/>
              <w:right w:val="nil"/>
            </w:tcBorders>
            <w:shd w:val="clear" w:color="auto" w:fill="auto"/>
            <w:noWrap/>
            <w:vAlign w:val="bottom"/>
            <w:hideMark/>
          </w:tcPr>
          <w:p w14:paraId="75BC357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947</w:t>
            </w:r>
          </w:p>
        </w:tc>
        <w:tc>
          <w:tcPr>
            <w:tcW w:w="263" w:type="pct"/>
            <w:tcBorders>
              <w:top w:val="nil"/>
              <w:left w:val="nil"/>
              <w:bottom w:val="nil"/>
              <w:right w:val="nil"/>
            </w:tcBorders>
            <w:shd w:val="clear" w:color="auto" w:fill="auto"/>
            <w:noWrap/>
            <w:vAlign w:val="bottom"/>
            <w:hideMark/>
          </w:tcPr>
          <w:p w14:paraId="505D080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769</w:t>
            </w:r>
          </w:p>
        </w:tc>
        <w:tc>
          <w:tcPr>
            <w:tcW w:w="163" w:type="pct"/>
            <w:tcBorders>
              <w:top w:val="nil"/>
              <w:left w:val="nil"/>
              <w:bottom w:val="nil"/>
              <w:right w:val="nil"/>
            </w:tcBorders>
            <w:shd w:val="clear" w:color="auto" w:fill="auto"/>
            <w:noWrap/>
            <w:vAlign w:val="bottom"/>
            <w:hideMark/>
          </w:tcPr>
          <w:p w14:paraId="1C08D12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1716</w:t>
            </w:r>
          </w:p>
        </w:tc>
        <w:tc>
          <w:tcPr>
            <w:tcW w:w="253" w:type="pct"/>
            <w:tcBorders>
              <w:top w:val="nil"/>
              <w:left w:val="nil"/>
              <w:bottom w:val="nil"/>
              <w:right w:val="nil"/>
            </w:tcBorders>
            <w:shd w:val="clear" w:color="auto" w:fill="auto"/>
            <w:noWrap/>
            <w:vAlign w:val="center"/>
            <w:hideMark/>
          </w:tcPr>
          <w:p w14:paraId="194B8C6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0.448</w:t>
            </w:r>
          </w:p>
        </w:tc>
        <w:tc>
          <w:tcPr>
            <w:tcW w:w="202" w:type="pct"/>
            <w:tcBorders>
              <w:top w:val="nil"/>
              <w:left w:val="nil"/>
              <w:bottom w:val="nil"/>
              <w:right w:val="nil"/>
            </w:tcBorders>
            <w:shd w:val="clear" w:color="auto" w:fill="auto"/>
            <w:noWrap/>
            <w:vAlign w:val="center"/>
            <w:hideMark/>
          </w:tcPr>
          <w:p w14:paraId="0255DB62"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32CDE62A" w14:textId="276E32B0"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2003AF8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4221</w:t>
            </w:r>
          </w:p>
        </w:tc>
        <w:tc>
          <w:tcPr>
            <w:tcW w:w="263" w:type="pct"/>
            <w:tcBorders>
              <w:top w:val="nil"/>
              <w:left w:val="nil"/>
              <w:bottom w:val="nil"/>
              <w:right w:val="nil"/>
            </w:tcBorders>
            <w:shd w:val="clear" w:color="auto" w:fill="auto"/>
            <w:noWrap/>
            <w:vAlign w:val="bottom"/>
            <w:hideMark/>
          </w:tcPr>
          <w:p w14:paraId="4870B4F7"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4048</w:t>
            </w:r>
          </w:p>
        </w:tc>
        <w:tc>
          <w:tcPr>
            <w:tcW w:w="189" w:type="pct"/>
            <w:tcBorders>
              <w:top w:val="nil"/>
              <w:left w:val="nil"/>
              <w:bottom w:val="nil"/>
              <w:right w:val="nil"/>
            </w:tcBorders>
            <w:shd w:val="clear" w:color="auto" w:fill="auto"/>
            <w:noWrap/>
            <w:vAlign w:val="bottom"/>
            <w:hideMark/>
          </w:tcPr>
          <w:p w14:paraId="26DB3E0D"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8269</w:t>
            </w:r>
          </w:p>
        </w:tc>
        <w:tc>
          <w:tcPr>
            <w:tcW w:w="227" w:type="pct"/>
            <w:tcBorders>
              <w:top w:val="nil"/>
              <w:left w:val="nil"/>
              <w:bottom w:val="nil"/>
              <w:right w:val="nil"/>
            </w:tcBorders>
            <w:shd w:val="clear" w:color="auto" w:fill="auto"/>
            <w:noWrap/>
            <w:vAlign w:val="center"/>
            <w:hideMark/>
          </w:tcPr>
          <w:p w14:paraId="43E835C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0.490</w:t>
            </w:r>
          </w:p>
        </w:tc>
        <w:tc>
          <w:tcPr>
            <w:tcW w:w="202" w:type="pct"/>
            <w:tcBorders>
              <w:top w:val="nil"/>
              <w:left w:val="nil"/>
              <w:bottom w:val="nil"/>
              <w:right w:val="nil"/>
            </w:tcBorders>
            <w:shd w:val="clear" w:color="auto" w:fill="auto"/>
            <w:noWrap/>
            <w:vAlign w:val="center"/>
            <w:hideMark/>
          </w:tcPr>
          <w:p w14:paraId="3E6461A5"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nil"/>
              <w:bottom w:val="nil"/>
              <w:right w:val="single" w:sz="4" w:space="0" w:color="auto"/>
            </w:tcBorders>
            <w:shd w:val="clear" w:color="auto" w:fill="auto"/>
            <w:noWrap/>
            <w:vAlign w:val="center"/>
            <w:hideMark/>
          </w:tcPr>
          <w:p w14:paraId="2C02D9EC" w14:textId="690AA991"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bottom"/>
            <w:hideMark/>
          </w:tcPr>
          <w:p w14:paraId="046F0A8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5168</w:t>
            </w:r>
          </w:p>
        </w:tc>
        <w:tc>
          <w:tcPr>
            <w:tcW w:w="263" w:type="pct"/>
            <w:tcBorders>
              <w:top w:val="nil"/>
              <w:left w:val="nil"/>
              <w:bottom w:val="nil"/>
              <w:right w:val="nil"/>
            </w:tcBorders>
            <w:shd w:val="clear" w:color="auto" w:fill="auto"/>
            <w:noWrap/>
            <w:vAlign w:val="bottom"/>
            <w:hideMark/>
          </w:tcPr>
          <w:p w14:paraId="32F4989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4817</w:t>
            </w:r>
          </w:p>
        </w:tc>
        <w:tc>
          <w:tcPr>
            <w:tcW w:w="189" w:type="pct"/>
            <w:tcBorders>
              <w:top w:val="nil"/>
              <w:left w:val="nil"/>
              <w:bottom w:val="nil"/>
              <w:right w:val="nil"/>
            </w:tcBorders>
            <w:shd w:val="clear" w:color="auto" w:fill="auto"/>
            <w:noWrap/>
            <w:vAlign w:val="bottom"/>
            <w:hideMark/>
          </w:tcPr>
          <w:p w14:paraId="6C8DC83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9985</w:t>
            </w:r>
          </w:p>
        </w:tc>
        <w:tc>
          <w:tcPr>
            <w:tcW w:w="253" w:type="pct"/>
            <w:tcBorders>
              <w:top w:val="nil"/>
              <w:left w:val="nil"/>
              <w:bottom w:val="nil"/>
              <w:right w:val="nil"/>
            </w:tcBorders>
            <w:shd w:val="clear" w:color="auto" w:fill="auto"/>
            <w:noWrap/>
            <w:vAlign w:val="center"/>
            <w:hideMark/>
          </w:tcPr>
          <w:p w14:paraId="1647DD0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0.482</w:t>
            </w:r>
          </w:p>
        </w:tc>
        <w:tc>
          <w:tcPr>
            <w:tcW w:w="202" w:type="pct"/>
            <w:tcBorders>
              <w:top w:val="nil"/>
              <w:left w:val="nil"/>
              <w:bottom w:val="nil"/>
              <w:right w:val="nil"/>
            </w:tcBorders>
            <w:shd w:val="clear" w:color="auto" w:fill="auto"/>
            <w:noWrap/>
            <w:vAlign w:val="center"/>
            <w:hideMark/>
          </w:tcPr>
          <w:p w14:paraId="5DF600D2"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418A5E7E" w14:textId="0D3E2FE8" w:rsidR="001A5437" w:rsidRPr="001A5437" w:rsidRDefault="00B43462" w:rsidP="001A5437">
            <w:pPr>
              <w:spacing w:after="0" w:line="240" w:lineRule="auto"/>
              <w:rPr>
                <w:rFonts w:ascii="Arial" w:eastAsia="Times New Roman" w:hAnsi="Arial" w:cs="Arial"/>
                <w:sz w:val="16"/>
                <w:szCs w:val="16"/>
              </w:rPr>
            </w:pPr>
            <w:r>
              <w:rPr>
                <w:rFonts w:ascii="Arial" w:eastAsia="Times New Roman" w:hAnsi="Arial" w:cs="Arial"/>
                <w:bCs/>
                <w:sz w:val="16"/>
                <w:szCs w:val="16"/>
              </w:rPr>
              <w:t>--</w:t>
            </w:r>
          </w:p>
        </w:tc>
      </w:tr>
      <w:tr w:rsidR="001A5437" w:rsidRPr="001A5437" w14:paraId="21537A76" w14:textId="77777777" w:rsidTr="00A830CC">
        <w:trPr>
          <w:cantSplit/>
          <w:trHeight w:val="225"/>
        </w:trPr>
        <w:tc>
          <w:tcPr>
            <w:tcW w:w="814" w:type="pct"/>
            <w:tcBorders>
              <w:top w:val="nil"/>
              <w:left w:val="nil"/>
              <w:bottom w:val="nil"/>
              <w:right w:val="nil"/>
            </w:tcBorders>
            <w:shd w:val="clear" w:color="auto" w:fill="auto"/>
            <w:noWrap/>
            <w:vAlign w:val="center"/>
            <w:hideMark/>
          </w:tcPr>
          <w:p w14:paraId="6912A5BE" w14:textId="77777777" w:rsidR="001A5437" w:rsidRPr="001A5437" w:rsidRDefault="001A5437" w:rsidP="001A5437">
            <w:pPr>
              <w:spacing w:after="0" w:line="240" w:lineRule="auto"/>
              <w:jc w:val="center"/>
              <w:rPr>
                <w:rFonts w:ascii="Arial" w:eastAsia="Times New Roman" w:hAnsi="Arial" w:cs="Arial"/>
                <w:b/>
                <w:bCs/>
                <w:sz w:val="16"/>
                <w:szCs w:val="16"/>
              </w:rPr>
            </w:pPr>
            <w:r w:rsidRPr="001A5437">
              <w:rPr>
                <w:rFonts w:ascii="Arial" w:eastAsia="Times New Roman" w:hAnsi="Arial" w:cs="Arial"/>
                <w:b/>
                <w:bCs/>
                <w:sz w:val="16"/>
                <w:szCs w:val="16"/>
              </w:rPr>
              <w:t>Total or Mean</w:t>
            </w:r>
          </w:p>
        </w:tc>
        <w:tc>
          <w:tcPr>
            <w:tcW w:w="219" w:type="pct"/>
            <w:tcBorders>
              <w:top w:val="nil"/>
              <w:left w:val="nil"/>
              <w:bottom w:val="nil"/>
              <w:right w:val="single" w:sz="4" w:space="0" w:color="auto"/>
            </w:tcBorders>
            <w:shd w:val="clear" w:color="auto" w:fill="auto"/>
            <w:noWrap/>
            <w:vAlign w:val="bottom"/>
            <w:hideMark/>
          </w:tcPr>
          <w:p w14:paraId="0B6D4FDB"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c>
          <w:tcPr>
            <w:tcW w:w="169" w:type="pct"/>
            <w:tcBorders>
              <w:top w:val="nil"/>
              <w:left w:val="nil"/>
              <w:bottom w:val="nil"/>
              <w:right w:val="nil"/>
            </w:tcBorders>
            <w:shd w:val="clear" w:color="auto" w:fill="auto"/>
            <w:noWrap/>
            <w:vAlign w:val="center"/>
            <w:hideMark/>
          </w:tcPr>
          <w:p w14:paraId="7B9D3243"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3365</w:t>
            </w:r>
          </w:p>
        </w:tc>
        <w:tc>
          <w:tcPr>
            <w:tcW w:w="263" w:type="pct"/>
            <w:tcBorders>
              <w:top w:val="nil"/>
              <w:left w:val="nil"/>
              <w:bottom w:val="nil"/>
              <w:right w:val="nil"/>
            </w:tcBorders>
            <w:shd w:val="clear" w:color="auto" w:fill="auto"/>
            <w:noWrap/>
            <w:vAlign w:val="center"/>
            <w:hideMark/>
          </w:tcPr>
          <w:p w14:paraId="589E2CE6"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2503</w:t>
            </w:r>
          </w:p>
        </w:tc>
        <w:tc>
          <w:tcPr>
            <w:tcW w:w="163" w:type="pct"/>
            <w:tcBorders>
              <w:top w:val="nil"/>
              <w:left w:val="nil"/>
              <w:bottom w:val="nil"/>
              <w:right w:val="nil"/>
            </w:tcBorders>
            <w:shd w:val="clear" w:color="auto" w:fill="auto"/>
            <w:noWrap/>
            <w:vAlign w:val="center"/>
            <w:hideMark/>
          </w:tcPr>
          <w:p w14:paraId="472D576F"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5868</w:t>
            </w:r>
          </w:p>
        </w:tc>
        <w:tc>
          <w:tcPr>
            <w:tcW w:w="253" w:type="pct"/>
            <w:tcBorders>
              <w:top w:val="nil"/>
              <w:left w:val="nil"/>
              <w:bottom w:val="nil"/>
              <w:right w:val="nil"/>
            </w:tcBorders>
            <w:shd w:val="clear" w:color="auto" w:fill="auto"/>
            <w:noWrap/>
            <w:vAlign w:val="center"/>
            <w:hideMark/>
          </w:tcPr>
          <w:p w14:paraId="31801C09"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0.427</w:t>
            </w:r>
          </w:p>
        </w:tc>
        <w:tc>
          <w:tcPr>
            <w:tcW w:w="202" w:type="pct"/>
            <w:tcBorders>
              <w:top w:val="nil"/>
              <w:left w:val="nil"/>
              <w:bottom w:val="nil"/>
              <w:right w:val="nil"/>
            </w:tcBorders>
            <w:shd w:val="clear" w:color="auto" w:fill="auto"/>
            <w:noWrap/>
            <w:vAlign w:val="center"/>
            <w:hideMark/>
          </w:tcPr>
          <w:p w14:paraId="1AC04F87"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5EB7A1BE" w14:textId="65F42D85"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center"/>
            <w:hideMark/>
          </w:tcPr>
          <w:p w14:paraId="45C4DC9A"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14251</w:t>
            </w:r>
          </w:p>
        </w:tc>
        <w:tc>
          <w:tcPr>
            <w:tcW w:w="263" w:type="pct"/>
            <w:tcBorders>
              <w:top w:val="nil"/>
              <w:left w:val="nil"/>
              <w:bottom w:val="nil"/>
              <w:right w:val="nil"/>
            </w:tcBorders>
            <w:shd w:val="clear" w:color="auto" w:fill="auto"/>
            <w:noWrap/>
            <w:vAlign w:val="center"/>
            <w:hideMark/>
          </w:tcPr>
          <w:p w14:paraId="2C4FCCF9"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11782</w:t>
            </w:r>
          </w:p>
        </w:tc>
        <w:tc>
          <w:tcPr>
            <w:tcW w:w="189" w:type="pct"/>
            <w:tcBorders>
              <w:top w:val="nil"/>
              <w:left w:val="nil"/>
              <w:bottom w:val="nil"/>
              <w:right w:val="nil"/>
            </w:tcBorders>
            <w:shd w:val="clear" w:color="auto" w:fill="auto"/>
            <w:noWrap/>
            <w:vAlign w:val="center"/>
            <w:hideMark/>
          </w:tcPr>
          <w:p w14:paraId="0C773BCF"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26033</w:t>
            </w:r>
          </w:p>
        </w:tc>
        <w:tc>
          <w:tcPr>
            <w:tcW w:w="227" w:type="pct"/>
            <w:tcBorders>
              <w:top w:val="nil"/>
              <w:left w:val="nil"/>
              <w:bottom w:val="nil"/>
              <w:right w:val="nil"/>
            </w:tcBorders>
            <w:shd w:val="clear" w:color="auto" w:fill="auto"/>
            <w:noWrap/>
            <w:vAlign w:val="center"/>
            <w:hideMark/>
          </w:tcPr>
          <w:p w14:paraId="553E3563"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0.453</w:t>
            </w:r>
          </w:p>
        </w:tc>
        <w:tc>
          <w:tcPr>
            <w:tcW w:w="202" w:type="pct"/>
            <w:tcBorders>
              <w:top w:val="nil"/>
              <w:left w:val="nil"/>
              <w:bottom w:val="nil"/>
              <w:right w:val="nil"/>
            </w:tcBorders>
            <w:shd w:val="clear" w:color="auto" w:fill="auto"/>
            <w:noWrap/>
            <w:vAlign w:val="center"/>
            <w:hideMark/>
          </w:tcPr>
          <w:p w14:paraId="4E92F1DA" w14:textId="77777777" w:rsidR="001A5437" w:rsidRPr="001A5437" w:rsidRDefault="001A5437" w:rsidP="001A5437">
            <w:pPr>
              <w:spacing w:after="0" w:line="240" w:lineRule="auto"/>
              <w:rPr>
                <w:rFonts w:ascii="Arial" w:eastAsia="Times New Roman" w:hAnsi="Arial" w:cs="Arial"/>
                <w:sz w:val="16"/>
                <w:szCs w:val="16"/>
              </w:rPr>
            </w:pPr>
          </w:p>
        </w:tc>
        <w:tc>
          <w:tcPr>
            <w:tcW w:w="251" w:type="pct"/>
            <w:tcBorders>
              <w:top w:val="nil"/>
              <w:left w:val="nil"/>
              <w:bottom w:val="nil"/>
              <w:right w:val="single" w:sz="4" w:space="0" w:color="auto"/>
            </w:tcBorders>
            <w:shd w:val="clear" w:color="auto" w:fill="auto"/>
            <w:noWrap/>
            <w:vAlign w:val="center"/>
            <w:hideMark/>
          </w:tcPr>
          <w:p w14:paraId="76551EB2" w14:textId="393FA5D5"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c>
          <w:tcPr>
            <w:tcW w:w="189" w:type="pct"/>
            <w:tcBorders>
              <w:top w:val="nil"/>
              <w:left w:val="nil"/>
              <w:bottom w:val="nil"/>
              <w:right w:val="nil"/>
            </w:tcBorders>
            <w:shd w:val="clear" w:color="auto" w:fill="auto"/>
            <w:noWrap/>
            <w:vAlign w:val="center"/>
            <w:hideMark/>
          </w:tcPr>
          <w:p w14:paraId="3A877F16"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17616</w:t>
            </w:r>
          </w:p>
        </w:tc>
        <w:tc>
          <w:tcPr>
            <w:tcW w:w="263" w:type="pct"/>
            <w:tcBorders>
              <w:top w:val="nil"/>
              <w:left w:val="nil"/>
              <w:bottom w:val="nil"/>
              <w:right w:val="nil"/>
            </w:tcBorders>
            <w:shd w:val="clear" w:color="auto" w:fill="auto"/>
            <w:noWrap/>
            <w:vAlign w:val="center"/>
            <w:hideMark/>
          </w:tcPr>
          <w:p w14:paraId="7B234289"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14285</w:t>
            </w:r>
          </w:p>
        </w:tc>
        <w:tc>
          <w:tcPr>
            <w:tcW w:w="189" w:type="pct"/>
            <w:tcBorders>
              <w:top w:val="nil"/>
              <w:left w:val="nil"/>
              <w:bottom w:val="nil"/>
              <w:right w:val="nil"/>
            </w:tcBorders>
            <w:shd w:val="clear" w:color="auto" w:fill="auto"/>
            <w:noWrap/>
            <w:vAlign w:val="center"/>
            <w:hideMark/>
          </w:tcPr>
          <w:p w14:paraId="12BC6FEB"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31901</w:t>
            </w:r>
          </w:p>
        </w:tc>
        <w:tc>
          <w:tcPr>
            <w:tcW w:w="253" w:type="pct"/>
            <w:tcBorders>
              <w:top w:val="nil"/>
              <w:left w:val="nil"/>
              <w:bottom w:val="nil"/>
              <w:right w:val="nil"/>
            </w:tcBorders>
            <w:shd w:val="clear" w:color="auto" w:fill="auto"/>
            <w:noWrap/>
            <w:vAlign w:val="center"/>
            <w:hideMark/>
          </w:tcPr>
          <w:p w14:paraId="621E3E72"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0.448</w:t>
            </w:r>
          </w:p>
        </w:tc>
        <w:tc>
          <w:tcPr>
            <w:tcW w:w="202" w:type="pct"/>
            <w:tcBorders>
              <w:top w:val="nil"/>
              <w:left w:val="nil"/>
              <w:bottom w:val="nil"/>
              <w:right w:val="nil"/>
            </w:tcBorders>
            <w:shd w:val="clear" w:color="auto" w:fill="auto"/>
            <w:noWrap/>
            <w:vAlign w:val="center"/>
            <w:hideMark/>
          </w:tcPr>
          <w:p w14:paraId="3D4E7E78" w14:textId="77777777" w:rsidR="001A5437" w:rsidRPr="001A5437" w:rsidRDefault="001A5437" w:rsidP="001A5437">
            <w:pPr>
              <w:spacing w:after="0" w:line="240" w:lineRule="auto"/>
              <w:rPr>
                <w:rFonts w:ascii="Arial" w:eastAsia="Times New Roman" w:hAnsi="Arial" w:cs="Arial"/>
                <w:sz w:val="16"/>
                <w:szCs w:val="16"/>
              </w:rPr>
            </w:pPr>
          </w:p>
        </w:tc>
        <w:tc>
          <w:tcPr>
            <w:tcW w:w="250" w:type="pct"/>
            <w:tcBorders>
              <w:top w:val="nil"/>
              <w:left w:val="nil"/>
              <w:bottom w:val="nil"/>
              <w:right w:val="single" w:sz="4" w:space="0" w:color="auto"/>
            </w:tcBorders>
            <w:shd w:val="clear" w:color="auto" w:fill="auto"/>
            <w:noWrap/>
            <w:vAlign w:val="center"/>
            <w:hideMark/>
          </w:tcPr>
          <w:p w14:paraId="0756A062" w14:textId="2999FCF1" w:rsidR="001A5437" w:rsidRPr="001A5437" w:rsidRDefault="00B43462" w:rsidP="001A5437">
            <w:pPr>
              <w:spacing w:after="0" w:line="240" w:lineRule="auto"/>
              <w:rPr>
                <w:rFonts w:ascii="Arial" w:eastAsia="Times New Roman" w:hAnsi="Arial" w:cs="Arial"/>
                <w:b/>
                <w:bCs/>
                <w:sz w:val="16"/>
                <w:szCs w:val="16"/>
              </w:rPr>
            </w:pPr>
            <w:r>
              <w:rPr>
                <w:rFonts w:ascii="Arial" w:eastAsia="Times New Roman" w:hAnsi="Arial" w:cs="Arial"/>
                <w:bCs/>
                <w:sz w:val="16"/>
                <w:szCs w:val="16"/>
              </w:rPr>
              <w:t>--</w:t>
            </w:r>
          </w:p>
        </w:tc>
      </w:tr>
      <w:tr w:rsidR="001A5437" w:rsidRPr="001A5437" w14:paraId="100763A7" w14:textId="77777777" w:rsidTr="00A830CC">
        <w:trPr>
          <w:cantSplit/>
          <w:trHeight w:val="675"/>
        </w:trPr>
        <w:tc>
          <w:tcPr>
            <w:tcW w:w="814" w:type="pct"/>
            <w:tcBorders>
              <w:top w:val="nil"/>
              <w:left w:val="nil"/>
              <w:bottom w:val="nil"/>
              <w:right w:val="nil"/>
            </w:tcBorders>
            <w:shd w:val="clear" w:color="auto" w:fill="auto"/>
            <w:noWrap/>
            <w:vAlign w:val="center"/>
            <w:hideMark/>
          </w:tcPr>
          <w:p w14:paraId="1A8DD6D0" w14:textId="77777777" w:rsidR="001A5437" w:rsidRPr="001A5437" w:rsidRDefault="001A5437" w:rsidP="001A5437">
            <w:pPr>
              <w:spacing w:after="0" w:line="240" w:lineRule="auto"/>
              <w:jc w:val="right"/>
              <w:rPr>
                <w:rFonts w:ascii="Arial" w:eastAsia="Times New Roman" w:hAnsi="Arial" w:cs="Arial"/>
                <w:sz w:val="16"/>
                <w:szCs w:val="16"/>
              </w:rPr>
            </w:pPr>
          </w:p>
        </w:tc>
        <w:tc>
          <w:tcPr>
            <w:tcW w:w="219" w:type="pct"/>
            <w:tcBorders>
              <w:top w:val="nil"/>
              <w:left w:val="nil"/>
              <w:bottom w:val="nil"/>
              <w:right w:val="single" w:sz="4" w:space="0" w:color="auto"/>
            </w:tcBorders>
            <w:shd w:val="clear" w:color="auto" w:fill="auto"/>
            <w:noWrap/>
            <w:vAlign w:val="center"/>
            <w:hideMark/>
          </w:tcPr>
          <w:p w14:paraId="4E76AA2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 </w:t>
            </w:r>
          </w:p>
        </w:tc>
        <w:tc>
          <w:tcPr>
            <w:tcW w:w="169" w:type="pct"/>
            <w:tcBorders>
              <w:top w:val="nil"/>
              <w:left w:val="nil"/>
              <w:bottom w:val="nil"/>
              <w:right w:val="nil"/>
            </w:tcBorders>
            <w:shd w:val="clear" w:color="auto" w:fill="auto"/>
            <w:noWrap/>
            <w:vAlign w:val="center"/>
            <w:hideMark/>
          </w:tcPr>
          <w:p w14:paraId="396A63AC" w14:textId="77777777" w:rsidR="001A5437" w:rsidRPr="001A5437" w:rsidRDefault="001A5437" w:rsidP="001A5437">
            <w:pPr>
              <w:spacing w:after="0" w:line="240" w:lineRule="auto"/>
              <w:jc w:val="right"/>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417E9E97" w14:textId="77777777" w:rsidR="001A5437" w:rsidRPr="001A5437" w:rsidRDefault="001A5437" w:rsidP="001A5437">
            <w:pPr>
              <w:spacing w:after="0" w:line="240" w:lineRule="auto"/>
              <w:jc w:val="right"/>
              <w:rPr>
                <w:rFonts w:ascii="Arial" w:eastAsia="Times New Roman" w:hAnsi="Arial" w:cs="Arial"/>
                <w:sz w:val="16"/>
                <w:szCs w:val="16"/>
              </w:rPr>
            </w:pPr>
          </w:p>
        </w:tc>
        <w:tc>
          <w:tcPr>
            <w:tcW w:w="163" w:type="pct"/>
            <w:tcBorders>
              <w:top w:val="nil"/>
              <w:left w:val="nil"/>
              <w:bottom w:val="nil"/>
              <w:right w:val="nil"/>
            </w:tcBorders>
            <w:shd w:val="clear" w:color="auto" w:fill="auto"/>
            <w:noWrap/>
            <w:vAlign w:val="center"/>
            <w:hideMark/>
          </w:tcPr>
          <w:p w14:paraId="3196F048" w14:textId="77777777" w:rsidR="001A5437" w:rsidRPr="001A5437" w:rsidRDefault="001A5437" w:rsidP="001A5437">
            <w:pPr>
              <w:spacing w:after="0" w:line="240" w:lineRule="auto"/>
              <w:jc w:val="right"/>
              <w:rPr>
                <w:rFonts w:ascii="Arial" w:eastAsia="Times New Roman" w:hAnsi="Arial" w:cs="Arial"/>
                <w:sz w:val="16"/>
                <w:szCs w:val="16"/>
              </w:rPr>
            </w:pPr>
          </w:p>
        </w:tc>
        <w:tc>
          <w:tcPr>
            <w:tcW w:w="253" w:type="pct"/>
            <w:tcBorders>
              <w:top w:val="nil"/>
              <w:left w:val="nil"/>
              <w:bottom w:val="nil"/>
              <w:right w:val="nil"/>
            </w:tcBorders>
            <w:shd w:val="clear" w:color="auto" w:fill="auto"/>
            <w:noWrap/>
            <w:vAlign w:val="center"/>
            <w:hideMark/>
          </w:tcPr>
          <w:p w14:paraId="068CC371"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VarL2</w:t>
            </w:r>
          </w:p>
        </w:tc>
        <w:tc>
          <w:tcPr>
            <w:tcW w:w="202" w:type="pct"/>
            <w:tcBorders>
              <w:top w:val="nil"/>
              <w:left w:val="nil"/>
              <w:bottom w:val="nil"/>
              <w:right w:val="nil"/>
            </w:tcBorders>
            <w:shd w:val="clear" w:color="auto" w:fill="auto"/>
            <w:noWrap/>
            <w:vAlign w:val="center"/>
            <w:hideMark/>
          </w:tcPr>
          <w:p w14:paraId="61326BE3"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ICC</w:t>
            </w:r>
          </w:p>
        </w:tc>
        <w:tc>
          <w:tcPr>
            <w:tcW w:w="250" w:type="pct"/>
            <w:tcBorders>
              <w:top w:val="nil"/>
              <w:left w:val="nil"/>
              <w:bottom w:val="nil"/>
              <w:right w:val="single" w:sz="4" w:space="0" w:color="auto"/>
            </w:tcBorders>
            <w:shd w:val="clear" w:color="auto" w:fill="auto"/>
            <w:vAlign w:val="center"/>
            <w:hideMark/>
          </w:tcPr>
          <w:p w14:paraId="6661D940" w14:textId="77777777" w:rsidR="001A5437" w:rsidRPr="001A5437" w:rsidRDefault="001A5437" w:rsidP="001A5437">
            <w:pPr>
              <w:spacing w:after="0" w:line="240" w:lineRule="auto"/>
              <w:jc w:val="center"/>
              <w:rPr>
                <w:rFonts w:ascii="Arial" w:eastAsia="Times New Roman" w:hAnsi="Arial" w:cs="Arial"/>
                <w:sz w:val="14"/>
                <w:szCs w:val="14"/>
              </w:rPr>
            </w:pPr>
            <w:r w:rsidRPr="001A5437">
              <w:rPr>
                <w:rFonts w:ascii="Arial" w:eastAsia="Times New Roman" w:hAnsi="Arial" w:cs="Arial"/>
                <w:sz w:val="14"/>
                <w:szCs w:val="14"/>
              </w:rPr>
              <w:t>Health plan Reliability (Var L2)</w:t>
            </w:r>
          </w:p>
        </w:tc>
        <w:tc>
          <w:tcPr>
            <w:tcW w:w="189" w:type="pct"/>
            <w:tcBorders>
              <w:top w:val="nil"/>
              <w:left w:val="nil"/>
              <w:bottom w:val="nil"/>
              <w:right w:val="nil"/>
            </w:tcBorders>
            <w:shd w:val="clear" w:color="auto" w:fill="auto"/>
            <w:noWrap/>
            <w:vAlign w:val="center"/>
            <w:hideMark/>
          </w:tcPr>
          <w:p w14:paraId="52D85AC5" w14:textId="77777777" w:rsidR="001A5437" w:rsidRPr="001A5437" w:rsidRDefault="001A5437" w:rsidP="001A5437">
            <w:pPr>
              <w:spacing w:after="0" w:line="240" w:lineRule="auto"/>
              <w:jc w:val="right"/>
              <w:rPr>
                <w:rFonts w:ascii="Arial" w:eastAsia="Times New Roman" w:hAnsi="Arial" w:cs="Arial"/>
                <w:sz w:val="14"/>
                <w:szCs w:val="14"/>
              </w:rPr>
            </w:pPr>
          </w:p>
        </w:tc>
        <w:tc>
          <w:tcPr>
            <w:tcW w:w="263" w:type="pct"/>
            <w:tcBorders>
              <w:top w:val="nil"/>
              <w:left w:val="nil"/>
              <w:bottom w:val="nil"/>
              <w:right w:val="nil"/>
            </w:tcBorders>
            <w:shd w:val="clear" w:color="auto" w:fill="auto"/>
            <w:noWrap/>
            <w:vAlign w:val="center"/>
            <w:hideMark/>
          </w:tcPr>
          <w:p w14:paraId="511F0E55" w14:textId="77777777" w:rsidR="001A5437" w:rsidRPr="001A5437" w:rsidRDefault="001A5437" w:rsidP="001A5437">
            <w:pPr>
              <w:spacing w:after="0" w:line="240" w:lineRule="auto"/>
              <w:jc w:val="right"/>
              <w:rPr>
                <w:rFonts w:ascii="Arial" w:eastAsia="Times New Roman" w:hAnsi="Arial" w:cs="Arial"/>
                <w:sz w:val="14"/>
                <w:szCs w:val="14"/>
              </w:rPr>
            </w:pPr>
          </w:p>
        </w:tc>
        <w:tc>
          <w:tcPr>
            <w:tcW w:w="189" w:type="pct"/>
            <w:tcBorders>
              <w:top w:val="nil"/>
              <w:left w:val="nil"/>
              <w:bottom w:val="nil"/>
              <w:right w:val="nil"/>
            </w:tcBorders>
            <w:shd w:val="clear" w:color="auto" w:fill="auto"/>
            <w:noWrap/>
            <w:vAlign w:val="center"/>
            <w:hideMark/>
          </w:tcPr>
          <w:p w14:paraId="2F75B9C2" w14:textId="77777777" w:rsidR="001A5437" w:rsidRPr="001A5437" w:rsidRDefault="001A5437" w:rsidP="001A5437">
            <w:pPr>
              <w:spacing w:after="0" w:line="240" w:lineRule="auto"/>
              <w:jc w:val="right"/>
              <w:rPr>
                <w:rFonts w:ascii="Arial" w:eastAsia="Times New Roman" w:hAnsi="Arial" w:cs="Arial"/>
                <w:sz w:val="14"/>
                <w:szCs w:val="14"/>
              </w:rPr>
            </w:pPr>
          </w:p>
        </w:tc>
        <w:tc>
          <w:tcPr>
            <w:tcW w:w="227" w:type="pct"/>
            <w:tcBorders>
              <w:top w:val="nil"/>
              <w:left w:val="nil"/>
              <w:bottom w:val="nil"/>
              <w:right w:val="nil"/>
            </w:tcBorders>
            <w:shd w:val="clear" w:color="auto" w:fill="auto"/>
            <w:noWrap/>
            <w:vAlign w:val="center"/>
            <w:hideMark/>
          </w:tcPr>
          <w:p w14:paraId="52640A03"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VarL2</w:t>
            </w:r>
          </w:p>
        </w:tc>
        <w:tc>
          <w:tcPr>
            <w:tcW w:w="202" w:type="pct"/>
            <w:tcBorders>
              <w:top w:val="nil"/>
              <w:left w:val="nil"/>
              <w:bottom w:val="nil"/>
              <w:right w:val="nil"/>
            </w:tcBorders>
            <w:shd w:val="clear" w:color="auto" w:fill="auto"/>
            <w:noWrap/>
            <w:vAlign w:val="center"/>
            <w:hideMark/>
          </w:tcPr>
          <w:p w14:paraId="62E0FA51"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ICC</w:t>
            </w:r>
          </w:p>
        </w:tc>
        <w:tc>
          <w:tcPr>
            <w:tcW w:w="251" w:type="pct"/>
            <w:tcBorders>
              <w:top w:val="nil"/>
              <w:left w:val="nil"/>
              <w:bottom w:val="nil"/>
              <w:right w:val="single" w:sz="4" w:space="0" w:color="auto"/>
            </w:tcBorders>
            <w:shd w:val="clear" w:color="auto" w:fill="auto"/>
            <w:vAlign w:val="center"/>
            <w:hideMark/>
          </w:tcPr>
          <w:p w14:paraId="6BEFDE79" w14:textId="77777777" w:rsidR="001A5437" w:rsidRPr="001A5437" w:rsidRDefault="001A5437" w:rsidP="001A5437">
            <w:pPr>
              <w:spacing w:after="0" w:line="240" w:lineRule="auto"/>
              <w:jc w:val="center"/>
              <w:rPr>
                <w:rFonts w:ascii="Arial" w:eastAsia="Times New Roman" w:hAnsi="Arial" w:cs="Arial"/>
                <w:sz w:val="14"/>
                <w:szCs w:val="14"/>
              </w:rPr>
            </w:pPr>
            <w:r w:rsidRPr="001A5437">
              <w:rPr>
                <w:rFonts w:ascii="Arial" w:eastAsia="Times New Roman" w:hAnsi="Arial" w:cs="Arial"/>
                <w:sz w:val="14"/>
                <w:szCs w:val="14"/>
              </w:rPr>
              <w:t>Health plan Reliability (Var L2)</w:t>
            </w:r>
          </w:p>
        </w:tc>
        <w:tc>
          <w:tcPr>
            <w:tcW w:w="189" w:type="pct"/>
            <w:tcBorders>
              <w:top w:val="nil"/>
              <w:left w:val="nil"/>
              <w:bottom w:val="nil"/>
              <w:right w:val="nil"/>
            </w:tcBorders>
            <w:shd w:val="clear" w:color="auto" w:fill="auto"/>
            <w:noWrap/>
            <w:vAlign w:val="center"/>
            <w:hideMark/>
          </w:tcPr>
          <w:p w14:paraId="6C36BB1F" w14:textId="77777777" w:rsidR="001A5437" w:rsidRPr="001A5437" w:rsidRDefault="001A5437" w:rsidP="001A5437">
            <w:pPr>
              <w:spacing w:after="0" w:line="240" w:lineRule="auto"/>
              <w:jc w:val="right"/>
              <w:rPr>
                <w:rFonts w:ascii="Arial" w:eastAsia="Times New Roman" w:hAnsi="Arial" w:cs="Arial"/>
                <w:sz w:val="14"/>
                <w:szCs w:val="14"/>
              </w:rPr>
            </w:pPr>
          </w:p>
        </w:tc>
        <w:tc>
          <w:tcPr>
            <w:tcW w:w="263" w:type="pct"/>
            <w:tcBorders>
              <w:top w:val="nil"/>
              <w:left w:val="nil"/>
              <w:bottom w:val="nil"/>
              <w:right w:val="nil"/>
            </w:tcBorders>
            <w:shd w:val="clear" w:color="auto" w:fill="auto"/>
            <w:noWrap/>
            <w:vAlign w:val="center"/>
            <w:hideMark/>
          </w:tcPr>
          <w:p w14:paraId="0AB57526" w14:textId="77777777" w:rsidR="001A5437" w:rsidRPr="001A5437" w:rsidRDefault="001A5437" w:rsidP="001A5437">
            <w:pPr>
              <w:spacing w:after="0" w:line="240" w:lineRule="auto"/>
              <w:jc w:val="right"/>
              <w:rPr>
                <w:rFonts w:ascii="Arial" w:eastAsia="Times New Roman" w:hAnsi="Arial" w:cs="Arial"/>
                <w:sz w:val="14"/>
                <w:szCs w:val="14"/>
              </w:rPr>
            </w:pPr>
          </w:p>
        </w:tc>
        <w:tc>
          <w:tcPr>
            <w:tcW w:w="189" w:type="pct"/>
            <w:tcBorders>
              <w:top w:val="nil"/>
              <w:left w:val="nil"/>
              <w:bottom w:val="nil"/>
              <w:right w:val="nil"/>
            </w:tcBorders>
            <w:shd w:val="clear" w:color="auto" w:fill="auto"/>
            <w:noWrap/>
            <w:vAlign w:val="center"/>
            <w:hideMark/>
          </w:tcPr>
          <w:p w14:paraId="6E5BE108" w14:textId="77777777" w:rsidR="001A5437" w:rsidRPr="001A5437" w:rsidRDefault="001A5437" w:rsidP="001A5437">
            <w:pPr>
              <w:spacing w:after="0" w:line="240" w:lineRule="auto"/>
              <w:jc w:val="right"/>
              <w:rPr>
                <w:rFonts w:ascii="Arial" w:eastAsia="Times New Roman" w:hAnsi="Arial" w:cs="Arial"/>
                <w:sz w:val="14"/>
                <w:szCs w:val="14"/>
              </w:rPr>
            </w:pPr>
          </w:p>
        </w:tc>
        <w:tc>
          <w:tcPr>
            <w:tcW w:w="253" w:type="pct"/>
            <w:tcBorders>
              <w:top w:val="nil"/>
              <w:left w:val="nil"/>
              <w:bottom w:val="nil"/>
              <w:right w:val="nil"/>
            </w:tcBorders>
            <w:shd w:val="clear" w:color="auto" w:fill="auto"/>
            <w:noWrap/>
            <w:vAlign w:val="center"/>
            <w:hideMark/>
          </w:tcPr>
          <w:p w14:paraId="55D4F2E1"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VarL2</w:t>
            </w:r>
          </w:p>
        </w:tc>
        <w:tc>
          <w:tcPr>
            <w:tcW w:w="202" w:type="pct"/>
            <w:tcBorders>
              <w:top w:val="nil"/>
              <w:left w:val="nil"/>
              <w:bottom w:val="nil"/>
              <w:right w:val="nil"/>
            </w:tcBorders>
            <w:shd w:val="clear" w:color="auto" w:fill="auto"/>
            <w:noWrap/>
            <w:vAlign w:val="center"/>
            <w:hideMark/>
          </w:tcPr>
          <w:p w14:paraId="65768F0F" w14:textId="77777777" w:rsidR="001A5437" w:rsidRPr="001A5437" w:rsidRDefault="001A5437" w:rsidP="001A5437">
            <w:pPr>
              <w:spacing w:after="0" w:line="240" w:lineRule="auto"/>
              <w:jc w:val="right"/>
              <w:rPr>
                <w:rFonts w:ascii="Arial" w:eastAsia="Times New Roman" w:hAnsi="Arial" w:cs="Arial"/>
                <w:b/>
                <w:bCs/>
                <w:sz w:val="14"/>
                <w:szCs w:val="14"/>
              </w:rPr>
            </w:pPr>
            <w:r w:rsidRPr="001A5437">
              <w:rPr>
                <w:rFonts w:ascii="Arial" w:eastAsia="Times New Roman" w:hAnsi="Arial" w:cs="Arial"/>
                <w:b/>
                <w:bCs/>
                <w:sz w:val="14"/>
                <w:szCs w:val="14"/>
              </w:rPr>
              <w:t>ICC</w:t>
            </w:r>
          </w:p>
        </w:tc>
        <w:tc>
          <w:tcPr>
            <w:tcW w:w="250" w:type="pct"/>
            <w:tcBorders>
              <w:top w:val="nil"/>
              <w:left w:val="nil"/>
              <w:bottom w:val="nil"/>
              <w:right w:val="single" w:sz="4" w:space="0" w:color="auto"/>
            </w:tcBorders>
            <w:shd w:val="clear" w:color="auto" w:fill="auto"/>
            <w:vAlign w:val="center"/>
            <w:hideMark/>
          </w:tcPr>
          <w:p w14:paraId="105B0CD1" w14:textId="77777777" w:rsidR="001A5437" w:rsidRPr="001A5437" w:rsidRDefault="001A5437" w:rsidP="001A5437">
            <w:pPr>
              <w:spacing w:after="0" w:line="240" w:lineRule="auto"/>
              <w:jc w:val="center"/>
              <w:rPr>
                <w:rFonts w:ascii="Arial" w:eastAsia="Times New Roman" w:hAnsi="Arial" w:cs="Arial"/>
                <w:sz w:val="14"/>
                <w:szCs w:val="14"/>
              </w:rPr>
            </w:pPr>
            <w:r w:rsidRPr="001A5437">
              <w:rPr>
                <w:rFonts w:ascii="Arial" w:eastAsia="Times New Roman" w:hAnsi="Arial" w:cs="Arial"/>
                <w:sz w:val="14"/>
                <w:szCs w:val="14"/>
              </w:rPr>
              <w:t>Health plan Reliability (Var L2)</w:t>
            </w:r>
          </w:p>
        </w:tc>
      </w:tr>
      <w:tr w:rsidR="001A5437" w:rsidRPr="001A5437" w14:paraId="5A968CE5" w14:textId="77777777" w:rsidTr="00A830CC">
        <w:trPr>
          <w:cantSplit/>
          <w:trHeight w:val="450"/>
        </w:trPr>
        <w:tc>
          <w:tcPr>
            <w:tcW w:w="814" w:type="pct"/>
            <w:tcBorders>
              <w:top w:val="nil"/>
              <w:left w:val="nil"/>
              <w:bottom w:val="nil"/>
              <w:right w:val="nil"/>
            </w:tcBorders>
            <w:shd w:val="clear" w:color="auto" w:fill="auto"/>
            <w:vAlign w:val="center"/>
            <w:hideMark/>
          </w:tcPr>
          <w:p w14:paraId="0686BA37" w14:textId="77777777" w:rsidR="001A5437" w:rsidRPr="001A5437" w:rsidRDefault="001A5437" w:rsidP="001A5437">
            <w:pPr>
              <w:spacing w:after="0" w:line="240" w:lineRule="auto"/>
              <w:rPr>
                <w:rFonts w:ascii="Arial" w:eastAsia="Times New Roman" w:hAnsi="Arial" w:cs="Arial"/>
                <w:b/>
                <w:bCs/>
                <w:sz w:val="16"/>
                <w:szCs w:val="16"/>
              </w:rPr>
            </w:pPr>
            <w:r w:rsidRPr="001A5437">
              <w:rPr>
                <w:rFonts w:ascii="Arial" w:eastAsia="Times New Roman" w:hAnsi="Arial" w:cs="Arial"/>
                <w:b/>
                <w:bCs/>
                <w:sz w:val="16"/>
                <w:szCs w:val="16"/>
              </w:rPr>
              <w:t xml:space="preserve">Reliability Based on Median Patient Volume </w:t>
            </w:r>
          </w:p>
        </w:tc>
        <w:tc>
          <w:tcPr>
            <w:tcW w:w="219" w:type="pct"/>
            <w:tcBorders>
              <w:top w:val="nil"/>
              <w:left w:val="nil"/>
              <w:bottom w:val="nil"/>
              <w:right w:val="single" w:sz="4" w:space="0" w:color="auto"/>
            </w:tcBorders>
            <w:shd w:val="clear" w:color="auto" w:fill="auto"/>
            <w:noWrap/>
            <w:vAlign w:val="bottom"/>
            <w:hideMark/>
          </w:tcPr>
          <w:p w14:paraId="79A27A76"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c>
          <w:tcPr>
            <w:tcW w:w="169" w:type="pct"/>
            <w:tcBorders>
              <w:top w:val="nil"/>
              <w:left w:val="nil"/>
              <w:bottom w:val="nil"/>
              <w:right w:val="nil"/>
            </w:tcBorders>
            <w:shd w:val="clear" w:color="auto" w:fill="auto"/>
            <w:vAlign w:val="center"/>
            <w:hideMark/>
          </w:tcPr>
          <w:p w14:paraId="694100B1"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7DC4820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Median n</w:t>
            </w:r>
          </w:p>
        </w:tc>
        <w:tc>
          <w:tcPr>
            <w:tcW w:w="163" w:type="pct"/>
            <w:tcBorders>
              <w:top w:val="nil"/>
              <w:left w:val="nil"/>
              <w:bottom w:val="nil"/>
              <w:right w:val="nil"/>
            </w:tcBorders>
            <w:shd w:val="clear" w:color="auto" w:fill="auto"/>
            <w:vAlign w:val="center"/>
            <w:hideMark/>
          </w:tcPr>
          <w:p w14:paraId="76BC5C4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975</w:t>
            </w:r>
          </w:p>
        </w:tc>
        <w:tc>
          <w:tcPr>
            <w:tcW w:w="253" w:type="pct"/>
            <w:tcBorders>
              <w:top w:val="nil"/>
              <w:left w:val="nil"/>
              <w:bottom w:val="nil"/>
              <w:right w:val="nil"/>
            </w:tcBorders>
            <w:shd w:val="clear" w:color="auto" w:fill="auto"/>
            <w:vAlign w:val="center"/>
            <w:hideMark/>
          </w:tcPr>
          <w:p w14:paraId="332D93DF"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0.0374</w:t>
            </w:r>
          </w:p>
        </w:tc>
        <w:tc>
          <w:tcPr>
            <w:tcW w:w="202" w:type="pct"/>
            <w:tcBorders>
              <w:top w:val="nil"/>
              <w:left w:val="nil"/>
              <w:bottom w:val="nil"/>
              <w:right w:val="nil"/>
            </w:tcBorders>
            <w:shd w:val="clear" w:color="auto" w:fill="auto"/>
            <w:vAlign w:val="center"/>
            <w:hideMark/>
          </w:tcPr>
          <w:p w14:paraId="768E97C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0.0112</w:t>
            </w:r>
          </w:p>
        </w:tc>
        <w:tc>
          <w:tcPr>
            <w:tcW w:w="250" w:type="pct"/>
            <w:tcBorders>
              <w:top w:val="nil"/>
              <w:left w:val="nil"/>
              <w:bottom w:val="nil"/>
              <w:right w:val="single" w:sz="4" w:space="0" w:color="auto"/>
            </w:tcBorders>
            <w:shd w:val="clear" w:color="000000" w:fill="A9D08E"/>
            <w:vAlign w:val="center"/>
            <w:hideMark/>
          </w:tcPr>
          <w:p w14:paraId="57613E87"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0.9172</w:t>
            </w:r>
          </w:p>
        </w:tc>
        <w:tc>
          <w:tcPr>
            <w:tcW w:w="189" w:type="pct"/>
            <w:tcBorders>
              <w:top w:val="nil"/>
              <w:left w:val="nil"/>
              <w:bottom w:val="nil"/>
              <w:right w:val="nil"/>
            </w:tcBorders>
            <w:shd w:val="clear" w:color="auto" w:fill="auto"/>
            <w:vAlign w:val="center"/>
            <w:hideMark/>
          </w:tcPr>
          <w:p w14:paraId="48A8927D"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0608B04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Median n</w:t>
            </w:r>
          </w:p>
        </w:tc>
        <w:tc>
          <w:tcPr>
            <w:tcW w:w="189" w:type="pct"/>
            <w:tcBorders>
              <w:top w:val="nil"/>
              <w:left w:val="nil"/>
              <w:bottom w:val="nil"/>
              <w:right w:val="nil"/>
            </w:tcBorders>
            <w:shd w:val="clear" w:color="auto" w:fill="auto"/>
            <w:vAlign w:val="center"/>
            <w:hideMark/>
          </w:tcPr>
          <w:p w14:paraId="165EAE9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4151</w:t>
            </w:r>
          </w:p>
        </w:tc>
        <w:tc>
          <w:tcPr>
            <w:tcW w:w="227" w:type="pct"/>
            <w:tcBorders>
              <w:top w:val="nil"/>
              <w:left w:val="nil"/>
              <w:bottom w:val="nil"/>
              <w:right w:val="nil"/>
            </w:tcBorders>
            <w:shd w:val="clear" w:color="auto" w:fill="auto"/>
            <w:vAlign w:val="center"/>
            <w:hideMark/>
          </w:tcPr>
          <w:p w14:paraId="495BBB4E"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0.02186</w:t>
            </w:r>
          </w:p>
        </w:tc>
        <w:tc>
          <w:tcPr>
            <w:tcW w:w="202" w:type="pct"/>
            <w:tcBorders>
              <w:top w:val="nil"/>
              <w:left w:val="nil"/>
              <w:bottom w:val="nil"/>
              <w:right w:val="nil"/>
            </w:tcBorders>
            <w:shd w:val="clear" w:color="auto" w:fill="auto"/>
            <w:vAlign w:val="center"/>
            <w:hideMark/>
          </w:tcPr>
          <w:p w14:paraId="5F2D75E0"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0.0066</w:t>
            </w:r>
          </w:p>
        </w:tc>
        <w:tc>
          <w:tcPr>
            <w:tcW w:w="251" w:type="pct"/>
            <w:tcBorders>
              <w:top w:val="nil"/>
              <w:left w:val="nil"/>
              <w:bottom w:val="nil"/>
              <w:right w:val="single" w:sz="4" w:space="0" w:color="auto"/>
            </w:tcBorders>
            <w:shd w:val="clear" w:color="000000" w:fill="A9D08E"/>
            <w:vAlign w:val="center"/>
            <w:hideMark/>
          </w:tcPr>
          <w:p w14:paraId="6E100AB5"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0.9650</w:t>
            </w:r>
          </w:p>
        </w:tc>
        <w:tc>
          <w:tcPr>
            <w:tcW w:w="189" w:type="pct"/>
            <w:tcBorders>
              <w:top w:val="nil"/>
              <w:left w:val="nil"/>
              <w:bottom w:val="nil"/>
              <w:right w:val="nil"/>
            </w:tcBorders>
            <w:shd w:val="clear" w:color="auto" w:fill="auto"/>
            <w:vAlign w:val="center"/>
            <w:hideMark/>
          </w:tcPr>
          <w:p w14:paraId="7877B703" w14:textId="77777777" w:rsidR="001A5437" w:rsidRPr="001A5437" w:rsidRDefault="001A5437" w:rsidP="001A5437">
            <w:pPr>
              <w:spacing w:after="0" w:line="240" w:lineRule="auto"/>
              <w:rPr>
                <w:rFonts w:ascii="Arial" w:eastAsia="Times New Roman" w:hAnsi="Arial" w:cs="Arial"/>
                <w:sz w:val="16"/>
                <w:szCs w:val="16"/>
              </w:rPr>
            </w:pPr>
          </w:p>
        </w:tc>
        <w:tc>
          <w:tcPr>
            <w:tcW w:w="263" w:type="pct"/>
            <w:tcBorders>
              <w:top w:val="nil"/>
              <w:left w:val="nil"/>
              <w:bottom w:val="nil"/>
              <w:right w:val="nil"/>
            </w:tcBorders>
            <w:shd w:val="clear" w:color="auto" w:fill="auto"/>
            <w:noWrap/>
            <w:vAlign w:val="center"/>
            <w:hideMark/>
          </w:tcPr>
          <w:p w14:paraId="23B4F8A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Median n</w:t>
            </w:r>
          </w:p>
        </w:tc>
        <w:tc>
          <w:tcPr>
            <w:tcW w:w="189" w:type="pct"/>
            <w:tcBorders>
              <w:top w:val="nil"/>
              <w:left w:val="nil"/>
              <w:bottom w:val="nil"/>
              <w:right w:val="nil"/>
            </w:tcBorders>
            <w:shd w:val="clear" w:color="auto" w:fill="auto"/>
            <w:vAlign w:val="center"/>
            <w:hideMark/>
          </w:tcPr>
          <w:p w14:paraId="70B33325"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5096</w:t>
            </w:r>
          </w:p>
        </w:tc>
        <w:tc>
          <w:tcPr>
            <w:tcW w:w="253" w:type="pct"/>
            <w:tcBorders>
              <w:top w:val="nil"/>
              <w:left w:val="nil"/>
              <w:bottom w:val="nil"/>
              <w:right w:val="nil"/>
            </w:tcBorders>
            <w:shd w:val="clear" w:color="auto" w:fill="auto"/>
            <w:vAlign w:val="center"/>
            <w:hideMark/>
          </w:tcPr>
          <w:p w14:paraId="25BDF98B"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0.02385</w:t>
            </w:r>
          </w:p>
        </w:tc>
        <w:tc>
          <w:tcPr>
            <w:tcW w:w="202" w:type="pct"/>
            <w:tcBorders>
              <w:top w:val="nil"/>
              <w:left w:val="nil"/>
              <w:bottom w:val="nil"/>
              <w:right w:val="nil"/>
            </w:tcBorders>
            <w:shd w:val="clear" w:color="auto" w:fill="auto"/>
            <w:vAlign w:val="center"/>
            <w:hideMark/>
          </w:tcPr>
          <w:p w14:paraId="041B20F1"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0.0072</w:t>
            </w:r>
          </w:p>
        </w:tc>
        <w:tc>
          <w:tcPr>
            <w:tcW w:w="250" w:type="pct"/>
            <w:tcBorders>
              <w:top w:val="nil"/>
              <w:left w:val="nil"/>
              <w:bottom w:val="nil"/>
              <w:right w:val="single" w:sz="4" w:space="0" w:color="auto"/>
            </w:tcBorders>
            <w:shd w:val="clear" w:color="000000" w:fill="A9D08E"/>
            <w:vAlign w:val="center"/>
            <w:hideMark/>
          </w:tcPr>
          <w:p w14:paraId="1FCB700E" w14:textId="77777777" w:rsidR="001A5437" w:rsidRPr="001A5437" w:rsidRDefault="001A5437" w:rsidP="001A5437">
            <w:pPr>
              <w:spacing w:after="0" w:line="240" w:lineRule="auto"/>
              <w:jc w:val="right"/>
              <w:rPr>
                <w:rFonts w:ascii="Arial" w:eastAsia="Times New Roman" w:hAnsi="Arial" w:cs="Arial"/>
                <w:b/>
                <w:bCs/>
                <w:sz w:val="16"/>
                <w:szCs w:val="16"/>
              </w:rPr>
            </w:pPr>
            <w:r w:rsidRPr="001A5437">
              <w:rPr>
                <w:rFonts w:ascii="Arial" w:eastAsia="Times New Roman" w:hAnsi="Arial" w:cs="Arial"/>
                <w:b/>
                <w:bCs/>
                <w:sz w:val="16"/>
                <w:szCs w:val="16"/>
              </w:rPr>
              <w:t>0.9736</w:t>
            </w:r>
          </w:p>
        </w:tc>
      </w:tr>
      <w:tr w:rsidR="001A5437" w:rsidRPr="001A5437" w14:paraId="180F396E" w14:textId="77777777" w:rsidTr="00A830CC">
        <w:trPr>
          <w:cantSplit/>
          <w:trHeight w:val="450"/>
        </w:trPr>
        <w:tc>
          <w:tcPr>
            <w:tcW w:w="814" w:type="pct"/>
            <w:tcBorders>
              <w:top w:val="nil"/>
              <w:left w:val="single" w:sz="4" w:space="0" w:color="auto"/>
              <w:bottom w:val="single" w:sz="4" w:space="0" w:color="auto"/>
              <w:right w:val="nil"/>
            </w:tcBorders>
            <w:shd w:val="clear" w:color="auto" w:fill="auto"/>
            <w:vAlign w:val="center"/>
            <w:hideMark/>
          </w:tcPr>
          <w:p w14:paraId="5CA815CA"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Calculated Based on Minimum Patient Volume (Floor)</w:t>
            </w:r>
          </w:p>
        </w:tc>
        <w:tc>
          <w:tcPr>
            <w:tcW w:w="219" w:type="pct"/>
            <w:tcBorders>
              <w:top w:val="nil"/>
              <w:left w:val="nil"/>
              <w:bottom w:val="single" w:sz="4" w:space="0" w:color="auto"/>
              <w:right w:val="single" w:sz="4" w:space="0" w:color="auto"/>
            </w:tcBorders>
            <w:shd w:val="clear" w:color="auto" w:fill="auto"/>
            <w:noWrap/>
            <w:vAlign w:val="bottom"/>
            <w:hideMark/>
          </w:tcPr>
          <w:p w14:paraId="3758D61A" w14:textId="77777777" w:rsidR="001A5437" w:rsidRPr="001A5437" w:rsidRDefault="001A5437" w:rsidP="001A5437">
            <w:pPr>
              <w:spacing w:after="0" w:line="240" w:lineRule="auto"/>
              <w:jc w:val="center"/>
              <w:rPr>
                <w:rFonts w:ascii="Arial" w:eastAsia="Times New Roman" w:hAnsi="Arial" w:cs="Arial"/>
                <w:sz w:val="16"/>
                <w:szCs w:val="16"/>
              </w:rPr>
            </w:pPr>
            <w:r w:rsidRPr="001A5437">
              <w:rPr>
                <w:rFonts w:ascii="Arial" w:eastAsia="Times New Roman" w:hAnsi="Arial" w:cs="Arial"/>
                <w:sz w:val="16"/>
                <w:szCs w:val="16"/>
              </w:rPr>
              <w:t> </w:t>
            </w:r>
          </w:p>
        </w:tc>
        <w:tc>
          <w:tcPr>
            <w:tcW w:w="169" w:type="pct"/>
            <w:tcBorders>
              <w:top w:val="nil"/>
              <w:left w:val="nil"/>
              <w:bottom w:val="single" w:sz="4" w:space="0" w:color="auto"/>
              <w:right w:val="nil"/>
            </w:tcBorders>
            <w:shd w:val="clear" w:color="auto" w:fill="auto"/>
            <w:vAlign w:val="center"/>
            <w:hideMark/>
          </w:tcPr>
          <w:p w14:paraId="661A769D"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 </w:t>
            </w:r>
          </w:p>
        </w:tc>
        <w:tc>
          <w:tcPr>
            <w:tcW w:w="263" w:type="pct"/>
            <w:tcBorders>
              <w:top w:val="nil"/>
              <w:left w:val="nil"/>
              <w:bottom w:val="single" w:sz="4" w:space="0" w:color="auto"/>
              <w:right w:val="nil"/>
            </w:tcBorders>
            <w:shd w:val="clear" w:color="auto" w:fill="auto"/>
            <w:noWrap/>
            <w:vAlign w:val="center"/>
            <w:hideMark/>
          </w:tcPr>
          <w:p w14:paraId="204556B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Min n</w:t>
            </w:r>
          </w:p>
        </w:tc>
        <w:tc>
          <w:tcPr>
            <w:tcW w:w="163" w:type="pct"/>
            <w:tcBorders>
              <w:top w:val="nil"/>
              <w:left w:val="nil"/>
              <w:bottom w:val="single" w:sz="4" w:space="0" w:color="auto"/>
              <w:right w:val="nil"/>
            </w:tcBorders>
            <w:shd w:val="clear" w:color="auto" w:fill="auto"/>
            <w:vAlign w:val="center"/>
            <w:hideMark/>
          </w:tcPr>
          <w:p w14:paraId="1F1BFFE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941</w:t>
            </w:r>
          </w:p>
        </w:tc>
        <w:tc>
          <w:tcPr>
            <w:tcW w:w="253" w:type="pct"/>
            <w:tcBorders>
              <w:top w:val="nil"/>
              <w:left w:val="nil"/>
              <w:bottom w:val="single" w:sz="4" w:space="0" w:color="auto"/>
              <w:right w:val="nil"/>
            </w:tcBorders>
            <w:shd w:val="clear" w:color="auto" w:fill="auto"/>
            <w:vAlign w:val="center"/>
            <w:hideMark/>
          </w:tcPr>
          <w:p w14:paraId="1035D3F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0.0374</w:t>
            </w:r>
          </w:p>
        </w:tc>
        <w:tc>
          <w:tcPr>
            <w:tcW w:w="202" w:type="pct"/>
            <w:tcBorders>
              <w:top w:val="nil"/>
              <w:left w:val="nil"/>
              <w:bottom w:val="single" w:sz="4" w:space="0" w:color="auto"/>
              <w:right w:val="nil"/>
            </w:tcBorders>
            <w:shd w:val="clear" w:color="auto" w:fill="auto"/>
            <w:vAlign w:val="center"/>
            <w:hideMark/>
          </w:tcPr>
          <w:p w14:paraId="7C121674"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0.0112</w:t>
            </w:r>
          </w:p>
        </w:tc>
        <w:tc>
          <w:tcPr>
            <w:tcW w:w="250" w:type="pct"/>
            <w:tcBorders>
              <w:top w:val="nil"/>
              <w:left w:val="nil"/>
              <w:bottom w:val="single" w:sz="4" w:space="0" w:color="auto"/>
              <w:right w:val="single" w:sz="4" w:space="0" w:color="auto"/>
            </w:tcBorders>
            <w:shd w:val="clear" w:color="000000" w:fill="E2EFDA"/>
            <w:vAlign w:val="center"/>
            <w:hideMark/>
          </w:tcPr>
          <w:p w14:paraId="5CF44AE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0.9145</w:t>
            </w:r>
          </w:p>
        </w:tc>
        <w:tc>
          <w:tcPr>
            <w:tcW w:w="189" w:type="pct"/>
            <w:tcBorders>
              <w:top w:val="nil"/>
              <w:left w:val="nil"/>
              <w:bottom w:val="single" w:sz="4" w:space="0" w:color="auto"/>
              <w:right w:val="nil"/>
            </w:tcBorders>
            <w:shd w:val="clear" w:color="auto" w:fill="auto"/>
            <w:vAlign w:val="center"/>
            <w:hideMark/>
          </w:tcPr>
          <w:p w14:paraId="22EAC6B4"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 </w:t>
            </w:r>
          </w:p>
        </w:tc>
        <w:tc>
          <w:tcPr>
            <w:tcW w:w="263" w:type="pct"/>
            <w:tcBorders>
              <w:top w:val="nil"/>
              <w:left w:val="nil"/>
              <w:bottom w:val="single" w:sz="4" w:space="0" w:color="auto"/>
              <w:right w:val="nil"/>
            </w:tcBorders>
            <w:shd w:val="clear" w:color="auto" w:fill="auto"/>
            <w:noWrap/>
            <w:vAlign w:val="center"/>
            <w:hideMark/>
          </w:tcPr>
          <w:p w14:paraId="23D5BD1C"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Min n</w:t>
            </w:r>
          </w:p>
        </w:tc>
        <w:tc>
          <w:tcPr>
            <w:tcW w:w="189" w:type="pct"/>
            <w:tcBorders>
              <w:top w:val="nil"/>
              <w:left w:val="nil"/>
              <w:bottom w:val="single" w:sz="4" w:space="0" w:color="auto"/>
              <w:right w:val="nil"/>
            </w:tcBorders>
            <w:shd w:val="clear" w:color="auto" w:fill="auto"/>
            <w:vAlign w:val="center"/>
            <w:hideMark/>
          </w:tcPr>
          <w:p w14:paraId="59C4AD38"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3840</w:t>
            </w:r>
          </w:p>
        </w:tc>
        <w:tc>
          <w:tcPr>
            <w:tcW w:w="227" w:type="pct"/>
            <w:tcBorders>
              <w:top w:val="nil"/>
              <w:left w:val="nil"/>
              <w:bottom w:val="single" w:sz="4" w:space="0" w:color="auto"/>
              <w:right w:val="nil"/>
            </w:tcBorders>
            <w:shd w:val="clear" w:color="auto" w:fill="auto"/>
            <w:vAlign w:val="center"/>
            <w:hideMark/>
          </w:tcPr>
          <w:p w14:paraId="6936133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0.02186</w:t>
            </w:r>
          </w:p>
        </w:tc>
        <w:tc>
          <w:tcPr>
            <w:tcW w:w="202" w:type="pct"/>
            <w:tcBorders>
              <w:top w:val="nil"/>
              <w:left w:val="nil"/>
              <w:bottom w:val="single" w:sz="4" w:space="0" w:color="auto"/>
              <w:right w:val="nil"/>
            </w:tcBorders>
            <w:shd w:val="clear" w:color="auto" w:fill="auto"/>
            <w:vAlign w:val="center"/>
            <w:hideMark/>
          </w:tcPr>
          <w:p w14:paraId="5A8BDE99"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0.0066</w:t>
            </w:r>
          </w:p>
        </w:tc>
        <w:tc>
          <w:tcPr>
            <w:tcW w:w="251" w:type="pct"/>
            <w:tcBorders>
              <w:top w:val="nil"/>
              <w:left w:val="nil"/>
              <w:bottom w:val="single" w:sz="4" w:space="0" w:color="auto"/>
              <w:right w:val="single" w:sz="4" w:space="0" w:color="auto"/>
            </w:tcBorders>
            <w:shd w:val="clear" w:color="000000" w:fill="E2EFDA"/>
            <w:vAlign w:val="center"/>
            <w:hideMark/>
          </w:tcPr>
          <w:p w14:paraId="42E7879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0.9623</w:t>
            </w:r>
          </w:p>
        </w:tc>
        <w:tc>
          <w:tcPr>
            <w:tcW w:w="189" w:type="pct"/>
            <w:tcBorders>
              <w:top w:val="nil"/>
              <w:left w:val="nil"/>
              <w:bottom w:val="single" w:sz="4" w:space="0" w:color="auto"/>
              <w:right w:val="nil"/>
            </w:tcBorders>
            <w:shd w:val="clear" w:color="auto" w:fill="auto"/>
            <w:vAlign w:val="center"/>
            <w:hideMark/>
          </w:tcPr>
          <w:p w14:paraId="4748CCC5" w14:textId="77777777" w:rsidR="001A5437" w:rsidRPr="001A5437" w:rsidRDefault="001A5437" w:rsidP="001A5437">
            <w:pPr>
              <w:spacing w:after="0" w:line="240" w:lineRule="auto"/>
              <w:rPr>
                <w:rFonts w:ascii="Arial" w:eastAsia="Times New Roman" w:hAnsi="Arial" w:cs="Arial"/>
                <w:sz w:val="16"/>
                <w:szCs w:val="16"/>
              </w:rPr>
            </w:pPr>
            <w:r w:rsidRPr="001A5437">
              <w:rPr>
                <w:rFonts w:ascii="Arial" w:eastAsia="Times New Roman" w:hAnsi="Arial" w:cs="Arial"/>
                <w:sz w:val="16"/>
                <w:szCs w:val="16"/>
              </w:rPr>
              <w:t> </w:t>
            </w:r>
          </w:p>
        </w:tc>
        <w:tc>
          <w:tcPr>
            <w:tcW w:w="263" w:type="pct"/>
            <w:tcBorders>
              <w:top w:val="nil"/>
              <w:left w:val="nil"/>
              <w:bottom w:val="single" w:sz="4" w:space="0" w:color="auto"/>
              <w:right w:val="nil"/>
            </w:tcBorders>
            <w:shd w:val="clear" w:color="auto" w:fill="auto"/>
            <w:noWrap/>
            <w:vAlign w:val="center"/>
            <w:hideMark/>
          </w:tcPr>
          <w:p w14:paraId="4EE48E83"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Min n</w:t>
            </w:r>
          </w:p>
        </w:tc>
        <w:tc>
          <w:tcPr>
            <w:tcW w:w="189" w:type="pct"/>
            <w:tcBorders>
              <w:top w:val="nil"/>
              <w:left w:val="nil"/>
              <w:bottom w:val="single" w:sz="4" w:space="0" w:color="auto"/>
              <w:right w:val="nil"/>
            </w:tcBorders>
            <w:shd w:val="clear" w:color="auto" w:fill="auto"/>
            <w:vAlign w:val="center"/>
            <w:hideMark/>
          </w:tcPr>
          <w:p w14:paraId="313C157A"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4815</w:t>
            </w:r>
          </w:p>
        </w:tc>
        <w:tc>
          <w:tcPr>
            <w:tcW w:w="253" w:type="pct"/>
            <w:tcBorders>
              <w:top w:val="nil"/>
              <w:left w:val="nil"/>
              <w:bottom w:val="single" w:sz="4" w:space="0" w:color="auto"/>
              <w:right w:val="nil"/>
            </w:tcBorders>
            <w:shd w:val="clear" w:color="auto" w:fill="auto"/>
            <w:vAlign w:val="center"/>
            <w:hideMark/>
          </w:tcPr>
          <w:p w14:paraId="6910B3A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0.02385</w:t>
            </w:r>
          </w:p>
        </w:tc>
        <w:tc>
          <w:tcPr>
            <w:tcW w:w="202" w:type="pct"/>
            <w:tcBorders>
              <w:top w:val="nil"/>
              <w:left w:val="nil"/>
              <w:bottom w:val="single" w:sz="4" w:space="0" w:color="auto"/>
              <w:right w:val="nil"/>
            </w:tcBorders>
            <w:shd w:val="clear" w:color="auto" w:fill="auto"/>
            <w:vAlign w:val="center"/>
            <w:hideMark/>
          </w:tcPr>
          <w:p w14:paraId="40C8C856"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0.0072</w:t>
            </w:r>
          </w:p>
        </w:tc>
        <w:tc>
          <w:tcPr>
            <w:tcW w:w="250" w:type="pct"/>
            <w:tcBorders>
              <w:top w:val="nil"/>
              <w:left w:val="nil"/>
              <w:bottom w:val="single" w:sz="4" w:space="0" w:color="auto"/>
              <w:right w:val="single" w:sz="4" w:space="0" w:color="auto"/>
            </w:tcBorders>
            <w:shd w:val="clear" w:color="000000" w:fill="E2EFDA"/>
            <w:vAlign w:val="center"/>
            <w:hideMark/>
          </w:tcPr>
          <w:p w14:paraId="71BA6DB2" w14:textId="77777777" w:rsidR="001A5437" w:rsidRPr="001A5437" w:rsidRDefault="001A5437" w:rsidP="001A5437">
            <w:pPr>
              <w:spacing w:after="0" w:line="240" w:lineRule="auto"/>
              <w:jc w:val="right"/>
              <w:rPr>
                <w:rFonts w:ascii="Arial" w:eastAsia="Times New Roman" w:hAnsi="Arial" w:cs="Arial"/>
                <w:sz w:val="16"/>
                <w:szCs w:val="16"/>
              </w:rPr>
            </w:pPr>
            <w:r w:rsidRPr="001A5437">
              <w:rPr>
                <w:rFonts w:ascii="Arial" w:eastAsia="Times New Roman" w:hAnsi="Arial" w:cs="Arial"/>
                <w:sz w:val="16"/>
                <w:szCs w:val="16"/>
              </w:rPr>
              <w:t>0.9721</w:t>
            </w:r>
          </w:p>
        </w:tc>
      </w:tr>
    </w:tbl>
    <w:p w14:paraId="1B1AFCDE" w14:textId="77777777" w:rsidR="00CA6D4F" w:rsidRDefault="00CA6D4F" w:rsidP="002A4EA3">
      <w:pPr>
        <w:tabs>
          <w:tab w:val="left" w:pos="15780"/>
        </w:tabs>
        <w:spacing w:after="0"/>
        <w:rPr>
          <w:b/>
        </w:rPr>
      </w:pPr>
      <w:r>
        <w:rPr>
          <w:b/>
        </w:rPr>
        <w:br w:type="page"/>
      </w:r>
    </w:p>
    <w:p w14:paraId="75638432" w14:textId="77777777" w:rsidR="00CA6D4F" w:rsidRPr="002A4EA3" w:rsidRDefault="00CA6D4F" w:rsidP="002A4EA3">
      <w:pPr>
        <w:keepNext/>
        <w:tabs>
          <w:tab w:val="left" w:pos="12491"/>
        </w:tabs>
        <w:spacing w:after="0" w:line="240" w:lineRule="auto"/>
        <w:ind w:left="720" w:hanging="720"/>
        <w:rPr>
          <w:b/>
          <w:color w:val="7030A0"/>
        </w:rPr>
      </w:pPr>
      <w:r w:rsidRPr="002A4EA3">
        <w:rPr>
          <w:b/>
          <w:color w:val="7030A0"/>
        </w:rPr>
        <w:lastRenderedPageBreak/>
        <w:t>Table 4. Rates and reliabilities for use of LARC methods in the postpartum period, Louisiana Medicaid, 2014, by region and health plan</w:t>
      </w:r>
    </w:p>
    <w:p w14:paraId="05D3712C" w14:textId="77777777" w:rsidR="00CA6D4F" w:rsidRPr="00B72CC7" w:rsidRDefault="00CA6D4F" w:rsidP="002A4EA3">
      <w:pPr>
        <w:tabs>
          <w:tab w:val="left" w:pos="12491"/>
        </w:tabs>
        <w:spacing w:after="0"/>
        <w:ind w:left="720" w:hanging="720"/>
        <w:rPr>
          <w:rFonts w:cstheme="minorHAnsi"/>
          <w:sz w:val="16"/>
          <w:szCs w:val="16"/>
        </w:rPr>
      </w:pPr>
    </w:p>
    <w:p w14:paraId="1BA953F8" w14:textId="77777777" w:rsidR="00CA6D4F" w:rsidRPr="000B7BEE" w:rsidRDefault="00CA6D4F" w:rsidP="002A4EA3">
      <w:pPr>
        <w:tabs>
          <w:tab w:val="left" w:pos="2370"/>
        </w:tabs>
        <w:spacing w:after="0"/>
        <w:ind w:left="720" w:hanging="720"/>
        <w:rPr>
          <w:rFonts w:cstheme="minorHAnsi"/>
          <w:b/>
        </w:rPr>
      </w:pPr>
      <w:r w:rsidRPr="00AE6B73">
        <w:rPr>
          <w:rFonts w:cstheme="minorHAnsi"/>
          <w:b/>
        </w:rPr>
        <w:t>3-DAY POSTPARTUM LARC</w:t>
      </w:r>
    </w:p>
    <w:tbl>
      <w:tblPr>
        <w:tblW w:w="3032" w:type="pct"/>
        <w:tblLook w:val="04A0" w:firstRow="1" w:lastRow="0" w:firstColumn="1" w:lastColumn="0" w:noHBand="0" w:noVBand="1"/>
        <w:tblCaption w:val="Table 4. Rates and reliabilities for use of LARC methods in the postpartum period, Louisiana Medicaid, 2014, by region and health plan"/>
        <w:tblDescription w:val="Rates and reliabilities for provision of 3-day postpartum LARC methods by public health region and health plan&#10;"/>
      </w:tblPr>
      <w:tblGrid>
        <w:gridCol w:w="3479"/>
        <w:gridCol w:w="730"/>
        <w:gridCol w:w="978"/>
        <w:gridCol w:w="850"/>
        <w:gridCol w:w="1120"/>
        <w:gridCol w:w="1194"/>
        <w:gridCol w:w="850"/>
        <w:gridCol w:w="904"/>
        <w:gridCol w:w="1135"/>
      </w:tblGrid>
      <w:tr w:rsidR="00534DAD" w:rsidRPr="0035198E" w14:paraId="1BAD8281" w14:textId="77777777" w:rsidTr="00A16AB3">
        <w:trPr>
          <w:cantSplit/>
          <w:trHeight w:val="448"/>
          <w:tblHeader/>
        </w:trPr>
        <w:tc>
          <w:tcPr>
            <w:tcW w:w="1873" w:type="pct"/>
            <w:gridSpan w:val="2"/>
            <w:tcBorders>
              <w:top w:val="nil"/>
              <w:left w:val="nil"/>
              <w:bottom w:val="nil"/>
              <w:right w:val="nil"/>
            </w:tcBorders>
            <w:shd w:val="clear" w:color="auto" w:fill="auto"/>
            <w:vAlign w:val="center"/>
            <w:hideMark/>
          </w:tcPr>
          <w:p w14:paraId="4A07004C" w14:textId="77777777" w:rsidR="00534DAD" w:rsidRPr="0035198E" w:rsidRDefault="00534DAD" w:rsidP="002A4EA3">
            <w:pPr>
              <w:spacing w:after="0" w:line="240" w:lineRule="auto"/>
              <w:jc w:val="center"/>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Public Health Region</w:t>
            </w:r>
          </w:p>
        </w:tc>
        <w:tc>
          <w:tcPr>
            <w:tcW w:w="434" w:type="pct"/>
            <w:vMerge w:val="restart"/>
            <w:tcBorders>
              <w:top w:val="nil"/>
              <w:left w:val="nil"/>
              <w:bottom w:val="nil"/>
              <w:right w:val="single" w:sz="4" w:space="0" w:color="auto"/>
            </w:tcBorders>
            <w:shd w:val="clear" w:color="auto" w:fill="auto"/>
            <w:vAlign w:val="center"/>
            <w:hideMark/>
          </w:tcPr>
          <w:p w14:paraId="09A34E16" w14:textId="77777777" w:rsidR="00534DAD" w:rsidRPr="0035198E" w:rsidRDefault="00534DAD" w:rsidP="002A4EA3">
            <w:pPr>
              <w:spacing w:after="0" w:line="240" w:lineRule="auto"/>
              <w:jc w:val="center"/>
              <w:rPr>
                <w:rFonts w:ascii="Arial" w:eastAsia="Times New Roman" w:hAnsi="Arial" w:cs="Arial"/>
                <w:b/>
                <w:bCs/>
                <w:color w:val="000000"/>
                <w:sz w:val="16"/>
                <w:szCs w:val="16"/>
              </w:rPr>
            </w:pPr>
          </w:p>
        </w:tc>
        <w:tc>
          <w:tcPr>
            <w:tcW w:w="2693" w:type="pct"/>
            <w:gridSpan w:val="6"/>
            <w:tcBorders>
              <w:top w:val="single" w:sz="4" w:space="0" w:color="auto"/>
              <w:left w:val="single" w:sz="4" w:space="0" w:color="auto"/>
              <w:bottom w:val="single" w:sz="4" w:space="0" w:color="auto"/>
              <w:right w:val="single" w:sz="4" w:space="0" w:color="auto"/>
            </w:tcBorders>
            <w:shd w:val="clear" w:color="000000" w:fill="DDEBF7"/>
            <w:vAlign w:val="center"/>
            <w:hideMark/>
          </w:tcPr>
          <w:p w14:paraId="7455D3DC" w14:textId="77777777" w:rsidR="00534DAD" w:rsidRPr="0035198E" w:rsidRDefault="00534DAD" w:rsidP="002A4EA3">
            <w:pPr>
              <w:spacing w:after="0" w:line="240" w:lineRule="auto"/>
              <w:jc w:val="center"/>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LARCMeasure:</w:t>
            </w:r>
            <w:r>
              <w:rPr>
                <w:rFonts w:ascii="Arial" w:eastAsia="Times New Roman" w:hAnsi="Arial" w:cs="Arial"/>
                <w:b/>
                <w:bCs/>
                <w:color w:val="000000"/>
                <w:sz w:val="16"/>
                <w:szCs w:val="16"/>
              </w:rPr>
              <w:t xml:space="preserve"> both</w:t>
            </w:r>
            <w:r w:rsidRPr="0035198E">
              <w:rPr>
                <w:rFonts w:ascii="Arial" w:eastAsia="Times New Roman" w:hAnsi="Arial" w:cs="Arial"/>
                <w:b/>
                <w:bCs/>
                <w:color w:val="000000"/>
                <w:sz w:val="16"/>
                <w:szCs w:val="16"/>
              </w:rPr>
              <w:t xml:space="preserve"> age groups</w:t>
            </w:r>
            <w:r>
              <w:rPr>
                <w:rFonts w:ascii="Arial" w:eastAsia="Times New Roman" w:hAnsi="Arial" w:cs="Arial"/>
                <w:b/>
                <w:bCs/>
                <w:color w:val="000000"/>
                <w:sz w:val="16"/>
                <w:szCs w:val="16"/>
              </w:rPr>
              <w:t>, 15-44</w:t>
            </w:r>
          </w:p>
        </w:tc>
      </w:tr>
      <w:tr w:rsidR="00534DAD" w:rsidRPr="0035198E" w14:paraId="69F89A4B" w14:textId="77777777" w:rsidTr="00A16AB3">
        <w:trPr>
          <w:cantSplit/>
          <w:trHeight w:val="225"/>
        </w:trPr>
        <w:tc>
          <w:tcPr>
            <w:tcW w:w="1873" w:type="pct"/>
            <w:gridSpan w:val="2"/>
            <w:tcBorders>
              <w:top w:val="nil"/>
              <w:left w:val="nil"/>
              <w:bottom w:val="nil"/>
              <w:right w:val="nil"/>
            </w:tcBorders>
            <w:shd w:val="clear" w:color="auto" w:fill="auto"/>
            <w:vAlign w:val="center"/>
            <w:hideMark/>
          </w:tcPr>
          <w:p w14:paraId="6A7451C6" w14:textId="77777777" w:rsidR="00534DAD" w:rsidRPr="0035198E" w:rsidRDefault="00534DAD" w:rsidP="002A4EA3">
            <w:pPr>
              <w:spacing w:after="0" w:line="240" w:lineRule="auto"/>
              <w:rPr>
                <w:rFonts w:ascii="Arial" w:eastAsia="Times New Roman" w:hAnsi="Arial" w:cs="Arial"/>
                <w:b/>
                <w:bCs/>
                <w:color w:val="000000"/>
                <w:sz w:val="16"/>
                <w:szCs w:val="16"/>
              </w:rPr>
            </w:pPr>
          </w:p>
        </w:tc>
        <w:tc>
          <w:tcPr>
            <w:tcW w:w="434" w:type="pct"/>
            <w:vMerge/>
            <w:tcBorders>
              <w:top w:val="nil"/>
              <w:left w:val="nil"/>
              <w:bottom w:val="nil"/>
              <w:right w:val="single" w:sz="4" w:space="0" w:color="auto"/>
            </w:tcBorders>
            <w:vAlign w:val="center"/>
            <w:hideMark/>
          </w:tcPr>
          <w:p w14:paraId="0B71FAA4" w14:textId="77777777" w:rsidR="00534DAD" w:rsidRPr="0035198E" w:rsidRDefault="00534DAD" w:rsidP="002A4EA3">
            <w:pPr>
              <w:spacing w:after="0" w:line="240" w:lineRule="auto"/>
              <w:rPr>
                <w:rFonts w:ascii="Arial" w:eastAsia="Times New Roman" w:hAnsi="Arial" w:cs="Arial"/>
                <w:b/>
                <w:bCs/>
                <w:color w:val="000000"/>
                <w:sz w:val="16"/>
                <w:szCs w:val="16"/>
              </w:rPr>
            </w:pPr>
          </w:p>
        </w:tc>
        <w:tc>
          <w:tcPr>
            <w:tcW w:w="378" w:type="pct"/>
            <w:tcBorders>
              <w:top w:val="single" w:sz="4" w:space="0" w:color="auto"/>
              <w:left w:val="single" w:sz="4" w:space="0" w:color="auto"/>
              <w:bottom w:val="nil"/>
              <w:right w:val="nil"/>
            </w:tcBorders>
            <w:shd w:val="clear" w:color="auto" w:fill="auto"/>
            <w:vAlign w:val="center"/>
            <w:hideMark/>
          </w:tcPr>
          <w:p w14:paraId="14105ED8" w14:textId="77777777" w:rsidR="00534DAD" w:rsidRPr="0035198E" w:rsidRDefault="00534DAD" w:rsidP="002A4EA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Not Used</w:t>
            </w:r>
          </w:p>
        </w:tc>
        <w:tc>
          <w:tcPr>
            <w:tcW w:w="498" w:type="pct"/>
            <w:tcBorders>
              <w:top w:val="single" w:sz="4" w:space="0" w:color="auto"/>
              <w:left w:val="nil"/>
              <w:bottom w:val="nil"/>
              <w:right w:val="nil"/>
            </w:tcBorders>
            <w:shd w:val="clear" w:color="auto" w:fill="auto"/>
            <w:vAlign w:val="center"/>
            <w:hideMark/>
          </w:tcPr>
          <w:p w14:paraId="53134CA0" w14:textId="77777777" w:rsidR="00534DAD" w:rsidRPr="0035198E" w:rsidRDefault="00534DAD" w:rsidP="002A4EA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Used LARC</w:t>
            </w:r>
          </w:p>
        </w:tc>
        <w:tc>
          <w:tcPr>
            <w:tcW w:w="531" w:type="pct"/>
            <w:tcBorders>
              <w:top w:val="single" w:sz="4" w:space="0" w:color="auto"/>
              <w:left w:val="nil"/>
              <w:bottom w:val="nil"/>
              <w:right w:val="nil"/>
            </w:tcBorders>
            <w:shd w:val="clear" w:color="auto" w:fill="auto"/>
            <w:vAlign w:val="center"/>
            <w:hideMark/>
          </w:tcPr>
          <w:p w14:paraId="266F6CE5" w14:textId="77777777" w:rsidR="00534DAD" w:rsidRPr="0035198E" w:rsidRDefault="00534DAD" w:rsidP="002A4EA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Total N</w:t>
            </w:r>
          </w:p>
        </w:tc>
        <w:tc>
          <w:tcPr>
            <w:tcW w:w="378" w:type="pct"/>
            <w:tcBorders>
              <w:top w:val="single" w:sz="4" w:space="0" w:color="auto"/>
              <w:left w:val="nil"/>
              <w:bottom w:val="nil"/>
              <w:right w:val="nil"/>
            </w:tcBorders>
            <w:shd w:val="clear" w:color="auto" w:fill="auto"/>
            <w:vAlign w:val="center"/>
            <w:hideMark/>
          </w:tcPr>
          <w:p w14:paraId="1BB14DB5" w14:textId="77777777" w:rsidR="00534DAD" w:rsidRPr="0035198E" w:rsidRDefault="00534DAD" w:rsidP="002A4EA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Rate</w:t>
            </w:r>
          </w:p>
        </w:tc>
        <w:tc>
          <w:tcPr>
            <w:tcW w:w="402" w:type="pct"/>
            <w:tcBorders>
              <w:top w:val="single" w:sz="4" w:space="0" w:color="auto"/>
              <w:left w:val="nil"/>
              <w:bottom w:val="nil"/>
              <w:right w:val="nil"/>
            </w:tcBorders>
            <w:shd w:val="clear" w:color="auto" w:fill="auto"/>
            <w:vAlign w:val="center"/>
            <w:hideMark/>
          </w:tcPr>
          <w:p w14:paraId="7BFEDB49" w14:textId="77777777" w:rsidR="00534DAD" w:rsidRPr="0035198E" w:rsidRDefault="00534DAD" w:rsidP="002A4EA3">
            <w:pPr>
              <w:spacing w:after="0" w:line="240" w:lineRule="auto"/>
              <w:jc w:val="center"/>
              <w:rPr>
                <w:rFonts w:ascii="Arial" w:eastAsia="Times New Roman" w:hAnsi="Arial" w:cs="Arial"/>
                <w:color w:val="000000"/>
                <w:sz w:val="16"/>
                <w:szCs w:val="16"/>
              </w:rPr>
            </w:pPr>
          </w:p>
        </w:tc>
        <w:tc>
          <w:tcPr>
            <w:tcW w:w="505" w:type="pct"/>
            <w:tcBorders>
              <w:top w:val="single" w:sz="4" w:space="0" w:color="auto"/>
              <w:left w:val="single" w:sz="8" w:space="0" w:color="auto"/>
              <w:bottom w:val="nil"/>
              <w:right w:val="single" w:sz="8" w:space="0" w:color="auto"/>
            </w:tcBorders>
            <w:shd w:val="clear" w:color="auto" w:fill="auto"/>
            <w:vAlign w:val="center"/>
            <w:hideMark/>
          </w:tcPr>
          <w:p w14:paraId="7B2F8B1C" w14:textId="77777777" w:rsidR="00534DAD" w:rsidRPr="0035198E" w:rsidRDefault="00534DAD" w:rsidP="002A4EA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 </w:t>
            </w:r>
          </w:p>
        </w:tc>
      </w:tr>
      <w:tr w:rsidR="00A16AB3" w:rsidRPr="0035198E" w14:paraId="4BE257B8"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01442975"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1</w:t>
            </w:r>
          </w:p>
        </w:tc>
        <w:tc>
          <w:tcPr>
            <w:tcW w:w="434" w:type="pct"/>
            <w:tcBorders>
              <w:top w:val="nil"/>
              <w:left w:val="nil"/>
              <w:bottom w:val="nil"/>
              <w:right w:val="single" w:sz="4" w:space="0" w:color="auto"/>
            </w:tcBorders>
            <w:shd w:val="clear" w:color="auto" w:fill="auto"/>
            <w:noWrap/>
            <w:vAlign w:val="center"/>
            <w:hideMark/>
          </w:tcPr>
          <w:p w14:paraId="2EF72ACC"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1BFD5FC6"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6644</w:t>
            </w:r>
          </w:p>
        </w:tc>
        <w:tc>
          <w:tcPr>
            <w:tcW w:w="498" w:type="pct"/>
            <w:tcBorders>
              <w:top w:val="nil"/>
              <w:left w:val="nil"/>
              <w:bottom w:val="nil"/>
              <w:right w:val="nil"/>
            </w:tcBorders>
            <w:shd w:val="clear" w:color="auto" w:fill="auto"/>
            <w:noWrap/>
            <w:vAlign w:val="bottom"/>
            <w:hideMark/>
          </w:tcPr>
          <w:p w14:paraId="624FE374"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16</w:t>
            </w:r>
          </w:p>
        </w:tc>
        <w:tc>
          <w:tcPr>
            <w:tcW w:w="531" w:type="pct"/>
            <w:tcBorders>
              <w:top w:val="nil"/>
              <w:left w:val="nil"/>
              <w:bottom w:val="nil"/>
              <w:right w:val="nil"/>
            </w:tcBorders>
            <w:shd w:val="clear" w:color="auto" w:fill="auto"/>
            <w:noWrap/>
            <w:vAlign w:val="bottom"/>
            <w:hideMark/>
          </w:tcPr>
          <w:p w14:paraId="2DD5BFA5"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6660</w:t>
            </w:r>
          </w:p>
        </w:tc>
        <w:tc>
          <w:tcPr>
            <w:tcW w:w="378" w:type="pct"/>
            <w:tcBorders>
              <w:top w:val="nil"/>
              <w:left w:val="nil"/>
              <w:bottom w:val="nil"/>
              <w:right w:val="nil"/>
            </w:tcBorders>
            <w:shd w:val="clear" w:color="auto" w:fill="auto"/>
            <w:noWrap/>
            <w:vAlign w:val="center"/>
            <w:hideMark/>
          </w:tcPr>
          <w:p w14:paraId="7C25E2FF"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0.002</w:t>
            </w:r>
          </w:p>
        </w:tc>
        <w:tc>
          <w:tcPr>
            <w:tcW w:w="402" w:type="pct"/>
            <w:tcBorders>
              <w:top w:val="nil"/>
              <w:left w:val="nil"/>
              <w:bottom w:val="nil"/>
              <w:right w:val="nil"/>
            </w:tcBorders>
            <w:shd w:val="clear" w:color="auto" w:fill="auto"/>
            <w:noWrap/>
            <w:vAlign w:val="center"/>
            <w:hideMark/>
          </w:tcPr>
          <w:p w14:paraId="54824A78"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256FC4EC" w14:textId="3733CDDC"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0398B603"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454BFA58"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2</w:t>
            </w:r>
          </w:p>
        </w:tc>
        <w:tc>
          <w:tcPr>
            <w:tcW w:w="434" w:type="pct"/>
            <w:tcBorders>
              <w:top w:val="nil"/>
              <w:left w:val="nil"/>
              <w:bottom w:val="nil"/>
              <w:right w:val="single" w:sz="4" w:space="0" w:color="auto"/>
            </w:tcBorders>
            <w:shd w:val="clear" w:color="auto" w:fill="auto"/>
            <w:noWrap/>
            <w:vAlign w:val="center"/>
            <w:hideMark/>
          </w:tcPr>
          <w:p w14:paraId="0ECFED45"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01740D31"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4628</w:t>
            </w:r>
          </w:p>
        </w:tc>
        <w:tc>
          <w:tcPr>
            <w:tcW w:w="498" w:type="pct"/>
            <w:tcBorders>
              <w:top w:val="nil"/>
              <w:left w:val="nil"/>
              <w:bottom w:val="nil"/>
              <w:right w:val="nil"/>
            </w:tcBorders>
            <w:shd w:val="clear" w:color="auto" w:fill="auto"/>
            <w:noWrap/>
            <w:vAlign w:val="bottom"/>
            <w:hideMark/>
          </w:tcPr>
          <w:p w14:paraId="5C2AC998"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12</w:t>
            </w:r>
          </w:p>
        </w:tc>
        <w:tc>
          <w:tcPr>
            <w:tcW w:w="531" w:type="pct"/>
            <w:tcBorders>
              <w:top w:val="nil"/>
              <w:left w:val="nil"/>
              <w:bottom w:val="nil"/>
              <w:right w:val="nil"/>
            </w:tcBorders>
            <w:shd w:val="clear" w:color="auto" w:fill="auto"/>
            <w:noWrap/>
            <w:vAlign w:val="bottom"/>
            <w:hideMark/>
          </w:tcPr>
          <w:p w14:paraId="7084C048"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4640</w:t>
            </w:r>
          </w:p>
        </w:tc>
        <w:tc>
          <w:tcPr>
            <w:tcW w:w="378" w:type="pct"/>
            <w:tcBorders>
              <w:top w:val="nil"/>
              <w:left w:val="nil"/>
              <w:bottom w:val="nil"/>
              <w:right w:val="nil"/>
            </w:tcBorders>
            <w:shd w:val="clear" w:color="auto" w:fill="auto"/>
            <w:noWrap/>
            <w:vAlign w:val="center"/>
            <w:hideMark/>
          </w:tcPr>
          <w:p w14:paraId="2FD17D53"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0.003</w:t>
            </w:r>
          </w:p>
        </w:tc>
        <w:tc>
          <w:tcPr>
            <w:tcW w:w="402" w:type="pct"/>
            <w:tcBorders>
              <w:top w:val="nil"/>
              <w:left w:val="nil"/>
              <w:bottom w:val="nil"/>
              <w:right w:val="nil"/>
            </w:tcBorders>
            <w:shd w:val="clear" w:color="auto" w:fill="auto"/>
            <w:noWrap/>
            <w:vAlign w:val="center"/>
            <w:hideMark/>
          </w:tcPr>
          <w:p w14:paraId="12C193AD"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274B0201" w14:textId="5201FF31"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551D9535"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148B35CF"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3</w:t>
            </w:r>
          </w:p>
        </w:tc>
        <w:tc>
          <w:tcPr>
            <w:tcW w:w="434" w:type="pct"/>
            <w:tcBorders>
              <w:top w:val="nil"/>
              <w:left w:val="nil"/>
              <w:bottom w:val="nil"/>
              <w:right w:val="single" w:sz="4" w:space="0" w:color="auto"/>
            </w:tcBorders>
            <w:shd w:val="clear" w:color="auto" w:fill="auto"/>
            <w:noWrap/>
            <w:vAlign w:val="center"/>
            <w:hideMark/>
          </w:tcPr>
          <w:p w14:paraId="3B9BF9D3"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1AC1016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3033</w:t>
            </w:r>
          </w:p>
        </w:tc>
        <w:tc>
          <w:tcPr>
            <w:tcW w:w="498" w:type="pct"/>
            <w:tcBorders>
              <w:top w:val="nil"/>
              <w:left w:val="nil"/>
              <w:bottom w:val="nil"/>
              <w:right w:val="nil"/>
            </w:tcBorders>
            <w:shd w:val="clear" w:color="auto" w:fill="auto"/>
            <w:noWrap/>
            <w:vAlign w:val="bottom"/>
            <w:hideMark/>
          </w:tcPr>
          <w:p w14:paraId="7960676B"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w:t>
            </w:r>
          </w:p>
        </w:tc>
        <w:tc>
          <w:tcPr>
            <w:tcW w:w="531" w:type="pct"/>
            <w:tcBorders>
              <w:top w:val="nil"/>
              <w:left w:val="nil"/>
              <w:bottom w:val="nil"/>
              <w:right w:val="nil"/>
            </w:tcBorders>
            <w:shd w:val="clear" w:color="auto" w:fill="auto"/>
            <w:noWrap/>
            <w:vAlign w:val="bottom"/>
            <w:hideMark/>
          </w:tcPr>
          <w:p w14:paraId="026C764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3035</w:t>
            </w:r>
          </w:p>
        </w:tc>
        <w:tc>
          <w:tcPr>
            <w:tcW w:w="378" w:type="pct"/>
            <w:tcBorders>
              <w:top w:val="nil"/>
              <w:left w:val="nil"/>
              <w:bottom w:val="nil"/>
              <w:right w:val="nil"/>
            </w:tcBorders>
            <w:shd w:val="clear" w:color="auto" w:fill="auto"/>
            <w:noWrap/>
            <w:vAlign w:val="center"/>
            <w:hideMark/>
          </w:tcPr>
          <w:p w14:paraId="16012AD4"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0.001</w:t>
            </w:r>
          </w:p>
        </w:tc>
        <w:tc>
          <w:tcPr>
            <w:tcW w:w="402" w:type="pct"/>
            <w:tcBorders>
              <w:top w:val="nil"/>
              <w:left w:val="nil"/>
              <w:bottom w:val="nil"/>
              <w:right w:val="nil"/>
            </w:tcBorders>
            <w:shd w:val="clear" w:color="auto" w:fill="auto"/>
            <w:noWrap/>
            <w:vAlign w:val="center"/>
            <w:hideMark/>
          </w:tcPr>
          <w:p w14:paraId="45D4B5A0"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0C4884DC" w14:textId="0E254E4C"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5AD63AF7"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6AF1EF50"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4</w:t>
            </w:r>
          </w:p>
        </w:tc>
        <w:tc>
          <w:tcPr>
            <w:tcW w:w="434" w:type="pct"/>
            <w:tcBorders>
              <w:top w:val="nil"/>
              <w:left w:val="nil"/>
              <w:bottom w:val="nil"/>
              <w:right w:val="single" w:sz="4" w:space="0" w:color="auto"/>
            </w:tcBorders>
            <w:shd w:val="clear" w:color="auto" w:fill="auto"/>
            <w:noWrap/>
            <w:vAlign w:val="center"/>
            <w:hideMark/>
          </w:tcPr>
          <w:p w14:paraId="5E76C0D4"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07E4632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4595</w:t>
            </w:r>
          </w:p>
        </w:tc>
        <w:tc>
          <w:tcPr>
            <w:tcW w:w="498" w:type="pct"/>
            <w:tcBorders>
              <w:top w:val="nil"/>
              <w:left w:val="nil"/>
              <w:bottom w:val="nil"/>
              <w:right w:val="nil"/>
            </w:tcBorders>
            <w:shd w:val="clear" w:color="auto" w:fill="auto"/>
            <w:noWrap/>
            <w:vAlign w:val="bottom"/>
            <w:hideMark/>
          </w:tcPr>
          <w:p w14:paraId="5FBB6491"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5</w:t>
            </w:r>
          </w:p>
        </w:tc>
        <w:tc>
          <w:tcPr>
            <w:tcW w:w="531" w:type="pct"/>
            <w:tcBorders>
              <w:top w:val="nil"/>
              <w:left w:val="nil"/>
              <w:bottom w:val="nil"/>
              <w:right w:val="nil"/>
            </w:tcBorders>
            <w:shd w:val="clear" w:color="auto" w:fill="auto"/>
            <w:noWrap/>
            <w:vAlign w:val="bottom"/>
            <w:hideMark/>
          </w:tcPr>
          <w:p w14:paraId="330DF361"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4600</w:t>
            </w:r>
          </w:p>
        </w:tc>
        <w:tc>
          <w:tcPr>
            <w:tcW w:w="378" w:type="pct"/>
            <w:tcBorders>
              <w:top w:val="nil"/>
              <w:left w:val="nil"/>
              <w:bottom w:val="nil"/>
              <w:right w:val="nil"/>
            </w:tcBorders>
            <w:shd w:val="clear" w:color="auto" w:fill="auto"/>
            <w:noWrap/>
            <w:vAlign w:val="center"/>
            <w:hideMark/>
          </w:tcPr>
          <w:p w14:paraId="393EAEE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0.001</w:t>
            </w:r>
          </w:p>
        </w:tc>
        <w:tc>
          <w:tcPr>
            <w:tcW w:w="402" w:type="pct"/>
            <w:tcBorders>
              <w:top w:val="nil"/>
              <w:left w:val="nil"/>
              <w:bottom w:val="nil"/>
              <w:right w:val="nil"/>
            </w:tcBorders>
            <w:shd w:val="clear" w:color="auto" w:fill="auto"/>
            <w:noWrap/>
            <w:vAlign w:val="center"/>
            <w:hideMark/>
          </w:tcPr>
          <w:p w14:paraId="34C78AA9"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661F5394" w14:textId="5F204AE5"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6EDFF134"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67A10CA4"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5</w:t>
            </w:r>
          </w:p>
        </w:tc>
        <w:tc>
          <w:tcPr>
            <w:tcW w:w="434" w:type="pct"/>
            <w:tcBorders>
              <w:top w:val="nil"/>
              <w:left w:val="nil"/>
              <w:bottom w:val="nil"/>
              <w:right w:val="single" w:sz="4" w:space="0" w:color="auto"/>
            </w:tcBorders>
            <w:shd w:val="clear" w:color="auto" w:fill="auto"/>
            <w:noWrap/>
            <w:vAlign w:val="center"/>
            <w:hideMark/>
          </w:tcPr>
          <w:p w14:paraId="286ED389"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41C59C32"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2237</w:t>
            </w:r>
          </w:p>
        </w:tc>
        <w:tc>
          <w:tcPr>
            <w:tcW w:w="498" w:type="pct"/>
            <w:tcBorders>
              <w:top w:val="nil"/>
              <w:left w:val="nil"/>
              <w:bottom w:val="nil"/>
              <w:right w:val="nil"/>
            </w:tcBorders>
            <w:shd w:val="clear" w:color="auto" w:fill="auto"/>
            <w:noWrap/>
            <w:vAlign w:val="bottom"/>
            <w:hideMark/>
          </w:tcPr>
          <w:p w14:paraId="55060E31"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13</w:t>
            </w:r>
          </w:p>
        </w:tc>
        <w:tc>
          <w:tcPr>
            <w:tcW w:w="531" w:type="pct"/>
            <w:tcBorders>
              <w:top w:val="nil"/>
              <w:left w:val="nil"/>
              <w:bottom w:val="nil"/>
              <w:right w:val="nil"/>
            </w:tcBorders>
            <w:shd w:val="clear" w:color="auto" w:fill="auto"/>
            <w:noWrap/>
            <w:vAlign w:val="bottom"/>
            <w:hideMark/>
          </w:tcPr>
          <w:p w14:paraId="645B5A72"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2250</w:t>
            </w:r>
          </w:p>
        </w:tc>
        <w:tc>
          <w:tcPr>
            <w:tcW w:w="378" w:type="pct"/>
            <w:tcBorders>
              <w:top w:val="nil"/>
              <w:left w:val="nil"/>
              <w:bottom w:val="nil"/>
              <w:right w:val="nil"/>
            </w:tcBorders>
            <w:shd w:val="clear" w:color="auto" w:fill="auto"/>
            <w:noWrap/>
            <w:vAlign w:val="center"/>
            <w:hideMark/>
          </w:tcPr>
          <w:p w14:paraId="1FA9AFCB"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0.006</w:t>
            </w:r>
          </w:p>
        </w:tc>
        <w:tc>
          <w:tcPr>
            <w:tcW w:w="402" w:type="pct"/>
            <w:tcBorders>
              <w:top w:val="nil"/>
              <w:left w:val="nil"/>
              <w:bottom w:val="nil"/>
              <w:right w:val="nil"/>
            </w:tcBorders>
            <w:shd w:val="clear" w:color="auto" w:fill="auto"/>
            <w:noWrap/>
            <w:vAlign w:val="center"/>
            <w:hideMark/>
          </w:tcPr>
          <w:p w14:paraId="4BC9B332"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13EC64B3" w14:textId="39C80F7B"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72C351F3"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2035515A"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6</w:t>
            </w:r>
          </w:p>
        </w:tc>
        <w:tc>
          <w:tcPr>
            <w:tcW w:w="434" w:type="pct"/>
            <w:tcBorders>
              <w:top w:val="nil"/>
              <w:left w:val="nil"/>
              <w:bottom w:val="nil"/>
              <w:right w:val="single" w:sz="4" w:space="0" w:color="auto"/>
            </w:tcBorders>
            <w:shd w:val="clear" w:color="auto" w:fill="auto"/>
            <w:noWrap/>
            <w:vAlign w:val="center"/>
            <w:hideMark/>
          </w:tcPr>
          <w:p w14:paraId="387EAE1B"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4375CEA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2277</w:t>
            </w:r>
          </w:p>
        </w:tc>
        <w:tc>
          <w:tcPr>
            <w:tcW w:w="498" w:type="pct"/>
            <w:tcBorders>
              <w:top w:val="nil"/>
              <w:left w:val="nil"/>
              <w:bottom w:val="nil"/>
              <w:right w:val="nil"/>
            </w:tcBorders>
            <w:shd w:val="clear" w:color="auto" w:fill="auto"/>
            <w:noWrap/>
            <w:vAlign w:val="bottom"/>
            <w:hideMark/>
          </w:tcPr>
          <w:p w14:paraId="1986ABE6"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1</w:t>
            </w:r>
          </w:p>
        </w:tc>
        <w:tc>
          <w:tcPr>
            <w:tcW w:w="531" w:type="pct"/>
            <w:tcBorders>
              <w:top w:val="nil"/>
              <w:left w:val="nil"/>
              <w:bottom w:val="nil"/>
              <w:right w:val="nil"/>
            </w:tcBorders>
            <w:shd w:val="clear" w:color="auto" w:fill="auto"/>
            <w:noWrap/>
            <w:vAlign w:val="bottom"/>
            <w:hideMark/>
          </w:tcPr>
          <w:p w14:paraId="5E7D635B"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2278</w:t>
            </w:r>
          </w:p>
        </w:tc>
        <w:tc>
          <w:tcPr>
            <w:tcW w:w="378" w:type="pct"/>
            <w:tcBorders>
              <w:top w:val="nil"/>
              <w:left w:val="nil"/>
              <w:bottom w:val="nil"/>
              <w:right w:val="nil"/>
            </w:tcBorders>
            <w:shd w:val="clear" w:color="auto" w:fill="auto"/>
            <w:noWrap/>
            <w:vAlign w:val="center"/>
            <w:hideMark/>
          </w:tcPr>
          <w:p w14:paraId="0B597ADF"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0.000</w:t>
            </w:r>
          </w:p>
        </w:tc>
        <w:tc>
          <w:tcPr>
            <w:tcW w:w="402" w:type="pct"/>
            <w:tcBorders>
              <w:top w:val="nil"/>
              <w:left w:val="nil"/>
              <w:bottom w:val="nil"/>
              <w:right w:val="nil"/>
            </w:tcBorders>
            <w:shd w:val="clear" w:color="auto" w:fill="auto"/>
            <w:noWrap/>
            <w:vAlign w:val="center"/>
            <w:hideMark/>
          </w:tcPr>
          <w:p w14:paraId="02CB6434"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4FCFD24A" w14:textId="5DF2C2BA"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5529BA01"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4A2BCBCA"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7</w:t>
            </w:r>
          </w:p>
        </w:tc>
        <w:tc>
          <w:tcPr>
            <w:tcW w:w="434" w:type="pct"/>
            <w:tcBorders>
              <w:top w:val="nil"/>
              <w:left w:val="nil"/>
              <w:bottom w:val="nil"/>
              <w:right w:val="single" w:sz="4" w:space="0" w:color="auto"/>
            </w:tcBorders>
            <w:shd w:val="clear" w:color="auto" w:fill="auto"/>
            <w:noWrap/>
            <w:vAlign w:val="center"/>
            <w:hideMark/>
          </w:tcPr>
          <w:p w14:paraId="0D35EF9C"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2186E597"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3894</w:t>
            </w:r>
          </w:p>
        </w:tc>
        <w:tc>
          <w:tcPr>
            <w:tcW w:w="498" w:type="pct"/>
            <w:tcBorders>
              <w:top w:val="nil"/>
              <w:left w:val="nil"/>
              <w:bottom w:val="nil"/>
              <w:right w:val="nil"/>
            </w:tcBorders>
            <w:shd w:val="clear" w:color="auto" w:fill="auto"/>
            <w:noWrap/>
            <w:vAlign w:val="bottom"/>
            <w:hideMark/>
          </w:tcPr>
          <w:p w14:paraId="4F2295D1"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28</w:t>
            </w:r>
          </w:p>
        </w:tc>
        <w:tc>
          <w:tcPr>
            <w:tcW w:w="531" w:type="pct"/>
            <w:tcBorders>
              <w:top w:val="nil"/>
              <w:left w:val="nil"/>
              <w:bottom w:val="nil"/>
              <w:right w:val="nil"/>
            </w:tcBorders>
            <w:shd w:val="clear" w:color="auto" w:fill="auto"/>
            <w:noWrap/>
            <w:vAlign w:val="bottom"/>
            <w:hideMark/>
          </w:tcPr>
          <w:p w14:paraId="7CDA4318"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3922</w:t>
            </w:r>
          </w:p>
        </w:tc>
        <w:tc>
          <w:tcPr>
            <w:tcW w:w="378" w:type="pct"/>
            <w:tcBorders>
              <w:top w:val="nil"/>
              <w:left w:val="nil"/>
              <w:bottom w:val="nil"/>
              <w:right w:val="nil"/>
            </w:tcBorders>
            <w:shd w:val="clear" w:color="auto" w:fill="auto"/>
            <w:noWrap/>
            <w:vAlign w:val="center"/>
            <w:hideMark/>
          </w:tcPr>
          <w:p w14:paraId="5C4CFD8E"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0.007</w:t>
            </w:r>
          </w:p>
        </w:tc>
        <w:tc>
          <w:tcPr>
            <w:tcW w:w="402" w:type="pct"/>
            <w:tcBorders>
              <w:top w:val="nil"/>
              <w:left w:val="nil"/>
              <w:bottom w:val="nil"/>
              <w:right w:val="nil"/>
            </w:tcBorders>
            <w:shd w:val="clear" w:color="auto" w:fill="auto"/>
            <w:noWrap/>
            <w:vAlign w:val="center"/>
            <w:hideMark/>
          </w:tcPr>
          <w:p w14:paraId="10A82AF2"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1E845125" w14:textId="422EB26A"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4564E15F"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3CD18FBB"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8</w:t>
            </w:r>
          </w:p>
        </w:tc>
        <w:tc>
          <w:tcPr>
            <w:tcW w:w="434" w:type="pct"/>
            <w:tcBorders>
              <w:top w:val="nil"/>
              <w:left w:val="nil"/>
              <w:bottom w:val="nil"/>
              <w:right w:val="single" w:sz="4" w:space="0" w:color="auto"/>
            </w:tcBorders>
            <w:shd w:val="clear" w:color="auto" w:fill="auto"/>
            <w:noWrap/>
            <w:vAlign w:val="center"/>
            <w:hideMark/>
          </w:tcPr>
          <w:p w14:paraId="4E83CAD4"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6A2CAB9E"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2921</w:t>
            </w:r>
          </w:p>
        </w:tc>
        <w:tc>
          <w:tcPr>
            <w:tcW w:w="498" w:type="pct"/>
            <w:tcBorders>
              <w:top w:val="nil"/>
              <w:left w:val="nil"/>
              <w:bottom w:val="nil"/>
              <w:right w:val="nil"/>
            </w:tcBorders>
            <w:shd w:val="clear" w:color="auto" w:fill="auto"/>
            <w:noWrap/>
            <w:vAlign w:val="bottom"/>
            <w:hideMark/>
          </w:tcPr>
          <w:p w14:paraId="4EC0AE54"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8</w:t>
            </w:r>
          </w:p>
        </w:tc>
        <w:tc>
          <w:tcPr>
            <w:tcW w:w="531" w:type="pct"/>
            <w:tcBorders>
              <w:top w:val="nil"/>
              <w:left w:val="nil"/>
              <w:bottom w:val="nil"/>
              <w:right w:val="nil"/>
            </w:tcBorders>
            <w:shd w:val="clear" w:color="auto" w:fill="auto"/>
            <w:noWrap/>
            <w:vAlign w:val="bottom"/>
            <w:hideMark/>
          </w:tcPr>
          <w:p w14:paraId="50ECB5D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2929</w:t>
            </w:r>
          </w:p>
        </w:tc>
        <w:tc>
          <w:tcPr>
            <w:tcW w:w="378" w:type="pct"/>
            <w:tcBorders>
              <w:top w:val="nil"/>
              <w:left w:val="nil"/>
              <w:bottom w:val="nil"/>
              <w:right w:val="nil"/>
            </w:tcBorders>
            <w:shd w:val="clear" w:color="auto" w:fill="auto"/>
            <w:noWrap/>
            <w:vAlign w:val="center"/>
            <w:hideMark/>
          </w:tcPr>
          <w:p w14:paraId="2409C7F6"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0.003</w:t>
            </w:r>
          </w:p>
        </w:tc>
        <w:tc>
          <w:tcPr>
            <w:tcW w:w="402" w:type="pct"/>
            <w:tcBorders>
              <w:top w:val="nil"/>
              <w:left w:val="nil"/>
              <w:bottom w:val="nil"/>
              <w:right w:val="nil"/>
            </w:tcBorders>
            <w:shd w:val="clear" w:color="auto" w:fill="auto"/>
            <w:noWrap/>
            <w:vAlign w:val="center"/>
            <w:hideMark/>
          </w:tcPr>
          <w:p w14:paraId="2648F8B1"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58796D59" w14:textId="78E79A95"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392ED2BE" w14:textId="77777777" w:rsidTr="00A16AB3">
        <w:trPr>
          <w:cantSplit/>
          <w:trHeight w:val="225"/>
        </w:trPr>
        <w:tc>
          <w:tcPr>
            <w:tcW w:w="1873" w:type="pct"/>
            <w:gridSpan w:val="2"/>
            <w:tcBorders>
              <w:top w:val="nil"/>
              <w:left w:val="nil"/>
              <w:bottom w:val="nil"/>
              <w:right w:val="nil"/>
            </w:tcBorders>
            <w:shd w:val="clear" w:color="auto" w:fill="auto"/>
            <w:noWrap/>
            <w:vAlign w:val="bottom"/>
            <w:hideMark/>
          </w:tcPr>
          <w:p w14:paraId="4A26E4E2"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9</w:t>
            </w:r>
          </w:p>
        </w:tc>
        <w:tc>
          <w:tcPr>
            <w:tcW w:w="434" w:type="pct"/>
            <w:tcBorders>
              <w:top w:val="nil"/>
              <w:left w:val="nil"/>
              <w:bottom w:val="nil"/>
              <w:right w:val="single" w:sz="4" w:space="0" w:color="auto"/>
            </w:tcBorders>
            <w:shd w:val="clear" w:color="auto" w:fill="auto"/>
            <w:noWrap/>
            <w:vAlign w:val="center"/>
            <w:hideMark/>
          </w:tcPr>
          <w:p w14:paraId="5127971B"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bottom"/>
            <w:hideMark/>
          </w:tcPr>
          <w:p w14:paraId="71263827"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3664</w:t>
            </w:r>
          </w:p>
        </w:tc>
        <w:tc>
          <w:tcPr>
            <w:tcW w:w="498" w:type="pct"/>
            <w:tcBorders>
              <w:top w:val="nil"/>
              <w:left w:val="nil"/>
              <w:bottom w:val="nil"/>
              <w:right w:val="nil"/>
            </w:tcBorders>
            <w:shd w:val="clear" w:color="auto" w:fill="auto"/>
            <w:noWrap/>
            <w:vAlign w:val="bottom"/>
            <w:hideMark/>
          </w:tcPr>
          <w:p w14:paraId="624529A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w:t>
            </w:r>
          </w:p>
        </w:tc>
        <w:tc>
          <w:tcPr>
            <w:tcW w:w="531" w:type="pct"/>
            <w:tcBorders>
              <w:top w:val="nil"/>
              <w:left w:val="nil"/>
              <w:bottom w:val="nil"/>
              <w:right w:val="nil"/>
            </w:tcBorders>
            <w:shd w:val="clear" w:color="auto" w:fill="auto"/>
            <w:noWrap/>
            <w:vAlign w:val="bottom"/>
            <w:hideMark/>
          </w:tcPr>
          <w:p w14:paraId="125AC9E7"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3666</w:t>
            </w:r>
          </w:p>
        </w:tc>
        <w:tc>
          <w:tcPr>
            <w:tcW w:w="378" w:type="pct"/>
            <w:tcBorders>
              <w:top w:val="nil"/>
              <w:left w:val="nil"/>
              <w:bottom w:val="nil"/>
              <w:right w:val="nil"/>
            </w:tcBorders>
            <w:shd w:val="clear" w:color="auto" w:fill="auto"/>
            <w:noWrap/>
            <w:vAlign w:val="center"/>
            <w:hideMark/>
          </w:tcPr>
          <w:p w14:paraId="4000502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0.001</w:t>
            </w:r>
          </w:p>
        </w:tc>
        <w:tc>
          <w:tcPr>
            <w:tcW w:w="402" w:type="pct"/>
            <w:tcBorders>
              <w:top w:val="nil"/>
              <w:left w:val="nil"/>
              <w:bottom w:val="nil"/>
              <w:right w:val="nil"/>
            </w:tcBorders>
            <w:shd w:val="clear" w:color="auto" w:fill="auto"/>
            <w:noWrap/>
            <w:vAlign w:val="center"/>
            <w:hideMark/>
          </w:tcPr>
          <w:p w14:paraId="67109D18"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single" w:sz="8" w:space="0" w:color="auto"/>
              <w:bottom w:val="nil"/>
              <w:right w:val="single" w:sz="8" w:space="0" w:color="auto"/>
            </w:tcBorders>
            <w:shd w:val="clear" w:color="000000" w:fill="C6E0B4"/>
            <w:noWrap/>
            <w:vAlign w:val="center"/>
            <w:hideMark/>
          </w:tcPr>
          <w:p w14:paraId="03679E41" w14:textId="072D2E67" w:rsidR="00A16AB3" w:rsidRPr="0035198E" w:rsidRDefault="00A16AB3" w:rsidP="00A16AB3">
            <w:pPr>
              <w:spacing w:after="0" w:line="240" w:lineRule="auto"/>
              <w:jc w:val="center"/>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30EDD143" w14:textId="77777777" w:rsidTr="00A16AB3">
        <w:trPr>
          <w:cantSplit/>
          <w:trHeight w:val="225"/>
        </w:trPr>
        <w:tc>
          <w:tcPr>
            <w:tcW w:w="1873" w:type="pct"/>
            <w:gridSpan w:val="2"/>
            <w:tcBorders>
              <w:top w:val="nil"/>
              <w:left w:val="nil"/>
              <w:bottom w:val="nil"/>
              <w:right w:val="nil"/>
            </w:tcBorders>
            <w:shd w:val="clear" w:color="auto" w:fill="auto"/>
            <w:noWrap/>
            <w:vAlign w:val="center"/>
            <w:hideMark/>
          </w:tcPr>
          <w:p w14:paraId="5457A687" w14:textId="77777777" w:rsidR="00A16AB3" w:rsidRPr="0035198E" w:rsidRDefault="00A16AB3" w:rsidP="00A16AB3">
            <w:pPr>
              <w:spacing w:after="0" w:line="240" w:lineRule="auto"/>
              <w:jc w:val="center"/>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Total or Mean</w:t>
            </w:r>
          </w:p>
        </w:tc>
        <w:tc>
          <w:tcPr>
            <w:tcW w:w="434" w:type="pct"/>
            <w:tcBorders>
              <w:top w:val="nil"/>
              <w:left w:val="nil"/>
              <w:bottom w:val="nil"/>
              <w:right w:val="single" w:sz="4" w:space="0" w:color="auto"/>
            </w:tcBorders>
            <w:shd w:val="clear" w:color="auto" w:fill="auto"/>
            <w:noWrap/>
            <w:vAlign w:val="center"/>
            <w:hideMark/>
          </w:tcPr>
          <w:p w14:paraId="419C6B46" w14:textId="77777777" w:rsidR="00A16AB3" w:rsidRPr="0035198E" w:rsidRDefault="00A16AB3" w:rsidP="00A16AB3">
            <w:pPr>
              <w:spacing w:after="0" w:line="240" w:lineRule="auto"/>
              <w:jc w:val="center"/>
              <w:rPr>
                <w:rFonts w:ascii="Arial" w:eastAsia="Times New Roman" w:hAnsi="Arial" w:cs="Arial"/>
                <w:b/>
                <w:bCs/>
                <w:color w:val="000000"/>
                <w:sz w:val="16"/>
                <w:szCs w:val="16"/>
              </w:rPr>
            </w:pPr>
          </w:p>
        </w:tc>
        <w:tc>
          <w:tcPr>
            <w:tcW w:w="378" w:type="pct"/>
            <w:tcBorders>
              <w:top w:val="nil"/>
              <w:left w:val="single" w:sz="4" w:space="0" w:color="auto"/>
              <w:bottom w:val="nil"/>
              <w:right w:val="nil"/>
            </w:tcBorders>
            <w:shd w:val="clear" w:color="auto" w:fill="auto"/>
            <w:noWrap/>
            <w:vAlign w:val="center"/>
            <w:hideMark/>
          </w:tcPr>
          <w:p w14:paraId="39074C22"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33893</w:t>
            </w:r>
          </w:p>
        </w:tc>
        <w:tc>
          <w:tcPr>
            <w:tcW w:w="498" w:type="pct"/>
            <w:tcBorders>
              <w:top w:val="nil"/>
              <w:left w:val="nil"/>
              <w:bottom w:val="nil"/>
              <w:right w:val="nil"/>
            </w:tcBorders>
            <w:shd w:val="clear" w:color="auto" w:fill="auto"/>
            <w:noWrap/>
            <w:vAlign w:val="center"/>
            <w:hideMark/>
          </w:tcPr>
          <w:p w14:paraId="68009801"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87</w:t>
            </w:r>
          </w:p>
        </w:tc>
        <w:tc>
          <w:tcPr>
            <w:tcW w:w="531" w:type="pct"/>
            <w:tcBorders>
              <w:top w:val="nil"/>
              <w:left w:val="nil"/>
              <w:bottom w:val="nil"/>
              <w:right w:val="nil"/>
            </w:tcBorders>
            <w:shd w:val="clear" w:color="auto" w:fill="auto"/>
            <w:noWrap/>
            <w:vAlign w:val="center"/>
            <w:hideMark/>
          </w:tcPr>
          <w:p w14:paraId="79D44E87"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33980</w:t>
            </w:r>
          </w:p>
        </w:tc>
        <w:tc>
          <w:tcPr>
            <w:tcW w:w="378" w:type="pct"/>
            <w:tcBorders>
              <w:top w:val="nil"/>
              <w:left w:val="nil"/>
              <w:bottom w:val="nil"/>
              <w:right w:val="nil"/>
            </w:tcBorders>
            <w:shd w:val="clear" w:color="auto" w:fill="auto"/>
            <w:noWrap/>
            <w:vAlign w:val="center"/>
            <w:hideMark/>
          </w:tcPr>
          <w:p w14:paraId="60D58E06"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0.003</w:t>
            </w:r>
          </w:p>
        </w:tc>
        <w:tc>
          <w:tcPr>
            <w:tcW w:w="402" w:type="pct"/>
            <w:tcBorders>
              <w:top w:val="nil"/>
              <w:left w:val="nil"/>
              <w:bottom w:val="nil"/>
              <w:right w:val="nil"/>
            </w:tcBorders>
            <w:shd w:val="clear" w:color="auto" w:fill="auto"/>
            <w:noWrap/>
            <w:vAlign w:val="center"/>
            <w:hideMark/>
          </w:tcPr>
          <w:p w14:paraId="7BB6551E" w14:textId="77777777" w:rsidR="00A16AB3" w:rsidRPr="0035198E" w:rsidRDefault="00A16AB3" w:rsidP="00A16AB3">
            <w:pPr>
              <w:spacing w:after="0" w:line="240" w:lineRule="auto"/>
              <w:rPr>
                <w:rFonts w:ascii="Arial" w:eastAsia="Times New Roman" w:hAnsi="Arial" w:cs="Arial"/>
                <w:b/>
                <w:bCs/>
                <w:color w:val="000000"/>
                <w:sz w:val="16"/>
                <w:szCs w:val="16"/>
              </w:rPr>
            </w:pPr>
          </w:p>
        </w:tc>
        <w:tc>
          <w:tcPr>
            <w:tcW w:w="505" w:type="pct"/>
            <w:tcBorders>
              <w:top w:val="nil"/>
              <w:left w:val="single" w:sz="8" w:space="0" w:color="auto"/>
              <w:bottom w:val="nil"/>
              <w:right w:val="single" w:sz="8" w:space="0" w:color="auto"/>
            </w:tcBorders>
            <w:shd w:val="clear" w:color="auto" w:fill="auto"/>
            <w:noWrap/>
            <w:vAlign w:val="center"/>
            <w:hideMark/>
          </w:tcPr>
          <w:p w14:paraId="1CEC510B" w14:textId="77777777" w:rsidR="00A16AB3" w:rsidRPr="0035198E" w:rsidRDefault="00A16AB3" w:rsidP="00A16AB3">
            <w:pPr>
              <w:spacing w:after="0" w:line="240" w:lineRule="auto"/>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 </w:t>
            </w:r>
          </w:p>
        </w:tc>
      </w:tr>
      <w:tr w:rsidR="00A16AB3" w:rsidRPr="0035198E" w14:paraId="0C64259A" w14:textId="77777777" w:rsidTr="00A16AB3">
        <w:trPr>
          <w:cantSplit/>
          <w:trHeight w:val="603"/>
        </w:trPr>
        <w:tc>
          <w:tcPr>
            <w:tcW w:w="1873" w:type="pct"/>
            <w:gridSpan w:val="2"/>
            <w:tcBorders>
              <w:top w:val="nil"/>
              <w:left w:val="nil"/>
              <w:bottom w:val="nil"/>
              <w:right w:val="nil"/>
            </w:tcBorders>
            <w:shd w:val="clear" w:color="auto" w:fill="auto"/>
            <w:noWrap/>
            <w:vAlign w:val="center"/>
            <w:hideMark/>
          </w:tcPr>
          <w:p w14:paraId="2E81CF02"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434" w:type="pct"/>
            <w:tcBorders>
              <w:top w:val="nil"/>
              <w:left w:val="nil"/>
              <w:bottom w:val="nil"/>
              <w:right w:val="single" w:sz="4" w:space="0" w:color="auto"/>
            </w:tcBorders>
            <w:shd w:val="clear" w:color="auto" w:fill="auto"/>
            <w:noWrap/>
            <w:vAlign w:val="center"/>
            <w:hideMark/>
          </w:tcPr>
          <w:p w14:paraId="44EF4722"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noWrap/>
            <w:vAlign w:val="center"/>
            <w:hideMark/>
          </w:tcPr>
          <w:p w14:paraId="02EF2087"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498" w:type="pct"/>
            <w:tcBorders>
              <w:top w:val="nil"/>
              <w:left w:val="nil"/>
              <w:bottom w:val="nil"/>
              <w:right w:val="nil"/>
            </w:tcBorders>
            <w:shd w:val="clear" w:color="auto" w:fill="auto"/>
            <w:noWrap/>
            <w:vAlign w:val="center"/>
            <w:hideMark/>
          </w:tcPr>
          <w:p w14:paraId="2ABF9BDC"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31" w:type="pct"/>
            <w:tcBorders>
              <w:top w:val="nil"/>
              <w:left w:val="nil"/>
              <w:bottom w:val="nil"/>
              <w:right w:val="nil"/>
            </w:tcBorders>
            <w:shd w:val="clear" w:color="auto" w:fill="auto"/>
            <w:noWrap/>
            <w:vAlign w:val="center"/>
            <w:hideMark/>
          </w:tcPr>
          <w:p w14:paraId="13CAFEF9"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378" w:type="pct"/>
            <w:tcBorders>
              <w:top w:val="nil"/>
              <w:left w:val="nil"/>
              <w:bottom w:val="nil"/>
              <w:right w:val="nil"/>
            </w:tcBorders>
            <w:shd w:val="clear" w:color="auto" w:fill="auto"/>
            <w:noWrap/>
            <w:vAlign w:val="center"/>
            <w:hideMark/>
          </w:tcPr>
          <w:p w14:paraId="6DA45BD7"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VarL1</w:t>
            </w:r>
          </w:p>
        </w:tc>
        <w:tc>
          <w:tcPr>
            <w:tcW w:w="402" w:type="pct"/>
            <w:tcBorders>
              <w:top w:val="nil"/>
              <w:left w:val="nil"/>
              <w:bottom w:val="nil"/>
              <w:right w:val="nil"/>
            </w:tcBorders>
            <w:shd w:val="clear" w:color="auto" w:fill="auto"/>
            <w:noWrap/>
            <w:vAlign w:val="center"/>
            <w:hideMark/>
          </w:tcPr>
          <w:p w14:paraId="55642896"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ICC</w:t>
            </w:r>
          </w:p>
        </w:tc>
        <w:tc>
          <w:tcPr>
            <w:tcW w:w="505" w:type="pct"/>
            <w:tcBorders>
              <w:top w:val="nil"/>
              <w:left w:val="single" w:sz="8" w:space="0" w:color="auto"/>
              <w:bottom w:val="nil"/>
              <w:right w:val="single" w:sz="8" w:space="0" w:color="auto"/>
            </w:tcBorders>
            <w:shd w:val="clear" w:color="auto" w:fill="auto"/>
            <w:vAlign w:val="center"/>
            <w:hideMark/>
          </w:tcPr>
          <w:p w14:paraId="7E75E877"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Region Reliability (Var L1)</w:t>
            </w:r>
          </w:p>
        </w:tc>
      </w:tr>
      <w:tr w:rsidR="00A16AB3" w:rsidRPr="0035198E" w14:paraId="07D08CF1" w14:textId="77777777" w:rsidTr="00A16AB3">
        <w:trPr>
          <w:cantSplit/>
          <w:trHeight w:val="295"/>
        </w:trPr>
        <w:tc>
          <w:tcPr>
            <w:tcW w:w="1873" w:type="pct"/>
            <w:gridSpan w:val="2"/>
            <w:tcBorders>
              <w:top w:val="nil"/>
              <w:left w:val="nil"/>
              <w:bottom w:val="nil"/>
              <w:right w:val="nil"/>
            </w:tcBorders>
            <w:shd w:val="clear" w:color="auto" w:fill="auto"/>
            <w:vAlign w:val="center"/>
            <w:hideMark/>
          </w:tcPr>
          <w:p w14:paraId="79034EE5" w14:textId="77777777" w:rsidR="00A16AB3" w:rsidRPr="0035198E" w:rsidRDefault="00A16AB3" w:rsidP="00A16AB3">
            <w:pPr>
              <w:spacing w:after="0" w:line="240" w:lineRule="auto"/>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 xml:space="preserve">Median Patient Volume </w:t>
            </w:r>
          </w:p>
        </w:tc>
        <w:tc>
          <w:tcPr>
            <w:tcW w:w="434" w:type="pct"/>
            <w:tcBorders>
              <w:top w:val="nil"/>
              <w:left w:val="nil"/>
              <w:bottom w:val="nil"/>
              <w:right w:val="single" w:sz="4" w:space="0" w:color="auto"/>
            </w:tcBorders>
            <w:shd w:val="clear" w:color="auto" w:fill="auto"/>
            <w:vAlign w:val="center"/>
            <w:hideMark/>
          </w:tcPr>
          <w:p w14:paraId="0EF6B21D" w14:textId="77777777" w:rsidR="00A16AB3" w:rsidRPr="0035198E" w:rsidRDefault="00A16AB3" w:rsidP="00A16AB3">
            <w:pPr>
              <w:spacing w:after="0" w:line="240" w:lineRule="auto"/>
              <w:rPr>
                <w:rFonts w:ascii="Arial" w:eastAsia="Times New Roman" w:hAnsi="Arial" w:cs="Arial"/>
                <w:b/>
                <w:bCs/>
                <w:color w:val="000000"/>
                <w:sz w:val="16"/>
                <w:szCs w:val="16"/>
              </w:rPr>
            </w:pPr>
          </w:p>
        </w:tc>
        <w:tc>
          <w:tcPr>
            <w:tcW w:w="378" w:type="pct"/>
            <w:tcBorders>
              <w:top w:val="nil"/>
              <w:left w:val="single" w:sz="4" w:space="0" w:color="auto"/>
              <w:bottom w:val="nil"/>
              <w:right w:val="nil"/>
            </w:tcBorders>
            <w:shd w:val="clear" w:color="auto" w:fill="auto"/>
            <w:vAlign w:val="center"/>
            <w:hideMark/>
          </w:tcPr>
          <w:p w14:paraId="2A6C870C"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498" w:type="pct"/>
            <w:tcBorders>
              <w:top w:val="nil"/>
              <w:left w:val="nil"/>
              <w:bottom w:val="nil"/>
              <w:right w:val="nil"/>
            </w:tcBorders>
            <w:shd w:val="clear" w:color="auto" w:fill="auto"/>
            <w:noWrap/>
            <w:vAlign w:val="center"/>
            <w:hideMark/>
          </w:tcPr>
          <w:p w14:paraId="2085A49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Median n</w:t>
            </w:r>
          </w:p>
        </w:tc>
        <w:tc>
          <w:tcPr>
            <w:tcW w:w="531" w:type="pct"/>
            <w:tcBorders>
              <w:top w:val="nil"/>
              <w:left w:val="nil"/>
              <w:bottom w:val="nil"/>
              <w:right w:val="nil"/>
            </w:tcBorders>
            <w:shd w:val="clear" w:color="auto" w:fill="auto"/>
            <w:vAlign w:val="center"/>
            <w:hideMark/>
          </w:tcPr>
          <w:p w14:paraId="4208D8E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3666</w:t>
            </w:r>
          </w:p>
        </w:tc>
        <w:tc>
          <w:tcPr>
            <w:tcW w:w="378" w:type="pct"/>
            <w:tcBorders>
              <w:top w:val="nil"/>
              <w:left w:val="nil"/>
              <w:bottom w:val="nil"/>
              <w:right w:val="nil"/>
            </w:tcBorders>
            <w:shd w:val="clear" w:color="auto" w:fill="auto"/>
            <w:vAlign w:val="center"/>
            <w:hideMark/>
          </w:tcPr>
          <w:p w14:paraId="6876D749"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0.663</w:t>
            </w:r>
          </w:p>
        </w:tc>
        <w:tc>
          <w:tcPr>
            <w:tcW w:w="402" w:type="pct"/>
            <w:tcBorders>
              <w:top w:val="nil"/>
              <w:left w:val="nil"/>
              <w:bottom w:val="nil"/>
              <w:right w:val="nil"/>
            </w:tcBorders>
            <w:shd w:val="clear" w:color="auto" w:fill="auto"/>
            <w:vAlign w:val="center"/>
            <w:hideMark/>
          </w:tcPr>
          <w:p w14:paraId="322DE788"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0.1677</w:t>
            </w:r>
          </w:p>
        </w:tc>
        <w:tc>
          <w:tcPr>
            <w:tcW w:w="505"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26182858"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0.9986</w:t>
            </w:r>
          </w:p>
        </w:tc>
      </w:tr>
      <w:tr w:rsidR="00A16AB3" w:rsidRPr="0035198E" w14:paraId="5322350C" w14:textId="77777777" w:rsidTr="00A16AB3">
        <w:trPr>
          <w:cantSplit/>
          <w:trHeight w:val="240"/>
        </w:trPr>
        <w:tc>
          <w:tcPr>
            <w:tcW w:w="1873" w:type="pct"/>
            <w:gridSpan w:val="2"/>
            <w:tcBorders>
              <w:top w:val="nil"/>
              <w:left w:val="nil"/>
              <w:bottom w:val="nil"/>
              <w:right w:val="nil"/>
            </w:tcBorders>
            <w:shd w:val="clear" w:color="auto" w:fill="auto"/>
            <w:vAlign w:val="center"/>
            <w:hideMark/>
          </w:tcPr>
          <w:p w14:paraId="66BBAC46" w14:textId="77777777" w:rsidR="00A16AB3" w:rsidRPr="0035198E" w:rsidRDefault="00A16AB3" w:rsidP="00A16AB3">
            <w:pPr>
              <w:spacing w:after="0" w:line="240" w:lineRule="auto"/>
              <w:rPr>
                <w:rFonts w:ascii="Arial" w:eastAsia="Times New Roman" w:hAnsi="Arial" w:cs="Arial"/>
                <w:color w:val="000000"/>
                <w:sz w:val="16"/>
                <w:szCs w:val="16"/>
              </w:rPr>
            </w:pPr>
            <w:r w:rsidRPr="0035198E">
              <w:rPr>
                <w:rFonts w:ascii="Arial" w:eastAsia="Times New Roman" w:hAnsi="Arial" w:cs="Arial"/>
                <w:color w:val="000000"/>
                <w:sz w:val="16"/>
                <w:szCs w:val="16"/>
              </w:rPr>
              <w:t>Minimum Patient Volume (Floor)</w:t>
            </w:r>
          </w:p>
        </w:tc>
        <w:tc>
          <w:tcPr>
            <w:tcW w:w="434" w:type="pct"/>
            <w:tcBorders>
              <w:top w:val="nil"/>
              <w:left w:val="nil"/>
              <w:bottom w:val="nil"/>
              <w:right w:val="single" w:sz="4" w:space="0" w:color="auto"/>
            </w:tcBorders>
            <w:shd w:val="clear" w:color="auto" w:fill="auto"/>
            <w:vAlign w:val="center"/>
            <w:hideMark/>
          </w:tcPr>
          <w:p w14:paraId="48CCF882"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378" w:type="pct"/>
            <w:tcBorders>
              <w:top w:val="nil"/>
              <w:left w:val="single" w:sz="4" w:space="0" w:color="auto"/>
              <w:bottom w:val="nil"/>
              <w:right w:val="nil"/>
            </w:tcBorders>
            <w:shd w:val="clear" w:color="auto" w:fill="auto"/>
            <w:vAlign w:val="center"/>
            <w:hideMark/>
          </w:tcPr>
          <w:p w14:paraId="04F0C434"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498" w:type="pct"/>
            <w:tcBorders>
              <w:top w:val="nil"/>
              <w:left w:val="nil"/>
              <w:bottom w:val="nil"/>
              <w:right w:val="nil"/>
            </w:tcBorders>
            <w:shd w:val="clear" w:color="auto" w:fill="auto"/>
            <w:noWrap/>
            <w:vAlign w:val="center"/>
            <w:hideMark/>
          </w:tcPr>
          <w:p w14:paraId="23A3B99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Min n</w:t>
            </w:r>
          </w:p>
        </w:tc>
        <w:tc>
          <w:tcPr>
            <w:tcW w:w="531" w:type="pct"/>
            <w:tcBorders>
              <w:top w:val="nil"/>
              <w:left w:val="nil"/>
              <w:bottom w:val="nil"/>
              <w:right w:val="nil"/>
            </w:tcBorders>
            <w:shd w:val="clear" w:color="auto" w:fill="auto"/>
            <w:vAlign w:val="center"/>
            <w:hideMark/>
          </w:tcPr>
          <w:p w14:paraId="5B128567"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2250</w:t>
            </w:r>
          </w:p>
        </w:tc>
        <w:tc>
          <w:tcPr>
            <w:tcW w:w="378" w:type="pct"/>
            <w:tcBorders>
              <w:top w:val="nil"/>
              <w:left w:val="nil"/>
              <w:bottom w:val="nil"/>
              <w:right w:val="nil"/>
            </w:tcBorders>
            <w:shd w:val="clear" w:color="auto" w:fill="auto"/>
            <w:vAlign w:val="center"/>
            <w:hideMark/>
          </w:tcPr>
          <w:p w14:paraId="7094B42E"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0.663</w:t>
            </w:r>
          </w:p>
        </w:tc>
        <w:tc>
          <w:tcPr>
            <w:tcW w:w="402" w:type="pct"/>
            <w:tcBorders>
              <w:top w:val="nil"/>
              <w:left w:val="nil"/>
              <w:bottom w:val="nil"/>
              <w:right w:val="nil"/>
            </w:tcBorders>
            <w:shd w:val="clear" w:color="auto" w:fill="auto"/>
            <w:vAlign w:val="center"/>
            <w:hideMark/>
          </w:tcPr>
          <w:p w14:paraId="13D13AE8"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0.1677</w:t>
            </w:r>
          </w:p>
        </w:tc>
        <w:tc>
          <w:tcPr>
            <w:tcW w:w="505" w:type="pct"/>
            <w:tcBorders>
              <w:top w:val="nil"/>
              <w:left w:val="single" w:sz="8" w:space="0" w:color="auto"/>
              <w:bottom w:val="single" w:sz="8" w:space="0" w:color="auto"/>
              <w:right w:val="single" w:sz="8" w:space="0" w:color="auto"/>
            </w:tcBorders>
            <w:shd w:val="clear" w:color="000000" w:fill="E2EFDA"/>
            <w:vAlign w:val="center"/>
            <w:hideMark/>
          </w:tcPr>
          <w:p w14:paraId="5CCD82D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0.9978</w:t>
            </w:r>
          </w:p>
        </w:tc>
      </w:tr>
      <w:tr w:rsidR="00A16AB3" w:rsidRPr="0035198E" w14:paraId="5DB2F322" w14:textId="77777777" w:rsidTr="00A16AB3">
        <w:trPr>
          <w:cantSplit/>
          <w:trHeight w:val="385"/>
        </w:trPr>
        <w:tc>
          <w:tcPr>
            <w:tcW w:w="1548" w:type="pct"/>
            <w:tcBorders>
              <w:top w:val="nil"/>
              <w:left w:val="nil"/>
              <w:bottom w:val="nil"/>
              <w:right w:val="nil"/>
            </w:tcBorders>
            <w:shd w:val="clear" w:color="auto" w:fill="auto"/>
            <w:vAlign w:val="center"/>
            <w:hideMark/>
          </w:tcPr>
          <w:p w14:paraId="6259E240" w14:textId="77777777" w:rsidR="00A16AB3" w:rsidRPr="0035198E" w:rsidRDefault="00A16AB3" w:rsidP="00A16AB3">
            <w:pPr>
              <w:spacing w:after="0" w:line="240" w:lineRule="auto"/>
              <w:jc w:val="center"/>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Health Plan</w:t>
            </w:r>
          </w:p>
        </w:tc>
        <w:tc>
          <w:tcPr>
            <w:tcW w:w="760" w:type="pct"/>
            <w:gridSpan w:val="2"/>
            <w:tcBorders>
              <w:top w:val="nil"/>
              <w:left w:val="nil"/>
              <w:bottom w:val="nil"/>
              <w:right w:val="single" w:sz="4" w:space="0" w:color="auto"/>
            </w:tcBorders>
            <w:shd w:val="clear" w:color="auto" w:fill="auto"/>
            <w:vAlign w:val="center"/>
            <w:hideMark/>
          </w:tcPr>
          <w:p w14:paraId="2D49A9BC" w14:textId="77777777" w:rsidR="00A16AB3" w:rsidRPr="0035198E" w:rsidRDefault="00A16AB3" w:rsidP="00A16AB3">
            <w:pPr>
              <w:spacing w:after="0" w:line="240" w:lineRule="auto"/>
              <w:jc w:val="center"/>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 </w:t>
            </w:r>
          </w:p>
        </w:tc>
        <w:tc>
          <w:tcPr>
            <w:tcW w:w="2693" w:type="pct"/>
            <w:gridSpan w:val="6"/>
            <w:tcBorders>
              <w:top w:val="single" w:sz="8" w:space="0" w:color="auto"/>
              <w:left w:val="nil"/>
              <w:bottom w:val="single" w:sz="8" w:space="0" w:color="auto"/>
              <w:right w:val="single" w:sz="8" w:space="0" w:color="000000"/>
            </w:tcBorders>
            <w:shd w:val="clear" w:color="000000" w:fill="DDEBF7"/>
            <w:vAlign w:val="center"/>
            <w:hideMark/>
          </w:tcPr>
          <w:p w14:paraId="2A280E22" w14:textId="77777777" w:rsidR="00A16AB3" w:rsidRPr="0035198E" w:rsidRDefault="00A16AB3" w:rsidP="00A16AB3">
            <w:pPr>
              <w:spacing w:after="0" w:line="240" w:lineRule="auto"/>
              <w:jc w:val="center"/>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 xml:space="preserve">LARCMeasure: </w:t>
            </w:r>
            <w:r>
              <w:rPr>
                <w:rFonts w:ascii="Arial" w:eastAsia="Times New Roman" w:hAnsi="Arial" w:cs="Arial"/>
                <w:b/>
                <w:bCs/>
                <w:color w:val="000000"/>
                <w:sz w:val="16"/>
                <w:szCs w:val="16"/>
              </w:rPr>
              <w:t>both</w:t>
            </w:r>
            <w:r w:rsidRPr="0035198E">
              <w:rPr>
                <w:rFonts w:ascii="Arial" w:eastAsia="Times New Roman" w:hAnsi="Arial" w:cs="Arial"/>
                <w:b/>
                <w:bCs/>
                <w:color w:val="000000"/>
                <w:sz w:val="16"/>
                <w:szCs w:val="16"/>
              </w:rPr>
              <w:t xml:space="preserve"> age groups</w:t>
            </w:r>
            <w:r>
              <w:rPr>
                <w:rFonts w:ascii="Arial" w:eastAsia="Times New Roman" w:hAnsi="Arial" w:cs="Arial"/>
                <w:b/>
                <w:bCs/>
                <w:color w:val="000000"/>
                <w:sz w:val="16"/>
                <w:szCs w:val="16"/>
              </w:rPr>
              <w:t>, 15-44</w:t>
            </w:r>
          </w:p>
        </w:tc>
      </w:tr>
      <w:tr w:rsidR="00A16AB3" w:rsidRPr="0035198E" w14:paraId="1EA2D227" w14:textId="77777777" w:rsidTr="00A16AB3">
        <w:trPr>
          <w:cantSplit/>
          <w:trHeight w:val="585"/>
        </w:trPr>
        <w:tc>
          <w:tcPr>
            <w:tcW w:w="1548" w:type="pct"/>
            <w:tcBorders>
              <w:top w:val="nil"/>
              <w:left w:val="nil"/>
              <w:bottom w:val="nil"/>
              <w:right w:val="nil"/>
            </w:tcBorders>
            <w:vAlign w:val="center"/>
            <w:hideMark/>
          </w:tcPr>
          <w:p w14:paraId="352655D0" w14:textId="77777777" w:rsidR="00A16AB3" w:rsidRPr="0035198E" w:rsidRDefault="00A16AB3" w:rsidP="00A16AB3">
            <w:pPr>
              <w:spacing w:after="0" w:line="240" w:lineRule="auto"/>
              <w:rPr>
                <w:rFonts w:ascii="Arial" w:eastAsia="Times New Roman" w:hAnsi="Arial" w:cs="Arial"/>
                <w:b/>
                <w:bCs/>
                <w:color w:val="000000"/>
                <w:sz w:val="16"/>
                <w:szCs w:val="16"/>
              </w:rPr>
            </w:pPr>
          </w:p>
        </w:tc>
        <w:tc>
          <w:tcPr>
            <w:tcW w:w="760" w:type="pct"/>
            <w:gridSpan w:val="2"/>
            <w:tcBorders>
              <w:top w:val="nil"/>
              <w:left w:val="nil"/>
              <w:bottom w:val="nil"/>
              <w:right w:val="single" w:sz="4" w:space="0" w:color="auto"/>
            </w:tcBorders>
            <w:vAlign w:val="center"/>
            <w:hideMark/>
          </w:tcPr>
          <w:p w14:paraId="1AB6ED13" w14:textId="77777777" w:rsidR="00A16AB3" w:rsidRPr="0035198E" w:rsidRDefault="00A16AB3" w:rsidP="00A16AB3">
            <w:pPr>
              <w:spacing w:after="0" w:line="240" w:lineRule="auto"/>
              <w:rPr>
                <w:rFonts w:ascii="Arial" w:eastAsia="Times New Roman" w:hAnsi="Arial" w:cs="Arial"/>
                <w:b/>
                <w:bCs/>
                <w:color w:val="000000"/>
                <w:sz w:val="16"/>
                <w:szCs w:val="16"/>
              </w:rPr>
            </w:pPr>
          </w:p>
        </w:tc>
        <w:tc>
          <w:tcPr>
            <w:tcW w:w="378" w:type="pct"/>
            <w:tcBorders>
              <w:top w:val="nil"/>
              <w:left w:val="nil"/>
              <w:bottom w:val="nil"/>
              <w:right w:val="nil"/>
            </w:tcBorders>
            <w:shd w:val="clear" w:color="auto" w:fill="auto"/>
            <w:vAlign w:val="center"/>
            <w:hideMark/>
          </w:tcPr>
          <w:p w14:paraId="5EF8602C"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Not Used</w:t>
            </w:r>
          </w:p>
        </w:tc>
        <w:tc>
          <w:tcPr>
            <w:tcW w:w="498" w:type="pct"/>
            <w:tcBorders>
              <w:top w:val="nil"/>
              <w:left w:val="nil"/>
              <w:bottom w:val="nil"/>
              <w:right w:val="nil"/>
            </w:tcBorders>
            <w:shd w:val="clear" w:color="auto" w:fill="auto"/>
            <w:vAlign w:val="center"/>
            <w:hideMark/>
          </w:tcPr>
          <w:p w14:paraId="798E4F93"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Used LARC</w:t>
            </w:r>
          </w:p>
        </w:tc>
        <w:tc>
          <w:tcPr>
            <w:tcW w:w="531" w:type="pct"/>
            <w:tcBorders>
              <w:top w:val="nil"/>
              <w:left w:val="nil"/>
              <w:bottom w:val="nil"/>
              <w:right w:val="nil"/>
            </w:tcBorders>
            <w:shd w:val="clear" w:color="auto" w:fill="auto"/>
            <w:vAlign w:val="center"/>
            <w:hideMark/>
          </w:tcPr>
          <w:p w14:paraId="638FA134"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Total N</w:t>
            </w:r>
          </w:p>
        </w:tc>
        <w:tc>
          <w:tcPr>
            <w:tcW w:w="378" w:type="pct"/>
            <w:tcBorders>
              <w:top w:val="nil"/>
              <w:left w:val="nil"/>
              <w:bottom w:val="nil"/>
              <w:right w:val="nil"/>
            </w:tcBorders>
            <w:shd w:val="clear" w:color="auto" w:fill="auto"/>
            <w:vAlign w:val="center"/>
            <w:hideMark/>
          </w:tcPr>
          <w:p w14:paraId="182829D3"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Rate</w:t>
            </w:r>
          </w:p>
        </w:tc>
        <w:tc>
          <w:tcPr>
            <w:tcW w:w="402" w:type="pct"/>
            <w:tcBorders>
              <w:top w:val="nil"/>
              <w:left w:val="nil"/>
              <w:bottom w:val="nil"/>
              <w:right w:val="nil"/>
            </w:tcBorders>
            <w:shd w:val="clear" w:color="auto" w:fill="auto"/>
            <w:vAlign w:val="center"/>
            <w:hideMark/>
          </w:tcPr>
          <w:p w14:paraId="57D946A3" w14:textId="77777777" w:rsidR="00A16AB3" w:rsidRPr="0035198E" w:rsidRDefault="00A16AB3" w:rsidP="00A16AB3">
            <w:pPr>
              <w:spacing w:after="0" w:line="240" w:lineRule="auto"/>
              <w:jc w:val="center"/>
              <w:rPr>
                <w:rFonts w:ascii="Arial" w:eastAsia="Times New Roman" w:hAnsi="Arial" w:cs="Arial"/>
                <w:color w:val="000000"/>
                <w:sz w:val="16"/>
                <w:szCs w:val="16"/>
              </w:rPr>
            </w:pPr>
          </w:p>
        </w:tc>
        <w:tc>
          <w:tcPr>
            <w:tcW w:w="505" w:type="pct"/>
            <w:tcBorders>
              <w:top w:val="nil"/>
              <w:left w:val="nil"/>
              <w:bottom w:val="nil"/>
              <w:right w:val="single" w:sz="4" w:space="0" w:color="auto"/>
            </w:tcBorders>
            <w:shd w:val="clear" w:color="auto" w:fill="auto"/>
            <w:vAlign w:val="center"/>
            <w:hideMark/>
          </w:tcPr>
          <w:p w14:paraId="4577C3E4"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 </w:t>
            </w:r>
          </w:p>
        </w:tc>
      </w:tr>
      <w:tr w:rsidR="00A16AB3" w:rsidRPr="0035198E" w14:paraId="136791AF" w14:textId="77777777" w:rsidTr="00A16AB3">
        <w:trPr>
          <w:cantSplit/>
          <w:trHeight w:val="225"/>
        </w:trPr>
        <w:tc>
          <w:tcPr>
            <w:tcW w:w="1548" w:type="pct"/>
            <w:tcBorders>
              <w:top w:val="nil"/>
              <w:left w:val="nil"/>
              <w:bottom w:val="nil"/>
              <w:right w:val="nil"/>
            </w:tcBorders>
            <w:shd w:val="clear" w:color="auto" w:fill="auto"/>
            <w:noWrap/>
            <w:vAlign w:val="bottom"/>
            <w:hideMark/>
          </w:tcPr>
          <w:p w14:paraId="6764F137" w14:textId="77777777"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MCO1</w:t>
            </w:r>
          </w:p>
        </w:tc>
        <w:tc>
          <w:tcPr>
            <w:tcW w:w="760" w:type="pct"/>
            <w:gridSpan w:val="2"/>
            <w:tcBorders>
              <w:top w:val="nil"/>
              <w:left w:val="nil"/>
              <w:bottom w:val="nil"/>
              <w:right w:val="single" w:sz="4" w:space="0" w:color="auto"/>
            </w:tcBorders>
            <w:shd w:val="clear" w:color="auto" w:fill="auto"/>
            <w:noWrap/>
            <w:vAlign w:val="center"/>
            <w:hideMark/>
          </w:tcPr>
          <w:p w14:paraId="2686BD06"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Prepaid</w:t>
            </w:r>
          </w:p>
        </w:tc>
        <w:tc>
          <w:tcPr>
            <w:tcW w:w="378" w:type="pct"/>
            <w:tcBorders>
              <w:top w:val="nil"/>
              <w:left w:val="nil"/>
              <w:bottom w:val="nil"/>
              <w:right w:val="nil"/>
            </w:tcBorders>
            <w:shd w:val="clear" w:color="auto" w:fill="auto"/>
            <w:noWrap/>
            <w:vAlign w:val="bottom"/>
            <w:hideMark/>
          </w:tcPr>
          <w:p w14:paraId="0D50F1E4"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5078</w:t>
            </w:r>
          </w:p>
        </w:tc>
        <w:tc>
          <w:tcPr>
            <w:tcW w:w="498" w:type="pct"/>
            <w:tcBorders>
              <w:top w:val="nil"/>
              <w:left w:val="nil"/>
              <w:bottom w:val="nil"/>
              <w:right w:val="nil"/>
            </w:tcBorders>
            <w:shd w:val="clear" w:color="auto" w:fill="auto"/>
            <w:noWrap/>
            <w:vAlign w:val="bottom"/>
            <w:hideMark/>
          </w:tcPr>
          <w:p w14:paraId="755C5E3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18</w:t>
            </w:r>
          </w:p>
        </w:tc>
        <w:tc>
          <w:tcPr>
            <w:tcW w:w="531" w:type="pct"/>
            <w:tcBorders>
              <w:top w:val="nil"/>
              <w:left w:val="nil"/>
              <w:bottom w:val="nil"/>
              <w:right w:val="nil"/>
            </w:tcBorders>
            <w:shd w:val="clear" w:color="auto" w:fill="auto"/>
            <w:noWrap/>
            <w:vAlign w:val="bottom"/>
            <w:hideMark/>
          </w:tcPr>
          <w:p w14:paraId="739657A3"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5096</w:t>
            </w:r>
          </w:p>
        </w:tc>
        <w:tc>
          <w:tcPr>
            <w:tcW w:w="378" w:type="pct"/>
            <w:tcBorders>
              <w:top w:val="nil"/>
              <w:left w:val="nil"/>
              <w:bottom w:val="nil"/>
              <w:right w:val="nil"/>
            </w:tcBorders>
            <w:shd w:val="clear" w:color="auto" w:fill="auto"/>
            <w:noWrap/>
            <w:vAlign w:val="center"/>
            <w:hideMark/>
          </w:tcPr>
          <w:p w14:paraId="69AD0053"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0.004</w:t>
            </w:r>
          </w:p>
        </w:tc>
        <w:tc>
          <w:tcPr>
            <w:tcW w:w="402" w:type="pct"/>
            <w:tcBorders>
              <w:top w:val="nil"/>
              <w:left w:val="nil"/>
              <w:bottom w:val="nil"/>
              <w:right w:val="nil"/>
            </w:tcBorders>
            <w:shd w:val="clear" w:color="auto" w:fill="auto"/>
            <w:noWrap/>
            <w:vAlign w:val="center"/>
            <w:hideMark/>
          </w:tcPr>
          <w:p w14:paraId="2CF25096"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nil"/>
              <w:bottom w:val="nil"/>
              <w:right w:val="single" w:sz="4" w:space="0" w:color="auto"/>
            </w:tcBorders>
            <w:shd w:val="clear" w:color="auto" w:fill="auto"/>
            <w:noWrap/>
            <w:vAlign w:val="center"/>
            <w:hideMark/>
          </w:tcPr>
          <w:p w14:paraId="670A5B90" w14:textId="3B0978BF"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35198E" w14:paraId="13F182B7" w14:textId="77777777" w:rsidTr="00A16AB3">
        <w:trPr>
          <w:cantSplit/>
          <w:trHeight w:val="225"/>
        </w:trPr>
        <w:tc>
          <w:tcPr>
            <w:tcW w:w="1548" w:type="pct"/>
            <w:tcBorders>
              <w:top w:val="nil"/>
              <w:left w:val="nil"/>
              <w:bottom w:val="nil"/>
              <w:right w:val="nil"/>
            </w:tcBorders>
            <w:shd w:val="clear" w:color="auto" w:fill="auto"/>
            <w:noWrap/>
            <w:vAlign w:val="bottom"/>
            <w:hideMark/>
          </w:tcPr>
          <w:p w14:paraId="074CAF69" w14:textId="77777777"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MCO2</w:t>
            </w:r>
          </w:p>
        </w:tc>
        <w:tc>
          <w:tcPr>
            <w:tcW w:w="760" w:type="pct"/>
            <w:gridSpan w:val="2"/>
            <w:tcBorders>
              <w:top w:val="nil"/>
              <w:left w:val="nil"/>
              <w:bottom w:val="nil"/>
              <w:right w:val="single" w:sz="4" w:space="0" w:color="auto"/>
            </w:tcBorders>
            <w:shd w:val="clear" w:color="auto" w:fill="auto"/>
            <w:noWrap/>
            <w:vAlign w:val="center"/>
            <w:hideMark/>
          </w:tcPr>
          <w:p w14:paraId="23F1F18A"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Prepaid</w:t>
            </w:r>
          </w:p>
        </w:tc>
        <w:tc>
          <w:tcPr>
            <w:tcW w:w="378" w:type="pct"/>
            <w:tcBorders>
              <w:top w:val="nil"/>
              <w:left w:val="nil"/>
              <w:bottom w:val="nil"/>
              <w:right w:val="nil"/>
            </w:tcBorders>
            <w:shd w:val="clear" w:color="auto" w:fill="auto"/>
            <w:noWrap/>
            <w:vAlign w:val="bottom"/>
            <w:hideMark/>
          </w:tcPr>
          <w:p w14:paraId="04FE95F2"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4958</w:t>
            </w:r>
          </w:p>
        </w:tc>
        <w:tc>
          <w:tcPr>
            <w:tcW w:w="498" w:type="pct"/>
            <w:tcBorders>
              <w:top w:val="nil"/>
              <w:left w:val="nil"/>
              <w:bottom w:val="nil"/>
              <w:right w:val="nil"/>
            </w:tcBorders>
            <w:shd w:val="clear" w:color="auto" w:fill="auto"/>
            <w:noWrap/>
            <w:vAlign w:val="bottom"/>
            <w:hideMark/>
          </w:tcPr>
          <w:p w14:paraId="35CB0D14"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7</w:t>
            </w:r>
          </w:p>
        </w:tc>
        <w:tc>
          <w:tcPr>
            <w:tcW w:w="531" w:type="pct"/>
            <w:tcBorders>
              <w:top w:val="nil"/>
              <w:left w:val="nil"/>
              <w:bottom w:val="nil"/>
              <w:right w:val="nil"/>
            </w:tcBorders>
            <w:shd w:val="clear" w:color="auto" w:fill="auto"/>
            <w:noWrap/>
            <w:vAlign w:val="bottom"/>
            <w:hideMark/>
          </w:tcPr>
          <w:p w14:paraId="49C17987"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4965</w:t>
            </w:r>
          </w:p>
        </w:tc>
        <w:tc>
          <w:tcPr>
            <w:tcW w:w="378" w:type="pct"/>
            <w:tcBorders>
              <w:top w:val="nil"/>
              <w:left w:val="nil"/>
              <w:bottom w:val="nil"/>
              <w:right w:val="nil"/>
            </w:tcBorders>
            <w:shd w:val="clear" w:color="auto" w:fill="auto"/>
            <w:noWrap/>
            <w:vAlign w:val="center"/>
            <w:hideMark/>
          </w:tcPr>
          <w:p w14:paraId="1E6011E7"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0.001</w:t>
            </w:r>
          </w:p>
        </w:tc>
        <w:tc>
          <w:tcPr>
            <w:tcW w:w="402" w:type="pct"/>
            <w:tcBorders>
              <w:top w:val="nil"/>
              <w:left w:val="nil"/>
              <w:bottom w:val="nil"/>
              <w:right w:val="nil"/>
            </w:tcBorders>
            <w:shd w:val="clear" w:color="auto" w:fill="auto"/>
            <w:noWrap/>
            <w:vAlign w:val="center"/>
            <w:hideMark/>
          </w:tcPr>
          <w:p w14:paraId="669B86EF"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nil"/>
              <w:bottom w:val="nil"/>
              <w:right w:val="single" w:sz="4" w:space="0" w:color="auto"/>
            </w:tcBorders>
            <w:shd w:val="clear" w:color="auto" w:fill="auto"/>
            <w:noWrap/>
            <w:vAlign w:val="center"/>
            <w:hideMark/>
          </w:tcPr>
          <w:p w14:paraId="77946B9E" w14:textId="7D9198DD"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35198E" w14:paraId="558C5BF6" w14:textId="77777777" w:rsidTr="00A16AB3">
        <w:trPr>
          <w:cantSplit/>
          <w:trHeight w:val="225"/>
        </w:trPr>
        <w:tc>
          <w:tcPr>
            <w:tcW w:w="1548" w:type="pct"/>
            <w:tcBorders>
              <w:top w:val="nil"/>
              <w:left w:val="nil"/>
              <w:bottom w:val="nil"/>
              <w:right w:val="nil"/>
            </w:tcBorders>
            <w:shd w:val="clear" w:color="auto" w:fill="auto"/>
            <w:noWrap/>
            <w:vAlign w:val="bottom"/>
            <w:hideMark/>
          </w:tcPr>
          <w:p w14:paraId="333052C4" w14:textId="77777777"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MCO3</w:t>
            </w:r>
          </w:p>
        </w:tc>
        <w:tc>
          <w:tcPr>
            <w:tcW w:w="760" w:type="pct"/>
            <w:gridSpan w:val="2"/>
            <w:tcBorders>
              <w:top w:val="nil"/>
              <w:left w:val="nil"/>
              <w:bottom w:val="nil"/>
              <w:right w:val="single" w:sz="4" w:space="0" w:color="auto"/>
            </w:tcBorders>
            <w:shd w:val="clear" w:color="auto" w:fill="auto"/>
            <w:noWrap/>
            <w:vAlign w:val="center"/>
            <w:hideMark/>
          </w:tcPr>
          <w:p w14:paraId="5FE3EA17"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Prepaid</w:t>
            </w:r>
          </w:p>
        </w:tc>
        <w:tc>
          <w:tcPr>
            <w:tcW w:w="378" w:type="pct"/>
            <w:tcBorders>
              <w:top w:val="nil"/>
              <w:left w:val="nil"/>
              <w:bottom w:val="nil"/>
              <w:right w:val="nil"/>
            </w:tcBorders>
            <w:shd w:val="clear" w:color="auto" w:fill="auto"/>
            <w:noWrap/>
            <w:vAlign w:val="bottom"/>
            <w:hideMark/>
          </w:tcPr>
          <w:p w14:paraId="3E38E3D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4801</w:t>
            </w:r>
          </w:p>
        </w:tc>
        <w:tc>
          <w:tcPr>
            <w:tcW w:w="498" w:type="pct"/>
            <w:tcBorders>
              <w:top w:val="nil"/>
              <w:left w:val="nil"/>
              <w:bottom w:val="nil"/>
              <w:right w:val="nil"/>
            </w:tcBorders>
            <w:shd w:val="clear" w:color="auto" w:fill="auto"/>
            <w:noWrap/>
            <w:vAlign w:val="bottom"/>
            <w:hideMark/>
          </w:tcPr>
          <w:p w14:paraId="2788731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14</w:t>
            </w:r>
          </w:p>
        </w:tc>
        <w:tc>
          <w:tcPr>
            <w:tcW w:w="531" w:type="pct"/>
            <w:tcBorders>
              <w:top w:val="nil"/>
              <w:left w:val="nil"/>
              <w:bottom w:val="nil"/>
              <w:right w:val="nil"/>
            </w:tcBorders>
            <w:shd w:val="clear" w:color="auto" w:fill="auto"/>
            <w:noWrap/>
            <w:vAlign w:val="bottom"/>
            <w:hideMark/>
          </w:tcPr>
          <w:p w14:paraId="38B4DD21"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4815</w:t>
            </w:r>
          </w:p>
        </w:tc>
        <w:tc>
          <w:tcPr>
            <w:tcW w:w="378" w:type="pct"/>
            <w:tcBorders>
              <w:top w:val="nil"/>
              <w:left w:val="nil"/>
              <w:bottom w:val="nil"/>
              <w:right w:val="nil"/>
            </w:tcBorders>
            <w:shd w:val="clear" w:color="auto" w:fill="auto"/>
            <w:noWrap/>
            <w:vAlign w:val="center"/>
            <w:hideMark/>
          </w:tcPr>
          <w:p w14:paraId="0D93FA4E"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0.003</w:t>
            </w:r>
          </w:p>
        </w:tc>
        <w:tc>
          <w:tcPr>
            <w:tcW w:w="402" w:type="pct"/>
            <w:tcBorders>
              <w:top w:val="nil"/>
              <w:left w:val="nil"/>
              <w:bottom w:val="nil"/>
              <w:right w:val="nil"/>
            </w:tcBorders>
            <w:shd w:val="clear" w:color="auto" w:fill="auto"/>
            <w:noWrap/>
            <w:vAlign w:val="center"/>
            <w:hideMark/>
          </w:tcPr>
          <w:p w14:paraId="00F64879"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nil"/>
              <w:bottom w:val="nil"/>
              <w:right w:val="single" w:sz="4" w:space="0" w:color="auto"/>
            </w:tcBorders>
            <w:shd w:val="clear" w:color="auto" w:fill="auto"/>
            <w:noWrap/>
            <w:vAlign w:val="center"/>
            <w:hideMark/>
          </w:tcPr>
          <w:p w14:paraId="0346FE09" w14:textId="50B74154"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35198E" w14:paraId="059B5F5D" w14:textId="77777777" w:rsidTr="00A16AB3">
        <w:trPr>
          <w:cantSplit/>
          <w:trHeight w:val="225"/>
        </w:trPr>
        <w:tc>
          <w:tcPr>
            <w:tcW w:w="1548" w:type="pct"/>
            <w:tcBorders>
              <w:top w:val="nil"/>
              <w:left w:val="nil"/>
              <w:bottom w:val="nil"/>
              <w:right w:val="nil"/>
            </w:tcBorders>
            <w:shd w:val="clear" w:color="auto" w:fill="auto"/>
            <w:noWrap/>
            <w:vAlign w:val="bottom"/>
            <w:hideMark/>
          </w:tcPr>
          <w:p w14:paraId="04B0D6A8" w14:textId="77777777"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MCO4</w:t>
            </w:r>
          </w:p>
        </w:tc>
        <w:tc>
          <w:tcPr>
            <w:tcW w:w="760" w:type="pct"/>
            <w:gridSpan w:val="2"/>
            <w:tcBorders>
              <w:top w:val="nil"/>
              <w:left w:val="nil"/>
              <w:bottom w:val="nil"/>
              <w:right w:val="single" w:sz="4" w:space="0" w:color="auto"/>
            </w:tcBorders>
            <w:shd w:val="clear" w:color="auto" w:fill="auto"/>
            <w:noWrap/>
            <w:vAlign w:val="center"/>
            <w:hideMark/>
          </w:tcPr>
          <w:p w14:paraId="0F278D94"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Shared</w:t>
            </w:r>
          </w:p>
        </w:tc>
        <w:tc>
          <w:tcPr>
            <w:tcW w:w="378" w:type="pct"/>
            <w:tcBorders>
              <w:top w:val="nil"/>
              <w:left w:val="nil"/>
              <w:bottom w:val="nil"/>
              <w:right w:val="nil"/>
            </w:tcBorders>
            <w:shd w:val="clear" w:color="auto" w:fill="auto"/>
            <w:noWrap/>
            <w:vAlign w:val="bottom"/>
            <w:hideMark/>
          </w:tcPr>
          <w:p w14:paraId="19A08B2F"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7014</w:t>
            </w:r>
          </w:p>
        </w:tc>
        <w:tc>
          <w:tcPr>
            <w:tcW w:w="498" w:type="pct"/>
            <w:tcBorders>
              <w:top w:val="nil"/>
              <w:left w:val="nil"/>
              <w:bottom w:val="nil"/>
              <w:right w:val="nil"/>
            </w:tcBorders>
            <w:shd w:val="clear" w:color="auto" w:fill="auto"/>
            <w:noWrap/>
            <w:vAlign w:val="bottom"/>
            <w:hideMark/>
          </w:tcPr>
          <w:p w14:paraId="3F084019"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26</w:t>
            </w:r>
          </w:p>
        </w:tc>
        <w:tc>
          <w:tcPr>
            <w:tcW w:w="531" w:type="pct"/>
            <w:tcBorders>
              <w:top w:val="nil"/>
              <w:left w:val="nil"/>
              <w:bottom w:val="nil"/>
              <w:right w:val="nil"/>
            </w:tcBorders>
            <w:shd w:val="clear" w:color="auto" w:fill="auto"/>
            <w:noWrap/>
            <w:vAlign w:val="bottom"/>
            <w:hideMark/>
          </w:tcPr>
          <w:p w14:paraId="3A8FD78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7040</w:t>
            </w:r>
          </w:p>
        </w:tc>
        <w:tc>
          <w:tcPr>
            <w:tcW w:w="378" w:type="pct"/>
            <w:tcBorders>
              <w:top w:val="nil"/>
              <w:left w:val="nil"/>
              <w:bottom w:val="nil"/>
              <w:right w:val="nil"/>
            </w:tcBorders>
            <w:shd w:val="clear" w:color="auto" w:fill="auto"/>
            <w:noWrap/>
            <w:vAlign w:val="center"/>
            <w:hideMark/>
          </w:tcPr>
          <w:p w14:paraId="3B4B09DD"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0.004</w:t>
            </w:r>
          </w:p>
        </w:tc>
        <w:tc>
          <w:tcPr>
            <w:tcW w:w="402" w:type="pct"/>
            <w:tcBorders>
              <w:top w:val="nil"/>
              <w:left w:val="nil"/>
              <w:bottom w:val="nil"/>
              <w:right w:val="nil"/>
            </w:tcBorders>
            <w:shd w:val="clear" w:color="auto" w:fill="auto"/>
            <w:noWrap/>
            <w:vAlign w:val="center"/>
            <w:hideMark/>
          </w:tcPr>
          <w:p w14:paraId="48C63E3F"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nil"/>
              <w:bottom w:val="nil"/>
              <w:right w:val="single" w:sz="4" w:space="0" w:color="auto"/>
            </w:tcBorders>
            <w:shd w:val="clear" w:color="auto" w:fill="auto"/>
            <w:noWrap/>
            <w:vAlign w:val="center"/>
            <w:hideMark/>
          </w:tcPr>
          <w:p w14:paraId="784EE45B" w14:textId="63DFCD57"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35198E" w14:paraId="60B2540D" w14:textId="77777777" w:rsidTr="00A16AB3">
        <w:trPr>
          <w:cantSplit/>
          <w:trHeight w:val="225"/>
        </w:trPr>
        <w:tc>
          <w:tcPr>
            <w:tcW w:w="1548" w:type="pct"/>
            <w:tcBorders>
              <w:top w:val="nil"/>
              <w:left w:val="nil"/>
              <w:bottom w:val="nil"/>
              <w:right w:val="nil"/>
            </w:tcBorders>
            <w:shd w:val="clear" w:color="auto" w:fill="auto"/>
            <w:noWrap/>
            <w:vAlign w:val="bottom"/>
            <w:hideMark/>
          </w:tcPr>
          <w:p w14:paraId="34A62045" w14:textId="77777777"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MCO5</w:t>
            </w:r>
          </w:p>
        </w:tc>
        <w:tc>
          <w:tcPr>
            <w:tcW w:w="760" w:type="pct"/>
            <w:gridSpan w:val="2"/>
            <w:tcBorders>
              <w:top w:val="nil"/>
              <w:left w:val="nil"/>
              <w:bottom w:val="nil"/>
              <w:right w:val="single" w:sz="4" w:space="0" w:color="auto"/>
            </w:tcBorders>
            <w:shd w:val="clear" w:color="auto" w:fill="auto"/>
            <w:noWrap/>
            <w:vAlign w:val="center"/>
            <w:hideMark/>
          </w:tcPr>
          <w:p w14:paraId="6430B45B"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Shared</w:t>
            </w:r>
          </w:p>
        </w:tc>
        <w:tc>
          <w:tcPr>
            <w:tcW w:w="378" w:type="pct"/>
            <w:tcBorders>
              <w:top w:val="nil"/>
              <w:left w:val="nil"/>
              <w:bottom w:val="nil"/>
              <w:right w:val="nil"/>
            </w:tcBorders>
            <w:shd w:val="clear" w:color="auto" w:fill="auto"/>
            <w:noWrap/>
            <w:vAlign w:val="bottom"/>
            <w:hideMark/>
          </w:tcPr>
          <w:p w14:paraId="12914063"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9964</w:t>
            </w:r>
          </w:p>
        </w:tc>
        <w:tc>
          <w:tcPr>
            <w:tcW w:w="498" w:type="pct"/>
            <w:tcBorders>
              <w:top w:val="nil"/>
              <w:left w:val="nil"/>
              <w:bottom w:val="nil"/>
              <w:right w:val="nil"/>
            </w:tcBorders>
            <w:shd w:val="clear" w:color="auto" w:fill="auto"/>
            <w:noWrap/>
            <w:vAlign w:val="bottom"/>
            <w:hideMark/>
          </w:tcPr>
          <w:p w14:paraId="695FD44E"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21</w:t>
            </w:r>
          </w:p>
        </w:tc>
        <w:tc>
          <w:tcPr>
            <w:tcW w:w="531" w:type="pct"/>
            <w:tcBorders>
              <w:top w:val="nil"/>
              <w:left w:val="nil"/>
              <w:bottom w:val="nil"/>
              <w:right w:val="nil"/>
            </w:tcBorders>
            <w:shd w:val="clear" w:color="auto" w:fill="auto"/>
            <w:noWrap/>
            <w:vAlign w:val="bottom"/>
            <w:hideMark/>
          </w:tcPr>
          <w:p w14:paraId="1C6092F9"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9985</w:t>
            </w:r>
          </w:p>
        </w:tc>
        <w:tc>
          <w:tcPr>
            <w:tcW w:w="378" w:type="pct"/>
            <w:tcBorders>
              <w:top w:val="nil"/>
              <w:left w:val="nil"/>
              <w:bottom w:val="nil"/>
              <w:right w:val="nil"/>
            </w:tcBorders>
            <w:shd w:val="clear" w:color="auto" w:fill="auto"/>
            <w:noWrap/>
            <w:vAlign w:val="center"/>
            <w:hideMark/>
          </w:tcPr>
          <w:p w14:paraId="3FF31DBE"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0.002</w:t>
            </w:r>
          </w:p>
        </w:tc>
        <w:tc>
          <w:tcPr>
            <w:tcW w:w="402" w:type="pct"/>
            <w:tcBorders>
              <w:top w:val="nil"/>
              <w:left w:val="nil"/>
              <w:bottom w:val="nil"/>
              <w:right w:val="nil"/>
            </w:tcBorders>
            <w:shd w:val="clear" w:color="auto" w:fill="auto"/>
            <w:noWrap/>
            <w:vAlign w:val="center"/>
            <w:hideMark/>
          </w:tcPr>
          <w:p w14:paraId="6CC8E035"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nil"/>
              <w:bottom w:val="nil"/>
              <w:right w:val="single" w:sz="4" w:space="0" w:color="auto"/>
            </w:tcBorders>
            <w:shd w:val="clear" w:color="auto" w:fill="auto"/>
            <w:noWrap/>
            <w:vAlign w:val="center"/>
            <w:hideMark/>
          </w:tcPr>
          <w:p w14:paraId="714E3774" w14:textId="671C86FC" w:rsidR="00A16AB3" w:rsidRPr="0035198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35198E" w14:paraId="2D27508A" w14:textId="77777777" w:rsidTr="00A16AB3">
        <w:trPr>
          <w:cantSplit/>
          <w:trHeight w:val="225"/>
        </w:trPr>
        <w:tc>
          <w:tcPr>
            <w:tcW w:w="1548" w:type="pct"/>
            <w:tcBorders>
              <w:top w:val="nil"/>
              <w:left w:val="nil"/>
              <w:bottom w:val="nil"/>
              <w:right w:val="nil"/>
            </w:tcBorders>
            <w:shd w:val="clear" w:color="auto" w:fill="auto"/>
            <w:noWrap/>
            <w:vAlign w:val="center"/>
            <w:hideMark/>
          </w:tcPr>
          <w:p w14:paraId="344F5AC1" w14:textId="77777777" w:rsidR="00A16AB3" w:rsidRPr="0035198E" w:rsidRDefault="00A16AB3" w:rsidP="00A16AB3">
            <w:pPr>
              <w:spacing w:after="0" w:line="240" w:lineRule="auto"/>
              <w:jc w:val="center"/>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Total or Mean</w:t>
            </w:r>
          </w:p>
        </w:tc>
        <w:tc>
          <w:tcPr>
            <w:tcW w:w="760" w:type="pct"/>
            <w:gridSpan w:val="2"/>
            <w:tcBorders>
              <w:top w:val="nil"/>
              <w:left w:val="nil"/>
              <w:bottom w:val="nil"/>
              <w:right w:val="single" w:sz="4" w:space="0" w:color="auto"/>
            </w:tcBorders>
            <w:shd w:val="clear" w:color="auto" w:fill="auto"/>
            <w:noWrap/>
            <w:vAlign w:val="bottom"/>
            <w:hideMark/>
          </w:tcPr>
          <w:p w14:paraId="63596465"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 </w:t>
            </w:r>
          </w:p>
        </w:tc>
        <w:tc>
          <w:tcPr>
            <w:tcW w:w="378" w:type="pct"/>
            <w:tcBorders>
              <w:top w:val="nil"/>
              <w:left w:val="nil"/>
              <w:bottom w:val="nil"/>
              <w:right w:val="nil"/>
            </w:tcBorders>
            <w:shd w:val="clear" w:color="auto" w:fill="auto"/>
            <w:noWrap/>
            <w:vAlign w:val="center"/>
            <w:hideMark/>
          </w:tcPr>
          <w:p w14:paraId="6053EE0D"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31815</w:t>
            </w:r>
          </w:p>
        </w:tc>
        <w:tc>
          <w:tcPr>
            <w:tcW w:w="498" w:type="pct"/>
            <w:tcBorders>
              <w:top w:val="nil"/>
              <w:left w:val="nil"/>
              <w:bottom w:val="nil"/>
              <w:right w:val="nil"/>
            </w:tcBorders>
            <w:shd w:val="clear" w:color="auto" w:fill="auto"/>
            <w:noWrap/>
            <w:vAlign w:val="center"/>
            <w:hideMark/>
          </w:tcPr>
          <w:p w14:paraId="0EE05B37"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86</w:t>
            </w:r>
          </w:p>
        </w:tc>
        <w:tc>
          <w:tcPr>
            <w:tcW w:w="531" w:type="pct"/>
            <w:tcBorders>
              <w:top w:val="nil"/>
              <w:left w:val="nil"/>
              <w:bottom w:val="nil"/>
              <w:right w:val="nil"/>
            </w:tcBorders>
            <w:shd w:val="clear" w:color="auto" w:fill="auto"/>
            <w:noWrap/>
            <w:vAlign w:val="center"/>
            <w:hideMark/>
          </w:tcPr>
          <w:p w14:paraId="5018156F"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31901</w:t>
            </w:r>
          </w:p>
        </w:tc>
        <w:tc>
          <w:tcPr>
            <w:tcW w:w="378" w:type="pct"/>
            <w:tcBorders>
              <w:top w:val="nil"/>
              <w:left w:val="nil"/>
              <w:bottom w:val="nil"/>
              <w:right w:val="nil"/>
            </w:tcBorders>
            <w:shd w:val="clear" w:color="auto" w:fill="auto"/>
            <w:noWrap/>
            <w:vAlign w:val="center"/>
            <w:hideMark/>
          </w:tcPr>
          <w:p w14:paraId="46FB35F7"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0.003</w:t>
            </w:r>
          </w:p>
        </w:tc>
        <w:tc>
          <w:tcPr>
            <w:tcW w:w="402" w:type="pct"/>
            <w:tcBorders>
              <w:top w:val="nil"/>
              <w:left w:val="nil"/>
              <w:bottom w:val="nil"/>
              <w:right w:val="nil"/>
            </w:tcBorders>
            <w:shd w:val="clear" w:color="auto" w:fill="auto"/>
            <w:noWrap/>
            <w:vAlign w:val="center"/>
            <w:hideMark/>
          </w:tcPr>
          <w:p w14:paraId="2E521B20"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505" w:type="pct"/>
            <w:tcBorders>
              <w:top w:val="nil"/>
              <w:left w:val="nil"/>
              <w:bottom w:val="nil"/>
              <w:right w:val="single" w:sz="4" w:space="0" w:color="auto"/>
            </w:tcBorders>
            <w:shd w:val="clear" w:color="auto" w:fill="auto"/>
            <w:noWrap/>
            <w:vAlign w:val="center"/>
            <w:hideMark/>
          </w:tcPr>
          <w:p w14:paraId="1EE75EAA" w14:textId="002DEEF9" w:rsidR="00A16AB3" w:rsidRPr="0035198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35198E" w14:paraId="103B77A9" w14:textId="77777777" w:rsidTr="00A16AB3">
        <w:trPr>
          <w:cantSplit/>
          <w:trHeight w:val="558"/>
        </w:trPr>
        <w:tc>
          <w:tcPr>
            <w:tcW w:w="1548" w:type="pct"/>
            <w:tcBorders>
              <w:top w:val="nil"/>
              <w:left w:val="nil"/>
              <w:bottom w:val="nil"/>
              <w:right w:val="nil"/>
            </w:tcBorders>
            <w:shd w:val="clear" w:color="auto" w:fill="auto"/>
            <w:noWrap/>
            <w:vAlign w:val="center"/>
            <w:hideMark/>
          </w:tcPr>
          <w:p w14:paraId="58497B20" w14:textId="77777777" w:rsidR="00A16AB3" w:rsidRPr="0035198E" w:rsidRDefault="00A16AB3" w:rsidP="00A16AB3">
            <w:pPr>
              <w:spacing w:after="0" w:line="240" w:lineRule="auto"/>
              <w:jc w:val="right"/>
              <w:rPr>
                <w:rFonts w:ascii="Arial" w:eastAsia="Times New Roman" w:hAnsi="Arial" w:cs="Arial"/>
                <w:color w:val="000000"/>
                <w:sz w:val="16"/>
                <w:szCs w:val="16"/>
              </w:rPr>
            </w:pPr>
          </w:p>
        </w:tc>
        <w:tc>
          <w:tcPr>
            <w:tcW w:w="760" w:type="pct"/>
            <w:gridSpan w:val="2"/>
            <w:tcBorders>
              <w:top w:val="nil"/>
              <w:left w:val="nil"/>
              <w:bottom w:val="nil"/>
              <w:right w:val="single" w:sz="4" w:space="0" w:color="auto"/>
            </w:tcBorders>
            <w:shd w:val="clear" w:color="auto" w:fill="auto"/>
            <w:noWrap/>
            <w:vAlign w:val="center"/>
            <w:hideMark/>
          </w:tcPr>
          <w:p w14:paraId="16054EEC"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 </w:t>
            </w:r>
          </w:p>
        </w:tc>
        <w:tc>
          <w:tcPr>
            <w:tcW w:w="378" w:type="pct"/>
            <w:tcBorders>
              <w:top w:val="nil"/>
              <w:left w:val="nil"/>
              <w:bottom w:val="nil"/>
              <w:right w:val="nil"/>
            </w:tcBorders>
            <w:shd w:val="clear" w:color="auto" w:fill="auto"/>
            <w:noWrap/>
            <w:vAlign w:val="center"/>
            <w:hideMark/>
          </w:tcPr>
          <w:p w14:paraId="6C3BA21D" w14:textId="77777777" w:rsidR="00A16AB3" w:rsidRPr="0035198E" w:rsidRDefault="00A16AB3" w:rsidP="00A16AB3">
            <w:pPr>
              <w:spacing w:after="0" w:line="240" w:lineRule="auto"/>
              <w:jc w:val="right"/>
              <w:rPr>
                <w:rFonts w:ascii="Arial" w:eastAsia="Times New Roman" w:hAnsi="Arial" w:cs="Arial"/>
                <w:color w:val="000000"/>
                <w:sz w:val="16"/>
                <w:szCs w:val="16"/>
              </w:rPr>
            </w:pPr>
          </w:p>
        </w:tc>
        <w:tc>
          <w:tcPr>
            <w:tcW w:w="498" w:type="pct"/>
            <w:tcBorders>
              <w:top w:val="nil"/>
              <w:left w:val="nil"/>
              <w:bottom w:val="nil"/>
              <w:right w:val="nil"/>
            </w:tcBorders>
            <w:shd w:val="clear" w:color="auto" w:fill="auto"/>
            <w:noWrap/>
            <w:vAlign w:val="center"/>
            <w:hideMark/>
          </w:tcPr>
          <w:p w14:paraId="46C72793" w14:textId="77777777" w:rsidR="00A16AB3" w:rsidRPr="0035198E" w:rsidRDefault="00A16AB3" w:rsidP="00A16AB3">
            <w:pPr>
              <w:spacing w:after="0" w:line="240" w:lineRule="auto"/>
              <w:jc w:val="right"/>
              <w:rPr>
                <w:rFonts w:ascii="Arial" w:eastAsia="Times New Roman" w:hAnsi="Arial" w:cs="Arial"/>
                <w:color w:val="000000"/>
                <w:sz w:val="16"/>
                <w:szCs w:val="16"/>
              </w:rPr>
            </w:pPr>
          </w:p>
        </w:tc>
        <w:tc>
          <w:tcPr>
            <w:tcW w:w="531" w:type="pct"/>
            <w:tcBorders>
              <w:top w:val="nil"/>
              <w:left w:val="nil"/>
              <w:bottom w:val="nil"/>
              <w:right w:val="nil"/>
            </w:tcBorders>
            <w:shd w:val="clear" w:color="auto" w:fill="auto"/>
            <w:noWrap/>
            <w:vAlign w:val="center"/>
            <w:hideMark/>
          </w:tcPr>
          <w:p w14:paraId="614601C0" w14:textId="77777777" w:rsidR="00A16AB3" w:rsidRPr="0035198E" w:rsidRDefault="00A16AB3" w:rsidP="00A16AB3">
            <w:pPr>
              <w:spacing w:after="0" w:line="240" w:lineRule="auto"/>
              <w:jc w:val="right"/>
              <w:rPr>
                <w:rFonts w:ascii="Arial" w:eastAsia="Times New Roman" w:hAnsi="Arial" w:cs="Arial"/>
                <w:color w:val="000000"/>
                <w:sz w:val="16"/>
                <w:szCs w:val="16"/>
              </w:rPr>
            </w:pPr>
          </w:p>
        </w:tc>
        <w:tc>
          <w:tcPr>
            <w:tcW w:w="378" w:type="pct"/>
            <w:tcBorders>
              <w:top w:val="nil"/>
              <w:left w:val="nil"/>
              <w:bottom w:val="nil"/>
              <w:right w:val="nil"/>
            </w:tcBorders>
            <w:shd w:val="clear" w:color="auto" w:fill="auto"/>
            <w:noWrap/>
            <w:vAlign w:val="center"/>
            <w:hideMark/>
          </w:tcPr>
          <w:p w14:paraId="55BE0A4D"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VarL2</w:t>
            </w:r>
          </w:p>
        </w:tc>
        <w:tc>
          <w:tcPr>
            <w:tcW w:w="402" w:type="pct"/>
            <w:tcBorders>
              <w:top w:val="nil"/>
              <w:left w:val="nil"/>
              <w:bottom w:val="nil"/>
              <w:right w:val="nil"/>
            </w:tcBorders>
            <w:shd w:val="clear" w:color="auto" w:fill="auto"/>
            <w:noWrap/>
            <w:vAlign w:val="center"/>
            <w:hideMark/>
          </w:tcPr>
          <w:p w14:paraId="769E06DC"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ICC</w:t>
            </w:r>
          </w:p>
        </w:tc>
        <w:tc>
          <w:tcPr>
            <w:tcW w:w="505" w:type="pct"/>
            <w:tcBorders>
              <w:top w:val="nil"/>
              <w:left w:val="nil"/>
              <w:bottom w:val="nil"/>
              <w:right w:val="single" w:sz="4" w:space="0" w:color="auto"/>
            </w:tcBorders>
            <w:shd w:val="clear" w:color="auto" w:fill="auto"/>
            <w:vAlign w:val="center"/>
            <w:hideMark/>
          </w:tcPr>
          <w:p w14:paraId="277A0C6D" w14:textId="77777777" w:rsidR="00A16AB3" w:rsidRPr="0035198E" w:rsidRDefault="00A16AB3" w:rsidP="00A16AB3">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Health plan</w:t>
            </w:r>
            <w:r w:rsidRPr="0035198E">
              <w:rPr>
                <w:rFonts w:ascii="Arial" w:eastAsia="Times New Roman" w:hAnsi="Arial" w:cs="Arial"/>
                <w:color w:val="000000"/>
                <w:sz w:val="16"/>
                <w:szCs w:val="16"/>
              </w:rPr>
              <w:t xml:space="preserve"> Reliability (Var L2)</w:t>
            </w:r>
          </w:p>
        </w:tc>
      </w:tr>
      <w:tr w:rsidR="00A16AB3" w:rsidRPr="0035198E" w14:paraId="5AEB7237" w14:textId="77777777" w:rsidTr="00A16AB3">
        <w:trPr>
          <w:cantSplit/>
          <w:trHeight w:val="342"/>
        </w:trPr>
        <w:tc>
          <w:tcPr>
            <w:tcW w:w="1548" w:type="pct"/>
            <w:tcBorders>
              <w:top w:val="nil"/>
              <w:left w:val="nil"/>
              <w:bottom w:val="nil"/>
              <w:right w:val="nil"/>
            </w:tcBorders>
            <w:shd w:val="clear" w:color="auto" w:fill="auto"/>
            <w:vAlign w:val="center"/>
            <w:hideMark/>
          </w:tcPr>
          <w:p w14:paraId="546A3B80" w14:textId="77777777" w:rsidR="00A16AB3" w:rsidRPr="0035198E" w:rsidRDefault="00A16AB3" w:rsidP="00A16AB3">
            <w:pPr>
              <w:spacing w:after="0" w:line="240" w:lineRule="auto"/>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 xml:space="preserve">Reliability Based on Median Patient Volume </w:t>
            </w:r>
          </w:p>
        </w:tc>
        <w:tc>
          <w:tcPr>
            <w:tcW w:w="760" w:type="pct"/>
            <w:gridSpan w:val="2"/>
            <w:tcBorders>
              <w:top w:val="nil"/>
              <w:left w:val="nil"/>
              <w:bottom w:val="nil"/>
              <w:right w:val="single" w:sz="4" w:space="0" w:color="auto"/>
            </w:tcBorders>
            <w:shd w:val="clear" w:color="auto" w:fill="auto"/>
            <w:noWrap/>
            <w:vAlign w:val="bottom"/>
            <w:hideMark/>
          </w:tcPr>
          <w:p w14:paraId="0A7984AE"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 </w:t>
            </w:r>
          </w:p>
        </w:tc>
        <w:tc>
          <w:tcPr>
            <w:tcW w:w="378" w:type="pct"/>
            <w:tcBorders>
              <w:top w:val="nil"/>
              <w:left w:val="nil"/>
              <w:bottom w:val="nil"/>
              <w:right w:val="nil"/>
            </w:tcBorders>
            <w:shd w:val="clear" w:color="auto" w:fill="auto"/>
            <w:vAlign w:val="center"/>
            <w:hideMark/>
          </w:tcPr>
          <w:p w14:paraId="1F0DC3FE" w14:textId="77777777" w:rsidR="00A16AB3" w:rsidRPr="0035198E" w:rsidRDefault="00A16AB3" w:rsidP="00A16AB3">
            <w:pPr>
              <w:spacing w:after="0" w:line="240" w:lineRule="auto"/>
              <w:rPr>
                <w:rFonts w:ascii="Arial" w:eastAsia="Times New Roman" w:hAnsi="Arial" w:cs="Arial"/>
                <w:color w:val="000000"/>
                <w:sz w:val="16"/>
                <w:szCs w:val="16"/>
              </w:rPr>
            </w:pPr>
          </w:p>
        </w:tc>
        <w:tc>
          <w:tcPr>
            <w:tcW w:w="498" w:type="pct"/>
            <w:tcBorders>
              <w:top w:val="nil"/>
              <w:left w:val="nil"/>
              <w:bottom w:val="nil"/>
              <w:right w:val="nil"/>
            </w:tcBorders>
            <w:shd w:val="clear" w:color="auto" w:fill="auto"/>
            <w:noWrap/>
            <w:vAlign w:val="center"/>
            <w:hideMark/>
          </w:tcPr>
          <w:p w14:paraId="6E24A7C9"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Median n</w:t>
            </w:r>
          </w:p>
        </w:tc>
        <w:tc>
          <w:tcPr>
            <w:tcW w:w="531" w:type="pct"/>
            <w:tcBorders>
              <w:top w:val="nil"/>
              <w:left w:val="nil"/>
              <w:bottom w:val="nil"/>
              <w:right w:val="nil"/>
            </w:tcBorders>
            <w:shd w:val="clear" w:color="auto" w:fill="auto"/>
            <w:vAlign w:val="center"/>
            <w:hideMark/>
          </w:tcPr>
          <w:p w14:paraId="0F45B2EC"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5096</w:t>
            </w:r>
          </w:p>
        </w:tc>
        <w:tc>
          <w:tcPr>
            <w:tcW w:w="378" w:type="pct"/>
            <w:tcBorders>
              <w:top w:val="nil"/>
              <w:left w:val="nil"/>
              <w:bottom w:val="nil"/>
              <w:right w:val="nil"/>
            </w:tcBorders>
            <w:shd w:val="clear" w:color="auto" w:fill="auto"/>
            <w:vAlign w:val="center"/>
            <w:hideMark/>
          </w:tcPr>
          <w:p w14:paraId="7FEDC698"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0.03997</w:t>
            </w:r>
          </w:p>
        </w:tc>
        <w:tc>
          <w:tcPr>
            <w:tcW w:w="402" w:type="pct"/>
            <w:tcBorders>
              <w:top w:val="nil"/>
              <w:left w:val="nil"/>
              <w:bottom w:val="nil"/>
              <w:right w:val="nil"/>
            </w:tcBorders>
            <w:shd w:val="clear" w:color="auto" w:fill="auto"/>
            <w:vAlign w:val="center"/>
            <w:hideMark/>
          </w:tcPr>
          <w:p w14:paraId="5FE8C4A1"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0.0120</w:t>
            </w:r>
          </w:p>
        </w:tc>
        <w:tc>
          <w:tcPr>
            <w:tcW w:w="505" w:type="pct"/>
            <w:tcBorders>
              <w:top w:val="nil"/>
              <w:left w:val="nil"/>
              <w:bottom w:val="nil"/>
              <w:right w:val="single" w:sz="4" w:space="0" w:color="auto"/>
            </w:tcBorders>
            <w:shd w:val="clear" w:color="000000" w:fill="A9D08E"/>
            <w:vAlign w:val="center"/>
            <w:hideMark/>
          </w:tcPr>
          <w:p w14:paraId="7FCC47CD" w14:textId="77777777" w:rsidR="00A16AB3" w:rsidRPr="0035198E" w:rsidRDefault="00A16AB3" w:rsidP="00A16AB3">
            <w:pPr>
              <w:spacing w:after="0" w:line="240" w:lineRule="auto"/>
              <w:jc w:val="right"/>
              <w:rPr>
                <w:rFonts w:ascii="Arial" w:eastAsia="Times New Roman" w:hAnsi="Arial" w:cs="Arial"/>
                <w:b/>
                <w:bCs/>
                <w:color w:val="000000"/>
                <w:sz w:val="16"/>
                <w:szCs w:val="16"/>
              </w:rPr>
            </w:pPr>
            <w:r w:rsidRPr="0035198E">
              <w:rPr>
                <w:rFonts w:ascii="Arial" w:eastAsia="Times New Roman" w:hAnsi="Arial" w:cs="Arial"/>
                <w:b/>
                <w:bCs/>
                <w:color w:val="000000"/>
                <w:sz w:val="16"/>
                <w:szCs w:val="16"/>
              </w:rPr>
              <w:t>0.9841</w:t>
            </w:r>
          </w:p>
        </w:tc>
      </w:tr>
      <w:tr w:rsidR="00A16AB3" w:rsidRPr="0035198E" w14:paraId="5F46AAAC" w14:textId="77777777" w:rsidTr="00A16AB3">
        <w:trPr>
          <w:cantSplit/>
          <w:trHeight w:val="270"/>
        </w:trPr>
        <w:tc>
          <w:tcPr>
            <w:tcW w:w="1548" w:type="pct"/>
            <w:tcBorders>
              <w:top w:val="nil"/>
              <w:left w:val="single" w:sz="4" w:space="0" w:color="auto"/>
              <w:bottom w:val="single" w:sz="4" w:space="0" w:color="auto"/>
              <w:right w:val="nil"/>
            </w:tcBorders>
            <w:shd w:val="clear" w:color="auto" w:fill="auto"/>
            <w:vAlign w:val="center"/>
            <w:hideMark/>
          </w:tcPr>
          <w:p w14:paraId="158993CE" w14:textId="77777777" w:rsidR="00A16AB3" w:rsidRPr="0035198E" w:rsidRDefault="00A16AB3" w:rsidP="00A16AB3">
            <w:pPr>
              <w:spacing w:after="0" w:line="240" w:lineRule="auto"/>
              <w:rPr>
                <w:rFonts w:ascii="Arial" w:eastAsia="Times New Roman" w:hAnsi="Arial" w:cs="Arial"/>
                <w:color w:val="000000"/>
                <w:sz w:val="16"/>
                <w:szCs w:val="16"/>
              </w:rPr>
            </w:pPr>
            <w:r w:rsidRPr="0035198E">
              <w:rPr>
                <w:rFonts w:ascii="Arial" w:eastAsia="Times New Roman" w:hAnsi="Arial" w:cs="Arial"/>
                <w:color w:val="000000"/>
                <w:sz w:val="16"/>
                <w:szCs w:val="16"/>
              </w:rPr>
              <w:t>Calculated Based on Minimum Patient Volume (Floor)</w:t>
            </w:r>
          </w:p>
        </w:tc>
        <w:tc>
          <w:tcPr>
            <w:tcW w:w="760" w:type="pct"/>
            <w:gridSpan w:val="2"/>
            <w:tcBorders>
              <w:top w:val="nil"/>
              <w:left w:val="nil"/>
              <w:bottom w:val="single" w:sz="4" w:space="0" w:color="auto"/>
              <w:right w:val="single" w:sz="4" w:space="0" w:color="auto"/>
            </w:tcBorders>
            <w:shd w:val="clear" w:color="auto" w:fill="auto"/>
            <w:noWrap/>
            <w:vAlign w:val="bottom"/>
            <w:hideMark/>
          </w:tcPr>
          <w:p w14:paraId="59F807EC" w14:textId="77777777" w:rsidR="00A16AB3" w:rsidRPr="0035198E" w:rsidRDefault="00A16AB3" w:rsidP="00A16AB3">
            <w:pPr>
              <w:spacing w:after="0" w:line="240" w:lineRule="auto"/>
              <w:jc w:val="center"/>
              <w:rPr>
                <w:rFonts w:ascii="Arial" w:eastAsia="Times New Roman" w:hAnsi="Arial" w:cs="Arial"/>
                <w:color w:val="000000"/>
                <w:sz w:val="16"/>
                <w:szCs w:val="16"/>
              </w:rPr>
            </w:pPr>
            <w:r w:rsidRPr="0035198E">
              <w:rPr>
                <w:rFonts w:ascii="Arial" w:eastAsia="Times New Roman" w:hAnsi="Arial" w:cs="Arial"/>
                <w:color w:val="000000"/>
                <w:sz w:val="16"/>
                <w:szCs w:val="16"/>
              </w:rPr>
              <w:t> </w:t>
            </w:r>
          </w:p>
        </w:tc>
        <w:tc>
          <w:tcPr>
            <w:tcW w:w="378" w:type="pct"/>
            <w:tcBorders>
              <w:top w:val="nil"/>
              <w:left w:val="nil"/>
              <w:bottom w:val="single" w:sz="4" w:space="0" w:color="auto"/>
              <w:right w:val="nil"/>
            </w:tcBorders>
            <w:shd w:val="clear" w:color="auto" w:fill="auto"/>
            <w:vAlign w:val="center"/>
            <w:hideMark/>
          </w:tcPr>
          <w:p w14:paraId="2111EF43" w14:textId="77777777" w:rsidR="00A16AB3" w:rsidRPr="0035198E" w:rsidRDefault="00A16AB3" w:rsidP="00A16AB3">
            <w:pPr>
              <w:spacing w:after="0" w:line="240" w:lineRule="auto"/>
              <w:rPr>
                <w:rFonts w:ascii="Arial" w:eastAsia="Times New Roman" w:hAnsi="Arial" w:cs="Arial"/>
                <w:color w:val="000000"/>
                <w:sz w:val="16"/>
                <w:szCs w:val="16"/>
              </w:rPr>
            </w:pPr>
            <w:r w:rsidRPr="0035198E">
              <w:rPr>
                <w:rFonts w:ascii="Arial" w:eastAsia="Times New Roman" w:hAnsi="Arial" w:cs="Arial"/>
                <w:color w:val="000000"/>
                <w:sz w:val="16"/>
                <w:szCs w:val="16"/>
              </w:rPr>
              <w:t> </w:t>
            </w:r>
          </w:p>
        </w:tc>
        <w:tc>
          <w:tcPr>
            <w:tcW w:w="498" w:type="pct"/>
            <w:tcBorders>
              <w:top w:val="nil"/>
              <w:left w:val="nil"/>
              <w:bottom w:val="single" w:sz="4" w:space="0" w:color="auto"/>
              <w:right w:val="nil"/>
            </w:tcBorders>
            <w:shd w:val="clear" w:color="auto" w:fill="auto"/>
            <w:noWrap/>
            <w:vAlign w:val="center"/>
            <w:hideMark/>
          </w:tcPr>
          <w:p w14:paraId="4814A259"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Min n</w:t>
            </w:r>
          </w:p>
        </w:tc>
        <w:tc>
          <w:tcPr>
            <w:tcW w:w="531" w:type="pct"/>
            <w:tcBorders>
              <w:top w:val="nil"/>
              <w:left w:val="nil"/>
              <w:bottom w:val="single" w:sz="4" w:space="0" w:color="auto"/>
              <w:right w:val="nil"/>
            </w:tcBorders>
            <w:shd w:val="clear" w:color="auto" w:fill="auto"/>
            <w:vAlign w:val="center"/>
            <w:hideMark/>
          </w:tcPr>
          <w:p w14:paraId="5AA51556"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4815</w:t>
            </w:r>
          </w:p>
        </w:tc>
        <w:tc>
          <w:tcPr>
            <w:tcW w:w="378" w:type="pct"/>
            <w:tcBorders>
              <w:top w:val="nil"/>
              <w:left w:val="nil"/>
              <w:bottom w:val="single" w:sz="4" w:space="0" w:color="auto"/>
              <w:right w:val="nil"/>
            </w:tcBorders>
            <w:shd w:val="clear" w:color="auto" w:fill="auto"/>
            <w:vAlign w:val="center"/>
            <w:hideMark/>
          </w:tcPr>
          <w:p w14:paraId="0A305864"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0.03997</w:t>
            </w:r>
          </w:p>
        </w:tc>
        <w:tc>
          <w:tcPr>
            <w:tcW w:w="402" w:type="pct"/>
            <w:tcBorders>
              <w:top w:val="nil"/>
              <w:left w:val="nil"/>
              <w:bottom w:val="single" w:sz="4" w:space="0" w:color="auto"/>
              <w:right w:val="nil"/>
            </w:tcBorders>
            <w:shd w:val="clear" w:color="auto" w:fill="auto"/>
            <w:vAlign w:val="center"/>
            <w:hideMark/>
          </w:tcPr>
          <w:p w14:paraId="7BBBA720"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0.0120</w:t>
            </w:r>
          </w:p>
        </w:tc>
        <w:tc>
          <w:tcPr>
            <w:tcW w:w="505" w:type="pct"/>
            <w:tcBorders>
              <w:top w:val="nil"/>
              <w:left w:val="nil"/>
              <w:bottom w:val="single" w:sz="4" w:space="0" w:color="auto"/>
              <w:right w:val="single" w:sz="4" w:space="0" w:color="auto"/>
            </w:tcBorders>
            <w:shd w:val="clear" w:color="000000" w:fill="E2EFDA"/>
            <w:vAlign w:val="center"/>
            <w:hideMark/>
          </w:tcPr>
          <w:p w14:paraId="69077CAB" w14:textId="77777777" w:rsidR="00A16AB3" w:rsidRPr="0035198E" w:rsidRDefault="00A16AB3" w:rsidP="00A16AB3">
            <w:pPr>
              <w:spacing w:after="0" w:line="240" w:lineRule="auto"/>
              <w:jc w:val="right"/>
              <w:rPr>
                <w:rFonts w:ascii="Arial" w:eastAsia="Times New Roman" w:hAnsi="Arial" w:cs="Arial"/>
                <w:color w:val="000000"/>
                <w:sz w:val="16"/>
                <w:szCs w:val="16"/>
              </w:rPr>
            </w:pPr>
            <w:r w:rsidRPr="0035198E">
              <w:rPr>
                <w:rFonts w:ascii="Arial" w:eastAsia="Times New Roman" w:hAnsi="Arial" w:cs="Arial"/>
                <w:color w:val="000000"/>
                <w:sz w:val="16"/>
                <w:szCs w:val="16"/>
              </w:rPr>
              <w:t>0.9832</w:t>
            </w:r>
          </w:p>
        </w:tc>
      </w:tr>
    </w:tbl>
    <w:p w14:paraId="350E80AC" w14:textId="77777777" w:rsidR="00CA6D4F" w:rsidRDefault="00CA6D4F" w:rsidP="002A4EA3">
      <w:pPr>
        <w:tabs>
          <w:tab w:val="left" w:pos="15780"/>
        </w:tabs>
        <w:spacing w:after="0"/>
        <w:ind w:left="720" w:hanging="720"/>
        <w:rPr>
          <w:rFonts w:cstheme="minorHAnsi"/>
          <w:b/>
          <w:highlight w:val="yellow"/>
        </w:rPr>
      </w:pPr>
    </w:p>
    <w:p w14:paraId="086B0773" w14:textId="77777777" w:rsidR="00CA6D4F" w:rsidRDefault="00CA6D4F" w:rsidP="002A4EA3">
      <w:pPr>
        <w:rPr>
          <w:rFonts w:cstheme="minorHAnsi"/>
          <w:b/>
          <w:highlight w:val="yellow"/>
        </w:rPr>
      </w:pPr>
      <w:r>
        <w:rPr>
          <w:rFonts w:cstheme="minorHAnsi"/>
          <w:b/>
          <w:highlight w:val="yellow"/>
        </w:rPr>
        <w:br w:type="page"/>
      </w:r>
    </w:p>
    <w:p w14:paraId="0D098CC4" w14:textId="77777777" w:rsidR="00CA6D4F" w:rsidRPr="000B7BEE" w:rsidRDefault="00CA6D4F" w:rsidP="002A4EA3">
      <w:pPr>
        <w:tabs>
          <w:tab w:val="left" w:pos="15780"/>
        </w:tabs>
        <w:spacing w:after="0"/>
        <w:ind w:left="720" w:hanging="720"/>
        <w:rPr>
          <w:rFonts w:cstheme="minorHAnsi"/>
          <w:b/>
        </w:rPr>
      </w:pPr>
      <w:r w:rsidRPr="00AE6B73">
        <w:rPr>
          <w:rFonts w:cstheme="minorHAnsi"/>
          <w:b/>
        </w:rPr>
        <w:lastRenderedPageBreak/>
        <w:t>60-DAY POSTPARTUM LARC</w:t>
      </w:r>
    </w:p>
    <w:tbl>
      <w:tblPr>
        <w:tblW w:w="5000" w:type="pct"/>
        <w:tblLook w:val="04A0" w:firstRow="1" w:lastRow="0" w:firstColumn="1" w:lastColumn="0" w:noHBand="0" w:noVBand="1"/>
        <w:tblCaption w:val="Table 4. Rates and reliabilities for use of LARC methods in the postpartum period, Louisiana Medicaid, 2014, by region and health plan"/>
        <w:tblDescription w:val="Rates and reliabilities for provision of 60-day postpartum LARC methods by age group, public health region, and health plan&#10;"/>
      </w:tblPr>
      <w:tblGrid>
        <w:gridCol w:w="3016"/>
        <w:gridCol w:w="811"/>
        <w:gridCol w:w="633"/>
        <w:gridCol w:w="926"/>
        <w:gridCol w:w="712"/>
        <w:gridCol w:w="841"/>
        <w:gridCol w:w="749"/>
        <w:gridCol w:w="956"/>
        <w:gridCol w:w="804"/>
        <w:gridCol w:w="927"/>
        <w:gridCol w:w="712"/>
        <w:gridCol w:w="841"/>
        <w:gridCol w:w="749"/>
        <w:gridCol w:w="956"/>
        <w:gridCol w:w="804"/>
        <w:gridCol w:w="927"/>
        <w:gridCol w:w="712"/>
        <w:gridCol w:w="749"/>
        <w:gridCol w:w="749"/>
        <w:gridCol w:w="956"/>
      </w:tblGrid>
      <w:tr w:rsidR="00CA6D4F" w:rsidRPr="000B7BEE" w14:paraId="24287895" w14:textId="77777777" w:rsidTr="00A16AB3">
        <w:trPr>
          <w:cantSplit/>
          <w:trHeight w:val="430"/>
          <w:tblHeader/>
        </w:trPr>
        <w:tc>
          <w:tcPr>
            <w:tcW w:w="814" w:type="pct"/>
            <w:tcBorders>
              <w:top w:val="nil"/>
              <w:left w:val="nil"/>
              <w:bottom w:val="nil"/>
              <w:right w:val="nil"/>
            </w:tcBorders>
            <w:shd w:val="clear" w:color="auto" w:fill="auto"/>
            <w:vAlign w:val="center"/>
            <w:hideMark/>
          </w:tcPr>
          <w:p w14:paraId="4269E158" w14:textId="77777777" w:rsidR="00CA6D4F" w:rsidRPr="000B7BEE" w:rsidRDefault="00CA6D4F" w:rsidP="002A4EA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Public Health Region</w:t>
            </w:r>
          </w:p>
        </w:tc>
        <w:tc>
          <w:tcPr>
            <w:tcW w:w="219" w:type="pct"/>
            <w:vMerge w:val="restart"/>
            <w:tcBorders>
              <w:top w:val="nil"/>
              <w:left w:val="nil"/>
              <w:bottom w:val="nil"/>
              <w:right w:val="nil"/>
            </w:tcBorders>
            <w:shd w:val="clear" w:color="auto" w:fill="auto"/>
            <w:vAlign w:val="center"/>
            <w:hideMark/>
          </w:tcPr>
          <w:p w14:paraId="72F6B1E6" w14:textId="77777777" w:rsidR="00CA6D4F" w:rsidRPr="000B7BEE" w:rsidRDefault="00CA6D4F" w:rsidP="002A4EA3">
            <w:pPr>
              <w:spacing w:after="0" w:line="240" w:lineRule="auto"/>
              <w:jc w:val="center"/>
              <w:rPr>
                <w:rFonts w:ascii="Arial" w:eastAsia="Times New Roman" w:hAnsi="Arial" w:cs="Arial"/>
                <w:b/>
                <w:bCs/>
                <w:color w:val="000000"/>
                <w:sz w:val="16"/>
                <w:szCs w:val="16"/>
              </w:rPr>
            </w:pPr>
          </w:p>
        </w:tc>
        <w:tc>
          <w:tcPr>
            <w:tcW w:w="1300" w:type="pct"/>
            <w:gridSpan w:val="6"/>
            <w:tcBorders>
              <w:top w:val="single" w:sz="8" w:space="0" w:color="auto"/>
              <w:left w:val="single" w:sz="8" w:space="0" w:color="auto"/>
              <w:bottom w:val="single" w:sz="8" w:space="0" w:color="auto"/>
              <w:right w:val="single" w:sz="8" w:space="0" w:color="000000"/>
            </w:tcBorders>
            <w:shd w:val="clear" w:color="000000" w:fill="DDEBF7"/>
            <w:vAlign w:val="center"/>
            <w:hideMark/>
          </w:tcPr>
          <w:p w14:paraId="7D13C8F3" w14:textId="77777777" w:rsidR="00CA6D4F" w:rsidRPr="000B7BEE" w:rsidRDefault="00CA6D4F" w:rsidP="002A4EA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LARCMeasure: 15 to &lt;21 Years</w:t>
            </w:r>
          </w:p>
        </w:tc>
        <w:tc>
          <w:tcPr>
            <w:tcW w:w="1346" w:type="pct"/>
            <w:gridSpan w:val="6"/>
            <w:tcBorders>
              <w:top w:val="single" w:sz="8" w:space="0" w:color="auto"/>
              <w:left w:val="nil"/>
              <w:bottom w:val="single" w:sz="8" w:space="0" w:color="auto"/>
              <w:right w:val="single" w:sz="8" w:space="0" w:color="000000"/>
            </w:tcBorders>
            <w:shd w:val="clear" w:color="000000" w:fill="DDEBF7"/>
            <w:vAlign w:val="center"/>
            <w:hideMark/>
          </w:tcPr>
          <w:p w14:paraId="7B1110FA" w14:textId="77777777" w:rsidR="00CA6D4F" w:rsidRPr="000B7BEE" w:rsidRDefault="00CA6D4F" w:rsidP="002A4EA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LARCMeasure: 21 to 45 years</w:t>
            </w:r>
          </w:p>
        </w:tc>
        <w:tc>
          <w:tcPr>
            <w:tcW w:w="1321" w:type="pct"/>
            <w:gridSpan w:val="6"/>
            <w:tcBorders>
              <w:top w:val="single" w:sz="8" w:space="0" w:color="auto"/>
              <w:left w:val="nil"/>
              <w:bottom w:val="single" w:sz="8" w:space="0" w:color="auto"/>
              <w:right w:val="single" w:sz="8" w:space="0" w:color="000000"/>
            </w:tcBorders>
            <w:shd w:val="clear" w:color="000000" w:fill="DDEBF7"/>
            <w:vAlign w:val="center"/>
            <w:hideMark/>
          </w:tcPr>
          <w:p w14:paraId="58C54D04" w14:textId="77777777" w:rsidR="00CA6D4F" w:rsidRPr="000B7BEE" w:rsidRDefault="00CA6D4F" w:rsidP="002A4EA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LARCMeasure: </w:t>
            </w:r>
            <w:r>
              <w:rPr>
                <w:rFonts w:ascii="Arial" w:eastAsia="Times New Roman" w:hAnsi="Arial" w:cs="Arial"/>
                <w:b/>
                <w:bCs/>
                <w:color w:val="000000"/>
                <w:sz w:val="16"/>
                <w:szCs w:val="16"/>
              </w:rPr>
              <w:t>both</w:t>
            </w:r>
            <w:r w:rsidRPr="0035198E">
              <w:rPr>
                <w:rFonts w:ascii="Arial" w:eastAsia="Times New Roman" w:hAnsi="Arial" w:cs="Arial"/>
                <w:b/>
                <w:bCs/>
                <w:color w:val="000000"/>
                <w:sz w:val="16"/>
                <w:szCs w:val="16"/>
              </w:rPr>
              <w:t xml:space="preserve"> age groups</w:t>
            </w:r>
            <w:r>
              <w:rPr>
                <w:rFonts w:ascii="Arial" w:eastAsia="Times New Roman" w:hAnsi="Arial" w:cs="Arial"/>
                <w:b/>
                <w:bCs/>
                <w:color w:val="000000"/>
                <w:sz w:val="16"/>
                <w:szCs w:val="16"/>
              </w:rPr>
              <w:t>, 15-44</w:t>
            </w:r>
          </w:p>
        </w:tc>
      </w:tr>
      <w:tr w:rsidR="00CA6D4F" w:rsidRPr="000B7BEE" w14:paraId="3EC105BB" w14:textId="77777777" w:rsidTr="00A830CC">
        <w:trPr>
          <w:cantSplit/>
          <w:trHeight w:val="225"/>
        </w:trPr>
        <w:tc>
          <w:tcPr>
            <w:tcW w:w="814" w:type="pct"/>
            <w:tcBorders>
              <w:top w:val="nil"/>
              <w:left w:val="nil"/>
              <w:bottom w:val="nil"/>
              <w:right w:val="nil"/>
            </w:tcBorders>
            <w:shd w:val="clear" w:color="auto" w:fill="auto"/>
            <w:vAlign w:val="center"/>
            <w:hideMark/>
          </w:tcPr>
          <w:p w14:paraId="3FA6B5B5" w14:textId="77777777" w:rsidR="00CA6D4F" w:rsidRPr="000B7BEE" w:rsidRDefault="00CA6D4F" w:rsidP="002A4EA3">
            <w:pPr>
              <w:spacing w:after="0" w:line="240" w:lineRule="auto"/>
              <w:rPr>
                <w:rFonts w:ascii="Arial" w:eastAsia="Times New Roman" w:hAnsi="Arial" w:cs="Arial"/>
                <w:b/>
                <w:bCs/>
                <w:color w:val="000000"/>
                <w:sz w:val="16"/>
                <w:szCs w:val="16"/>
              </w:rPr>
            </w:pPr>
          </w:p>
        </w:tc>
        <w:tc>
          <w:tcPr>
            <w:tcW w:w="219" w:type="pct"/>
            <w:vMerge/>
            <w:tcBorders>
              <w:top w:val="nil"/>
              <w:left w:val="nil"/>
              <w:bottom w:val="nil"/>
              <w:right w:val="single" w:sz="4" w:space="0" w:color="auto"/>
            </w:tcBorders>
            <w:vAlign w:val="center"/>
            <w:hideMark/>
          </w:tcPr>
          <w:p w14:paraId="7995C8D3" w14:textId="77777777" w:rsidR="00CA6D4F" w:rsidRPr="000B7BEE" w:rsidRDefault="00CA6D4F" w:rsidP="002A4EA3">
            <w:pPr>
              <w:spacing w:after="0" w:line="240" w:lineRule="auto"/>
              <w:rPr>
                <w:rFonts w:ascii="Arial" w:eastAsia="Times New Roman" w:hAnsi="Arial" w:cs="Arial"/>
                <w:b/>
                <w:bCs/>
                <w:color w:val="000000"/>
                <w:sz w:val="16"/>
                <w:szCs w:val="16"/>
              </w:rPr>
            </w:pPr>
          </w:p>
        </w:tc>
        <w:tc>
          <w:tcPr>
            <w:tcW w:w="171" w:type="pct"/>
            <w:tcBorders>
              <w:top w:val="nil"/>
              <w:left w:val="single" w:sz="4" w:space="0" w:color="auto"/>
              <w:bottom w:val="nil"/>
              <w:right w:val="nil"/>
            </w:tcBorders>
            <w:shd w:val="clear" w:color="auto" w:fill="auto"/>
            <w:vAlign w:val="center"/>
            <w:hideMark/>
          </w:tcPr>
          <w:p w14:paraId="02465253"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250" w:type="pct"/>
            <w:tcBorders>
              <w:top w:val="nil"/>
              <w:left w:val="nil"/>
              <w:bottom w:val="nil"/>
              <w:right w:val="nil"/>
            </w:tcBorders>
            <w:shd w:val="clear" w:color="auto" w:fill="auto"/>
            <w:vAlign w:val="center"/>
            <w:hideMark/>
          </w:tcPr>
          <w:p w14:paraId="5ED0DD71"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Used LARC</w:t>
            </w:r>
          </w:p>
        </w:tc>
        <w:tc>
          <w:tcPr>
            <w:tcW w:w="192" w:type="pct"/>
            <w:tcBorders>
              <w:top w:val="nil"/>
              <w:left w:val="nil"/>
              <w:bottom w:val="nil"/>
              <w:right w:val="nil"/>
            </w:tcBorders>
            <w:shd w:val="clear" w:color="auto" w:fill="auto"/>
            <w:vAlign w:val="center"/>
            <w:hideMark/>
          </w:tcPr>
          <w:p w14:paraId="0DCC271A"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227" w:type="pct"/>
            <w:tcBorders>
              <w:top w:val="nil"/>
              <w:left w:val="nil"/>
              <w:bottom w:val="nil"/>
              <w:right w:val="nil"/>
            </w:tcBorders>
            <w:shd w:val="clear" w:color="auto" w:fill="auto"/>
            <w:vAlign w:val="center"/>
            <w:hideMark/>
          </w:tcPr>
          <w:p w14:paraId="6C04BBE7"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202" w:type="pct"/>
            <w:tcBorders>
              <w:top w:val="nil"/>
              <w:left w:val="nil"/>
              <w:bottom w:val="nil"/>
              <w:right w:val="nil"/>
            </w:tcBorders>
            <w:shd w:val="clear" w:color="auto" w:fill="auto"/>
            <w:vAlign w:val="center"/>
            <w:hideMark/>
          </w:tcPr>
          <w:p w14:paraId="0CA9743F" w14:textId="77777777" w:rsidR="00CA6D4F" w:rsidRPr="000B7BEE" w:rsidRDefault="00CA6D4F" w:rsidP="002A4EA3">
            <w:pPr>
              <w:spacing w:after="0" w:line="240" w:lineRule="auto"/>
              <w:jc w:val="center"/>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auto" w:fill="auto"/>
            <w:vAlign w:val="center"/>
            <w:hideMark/>
          </w:tcPr>
          <w:p w14:paraId="5BDD5AF1"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217" w:type="pct"/>
            <w:tcBorders>
              <w:top w:val="nil"/>
              <w:left w:val="nil"/>
              <w:bottom w:val="nil"/>
              <w:right w:val="nil"/>
            </w:tcBorders>
            <w:shd w:val="clear" w:color="auto" w:fill="auto"/>
            <w:vAlign w:val="center"/>
            <w:hideMark/>
          </w:tcPr>
          <w:p w14:paraId="55F6C962"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250" w:type="pct"/>
            <w:tcBorders>
              <w:top w:val="nil"/>
              <w:left w:val="nil"/>
              <w:bottom w:val="nil"/>
              <w:right w:val="nil"/>
            </w:tcBorders>
            <w:shd w:val="clear" w:color="auto" w:fill="auto"/>
            <w:vAlign w:val="center"/>
            <w:hideMark/>
          </w:tcPr>
          <w:p w14:paraId="77989BC6"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Used LARC</w:t>
            </w:r>
          </w:p>
        </w:tc>
        <w:tc>
          <w:tcPr>
            <w:tcW w:w="192" w:type="pct"/>
            <w:tcBorders>
              <w:top w:val="nil"/>
              <w:left w:val="nil"/>
              <w:bottom w:val="nil"/>
              <w:right w:val="nil"/>
            </w:tcBorders>
            <w:shd w:val="clear" w:color="auto" w:fill="auto"/>
            <w:vAlign w:val="center"/>
            <w:hideMark/>
          </w:tcPr>
          <w:p w14:paraId="349CFFB4"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227" w:type="pct"/>
            <w:tcBorders>
              <w:top w:val="nil"/>
              <w:left w:val="nil"/>
              <w:bottom w:val="nil"/>
              <w:right w:val="nil"/>
            </w:tcBorders>
            <w:shd w:val="clear" w:color="auto" w:fill="auto"/>
            <w:vAlign w:val="center"/>
            <w:hideMark/>
          </w:tcPr>
          <w:p w14:paraId="060A7123"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202" w:type="pct"/>
            <w:tcBorders>
              <w:top w:val="nil"/>
              <w:left w:val="nil"/>
              <w:bottom w:val="nil"/>
              <w:right w:val="nil"/>
            </w:tcBorders>
            <w:shd w:val="clear" w:color="auto" w:fill="auto"/>
            <w:vAlign w:val="center"/>
            <w:hideMark/>
          </w:tcPr>
          <w:p w14:paraId="59A30FE6" w14:textId="77777777" w:rsidR="00CA6D4F" w:rsidRPr="000B7BEE" w:rsidRDefault="00CA6D4F" w:rsidP="002A4EA3">
            <w:pPr>
              <w:spacing w:after="0" w:line="240" w:lineRule="auto"/>
              <w:jc w:val="center"/>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auto" w:fill="auto"/>
            <w:vAlign w:val="center"/>
            <w:hideMark/>
          </w:tcPr>
          <w:p w14:paraId="5FA5CFA2"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217" w:type="pct"/>
            <w:tcBorders>
              <w:top w:val="nil"/>
              <w:left w:val="nil"/>
              <w:bottom w:val="nil"/>
              <w:right w:val="nil"/>
            </w:tcBorders>
            <w:shd w:val="clear" w:color="auto" w:fill="auto"/>
            <w:vAlign w:val="center"/>
            <w:hideMark/>
          </w:tcPr>
          <w:p w14:paraId="771B54F6"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250" w:type="pct"/>
            <w:tcBorders>
              <w:top w:val="nil"/>
              <w:left w:val="nil"/>
              <w:bottom w:val="nil"/>
              <w:right w:val="nil"/>
            </w:tcBorders>
            <w:shd w:val="clear" w:color="auto" w:fill="auto"/>
            <w:vAlign w:val="center"/>
            <w:hideMark/>
          </w:tcPr>
          <w:p w14:paraId="6E975CC6"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Used LARC</w:t>
            </w:r>
          </w:p>
        </w:tc>
        <w:tc>
          <w:tcPr>
            <w:tcW w:w="192" w:type="pct"/>
            <w:tcBorders>
              <w:top w:val="nil"/>
              <w:left w:val="nil"/>
              <w:bottom w:val="nil"/>
              <w:right w:val="nil"/>
            </w:tcBorders>
            <w:shd w:val="clear" w:color="auto" w:fill="auto"/>
            <w:vAlign w:val="center"/>
            <w:hideMark/>
          </w:tcPr>
          <w:p w14:paraId="3FCEF810"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202" w:type="pct"/>
            <w:tcBorders>
              <w:top w:val="nil"/>
              <w:left w:val="nil"/>
              <w:bottom w:val="nil"/>
              <w:right w:val="nil"/>
            </w:tcBorders>
            <w:shd w:val="clear" w:color="auto" w:fill="auto"/>
            <w:vAlign w:val="center"/>
            <w:hideMark/>
          </w:tcPr>
          <w:p w14:paraId="020F5974"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202" w:type="pct"/>
            <w:tcBorders>
              <w:top w:val="nil"/>
              <w:left w:val="nil"/>
              <w:bottom w:val="nil"/>
              <w:right w:val="nil"/>
            </w:tcBorders>
            <w:shd w:val="clear" w:color="auto" w:fill="auto"/>
            <w:vAlign w:val="center"/>
            <w:hideMark/>
          </w:tcPr>
          <w:p w14:paraId="21E7703D" w14:textId="77777777" w:rsidR="00CA6D4F" w:rsidRPr="000B7BEE" w:rsidRDefault="00CA6D4F" w:rsidP="002A4EA3">
            <w:pPr>
              <w:spacing w:after="0" w:line="240" w:lineRule="auto"/>
              <w:jc w:val="center"/>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auto" w:fill="auto"/>
            <w:vAlign w:val="center"/>
            <w:hideMark/>
          </w:tcPr>
          <w:p w14:paraId="46C99760" w14:textId="77777777" w:rsidR="00CA6D4F" w:rsidRPr="000B7BEE" w:rsidRDefault="00CA6D4F" w:rsidP="002A4EA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r>
      <w:tr w:rsidR="00A16AB3" w:rsidRPr="000B7BEE" w14:paraId="0EA68D26" w14:textId="77777777" w:rsidTr="00A830CC">
        <w:trPr>
          <w:cantSplit/>
          <w:trHeight w:val="225"/>
        </w:trPr>
        <w:tc>
          <w:tcPr>
            <w:tcW w:w="814" w:type="pct"/>
            <w:tcBorders>
              <w:top w:val="nil"/>
              <w:left w:val="nil"/>
              <w:bottom w:val="nil"/>
              <w:right w:val="nil"/>
            </w:tcBorders>
            <w:shd w:val="clear" w:color="auto" w:fill="auto"/>
            <w:noWrap/>
            <w:vAlign w:val="bottom"/>
            <w:hideMark/>
          </w:tcPr>
          <w:p w14:paraId="0E05B832"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1</w:t>
            </w:r>
          </w:p>
        </w:tc>
        <w:tc>
          <w:tcPr>
            <w:tcW w:w="219" w:type="pct"/>
            <w:tcBorders>
              <w:top w:val="nil"/>
              <w:left w:val="nil"/>
              <w:bottom w:val="nil"/>
              <w:right w:val="single" w:sz="4" w:space="0" w:color="auto"/>
            </w:tcBorders>
            <w:shd w:val="clear" w:color="auto" w:fill="auto"/>
            <w:noWrap/>
            <w:vAlign w:val="center"/>
            <w:hideMark/>
          </w:tcPr>
          <w:p w14:paraId="0C7800CD"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72C3798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810</w:t>
            </w:r>
          </w:p>
        </w:tc>
        <w:tc>
          <w:tcPr>
            <w:tcW w:w="250" w:type="pct"/>
            <w:tcBorders>
              <w:top w:val="nil"/>
              <w:left w:val="nil"/>
              <w:bottom w:val="nil"/>
              <w:right w:val="nil"/>
            </w:tcBorders>
            <w:shd w:val="clear" w:color="auto" w:fill="auto"/>
            <w:noWrap/>
            <w:vAlign w:val="bottom"/>
            <w:hideMark/>
          </w:tcPr>
          <w:p w14:paraId="5019638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116</w:t>
            </w:r>
          </w:p>
        </w:tc>
        <w:tc>
          <w:tcPr>
            <w:tcW w:w="192" w:type="pct"/>
            <w:tcBorders>
              <w:top w:val="nil"/>
              <w:left w:val="nil"/>
              <w:bottom w:val="nil"/>
              <w:right w:val="nil"/>
            </w:tcBorders>
            <w:shd w:val="clear" w:color="auto" w:fill="auto"/>
            <w:noWrap/>
            <w:vAlign w:val="bottom"/>
            <w:hideMark/>
          </w:tcPr>
          <w:p w14:paraId="790C93F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926</w:t>
            </w:r>
          </w:p>
        </w:tc>
        <w:tc>
          <w:tcPr>
            <w:tcW w:w="227" w:type="pct"/>
            <w:tcBorders>
              <w:top w:val="nil"/>
              <w:left w:val="nil"/>
              <w:bottom w:val="nil"/>
              <w:right w:val="nil"/>
            </w:tcBorders>
            <w:shd w:val="clear" w:color="auto" w:fill="auto"/>
            <w:noWrap/>
            <w:vAlign w:val="center"/>
            <w:hideMark/>
          </w:tcPr>
          <w:p w14:paraId="7294C3E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0.125</w:t>
            </w:r>
          </w:p>
        </w:tc>
        <w:tc>
          <w:tcPr>
            <w:tcW w:w="202" w:type="pct"/>
            <w:tcBorders>
              <w:top w:val="nil"/>
              <w:left w:val="nil"/>
              <w:bottom w:val="nil"/>
              <w:right w:val="nil"/>
            </w:tcBorders>
            <w:shd w:val="clear" w:color="auto" w:fill="auto"/>
            <w:noWrap/>
            <w:vAlign w:val="center"/>
            <w:hideMark/>
          </w:tcPr>
          <w:p w14:paraId="502CE4E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6556B70D" w14:textId="0BF1D044"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4AB969F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5253</w:t>
            </w:r>
          </w:p>
        </w:tc>
        <w:tc>
          <w:tcPr>
            <w:tcW w:w="250" w:type="pct"/>
            <w:tcBorders>
              <w:top w:val="nil"/>
              <w:left w:val="nil"/>
              <w:bottom w:val="nil"/>
              <w:right w:val="nil"/>
            </w:tcBorders>
            <w:shd w:val="clear" w:color="auto" w:fill="auto"/>
            <w:noWrap/>
            <w:vAlign w:val="bottom"/>
            <w:hideMark/>
          </w:tcPr>
          <w:p w14:paraId="462295A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481</w:t>
            </w:r>
          </w:p>
        </w:tc>
        <w:tc>
          <w:tcPr>
            <w:tcW w:w="192" w:type="pct"/>
            <w:tcBorders>
              <w:top w:val="nil"/>
              <w:left w:val="nil"/>
              <w:bottom w:val="nil"/>
              <w:right w:val="nil"/>
            </w:tcBorders>
            <w:shd w:val="clear" w:color="auto" w:fill="auto"/>
            <w:noWrap/>
            <w:vAlign w:val="bottom"/>
            <w:hideMark/>
          </w:tcPr>
          <w:p w14:paraId="37D2E8C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5734</w:t>
            </w:r>
          </w:p>
        </w:tc>
        <w:tc>
          <w:tcPr>
            <w:tcW w:w="227" w:type="pct"/>
            <w:tcBorders>
              <w:top w:val="nil"/>
              <w:left w:val="nil"/>
              <w:bottom w:val="nil"/>
              <w:right w:val="nil"/>
            </w:tcBorders>
            <w:shd w:val="clear" w:color="auto" w:fill="auto"/>
            <w:noWrap/>
            <w:vAlign w:val="center"/>
            <w:hideMark/>
          </w:tcPr>
          <w:p w14:paraId="3137EE7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0.084</w:t>
            </w:r>
          </w:p>
        </w:tc>
        <w:tc>
          <w:tcPr>
            <w:tcW w:w="202" w:type="pct"/>
            <w:tcBorders>
              <w:top w:val="nil"/>
              <w:left w:val="nil"/>
              <w:bottom w:val="nil"/>
              <w:right w:val="nil"/>
            </w:tcBorders>
            <w:shd w:val="clear" w:color="auto" w:fill="auto"/>
            <w:noWrap/>
            <w:vAlign w:val="center"/>
            <w:hideMark/>
          </w:tcPr>
          <w:p w14:paraId="49C4D1A1"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1EAAEB60" w14:textId="177FF1DB"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1E148C3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6063</w:t>
            </w:r>
          </w:p>
        </w:tc>
        <w:tc>
          <w:tcPr>
            <w:tcW w:w="250" w:type="pct"/>
            <w:tcBorders>
              <w:top w:val="nil"/>
              <w:left w:val="nil"/>
              <w:bottom w:val="nil"/>
              <w:right w:val="nil"/>
            </w:tcBorders>
            <w:shd w:val="clear" w:color="auto" w:fill="auto"/>
            <w:noWrap/>
            <w:vAlign w:val="bottom"/>
            <w:hideMark/>
          </w:tcPr>
          <w:p w14:paraId="155387E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597</w:t>
            </w:r>
          </w:p>
        </w:tc>
        <w:tc>
          <w:tcPr>
            <w:tcW w:w="192" w:type="pct"/>
            <w:tcBorders>
              <w:top w:val="nil"/>
              <w:left w:val="nil"/>
              <w:bottom w:val="nil"/>
              <w:right w:val="nil"/>
            </w:tcBorders>
            <w:shd w:val="clear" w:color="auto" w:fill="auto"/>
            <w:noWrap/>
            <w:vAlign w:val="bottom"/>
            <w:hideMark/>
          </w:tcPr>
          <w:p w14:paraId="40924B3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6660</w:t>
            </w:r>
          </w:p>
        </w:tc>
        <w:tc>
          <w:tcPr>
            <w:tcW w:w="202" w:type="pct"/>
            <w:tcBorders>
              <w:top w:val="nil"/>
              <w:left w:val="nil"/>
              <w:bottom w:val="nil"/>
              <w:right w:val="nil"/>
            </w:tcBorders>
            <w:shd w:val="clear" w:color="auto" w:fill="auto"/>
            <w:noWrap/>
            <w:vAlign w:val="center"/>
            <w:hideMark/>
          </w:tcPr>
          <w:p w14:paraId="475B643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0.090</w:t>
            </w:r>
          </w:p>
        </w:tc>
        <w:tc>
          <w:tcPr>
            <w:tcW w:w="202" w:type="pct"/>
            <w:tcBorders>
              <w:top w:val="nil"/>
              <w:left w:val="nil"/>
              <w:bottom w:val="nil"/>
              <w:right w:val="nil"/>
            </w:tcBorders>
            <w:shd w:val="clear" w:color="auto" w:fill="auto"/>
            <w:noWrap/>
            <w:vAlign w:val="center"/>
            <w:hideMark/>
          </w:tcPr>
          <w:p w14:paraId="181FEAB9"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1B7C67CB" w14:textId="5C225B47"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1545AF8A" w14:textId="77777777" w:rsidTr="00A830CC">
        <w:trPr>
          <w:cantSplit/>
          <w:trHeight w:val="225"/>
        </w:trPr>
        <w:tc>
          <w:tcPr>
            <w:tcW w:w="814" w:type="pct"/>
            <w:tcBorders>
              <w:top w:val="nil"/>
              <w:left w:val="nil"/>
              <w:bottom w:val="nil"/>
              <w:right w:val="nil"/>
            </w:tcBorders>
            <w:shd w:val="clear" w:color="auto" w:fill="auto"/>
            <w:noWrap/>
            <w:vAlign w:val="bottom"/>
            <w:hideMark/>
          </w:tcPr>
          <w:p w14:paraId="26819956"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2</w:t>
            </w:r>
          </w:p>
        </w:tc>
        <w:tc>
          <w:tcPr>
            <w:tcW w:w="219" w:type="pct"/>
            <w:tcBorders>
              <w:top w:val="nil"/>
              <w:left w:val="nil"/>
              <w:bottom w:val="nil"/>
              <w:right w:val="single" w:sz="4" w:space="0" w:color="auto"/>
            </w:tcBorders>
            <w:shd w:val="clear" w:color="auto" w:fill="auto"/>
            <w:noWrap/>
            <w:vAlign w:val="center"/>
            <w:hideMark/>
          </w:tcPr>
          <w:p w14:paraId="54E44A5D"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5505AE9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642</w:t>
            </w:r>
          </w:p>
        </w:tc>
        <w:tc>
          <w:tcPr>
            <w:tcW w:w="250" w:type="pct"/>
            <w:tcBorders>
              <w:top w:val="nil"/>
              <w:left w:val="nil"/>
              <w:bottom w:val="nil"/>
              <w:right w:val="nil"/>
            </w:tcBorders>
            <w:shd w:val="clear" w:color="auto" w:fill="auto"/>
            <w:noWrap/>
            <w:vAlign w:val="bottom"/>
            <w:hideMark/>
          </w:tcPr>
          <w:p w14:paraId="5608E59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118</w:t>
            </w:r>
          </w:p>
        </w:tc>
        <w:tc>
          <w:tcPr>
            <w:tcW w:w="192" w:type="pct"/>
            <w:tcBorders>
              <w:top w:val="nil"/>
              <w:left w:val="nil"/>
              <w:bottom w:val="nil"/>
              <w:right w:val="nil"/>
            </w:tcBorders>
            <w:shd w:val="clear" w:color="auto" w:fill="auto"/>
            <w:noWrap/>
            <w:vAlign w:val="bottom"/>
            <w:hideMark/>
          </w:tcPr>
          <w:p w14:paraId="2E5DF92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760</w:t>
            </w:r>
          </w:p>
        </w:tc>
        <w:tc>
          <w:tcPr>
            <w:tcW w:w="227" w:type="pct"/>
            <w:tcBorders>
              <w:top w:val="nil"/>
              <w:left w:val="nil"/>
              <w:bottom w:val="nil"/>
              <w:right w:val="nil"/>
            </w:tcBorders>
            <w:shd w:val="clear" w:color="auto" w:fill="auto"/>
            <w:noWrap/>
            <w:vAlign w:val="center"/>
            <w:hideMark/>
          </w:tcPr>
          <w:p w14:paraId="662B1DD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0.155</w:t>
            </w:r>
          </w:p>
        </w:tc>
        <w:tc>
          <w:tcPr>
            <w:tcW w:w="202" w:type="pct"/>
            <w:tcBorders>
              <w:top w:val="nil"/>
              <w:left w:val="nil"/>
              <w:bottom w:val="nil"/>
              <w:right w:val="nil"/>
            </w:tcBorders>
            <w:shd w:val="clear" w:color="auto" w:fill="auto"/>
            <w:noWrap/>
            <w:vAlign w:val="center"/>
            <w:hideMark/>
          </w:tcPr>
          <w:p w14:paraId="1F247316"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545FCC63" w14:textId="7083508D"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7A30D10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3419</w:t>
            </w:r>
          </w:p>
        </w:tc>
        <w:tc>
          <w:tcPr>
            <w:tcW w:w="250" w:type="pct"/>
            <w:tcBorders>
              <w:top w:val="nil"/>
              <w:left w:val="nil"/>
              <w:bottom w:val="nil"/>
              <w:right w:val="nil"/>
            </w:tcBorders>
            <w:shd w:val="clear" w:color="auto" w:fill="auto"/>
            <w:noWrap/>
            <w:vAlign w:val="bottom"/>
            <w:hideMark/>
          </w:tcPr>
          <w:p w14:paraId="3DD0A67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461</w:t>
            </w:r>
          </w:p>
        </w:tc>
        <w:tc>
          <w:tcPr>
            <w:tcW w:w="192" w:type="pct"/>
            <w:tcBorders>
              <w:top w:val="nil"/>
              <w:left w:val="nil"/>
              <w:bottom w:val="nil"/>
              <w:right w:val="nil"/>
            </w:tcBorders>
            <w:shd w:val="clear" w:color="auto" w:fill="auto"/>
            <w:noWrap/>
            <w:vAlign w:val="bottom"/>
            <w:hideMark/>
          </w:tcPr>
          <w:p w14:paraId="088E9BF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3880</w:t>
            </w:r>
          </w:p>
        </w:tc>
        <w:tc>
          <w:tcPr>
            <w:tcW w:w="227" w:type="pct"/>
            <w:tcBorders>
              <w:top w:val="nil"/>
              <w:left w:val="nil"/>
              <w:bottom w:val="nil"/>
              <w:right w:val="nil"/>
            </w:tcBorders>
            <w:shd w:val="clear" w:color="auto" w:fill="auto"/>
            <w:noWrap/>
            <w:vAlign w:val="center"/>
            <w:hideMark/>
          </w:tcPr>
          <w:p w14:paraId="620214D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0.119</w:t>
            </w:r>
          </w:p>
        </w:tc>
        <w:tc>
          <w:tcPr>
            <w:tcW w:w="202" w:type="pct"/>
            <w:tcBorders>
              <w:top w:val="nil"/>
              <w:left w:val="nil"/>
              <w:bottom w:val="nil"/>
              <w:right w:val="nil"/>
            </w:tcBorders>
            <w:shd w:val="clear" w:color="auto" w:fill="auto"/>
            <w:noWrap/>
            <w:vAlign w:val="center"/>
            <w:hideMark/>
          </w:tcPr>
          <w:p w14:paraId="04E577B6"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722E362A" w14:textId="743AEEFD"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71E0DA2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4061</w:t>
            </w:r>
          </w:p>
        </w:tc>
        <w:tc>
          <w:tcPr>
            <w:tcW w:w="250" w:type="pct"/>
            <w:tcBorders>
              <w:top w:val="nil"/>
              <w:left w:val="nil"/>
              <w:bottom w:val="nil"/>
              <w:right w:val="nil"/>
            </w:tcBorders>
            <w:shd w:val="clear" w:color="auto" w:fill="auto"/>
            <w:noWrap/>
            <w:vAlign w:val="bottom"/>
            <w:hideMark/>
          </w:tcPr>
          <w:p w14:paraId="5A1EBFF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579</w:t>
            </w:r>
          </w:p>
        </w:tc>
        <w:tc>
          <w:tcPr>
            <w:tcW w:w="192" w:type="pct"/>
            <w:tcBorders>
              <w:top w:val="nil"/>
              <w:left w:val="nil"/>
              <w:bottom w:val="nil"/>
              <w:right w:val="nil"/>
            </w:tcBorders>
            <w:shd w:val="clear" w:color="auto" w:fill="auto"/>
            <w:noWrap/>
            <w:vAlign w:val="bottom"/>
            <w:hideMark/>
          </w:tcPr>
          <w:p w14:paraId="68B876C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4640</w:t>
            </w:r>
          </w:p>
        </w:tc>
        <w:tc>
          <w:tcPr>
            <w:tcW w:w="202" w:type="pct"/>
            <w:tcBorders>
              <w:top w:val="nil"/>
              <w:left w:val="nil"/>
              <w:bottom w:val="nil"/>
              <w:right w:val="nil"/>
            </w:tcBorders>
            <w:shd w:val="clear" w:color="auto" w:fill="auto"/>
            <w:noWrap/>
            <w:vAlign w:val="center"/>
            <w:hideMark/>
          </w:tcPr>
          <w:p w14:paraId="07B15B4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0.125</w:t>
            </w:r>
          </w:p>
        </w:tc>
        <w:tc>
          <w:tcPr>
            <w:tcW w:w="202" w:type="pct"/>
            <w:tcBorders>
              <w:top w:val="nil"/>
              <w:left w:val="nil"/>
              <w:bottom w:val="nil"/>
              <w:right w:val="nil"/>
            </w:tcBorders>
            <w:shd w:val="clear" w:color="auto" w:fill="auto"/>
            <w:noWrap/>
            <w:vAlign w:val="center"/>
            <w:hideMark/>
          </w:tcPr>
          <w:p w14:paraId="3A087CD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72AA95E7" w14:textId="09864777"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6D51F8AC" w14:textId="77777777" w:rsidTr="00A830CC">
        <w:trPr>
          <w:cantSplit/>
          <w:trHeight w:val="225"/>
        </w:trPr>
        <w:tc>
          <w:tcPr>
            <w:tcW w:w="814" w:type="pct"/>
            <w:tcBorders>
              <w:top w:val="nil"/>
              <w:left w:val="nil"/>
              <w:bottom w:val="nil"/>
              <w:right w:val="nil"/>
            </w:tcBorders>
            <w:shd w:val="clear" w:color="auto" w:fill="auto"/>
            <w:noWrap/>
            <w:vAlign w:val="bottom"/>
            <w:hideMark/>
          </w:tcPr>
          <w:p w14:paraId="2D6BF4E9"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3</w:t>
            </w:r>
          </w:p>
        </w:tc>
        <w:tc>
          <w:tcPr>
            <w:tcW w:w="219" w:type="pct"/>
            <w:tcBorders>
              <w:top w:val="nil"/>
              <w:left w:val="nil"/>
              <w:bottom w:val="nil"/>
              <w:right w:val="single" w:sz="4" w:space="0" w:color="auto"/>
            </w:tcBorders>
            <w:shd w:val="clear" w:color="auto" w:fill="auto"/>
            <w:noWrap/>
            <w:vAlign w:val="center"/>
            <w:hideMark/>
          </w:tcPr>
          <w:p w14:paraId="219F55D4"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78AC6EE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493</w:t>
            </w:r>
          </w:p>
        </w:tc>
        <w:tc>
          <w:tcPr>
            <w:tcW w:w="250" w:type="pct"/>
            <w:tcBorders>
              <w:top w:val="nil"/>
              <w:left w:val="nil"/>
              <w:bottom w:val="nil"/>
              <w:right w:val="nil"/>
            </w:tcBorders>
            <w:shd w:val="clear" w:color="auto" w:fill="auto"/>
            <w:noWrap/>
            <w:vAlign w:val="bottom"/>
            <w:hideMark/>
          </w:tcPr>
          <w:p w14:paraId="0A28237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47</w:t>
            </w:r>
          </w:p>
        </w:tc>
        <w:tc>
          <w:tcPr>
            <w:tcW w:w="192" w:type="pct"/>
            <w:tcBorders>
              <w:top w:val="nil"/>
              <w:left w:val="nil"/>
              <w:bottom w:val="nil"/>
              <w:right w:val="nil"/>
            </w:tcBorders>
            <w:shd w:val="clear" w:color="auto" w:fill="auto"/>
            <w:noWrap/>
            <w:vAlign w:val="bottom"/>
            <w:hideMark/>
          </w:tcPr>
          <w:p w14:paraId="40E5238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540</w:t>
            </w:r>
          </w:p>
        </w:tc>
        <w:tc>
          <w:tcPr>
            <w:tcW w:w="227" w:type="pct"/>
            <w:tcBorders>
              <w:top w:val="nil"/>
              <w:left w:val="nil"/>
              <w:bottom w:val="nil"/>
              <w:right w:val="nil"/>
            </w:tcBorders>
            <w:shd w:val="clear" w:color="auto" w:fill="auto"/>
            <w:noWrap/>
            <w:vAlign w:val="center"/>
            <w:hideMark/>
          </w:tcPr>
          <w:p w14:paraId="3191050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0.087</w:t>
            </w:r>
          </w:p>
        </w:tc>
        <w:tc>
          <w:tcPr>
            <w:tcW w:w="202" w:type="pct"/>
            <w:tcBorders>
              <w:top w:val="nil"/>
              <w:left w:val="nil"/>
              <w:bottom w:val="nil"/>
              <w:right w:val="nil"/>
            </w:tcBorders>
            <w:shd w:val="clear" w:color="auto" w:fill="auto"/>
            <w:noWrap/>
            <w:vAlign w:val="center"/>
            <w:hideMark/>
          </w:tcPr>
          <w:p w14:paraId="237BAC1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5A8615E5" w14:textId="7F903FFB"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6502D1B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2270</w:t>
            </w:r>
          </w:p>
        </w:tc>
        <w:tc>
          <w:tcPr>
            <w:tcW w:w="250" w:type="pct"/>
            <w:tcBorders>
              <w:top w:val="nil"/>
              <w:left w:val="nil"/>
              <w:bottom w:val="nil"/>
              <w:right w:val="nil"/>
            </w:tcBorders>
            <w:shd w:val="clear" w:color="auto" w:fill="auto"/>
            <w:noWrap/>
            <w:vAlign w:val="bottom"/>
            <w:hideMark/>
          </w:tcPr>
          <w:p w14:paraId="383496C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225</w:t>
            </w:r>
          </w:p>
        </w:tc>
        <w:tc>
          <w:tcPr>
            <w:tcW w:w="192" w:type="pct"/>
            <w:tcBorders>
              <w:top w:val="nil"/>
              <w:left w:val="nil"/>
              <w:bottom w:val="nil"/>
              <w:right w:val="nil"/>
            </w:tcBorders>
            <w:shd w:val="clear" w:color="auto" w:fill="auto"/>
            <w:noWrap/>
            <w:vAlign w:val="bottom"/>
            <w:hideMark/>
          </w:tcPr>
          <w:p w14:paraId="548816D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2495</w:t>
            </w:r>
          </w:p>
        </w:tc>
        <w:tc>
          <w:tcPr>
            <w:tcW w:w="227" w:type="pct"/>
            <w:tcBorders>
              <w:top w:val="nil"/>
              <w:left w:val="nil"/>
              <w:bottom w:val="nil"/>
              <w:right w:val="nil"/>
            </w:tcBorders>
            <w:shd w:val="clear" w:color="auto" w:fill="auto"/>
            <w:noWrap/>
            <w:vAlign w:val="center"/>
            <w:hideMark/>
          </w:tcPr>
          <w:p w14:paraId="03E1472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0.090</w:t>
            </w:r>
          </w:p>
        </w:tc>
        <w:tc>
          <w:tcPr>
            <w:tcW w:w="202" w:type="pct"/>
            <w:tcBorders>
              <w:top w:val="nil"/>
              <w:left w:val="nil"/>
              <w:bottom w:val="nil"/>
              <w:right w:val="nil"/>
            </w:tcBorders>
            <w:shd w:val="clear" w:color="auto" w:fill="auto"/>
            <w:noWrap/>
            <w:vAlign w:val="center"/>
            <w:hideMark/>
          </w:tcPr>
          <w:p w14:paraId="74740945"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2294954D" w14:textId="618C072D"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393080E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2763</w:t>
            </w:r>
          </w:p>
        </w:tc>
        <w:tc>
          <w:tcPr>
            <w:tcW w:w="250" w:type="pct"/>
            <w:tcBorders>
              <w:top w:val="nil"/>
              <w:left w:val="nil"/>
              <w:bottom w:val="nil"/>
              <w:right w:val="nil"/>
            </w:tcBorders>
            <w:shd w:val="clear" w:color="auto" w:fill="auto"/>
            <w:noWrap/>
            <w:vAlign w:val="bottom"/>
            <w:hideMark/>
          </w:tcPr>
          <w:p w14:paraId="14CE77F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272</w:t>
            </w:r>
          </w:p>
        </w:tc>
        <w:tc>
          <w:tcPr>
            <w:tcW w:w="192" w:type="pct"/>
            <w:tcBorders>
              <w:top w:val="nil"/>
              <w:left w:val="nil"/>
              <w:bottom w:val="nil"/>
              <w:right w:val="nil"/>
            </w:tcBorders>
            <w:shd w:val="clear" w:color="auto" w:fill="auto"/>
            <w:noWrap/>
            <w:vAlign w:val="bottom"/>
            <w:hideMark/>
          </w:tcPr>
          <w:p w14:paraId="4FDCE1D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3035</w:t>
            </w:r>
          </w:p>
        </w:tc>
        <w:tc>
          <w:tcPr>
            <w:tcW w:w="202" w:type="pct"/>
            <w:tcBorders>
              <w:top w:val="nil"/>
              <w:left w:val="nil"/>
              <w:bottom w:val="nil"/>
              <w:right w:val="nil"/>
            </w:tcBorders>
            <w:shd w:val="clear" w:color="auto" w:fill="auto"/>
            <w:noWrap/>
            <w:vAlign w:val="center"/>
            <w:hideMark/>
          </w:tcPr>
          <w:p w14:paraId="67D2091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0.090</w:t>
            </w:r>
          </w:p>
        </w:tc>
        <w:tc>
          <w:tcPr>
            <w:tcW w:w="202" w:type="pct"/>
            <w:tcBorders>
              <w:top w:val="nil"/>
              <w:left w:val="nil"/>
              <w:bottom w:val="nil"/>
              <w:right w:val="nil"/>
            </w:tcBorders>
            <w:shd w:val="clear" w:color="auto" w:fill="auto"/>
            <w:noWrap/>
            <w:vAlign w:val="center"/>
            <w:hideMark/>
          </w:tcPr>
          <w:p w14:paraId="7FB4AD52"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516A126E" w14:textId="14142F3F"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49B35572" w14:textId="77777777" w:rsidTr="00A830CC">
        <w:trPr>
          <w:cantSplit/>
          <w:trHeight w:val="225"/>
        </w:trPr>
        <w:tc>
          <w:tcPr>
            <w:tcW w:w="814" w:type="pct"/>
            <w:tcBorders>
              <w:top w:val="nil"/>
              <w:left w:val="nil"/>
              <w:bottom w:val="nil"/>
              <w:right w:val="nil"/>
            </w:tcBorders>
            <w:shd w:val="clear" w:color="auto" w:fill="auto"/>
            <w:noWrap/>
            <w:vAlign w:val="bottom"/>
            <w:hideMark/>
          </w:tcPr>
          <w:p w14:paraId="7CBDE234"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4</w:t>
            </w:r>
          </w:p>
        </w:tc>
        <w:tc>
          <w:tcPr>
            <w:tcW w:w="219" w:type="pct"/>
            <w:tcBorders>
              <w:top w:val="nil"/>
              <w:left w:val="nil"/>
              <w:bottom w:val="nil"/>
              <w:right w:val="single" w:sz="4" w:space="0" w:color="auto"/>
            </w:tcBorders>
            <w:shd w:val="clear" w:color="auto" w:fill="auto"/>
            <w:noWrap/>
            <w:vAlign w:val="center"/>
            <w:hideMark/>
          </w:tcPr>
          <w:p w14:paraId="1B9BF1AF"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489385B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877</w:t>
            </w:r>
          </w:p>
        </w:tc>
        <w:tc>
          <w:tcPr>
            <w:tcW w:w="250" w:type="pct"/>
            <w:tcBorders>
              <w:top w:val="nil"/>
              <w:left w:val="nil"/>
              <w:bottom w:val="nil"/>
              <w:right w:val="nil"/>
            </w:tcBorders>
            <w:shd w:val="clear" w:color="auto" w:fill="auto"/>
            <w:noWrap/>
            <w:vAlign w:val="bottom"/>
            <w:hideMark/>
          </w:tcPr>
          <w:p w14:paraId="5E7E823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64</w:t>
            </w:r>
          </w:p>
        </w:tc>
        <w:tc>
          <w:tcPr>
            <w:tcW w:w="192" w:type="pct"/>
            <w:tcBorders>
              <w:top w:val="nil"/>
              <w:left w:val="nil"/>
              <w:bottom w:val="nil"/>
              <w:right w:val="nil"/>
            </w:tcBorders>
            <w:shd w:val="clear" w:color="auto" w:fill="auto"/>
            <w:noWrap/>
            <w:vAlign w:val="bottom"/>
            <w:hideMark/>
          </w:tcPr>
          <w:p w14:paraId="3656810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941</w:t>
            </w:r>
          </w:p>
        </w:tc>
        <w:tc>
          <w:tcPr>
            <w:tcW w:w="227" w:type="pct"/>
            <w:tcBorders>
              <w:top w:val="nil"/>
              <w:left w:val="nil"/>
              <w:bottom w:val="nil"/>
              <w:right w:val="nil"/>
            </w:tcBorders>
            <w:shd w:val="clear" w:color="auto" w:fill="auto"/>
            <w:noWrap/>
            <w:vAlign w:val="center"/>
            <w:hideMark/>
          </w:tcPr>
          <w:p w14:paraId="2FA0A57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0.068</w:t>
            </w:r>
          </w:p>
        </w:tc>
        <w:tc>
          <w:tcPr>
            <w:tcW w:w="202" w:type="pct"/>
            <w:tcBorders>
              <w:top w:val="nil"/>
              <w:left w:val="nil"/>
              <w:bottom w:val="nil"/>
              <w:right w:val="nil"/>
            </w:tcBorders>
            <w:shd w:val="clear" w:color="auto" w:fill="auto"/>
            <w:noWrap/>
            <w:vAlign w:val="center"/>
            <w:hideMark/>
          </w:tcPr>
          <w:p w14:paraId="40F96BE0"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3BAC4472" w14:textId="26A57251"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5ACA9B9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3425</w:t>
            </w:r>
          </w:p>
        </w:tc>
        <w:tc>
          <w:tcPr>
            <w:tcW w:w="250" w:type="pct"/>
            <w:tcBorders>
              <w:top w:val="nil"/>
              <w:left w:val="nil"/>
              <w:bottom w:val="nil"/>
              <w:right w:val="nil"/>
            </w:tcBorders>
            <w:shd w:val="clear" w:color="auto" w:fill="auto"/>
            <w:noWrap/>
            <w:vAlign w:val="bottom"/>
            <w:hideMark/>
          </w:tcPr>
          <w:p w14:paraId="29C0937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234</w:t>
            </w:r>
          </w:p>
        </w:tc>
        <w:tc>
          <w:tcPr>
            <w:tcW w:w="192" w:type="pct"/>
            <w:tcBorders>
              <w:top w:val="nil"/>
              <w:left w:val="nil"/>
              <w:bottom w:val="nil"/>
              <w:right w:val="nil"/>
            </w:tcBorders>
            <w:shd w:val="clear" w:color="auto" w:fill="auto"/>
            <w:noWrap/>
            <w:vAlign w:val="bottom"/>
            <w:hideMark/>
          </w:tcPr>
          <w:p w14:paraId="5BE6870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3659</w:t>
            </w:r>
          </w:p>
        </w:tc>
        <w:tc>
          <w:tcPr>
            <w:tcW w:w="227" w:type="pct"/>
            <w:tcBorders>
              <w:top w:val="nil"/>
              <w:left w:val="nil"/>
              <w:bottom w:val="nil"/>
              <w:right w:val="nil"/>
            </w:tcBorders>
            <w:shd w:val="clear" w:color="auto" w:fill="auto"/>
            <w:noWrap/>
            <w:vAlign w:val="center"/>
            <w:hideMark/>
          </w:tcPr>
          <w:p w14:paraId="35D83F3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0.064</w:t>
            </w:r>
          </w:p>
        </w:tc>
        <w:tc>
          <w:tcPr>
            <w:tcW w:w="202" w:type="pct"/>
            <w:tcBorders>
              <w:top w:val="nil"/>
              <w:left w:val="nil"/>
              <w:bottom w:val="nil"/>
              <w:right w:val="nil"/>
            </w:tcBorders>
            <w:shd w:val="clear" w:color="auto" w:fill="auto"/>
            <w:noWrap/>
            <w:vAlign w:val="center"/>
            <w:hideMark/>
          </w:tcPr>
          <w:p w14:paraId="43FCEE20"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59482BB9" w14:textId="0E45B2ED"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40C239D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4302</w:t>
            </w:r>
          </w:p>
        </w:tc>
        <w:tc>
          <w:tcPr>
            <w:tcW w:w="250" w:type="pct"/>
            <w:tcBorders>
              <w:top w:val="nil"/>
              <w:left w:val="nil"/>
              <w:bottom w:val="nil"/>
              <w:right w:val="nil"/>
            </w:tcBorders>
            <w:shd w:val="clear" w:color="auto" w:fill="auto"/>
            <w:noWrap/>
            <w:vAlign w:val="bottom"/>
            <w:hideMark/>
          </w:tcPr>
          <w:p w14:paraId="7631BA9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298</w:t>
            </w:r>
          </w:p>
        </w:tc>
        <w:tc>
          <w:tcPr>
            <w:tcW w:w="192" w:type="pct"/>
            <w:tcBorders>
              <w:top w:val="nil"/>
              <w:left w:val="nil"/>
              <w:bottom w:val="nil"/>
              <w:right w:val="nil"/>
            </w:tcBorders>
            <w:shd w:val="clear" w:color="auto" w:fill="auto"/>
            <w:noWrap/>
            <w:vAlign w:val="bottom"/>
            <w:hideMark/>
          </w:tcPr>
          <w:p w14:paraId="6CCFB8E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4600</w:t>
            </w:r>
          </w:p>
        </w:tc>
        <w:tc>
          <w:tcPr>
            <w:tcW w:w="202" w:type="pct"/>
            <w:tcBorders>
              <w:top w:val="nil"/>
              <w:left w:val="nil"/>
              <w:bottom w:val="nil"/>
              <w:right w:val="nil"/>
            </w:tcBorders>
            <w:shd w:val="clear" w:color="auto" w:fill="auto"/>
            <w:noWrap/>
            <w:vAlign w:val="center"/>
            <w:hideMark/>
          </w:tcPr>
          <w:p w14:paraId="77F62AF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0.065</w:t>
            </w:r>
          </w:p>
        </w:tc>
        <w:tc>
          <w:tcPr>
            <w:tcW w:w="202" w:type="pct"/>
            <w:tcBorders>
              <w:top w:val="nil"/>
              <w:left w:val="nil"/>
              <w:bottom w:val="nil"/>
              <w:right w:val="nil"/>
            </w:tcBorders>
            <w:shd w:val="clear" w:color="auto" w:fill="auto"/>
            <w:noWrap/>
            <w:vAlign w:val="center"/>
            <w:hideMark/>
          </w:tcPr>
          <w:p w14:paraId="39DC5CD1"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55E19238" w14:textId="79206466"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3A6FCD7B" w14:textId="77777777" w:rsidTr="00A830CC">
        <w:trPr>
          <w:cantSplit/>
          <w:trHeight w:val="225"/>
        </w:trPr>
        <w:tc>
          <w:tcPr>
            <w:tcW w:w="814" w:type="pct"/>
            <w:tcBorders>
              <w:top w:val="nil"/>
              <w:left w:val="nil"/>
              <w:bottom w:val="nil"/>
              <w:right w:val="nil"/>
            </w:tcBorders>
            <w:shd w:val="clear" w:color="auto" w:fill="auto"/>
            <w:noWrap/>
            <w:vAlign w:val="bottom"/>
            <w:hideMark/>
          </w:tcPr>
          <w:p w14:paraId="7FE1CDDA"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5</w:t>
            </w:r>
          </w:p>
        </w:tc>
        <w:tc>
          <w:tcPr>
            <w:tcW w:w="219" w:type="pct"/>
            <w:tcBorders>
              <w:top w:val="nil"/>
              <w:left w:val="nil"/>
              <w:bottom w:val="nil"/>
              <w:right w:val="single" w:sz="4" w:space="0" w:color="auto"/>
            </w:tcBorders>
            <w:shd w:val="clear" w:color="auto" w:fill="auto"/>
            <w:noWrap/>
            <w:vAlign w:val="center"/>
            <w:hideMark/>
          </w:tcPr>
          <w:p w14:paraId="14A3236D"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5192D08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429</w:t>
            </w:r>
          </w:p>
        </w:tc>
        <w:tc>
          <w:tcPr>
            <w:tcW w:w="250" w:type="pct"/>
            <w:tcBorders>
              <w:top w:val="nil"/>
              <w:left w:val="nil"/>
              <w:bottom w:val="nil"/>
              <w:right w:val="nil"/>
            </w:tcBorders>
            <w:shd w:val="clear" w:color="auto" w:fill="auto"/>
            <w:noWrap/>
            <w:vAlign w:val="bottom"/>
            <w:hideMark/>
          </w:tcPr>
          <w:p w14:paraId="0857CE2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56</w:t>
            </w:r>
          </w:p>
        </w:tc>
        <w:tc>
          <w:tcPr>
            <w:tcW w:w="192" w:type="pct"/>
            <w:tcBorders>
              <w:top w:val="nil"/>
              <w:left w:val="nil"/>
              <w:bottom w:val="nil"/>
              <w:right w:val="nil"/>
            </w:tcBorders>
            <w:shd w:val="clear" w:color="auto" w:fill="auto"/>
            <w:noWrap/>
            <w:vAlign w:val="bottom"/>
            <w:hideMark/>
          </w:tcPr>
          <w:p w14:paraId="2B8B62B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485</w:t>
            </w:r>
          </w:p>
        </w:tc>
        <w:tc>
          <w:tcPr>
            <w:tcW w:w="227" w:type="pct"/>
            <w:tcBorders>
              <w:top w:val="nil"/>
              <w:left w:val="nil"/>
              <w:bottom w:val="nil"/>
              <w:right w:val="nil"/>
            </w:tcBorders>
            <w:shd w:val="clear" w:color="auto" w:fill="auto"/>
            <w:noWrap/>
            <w:vAlign w:val="center"/>
            <w:hideMark/>
          </w:tcPr>
          <w:p w14:paraId="1D57C09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0.115</w:t>
            </w:r>
          </w:p>
        </w:tc>
        <w:tc>
          <w:tcPr>
            <w:tcW w:w="202" w:type="pct"/>
            <w:tcBorders>
              <w:top w:val="nil"/>
              <w:left w:val="nil"/>
              <w:bottom w:val="nil"/>
              <w:right w:val="nil"/>
            </w:tcBorders>
            <w:shd w:val="clear" w:color="auto" w:fill="auto"/>
            <w:noWrap/>
            <w:vAlign w:val="center"/>
            <w:hideMark/>
          </w:tcPr>
          <w:p w14:paraId="4A83D863"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3F113A03" w14:textId="33A9CECC"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12EB5C1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1597</w:t>
            </w:r>
          </w:p>
        </w:tc>
        <w:tc>
          <w:tcPr>
            <w:tcW w:w="250" w:type="pct"/>
            <w:tcBorders>
              <w:top w:val="nil"/>
              <w:left w:val="nil"/>
              <w:bottom w:val="nil"/>
              <w:right w:val="nil"/>
            </w:tcBorders>
            <w:shd w:val="clear" w:color="auto" w:fill="auto"/>
            <w:noWrap/>
            <w:vAlign w:val="bottom"/>
            <w:hideMark/>
          </w:tcPr>
          <w:p w14:paraId="6A38670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168</w:t>
            </w:r>
          </w:p>
        </w:tc>
        <w:tc>
          <w:tcPr>
            <w:tcW w:w="192" w:type="pct"/>
            <w:tcBorders>
              <w:top w:val="nil"/>
              <w:left w:val="nil"/>
              <w:bottom w:val="nil"/>
              <w:right w:val="nil"/>
            </w:tcBorders>
            <w:shd w:val="clear" w:color="auto" w:fill="auto"/>
            <w:noWrap/>
            <w:vAlign w:val="bottom"/>
            <w:hideMark/>
          </w:tcPr>
          <w:p w14:paraId="10D613E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1765</w:t>
            </w:r>
          </w:p>
        </w:tc>
        <w:tc>
          <w:tcPr>
            <w:tcW w:w="227" w:type="pct"/>
            <w:tcBorders>
              <w:top w:val="nil"/>
              <w:left w:val="nil"/>
              <w:bottom w:val="nil"/>
              <w:right w:val="nil"/>
            </w:tcBorders>
            <w:shd w:val="clear" w:color="auto" w:fill="auto"/>
            <w:noWrap/>
            <w:vAlign w:val="center"/>
            <w:hideMark/>
          </w:tcPr>
          <w:p w14:paraId="7FC61E8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0.095</w:t>
            </w:r>
          </w:p>
        </w:tc>
        <w:tc>
          <w:tcPr>
            <w:tcW w:w="202" w:type="pct"/>
            <w:tcBorders>
              <w:top w:val="nil"/>
              <w:left w:val="nil"/>
              <w:bottom w:val="nil"/>
              <w:right w:val="nil"/>
            </w:tcBorders>
            <w:shd w:val="clear" w:color="auto" w:fill="auto"/>
            <w:noWrap/>
            <w:vAlign w:val="center"/>
            <w:hideMark/>
          </w:tcPr>
          <w:p w14:paraId="6E8E98F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6F8FB0F8" w14:textId="1D7A58FA"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7685079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2026</w:t>
            </w:r>
          </w:p>
        </w:tc>
        <w:tc>
          <w:tcPr>
            <w:tcW w:w="250" w:type="pct"/>
            <w:tcBorders>
              <w:top w:val="nil"/>
              <w:left w:val="nil"/>
              <w:bottom w:val="nil"/>
              <w:right w:val="nil"/>
            </w:tcBorders>
            <w:shd w:val="clear" w:color="auto" w:fill="auto"/>
            <w:noWrap/>
            <w:vAlign w:val="bottom"/>
            <w:hideMark/>
          </w:tcPr>
          <w:p w14:paraId="688007A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224</w:t>
            </w:r>
          </w:p>
        </w:tc>
        <w:tc>
          <w:tcPr>
            <w:tcW w:w="192" w:type="pct"/>
            <w:tcBorders>
              <w:top w:val="nil"/>
              <w:left w:val="nil"/>
              <w:bottom w:val="nil"/>
              <w:right w:val="nil"/>
            </w:tcBorders>
            <w:shd w:val="clear" w:color="auto" w:fill="auto"/>
            <w:noWrap/>
            <w:vAlign w:val="bottom"/>
            <w:hideMark/>
          </w:tcPr>
          <w:p w14:paraId="12B3C5D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2250</w:t>
            </w:r>
          </w:p>
        </w:tc>
        <w:tc>
          <w:tcPr>
            <w:tcW w:w="202" w:type="pct"/>
            <w:tcBorders>
              <w:top w:val="nil"/>
              <w:left w:val="nil"/>
              <w:bottom w:val="nil"/>
              <w:right w:val="nil"/>
            </w:tcBorders>
            <w:shd w:val="clear" w:color="auto" w:fill="auto"/>
            <w:noWrap/>
            <w:vAlign w:val="center"/>
            <w:hideMark/>
          </w:tcPr>
          <w:p w14:paraId="15B9162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0.100</w:t>
            </w:r>
          </w:p>
        </w:tc>
        <w:tc>
          <w:tcPr>
            <w:tcW w:w="202" w:type="pct"/>
            <w:tcBorders>
              <w:top w:val="nil"/>
              <w:left w:val="nil"/>
              <w:bottom w:val="nil"/>
              <w:right w:val="nil"/>
            </w:tcBorders>
            <w:shd w:val="clear" w:color="auto" w:fill="auto"/>
            <w:noWrap/>
            <w:vAlign w:val="center"/>
            <w:hideMark/>
          </w:tcPr>
          <w:p w14:paraId="7893C296"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579CEE53" w14:textId="47813E35"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4791B079" w14:textId="77777777" w:rsidTr="00A830CC">
        <w:trPr>
          <w:cantSplit/>
          <w:trHeight w:val="225"/>
        </w:trPr>
        <w:tc>
          <w:tcPr>
            <w:tcW w:w="814" w:type="pct"/>
            <w:tcBorders>
              <w:top w:val="nil"/>
              <w:left w:val="nil"/>
              <w:bottom w:val="nil"/>
              <w:right w:val="nil"/>
            </w:tcBorders>
            <w:shd w:val="clear" w:color="auto" w:fill="auto"/>
            <w:noWrap/>
            <w:vAlign w:val="bottom"/>
            <w:hideMark/>
          </w:tcPr>
          <w:p w14:paraId="6E2AADAA"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6</w:t>
            </w:r>
          </w:p>
        </w:tc>
        <w:tc>
          <w:tcPr>
            <w:tcW w:w="219" w:type="pct"/>
            <w:tcBorders>
              <w:top w:val="nil"/>
              <w:left w:val="nil"/>
              <w:bottom w:val="nil"/>
              <w:right w:val="single" w:sz="4" w:space="0" w:color="auto"/>
            </w:tcBorders>
            <w:shd w:val="clear" w:color="auto" w:fill="auto"/>
            <w:noWrap/>
            <w:vAlign w:val="center"/>
            <w:hideMark/>
          </w:tcPr>
          <w:p w14:paraId="7655459F"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405CD02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476</w:t>
            </w:r>
          </w:p>
        </w:tc>
        <w:tc>
          <w:tcPr>
            <w:tcW w:w="250" w:type="pct"/>
            <w:tcBorders>
              <w:top w:val="nil"/>
              <w:left w:val="nil"/>
              <w:bottom w:val="nil"/>
              <w:right w:val="nil"/>
            </w:tcBorders>
            <w:shd w:val="clear" w:color="auto" w:fill="auto"/>
            <w:noWrap/>
            <w:vAlign w:val="bottom"/>
            <w:hideMark/>
          </w:tcPr>
          <w:p w14:paraId="43A98D6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25</w:t>
            </w:r>
          </w:p>
        </w:tc>
        <w:tc>
          <w:tcPr>
            <w:tcW w:w="192" w:type="pct"/>
            <w:tcBorders>
              <w:top w:val="nil"/>
              <w:left w:val="nil"/>
              <w:bottom w:val="nil"/>
              <w:right w:val="nil"/>
            </w:tcBorders>
            <w:shd w:val="clear" w:color="auto" w:fill="auto"/>
            <w:noWrap/>
            <w:vAlign w:val="bottom"/>
            <w:hideMark/>
          </w:tcPr>
          <w:p w14:paraId="5AA3901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501</w:t>
            </w:r>
          </w:p>
        </w:tc>
        <w:tc>
          <w:tcPr>
            <w:tcW w:w="227" w:type="pct"/>
            <w:tcBorders>
              <w:top w:val="nil"/>
              <w:left w:val="nil"/>
              <w:bottom w:val="nil"/>
              <w:right w:val="nil"/>
            </w:tcBorders>
            <w:shd w:val="clear" w:color="auto" w:fill="auto"/>
            <w:noWrap/>
            <w:vAlign w:val="center"/>
            <w:hideMark/>
          </w:tcPr>
          <w:p w14:paraId="4FDAFDF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0.050</w:t>
            </w:r>
          </w:p>
        </w:tc>
        <w:tc>
          <w:tcPr>
            <w:tcW w:w="202" w:type="pct"/>
            <w:tcBorders>
              <w:top w:val="nil"/>
              <w:left w:val="nil"/>
              <w:bottom w:val="nil"/>
              <w:right w:val="nil"/>
            </w:tcBorders>
            <w:shd w:val="clear" w:color="auto" w:fill="auto"/>
            <w:noWrap/>
            <w:vAlign w:val="center"/>
            <w:hideMark/>
          </w:tcPr>
          <w:p w14:paraId="1F4D0CF9"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69F7810D" w14:textId="0C3BEDB4"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571EAC5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1705</w:t>
            </w:r>
          </w:p>
        </w:tc>
        <w:tc>
          <w:tcPr>
            <w:tcW w:w="250" w:type="pct"/>
            <w:tcBorders>
              <w:top w:val="nil"/>
              <w:left w:val="nil"/>
              <w:bottom w:val="nil"/>
              <w:right w:val="nil"/>
            </w:tcBorders>
            <w:shd w:val="clear" w:color="auto" w:fill="auto"/>
            <w:noWrap/>
            <w:vAlign w:val="bottom"/>
            <w:hideMark/>
          </w:tcPr>
          <w:p w14:paraId="4EC6263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72</w:t>
            </w:r>
          </w:p>
        </w:tc>
        <w:tc>
          <w:tcPr>
            <w:tcW w:w="192" w:type="pct"/>
            <w:tcBorders>
              <w:top w:val="nil"/>
              <w:left w:val="nil"/>
              <w:bottom w:val="nil"/>
              <w:right w:val="nil"/>
            </w:tcBorders>
            <w:shd w:val="clear" w:color="auto" w:fill="auto"/>
            <w:noWrap/>
            <w:vAlign w:val="bottom"/>
            <w:hideMark/>
          </w:tcPr>
          <w:p w14:paraId="22B44CE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1777</w:t>
            </w:r>
          </w:p>
        </w:tc>
        <w:tc>
          <w:tcPr>
            <w:tcW w:w="227" w:type="pct"/>
            <w:tcBorders>
              <w:top w:val="nil"/>
              <w:left w:val="nil"/>
              <w:bottom w:val="nil"/>
              <w:right w:val="nil"/>
            </w:tcBorders>
            <w:shd w:val="clear" w:color="auto" w:fill="auto"/>
            <w:noWrap/>
            <w:vAlign w:val="center"/>
            <w:hideMark/>
          </w:tcPr>
          <w:p w14:paraId="79F6A2E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0.041</w:t>
            </w:r>
          </w:p>
        </w:tc>
        <w:tc>
          <w:tcPr>
            <w:tcW w:w="202" w:type="pct"/>
            <w:tcBorders>
              <w:top w:val="nil"/>
              <w:left w:val="nil"/>
              <w:bottom w:val="nil"/>
              <w:right w:val="nil"/>
            </w:tcBorders>
            <w:shd w:val="clear" w:color="auto" w:fill="auto"/>
            <w:noWrap/>
            <w:vAlign w:val="center"/>
            <w:hideMark/>
          </w:tcPr>
          <w:p w14:paraId="05D4CDEB"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4FEC5ADB" w14:textId="1348F919"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39665D0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2181</w:t>
            </w:r>
          </w:p>
        </w:tc>
        <w:tc>
          <w:tcPr>
            <w:tcW w:w="250" w:type="pct"/>
            <w:tcBorders>
              <w:top w:val="nil"/>
              <w:left w:val="nil"/>
              <w:bottom w:val="nil"/>
              <w:right w:val="nil"/>
            </w:tcBorders>
            <w:shd w:val="clear" w:color="auto" w:fill="auto"/>
            <w:noWrap/>
            <w:vAlign w:val="bottom"/>
            <w:hideMark/>
          </w:tcPr>
          <w:p w14:paraId="270B846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97</w:t>
            </w:r>
          </w:p>
        </w:tc>
        <w:tc>
          <w:tcPr>
            <w:tcW w:w="192" w:type="pct"/>
            <w:tcBorders>
              <w:top w:val="nil"/>
              <w:left w:val="nil"/>
              <w:bottom w:val="nil"/>
              <w:right w:val="nil"/>
            </w:tcBorders>
            <w:shd w:val="clear" w:color="auto" w:fill="auto"/>
            <w:noWrap/>
            <w:vAlign w:val="bottom"/>
            <w:hideMark/>
          </w:tcPr>
          <w:p w14:paraId="7FE21E8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2278</w:t>
            </w:r>
          </w:p>
        </w:tc>
        <w:tc>
          <w:tcPr>
            <w:tcW w:w="202" w:type="pct"/>
            <w:tcBorders>
              <w:top w:val="nil"/>
              <w:left w:val="nil"/>
              <w:bottom w:val="nil"/>
              <w:right w:val="nil"/>
            </w:tcBorders>
            <w:shd w:val="clear" w:color="auto" w:fill="auto"/>
            <w:noWrap/>
            <w:vAlign w:val="center"/>
            <w:hideMark/>
          </w:tcPr>
          <w:p w14:paraId="20B92D9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0.043</w:t>
            </w:r>
          </w:p>
        </w:tc>
        <w:tc>
          <w:tcPr>
            <w:tcW w:w="202" w:type="pct"/>
            <w:tcBorders>
              <w:top w:val="nil"/>
              <w:left w:val="nil"/>
              <w:bottom w:val="nil"/>
              <w:right w:val="nil"/>
            </w:tcBorders>
            <w:shd w:val="clear" w:color="auto" w:fill="auto"/>
            <w:noWrap/>
            <w:vAlign w:val="center"/>
            <w:hideMark/>
          </w:tcPr>
          <w:p w14:paraId="7B166433"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250EE5C6" w14:textId="57818897"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0F2B8495" w14:textId="77777777" w:rsidTr="00A830CC">
        <w:trPr>
          <w:cantSplit/>
          <w:trHeight w:val="225"/>
        </w:trPr>
        <w:tc>
          <w:tcPr>
            <w:tcW w:w="814" w:type="pct"/>
            <w:tcBorders>
              <w:top w:val="nil"/>
              <w:left w:val="nil"/>
              <w:bottom w:val="nil"/>
              <w:right w:val="nil"/>
            </w:tcBorders>
            <w:shd w:val="clear" w:color="auto" w:fill="auto"/>
            <w:noWrap/>
            <w:vAlign w:val="bottom"/>
            <w:hideMark/>
          </w:tcPr>
          <w:p w14:paraId="3B2C001A"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7</w:t>
            </w:r>
          </w:p>
        </w:tc>
        <w:tc>
          <w:tcPr>
            <w:tcW w:w="219" w:type="pct"/>
            <w:tcBorders>
              <w:top w:val="nil"/>
              <w:left w:val="nil"/>
              <w:bottom w:val="nil"/>
              <w:right w:val="single" w:sz="4" w:space="0" w:color="auto"/>
            </w:tcBorders>
            <w:shd w:val="clear" w:color="auto" w:fill="auto"/>
            <w:noWrap/>
            <w:vAlign w:val="center"/>
            <w:hideMark/>
          </w:tcPr>
          <w:p w14:paraId="220CBFBC"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5E24646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647</w:t>
            </w:r>
          </w:p>
        </w:tc>
        <w:tc>
          <w:tcPr>
            <w:tcW w:w="250" w:type="pct"/>
            <w:tcBorders>
              <w:top w:val="nil"/>
              <w:left w:val="nil"/>
              <w:bottom w:val="nil"/>
              <w:right w:val="nil"/>
            </w:tcBorders>
            <w:shd w:val="clear" w:color="auto" w:fill="auto"/>
            <w:noWrap/>
            <w:vAlign w:val="bottom"/>
            <w:hideMark/>
          </w:tcPr>
          <w:p w14:paraId="352D1D8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113</w:t>
            </w:r>
          </w:p>
        </w:tc>
        <w:tc>
          <w:tcPr>
            <w:tcW w:w="192" w:type="pct"/>
            <w:tcBorders>
              <w:top w:val="nil"/>
              <w:left w:val="nil"/>
              <w:bottom w:val="nil"/>
              <w:right w:val="nil"/>
            </w:tcBorders>
            <w:shd w:val="clear" w:color="auto" w:fill="auto"/>
            <w:noWrap/>
            <w:vAlign w:val="bottom"/>
            <w:hideMark/>
          </w:tcPr>
          <w:p w14:paraId="1ED2E13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760</w:t>
            </w:r>
          </w:p>
        </w:tc>
        <w:tc>
          <w:tcPr>
            <w:tcW w:w="227" w:type="pct"/>
            <w:tcBorders>
              <w:top w:val="nil"/>
              <w:left w:val="nil"/>
              <w:bottom w:val="nil"/>
              <w:right w:val="nil"/>
            </w:tcBorders>
            <w:shd w:val="clear" w:color="auto" w:fill="auto"/>
            <w:noWrap/>
            <w:vAlign w:val="center"/>
            <w:hideMark/>
          </w:tcPr>
          <w:p w14:paraId="1B17E48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0.149</w:t>
            </w:r>
          </w:p>
        </w:tc>
        <w:tc>
          <w:tcPr>
            <w:tcW w:w="202" w:type="pct"/>
            <w:tcBorders>
              <w:top w:val="nil"/>
              <w:left w:val="nil"/>
              <w:bottom w:val="nil"/>
              <w:right w:val="nil"/>
            </w:tcBorders>
            <w:shd w:val="clear" w:color="auto" w:fill="auto"/>
            <w:noWrap/>
            <w:vAlign w:val="center"/>
            <w:hideMark/>
          </w:tcPr>
          <w:p w14:paraId="7EA63906"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49E6874D" w14:textId="06179EFE"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2BE1730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2821</w:t>
            </w:r>
          </w:p>
        </w:tc>
        <w:tc>
          <w:tcPr>
            <w:tcW w:w="250" w:type="pct"/>
            <w:tcBorders>
              <w:top w:val="nil"/>
              <w:left w:val="nil"/>
              <w:bottom w:val="nil"/>
              <w:right w:val="nil"/>
            </w:tcBorders>
            <w:shd w:val="clear" w:color="auto" w:fill="auto"/>
            <w:noWrap/>
            <w:vAlign w:val="bottom"/>
            <w:hideMark/>
          </w:tcPr>
          <w:p w14:paraId="0305EBF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341</w:t>
            </w:r>
          </w:p>
        </w:tc>
        <w:tc>
          <w:tcPr>
            <w:tcW w:w="192" w:type="pct"/>
            <w:tcBorders>
              <w:top w:val="nil"/>
              <w:left w:val="nil"/>
              <w:bottom w:val="nil"/>
              <w:right w:val="nil"/>
            </w:tcBorders>
            <w:shd w:val="clear" w:color="auto" w:fill="auto"/>
            <w:noWrap/>
            <w:vAlign w:val="bottom"/>
            <w:hideMark/>
          </w:tcPr>
          <w:p w14:paraId="153B481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3162</w:t>
            </w:r>
          </w:p>
        </w:tc>
        <w:tc>
          <w:tcPr>
            <w:tcW w:w="227" w:type="pct"/>
            <w:tcBorders>
              <w:top w:val="nil"/>
              <w:left w:val="nil"/>
              <w:bottom w:val="nil"/>
              <w:right w:val="nil"/>
            </w:tcBorders>
            <w:shd w:val="clear" w:color="auto" w:fill="auto"/>
            <w:noWrap/>
            <w:vAlign w:val="center"/>
            <w:hideMark/>
          </w:tcPr>
          <w:p w14:paraId="1E48710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0.108</w:t>
            </w:r>
          </w:p>
        </w:tc>
        <w:tc>
          <w:tcPr>
            <w:tcW w:w="202" w:type="pct"/>
            <w:tcBorders>
              <w:top w:val="nil"/>
              <w:left w:val="nil"/>
              <w:bottom w:val="nil"/>
              <w:right w:val="nil"/>
            </w:tcBorders>
            <w:shd w:val="clear" w:color="auto" w:fill="auto"/>
            <w:noWrap/>
            <w:vAlign w:val="center"/>
            <w:hideMark/>
          </w:tcPr>
          <w:p w14:paraId="5C24AA2D"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05A166A1" w14:textId="2C0B6BEA"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1BEADFA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3468</w:t>
            </w:r>
          </w:p>
        </w:tc>
        <w:tc>
          <w:tcPr>
            <w:tcW w:w="250" w:type="pct"/>
            <w:tcBorders>
              <w:top w:val="nil"/>
              <w:left w:val="nil"/>
              <w:bottom w:val="nil"/>
              <w:right w:val="nil"/>
            </w:tcBorders>
            <w:shd w:val="clear" w:color="auto" w:fill="auto"/>
            <w:noWrap/>
            <w:vAlign w:val="bottom"/>
            <w:hideMark/>
          </w:tcPr>
          <w:p w14:paraId="1C92766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454</w:t>
            </w:r>
          </w:p>
        </w:tc>
        <w:tc>
          <w:tcPr>
            <w:tcW w:w="192" w:type="pct"/>
            <w:tcBorders>
              <w:top w:val="nil"/>
              <w:left w:val="nil"/>
              <w:bottom w:val="nil"/>
              <w:right w:val="nil"/>
            </w:tcBorders>
            <w:shd w:val="clear" w:color="auto" w:fill="auto"/>
            <w:noWrap/>
            <w:vAlign w:val="bottom"/>
            <w:hideMark/>
          </w:tcPr>
          <w:p w14:paraId="39D5803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3922</w:t>
            </w:r>
          </w:p>
        </w:tc>
        <w:tc>
          <w:tcPr>
            <w:tcW w:w="202" w:type="pct"/>
            <w:tcBorders>
              <w:top w:val="nil"/>
              <w:left w:val="nil"/>
              <w:bottom w:val="nil"/>
              <w:right w:val="nil"/>
            </w:tcBorders>
            <w:shd w:val="clear" w:color="auto" w:fill="auto"/>
            <w:noWrap/>
            <w:vAlign w:val="center"/>
            <w:hideMark/>
          </w:tcPr>
          <w:p w14:paraId="4EA3E72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0.116</w:t>
            </w:r>
          </w:p>
        </w:tc>
        <w:tc>
          <w:tcPr>
            <w:tcW w:w="202" w:type="pct"/>
            <w:tcBorders>
              <w:top w:val="nil"/>
              <w:left w:val="nil"/>
              <w:bottom w:val="nil"/>
              <w:right w:val="nil"/>
            </w:tcBorders>
            <w:shd w:val="clear" w:color="auto" w:fill="auto"/>
            <w:noWrap/>
            <w:vAlign w:val="center"/>
            <w:hideMark/>
          </w:tcPr>
          <w:p w14:paraId="00E715E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3C407093" w14:textId="0AD7E61B"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3B9B6598" w14:textId="77777777" w:rsidTr="00A830CC">
        <w:trPr>
          <w:cantSplit/>
          <w:trHeight w:val="225"/>
        </w:trPr>
        <w:tc>
          <w:tcPr>
            <w:tcW w:w="814" w:type="pct"/>
            <w:tcBorders>
              <w:top w:val="nil"/>
              <w:left w:val="nil"/>
              <w:bottom w:val="nil"/>
              <w:right w:val="nil"/>
            </w:tcBorders>
            <w:shd w:val="clear" w:color="auto" w:fill="auto"/>
            <w:noWrap/>
            <w:vAlign w:val="bottom"/>
            <w:hideMark/>
          </w:tcPr>
          <w:p w14:paraId="138A0A85"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8</w:t>
            </w:r>
          </w:p>
        </w:tc>
        <w:tc>
          <w:tcPr>
            <w:tcW w:w="219" w:type="pct"/>
            <w:tcBorders>
              <w:top w:val="nil"/>
              <w:left w:val="nil"/>
              <w:bottom w:val="nil"/>
              <w:right w:val="single" w:sz="4" w:space="0" w:color="auto"/>
            </w:tcBorders>
            <w:shd w:val="clear" w:color="auto" w:fill="auto"/>
            <w:noWrap/>
            <w:vAlign w:val="center"/>
            <w:hideMark/>
          </w:tcPr>
          <w:p w14:paraId="31C2413F"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044DD8D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490</w:t>
            </w:r>
          </w:p>
        </w:tc>
        <w:tc>
          <w:tcPr>
            <w:tcW w:w="250" w:type="pct"/>
            <w:tcBorders>
              <w:top w:val="nil"/>
              <w:left w:val="nil"/>
              <w:bottom w:val="nil"/>
              <w:right w:val="nil"/>
            </w:tcBorders>
            <w:shd w:val="clear" w:color="auto" w:fill="auto"/>
            <w:noWrap/>
            <w:vAlign w:val="bottom"/>
            <w:hideMark/>
          </w:tcPr>
          <w:p w14:paraId="398395F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78</w:t>
            </w:r>
          </w:p>
        </w:tc>
        <w:tc>
          <w:tcPr>
            <w:tcW w:w="192" w:type="pct"/>
            <w:tcBorders>
              <w:top w:val="nil"/>
              <w:left w:val="nil"/>
              <w:bottom w:val="nil"/>
              <w:right w:val="nil"/>
            </w:tcBorders>
            <w:shd w:val="clear" w:color="auto" w:fill="auto"/>
            <w:noWrap/>
            <w:vAlign w:val="bottom"/>
            <w:hideMark/>
          </w:tcPr>
          <w:p w14:paraId="081D7FA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568</w:t>
            </w:r>
          </w:p>
        </w:tc>
        <w:tc>
          <w:tcPr>
            <w:tcW w:w="227" w:type="pct"/>
            <w:tcBorders>
              <w:top w:val="nil"/>
              <w:left w:val="nil"/>
              <w:bottom w:val="nil"/>
              <w:right w:val="nil"/>
            </w:tcBorders>
            <w:shd w:val="clear" w:color="auto" w:fill="auto"/>
            <w:noWrap/>
            <w:vAlign w:val="center"/>
            <w:hideMark/>
          </w:tcPr>
          <w:p w14:paraId="6EB7B9E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0.137</w:t>
            </w:r>
          </w:p>
        </w:tc>
        <w:tc>
          <w:tcPr>
            <w:tcW w:w="202" w:type="pct"/>
            <w:tcBorders>
              <w:top w:val="nil"/>
              <w:left w:val="nil"/>
              <w:bottom w:val="nil"/>
              <w:right w:val="nil"/>
            </w:tcBorders>
            <w:shd w:val="clear" w:color="auto" w:fill="auto"/>
            <w:noWrap/>
            <w:vAlign w:val="center"/>
            <w:hideMark/>
          </w:tcPr>
          <w:p w14:paraId="1962E91F"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029611D3" w14:textId="1DB813B4"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52366AA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2143</w:t>
            </w:r>
          </w:p>
        </w:tc>
        <w:tc>
          <w:tcPr>
            <w:tcW w:w="250" w:type="pct"/>
            <w:tcBorders>
              <w:top w:val="nil"/>
              <w:left w:val="nil"/>
              <w:bottom w:val="nil"/>
              <w:right w:val="nil"/>
            </w:tcBorders>
            <w:shd w:val="clear" w:color="auto" w:fill="auto"/>
            <w:noWrap/>
            <w:vAlign w:val="bottom"/>
            <w:hideMark/>
          </w:tcPr>
          <w:p w14:paraId="0CA729F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218</w:t>
            </w:r>
          </w:p>
        </w:tc>
        <w:tc>
          <w:tcPr>
            <w:tcW w:w="192" w:type="pct"/>
            <w:tcBorders>
              <w:top w:val="nil"/>
              <w:left w:val="nil"/>
              <w:bottom w:val="nil"/>
              <w:right w:val="nil"/>
            </w:tcBorders>
            <w:shd w:val="clear" w:color="auto" w:fill="auto"/>
            <w:noWrap/>
            <w:vAlign w:val="bottom"/>
            <w:hideMark/>
          </w:tcPr>
          <w:p w14:paraId="0401E5A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2361</w:t>
            </w:r>
          </w:p>
        </w:tc>
        <w:tc>
          <w:tcPr>
            <w:tcW w:w="227" w:type="pct"/>
            <w:tcBorders>
              <w:top w:val="nil"/>
              <w:left w:val="nil"/>
              <w:bottom w:val="nil"/>
              <w:right w:val="nil"/>
            </w:tcBorders>
            <w:shd w:val="clear" w:color="auto" w:fill="auto"/>
            <w:noWrap/>
            <w:vAlign w:val="center"/>
            <w:hideMark/>
          </w:tcPr>
          <w:p w14:paraId="57D3702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0.092</w:t>
            </w:r>
          </w:p>
        </w:tc>
        <w:tc>
          <w:tcPr>
            <w:tcW w:w="202" w:type="pct"/>
            <w:tcBorders>
              <w:top w:val="nil"/>
              <w:left w:val="nil"/>
              <w:bottom w:val="nil"/>
              <w:right w:val="nil"/>
            </w:tcBorders>
            <w:shd w:val="clear" w:color="auto" w:fill="auto"/>
            <w:noWrap/>
            <w:vAlign w:val="center"/>
            <w:hideMark/>
          </w:tcPr>
          <w:p w14:paraId="6583B056"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0810B75A" w14:textId="70A3575D"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04569E9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2633</w:t>
            </w:r>
          </w:p>
        </w:tc>
        <w:tc>
          <w:tcPr>
            <w:tcW w:w="250" w:type="pct"/>
            <w:tcBorders>
              <w:top w:val="nil"/>
              <w:left w:val="nil"/>
              <w:bottom w:val="nil"/>
              <w:right w:val="nil"/>
            </w:tcBorders>
            <w:shd w:val="clear" w:color="auto" w:fill="auto"/>
            <w:noWrap/>
            <w:vAlign w:val="bottom"/>
            <w:hideMark/>
          </w:tcPr>
          <w:p w14:paraId="0A0E9E6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296</w:t>
            </w:r>
          </w:p>
        </w:tc>
        <w:tc>
          <w:tcPr>
            <w:tcW w:w="192" w:type="pct"/>
            <w:tcBorders>
              <w:top w:val="nil"/>
              <w:left w:val="nil"/>
              <w:bottom w:val="nil"/>
              <w:right w:val="nil"/>
            </w:tcBorders>
            <w:shd w:val="clear" w:color="auto" w:fill="auto"/>
            <w:noWrap/>
            <w:vAlign w:val="bottom"/>
            <w:hideMark/>
          </w:tcPr>
          <w:p w14:paraId="6DDEF0C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2929</w:t>
            </w:r>
          </w:p>
        </w:tc>
        <w:tc>
          <w:tcPr>
            <w:tcW w:w="202" w:type="pct"/>
            <w:tcBorders>
              <w:top w:val="nil"/>
              <w:left w:val="nil"/>
              <w:bottom w:val="nil"/>
              <w:right w:val="nil"/>
            </w:tcBorders>
            <w:shd w:val="clear" w:color="auto" w:fill="auto"/>
            <w:noWrap/>
            <w:vAlign w:val="center"/>
            <w:hideMark/>
          </w:tcPr>
          <w:p w14:paraId="1CC8516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0.101</w:t>
            </w:r>
          </w:p>
        </w:tc>
        <w:tc>
          <w:tcPr>
            <w:tcW w:w="202" w:type="pct"/>
            <w:tcBorders>
              <w:top w:val="nil"/>
              <w:left w:val="nil"/>
              <w:bottom w:val="nil"/>
              <w:right w:val="nil"/>
            </w:tcBorders>
            <w:shd w:val="clear" w:color="auto" w:fill="auto"/>
            <w:noWrap/>
            <w:vAlign w:val="center"/>
            <w:hideMark/>
          </w:tcPr>
          <w:p w14:paraId="4BE76BA1"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0818D476" w14:textId="6DEFE5AA"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16D8E36F" w14:textId="77777777" w:rsidTr="00A830CC">
        <w:trPr>
          <w:cantSplit/>
          <w:trHeight w:val="225"/>
        </w:trPr>
        <w:tc>
          <w:tcPr>
            <w:tcW w:w="814" w:type="pct"/>
            <w:tcBorders>
              <w:top w:val="nil"/>
              <w:left w:val="nil"/>
              <w:bottom w:val="nil"/>
              <w:right w:val="nil"/>
            </w:tcBorders>
            <w:shd w:val="clear" w:color="auto" w:fill="auto"/>
            <w:noWrap/>
            <w:vAlign w:val="bottom"/>
            <w:hideMark/>
          </w:tcPr>
          <w:p w14:paraId="539550EF"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9</w:t>
            </w:r>
          </w:p>
        </w:tc>
        <w:tc>
          <w:tcPr>
            <w:tcW w:w="219" w:type="pct"/>
            <w:tcBorders>
              <w:top w:val="nil"/>
              <w:left w:val="nil"/>
              <w:bottom w:val="nil"/>
              <w:right w:val="single" w:sz="4" w:space="0" w:color="auto"/>
            </w:tcBorders>
            <w:shd w:val="clear" w:color="auto" w:fill="auto"/>
            <w:noWrap/>
            <w:vAlign w:val="center"/>
            <w:hideMark/>
          </w:tcPr>
          <w:p w14:paraId="224EBD10"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bottom"/>
            <w:hideMark/>
          </w:tcPr>
          <w:p w14:paraId="41B7D94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585</w:t>
            </w:r>
          </w:p>
        </w:tc>
        <w:tc>
          <w:tcPr>
            <w:tcW w:w="250" w:type="pct"/>
            <w:tcBorders>
              <w:top w:val="nil"/>
              <w:left w:val="nil"/>
              <w:bottom w:val="nil"/>
              <w:right w:val="nil"/>
            </w:tcBorders>
            <w:shd w:val="clear" w:color="auto" w:fill="auto"/>
            <w:noWrap/>
            <w:vAlign w:val="bottom"/>
            <w:hideMark/>
          </w:tcPr>
          <w:p w14:paraId="4517DAD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81</w:t>
            </w:r>
          </w:p>
        </w:tc>
        <w:tc>
          <w:tcPr>
            <w:tcW w:w="192" w:type="pct"/>
            <w:tcBorders>
              <w:top w:val="nil"/>
              <w:left w:val="nil"/>
              <w:bottom w:val="nil"/>
              <w:right w:val="nil"/>
            </w:tcBorders>
            <w:shd w:val="clear" w:color="auto" w:fill="auto"/>
            <w:noWrap/>
            <w:vAlign w:val="bottom"/>
            <w:hideMark/>
          </w:tcPr>
          <w:p w14:paraId="3F33B76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666</w:t>
            </w:r>
          </w:p>
        </w:tc>
        <w:tc>
          <w:tcPr>
            <w:tcW w:w="227" w:type="pct"/>
            <w:tcBorders>
              <w:top w:val="nil"/>
              <w:left w:val="nil"/>
              <w:bottom w:val="nil"/>
              <w:right w:val="nil"/>
            </w:tcBorders>
            <w:shd w:val="clear" w:color="auto" w:fill="auto"/>
            <w:noWrap/>
            <w:vAlign w:val="center"/>
            <w:hideMark/>
          </w:tcPr>
          <w:p w14:paraId="3E10054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0.122</w:t>
            </w:r>
          </w:p>
        </w:tc>
        <w:tc>
          <w:tcPr>
            <w:tcW w:w="202" w:type="pct"/>
            <w:tcBorders>
              <w:top w:val="nil"/>
              <w:left w:val="nil"/>
              <w:bottom w:val="nil"/>
              <w:right w:val="nil"/>
            </w:tcBorders>
            <w:shd w:val="clear" w:color="auto" w:fill="auto"/>
            <w:noWrap/>
            <w:vAlign w:val="center"/>
            <w:hideMark/>
          </w:tcPr>
          <w:p w14:paraId="07A7F966"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521767CA" w14:textId="468AA7DA"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66F590E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2741</w:t>
            </w:r>
          </w:p>
        </w:tc>
        <w:tc>
          <w:tcPr>
            <w:tcW w:w="250" w:type="pct"/>
            <w:tcBorders>
              <w:top w:val="nil"/>
              <w:left w:val="nil"/>
              <w:bottom w:val="nil"/>
              <w:right w:val="nil"/>
            </w:tcBorders>
            <w:shd w:val="clear" w:color="auto" w:fill="auto"/>
            <w:noWrap/>
            <w:vAlign w:val="bottom"/>
            <w:hideMark/>
          </w:tcPr>
          <w:p w14:paraId="75C452D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259</w:t>
            </w:r>
          </w:p>
        </w:tc>
        <w:tc>
          <w:tcPr>
            <w:tcW w:w="192" w:type="pct"/>
            <w:tcBorders>
              <w:top w:val="nil"/>
              <w:left w:val="nil"/>
              <w:bottom w:val="nil"/>
              <w:right w:val="nil"/>
            </w:tcBorders>
            <w:shd w:val="clear" w:color="auto" w:fill="auto"/>
            <w:noWrap/>
            <w:vAlign w:val="bottom"/>
            <w:hideMark/>
          </w:tcPr>
          <w:p w14:paraId="07ABF8E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3000</w:t>
            </w:r>
          </w:p>
        </w:tc>
        <w:tc>
          <w:tcPr>
            <w:tcW w:w="227" w:type="pct"/>
            <w:tcBorders>
              <w:top w:val="nil"/>
              <w:left w:val="nil"/>
              <w:bottom w:val="nil"/>
              <w:right w:val="nil"/>
            </w:tcBorders>
            <w:shd w:val="clear" w:color="auto" w:fill="auto"/>
            <w:noWrap/>
            <w:vAlign w:val="center"/>
            <w:hideMark/>
          </w:tcPr>
          <w:p w14:paraId="6B7858E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0.086</w:t>
            </w:r>
          </w:p>
        </w:tc>
        <w:tc>
          <w:tcPr>
            <w:tcW w:w="202" w:type="pct"/>
            <w:tcBorders>
              <w:top w:val="nil"/>
              <w:left w:val="nil"/>
              <w:bottom w:val="nil"/>
              <w:right w:val="nil"/>
            </w:tcBorders>
            <w:shd w:val="clear" w:color="auto" w:fill="auto"/>
            <w:noWrap/>
            <w:vAlign w:val="center"/>
            <w:hideMark/>
          </w:tcPr>
          <w:p w14:paraId="02F7B5D2"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7406DE60" w14:textId="615ABB66"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468E05B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3326</w:t>
            </w:r>
          </w:p>
        </w:tc>
        <w:tc>
          <w:tcPr>
            <w:tcW w:w="250" w:type="pct"/>
            <w:tcBorders>
              <w:top w:val="nil"/>
              <w:left w:val="nil"/>
              <w:bottom w:val="nil"/>
              <w:right w:val="nil"/>
            </w:tcBorders>
            <w:shd w:val="clear" w:color="auto" w:fill="auto"/>
            <w:noWrap/>
            <w:vAlign w:val="bottom"/>
            <w:hideMark/>
          </w:tcPr>
          <w:p w14:paraId="517DD2D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340</w:t>
            </w:r>
          </w:p>
        </w:tc>
        <w:tc>
          <w:tcPr>
            <w:tcW w:w="192" w:type="pct"/>
            <w:tcBorders>
              <w:top w:val="nil"/>
              <w:left w:val="nil"/>
              <w:bottom w:val="nil"/>
              <w:right w:val="nil"/>
            </w:tcBorders>
            <w:shd w:val="clear" w:color="auto" w:fill="auto"/>
            <w:noWrap/>
            <w:vAlign w:val="bottom"/>
            <w:hideMark/>
          </w:tcPr>
          <w:p w14:paraId="630E2CA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3666</w:t>
            </w:r>
          </w:p>
        </w:tc>
        <w:tc>
          <w:tcPr>
            <w:tcW w:w="202" w:type="pct"/>
            <w:tcBorders>
              <w:top w:val="nil"/>
              <w:left w:val="nil"/>
              <w:bottom w:val="nil"/>
              <w:right w:val="nil"/>
            </w:tcBorders>
            <w:shd w:val="clear" w:color="auto" w:fill="auto"/>
            <w:noWrap/>
            <w:vAlign w:val="center"/>
            <w:hideMark/>
          </w:tcPr>
          <w:p w14:paraId="31D4563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0.093</w:t>
            </w:r>
          </w:p>
        </w:tc>
        <w:tc>
          <w:tcPr>
            <w:tcW w:w="202" w:type="pct"/>
            <w:tcBorders>
              <w:top w:val="nil"/>
              <w:left w:val="nil"/>
              <w:bottom w:val="nil"/>
              <w:right w:val="nil"/>
            </w:tcBorders>
            <w:shd w:val="clear" w:color="auto" w:fill="auto"/>
            <w:noWrap/>
            <w:vAlign w:val="center"/>
            <w:hideMark/>
          </w:tcPr>
          <w:p w14:paraId="39FB66E0"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single" w:sz="8" w:space="0" w:color="auto"/>
              <w:bottom w:val="nil"/>
              <w:right w:val="single" w:sz="8" w:space="0" w:color="auto"/>
            </w:tcBorders>
            <w:shd w:val="clear" w:color="000000" w:fill="C6E0B4"/>
            <w:noWrap/>
            <w:vAlign w:val="center"/>
            <w:hideMark/>
          </w:tcPr>
          <w:p w14:paraId="7CA66761" w14:textId="74C46599"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17313C3B" w14:textId="77777777" w:rsidTr="00A830CC">
        <w:trPr>
          <w:cantSplit/>
          <w:trHeight w:val="225"/>
        </w:trPr>
        <w:tc>
          <w:tcPr>
            <w:tcW w:w="814" w:type="pct"/>
            <w:tcBorders>
              <w:top w:val="nil"/>
              <w:left w:val="nil"/>
              <w:bottom w:val="nil"/>
              <w:right w:val="nil"/>
            </w:tcBorders>
            <w:shd w:val="clear" w:color="auto" w:fill="auto"/>
            <w:noWrap/>
            <w:vAlign w:val="center"/>
            <w:hideMark/>
          </w:tcPr>
          <w:p w14:paraId="1999E215"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Total or Mean</w:t>
            </w:r>
          </w:p>
        </w:tc>
        <w:tc>
          <w:tcPr>
            <w:tcW w:w="219" w:type="pct"/>
            <w:tcBorders>
              <w:top w:val="nil"/>
              <w:left w:val="nil"/>
              <w:bottom w:val="nil"/>
              <w:right w:val="single" w:sz="4" w:space="0" w:color="auto"/>
            </w:tcBorders>
            <w:shd w:val="clear" w:color="auto" w:fill="auto"/>
            <w:noWrap/>
            <w:vAlign w:val="center"/>
            <w:hideMark/>
          </w:tcPr>
          <w:p w14:paraId="3F83016B"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p>
        </w:tc>
        <w:tc>
          <w:tcPr>
            <w:tcW w:w="171" w:type="pct"/>
            <w:tcBorders>
              <w:top w:val="nil"/>
              <w:left w:val="single" w:sz="4" w:space="0" w:color="auto"/>
              <w:bottom w:val="nil"/>
              <w:right w:val="nil"/>
            </w:tcBorders>
            <w:shd w:val="clear" w:color="auto" w:fill="auto"/>
            <w:noWrap/>
            <w:vAlign w:val="center"/>
            <w:hideMark/>
          </w:tcPr>
          <w:p w14:paraId="1FDA2BC8"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5449</w:t>
            </w:r>
          </w:p>
        </w:tc>
        <w:tc>
          <w:tcPr>
            <w:tcW w:w="250" w:type="pct"/>
            <w:tcBorders>
              <w:top w:val="nil"/>
              <w:left w:val="nil"/>
              <w:bottom w:val="nil"/>
              <w:right w:val="nil"/>
            </w:tcBorders>
            <w:shd w:val="clear" w:color="auto" w:fill="auto"/>
            <w:noWrap/>
            <w:vAlign w:val="center"/>
            <w:hideMark/>
          </w:tcPr>
          <w:p w14:paraId="0FCE5D31"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698</w:t>
            </w:r>
          </w:p>
        </w:tc>
        <w:tc>
          <w:tcPr>
            <w:tcW w:w="192" w:type="pct"/>
            <w:tcBorders>
              <w:top w:val="nil"/>
              <w:left w:val="nil"/>
              <w:bottom w:val="nil"/>
              <w:right w:val="nil"/>
            </w:tcBorders>
            <w:shd w:val="clear" w:color="auto" w:fill="auto"/>
            <w:noWrap/>
            <w:vAlign w:val="center"/>
            <w:hideMark/>
          </w:tcPr>
          <w:p w14:paraId="7AD9E9DA"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6147</w:t>
            </w:r>
          </w:p>
        </w:tc>
        <w:tc>
          <w:tcPr>
            <w:tcW w:w="227" w:type="pct"/>
            <w:tcBorders>
              <w:top w:val="nil"/>
              <w:left w:val="nil"/>
              <w:bottom w:val="nil"/>
              <w:right w:val="nil"/>
            </w:tcBorders>
            <w:shd w:val="clear" w:color="auto" w:fill="auto"/>
            <w:noWrap/>
            <w:vAlign w:val="center"/>
            <w:hideMark/>
          </w:tcPr>
          <w:p w14:paraId="14ED5439"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0.114</w:t>
            </w:r>
          </w:p>
        </w:tc>
        <w:tc>
          <w:tcPr>
            <w:tcW w:w="202" w:type="pct"/>
            <w:tcBorders>
              <w:top w:val="nil"/>
              <w:left w:val="nil"/>
              <w:bottom w:val="nil"/>
              <w:right w:val="nil"/>
            </w:tcBorders>
            <w:shd w:val="clear" w:color="auto" w:fill="auto"/>
            <w:noWrap/>
            <w:vAlign w:val="center"/>
            <w:hideMark/>
          </w:tcPr>
          <w:p w14:paraId="6FC4C447" w14:textId="77777777" w:rsidR="00A16AB3" w:rsidRPr="000B7BEE" w:rsidRDefault="00A16AB3" w:rsidP="00A16AB3">
            <w:pPr>
              <w:spacing w:after="0" w:line="240" w:lineRule="auto"/>
              <w:rPr>
                <w:rFonts w:ascii="Arial" w:eastAsia="Times New Roman" w:hAnsi="Arial" w:cs="Arial"/>
                <w:b/>
                <w:bCs/>
                <w:color w:val="000000"/>
                <w:sz w:val="16"/>
                <w:szCs w:val="16"/>
              </w:rPr>
            </w:pPr>
          </w:p>
        </w:tc>
        <w:tc>
          <w:tcPr>
            <w:tcW w:w="258" w:type="pct"/>
            <w:tcBorders>
              <w:top w:val="nil"/>
              <w:left w:val="single" w:sz="8" w:space="0" w:color="auto"/>
              <w:bottom w:val="nil"/>
              <w:right w:val="single" w:sz="8" w:space="0" w:color="auto"/>
            </w:tcBorders>
            <w:shd w:val="clear" w:color="auto" w:fill="auto"/>
            <w:noWrap/>
            <w:vAlign w:val="center"/>
            <w:hideMark/>
          </w:tcPr>
          <w:p w14:paraId="6AAAD31F" w14:textId="77777777" w:rsidR="00A16AB3" w:rsidRPr="000B7BEE" w:rsidRDefault="00A16AB3" w:rsidP="00A16AB3">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w:t>
            </w:r>
          </w:p>
        </w:tc>
        <w:tc>
          <w:tcPr>
            <w:tcW w:w="217" w:type="pct"/>
            <w:tcBorders>
              <w:top w:val="nil"/>
              <w:left w:val="nil"/>
              <w:bottom w:val="nil"/>
              <w:right w:val="nil"/>
            </w:tcBorders>
            <w:shd w:val="clear" w:color="auto" w:fill="auto"/>
            <w:noWrap/>
            <w:vAlign w:val="center"/>
            <w:hideMark/>
          </w:tcPr>
          <w:p w14:paraId="36724BDE"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25374</w:t>
            </w:r>
          </w:p>
        </w:tc>
        <w:tc>
          <w:tcPr>
            <w:tcW w:w="250" w:type="pct"/>
            <w:tcBorders>
              <w:top w:val="nil"/>
              <w:left w:val="nil"/>
              <w:bottom w:val="nil"/>
              <w:right w:val="nil"/>
            </w:tcBorders>
            <w:shd w:val="clear" w:color="auto" w:fill="auto"/>
            <w:noWrap/>
            <w:vAlign w:val="center"/>
            <w:hideMark/>
          </w:tcPr>
          <w:p w14:paraId="59D543F0"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2459</w:t>
            </w:r>
          </w:p>
        </w:tc>
        <w:tc>
          <w:tcPr>
            <w:tcW w:w="192" w:type="pct"/>
            <w:tcBorders>
              <w:top w:val="nil"/>
              <w:left w:val="nil"/>
              <w:bottom w:val="nil"/>
              <w:right w:val="nil"/>
            </w:tcBorders>
            <w:shd w:val="clear" w:color="auto" w:fill="auto"/>
            <w:noWrap/>
            <w:vAlign w:val="center"/>
            <w:hideMark/>
          </w:tcPr>
          <w:p w14:paraId="659C222E"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27833</w:t>
            </w:r>
          </w:p>
        </w:tc>
        <w:tc>
          <w:tcPr>
            <w:tcW w:w="227" w:type="pct"/>
            <w:tcBorders>
              <w:top w:val="nil"/>
              <w:left w:val="nil"/>
              <w:bottom w:val="nil"/>
              <w:right w:val="nil"/>
            </w:tcBorders>
            <w:shd w:val="clear" w:color="auto" w:fill="auto"/>
            <w:noWrap/>
            <w:vAlign w:val="center"/>
            <w:hideMark/>
          </w:tcPr>
          <w:p w14:paraId="31D8304E"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0.088</w:t>
            </w:r>
          </w:p>
        </w:tc>
        <w:tc>
          <w:tcPr>
            <w:tcW w:w="202" w:type="pct"/>
            <w:tcBorders>
              <w:top w:val="nil"/>
              <w:left w:val="nil"/>
              <w:bottom w:val="nil"/>
              <w:right w:val="nil"/>
            </w:tcBorders>
            <w:shd w:val="clear" w:color="auto" w:fill="auto"/>
            <w:noWrap/>
            <w:vAlign w:val="center"/>
            <w:hideMark/>
          </w:tcPr>
          <w:p w14:paraId="4DC1E1E6" w14:textId="77777777" w:rsidR="00A16AB3" w:rsidRPr="000B7BEE" w:rsidRDefault="00A16AB3" w:rsidP="00A16AB3">
            <w:pPr>
              <w:spacing w:after="0" w:line="240" w:lineRule="auto"/>
              <w:rPr>
                <w:rFonts w:ascii="Arial" w:eastAsia="Times New Roman" w:hAnsi="Arial" w:cs="Arial"/>
                <w:b/>
                <w:bCs/>
                <w:color w:val="000000"/>
                <w:sz w:val="16"/>
                <w:szCs w:val="16"/>
              </w:rPr>
            </w:pPr>
          </w:p>
        </w:tc>
        <w:tc>
          <w:tcPr>
            <w:tcW w:w="258" w:type="pct"/>
            <w:tcBorders>
              <w:top w:val="nil"/>
              <w:left w:val="single" w:sz="8" w:space="0" w:color="auto"/>
              <w:bottom w:val="nil"/>
              <w:right w:val="single" w:sz="8" w:space="0" w:color="auto"/>
            </w:tcBorders>
            <w:shd w:val="clear" w:color="auto" w:fill="auto"/>
            <w:noWrap/>
            <w:vAlign w:val="center"/>
            <w:hideMark/>
          </w:tcPr>
          <w:p w14:paraId="22040BEC" w14:textId="77777777" w:rsidR="00A16AB3" w:rsidRPr="000B7BEE" w:rsidRDefault="00A16AB3" w:rsidP="00A16AB3">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w:t>
            </w:r>
          </w:p>
        </w:tc>
        <w:tc>
          <w:tcPr>
            <w:tcW w:w="217" w:type="pct"/>
            <w:tcBorders>
              <w:top w:val="nil"/>
              <w:left w:val="nil"/>
              <w:bottom w:val="nil"/>
              <w:right w:val="nil"/>
            </w:tcBorders>
            <w:shd w:val="clear" w:color="auto" w:fill="auto"/>
            <w:noWrap/>
            <w:vAlign w:val="center"/>
            <w:hideMark/>
          </w:tcPr>
          <w:p w14:paraId="104A2EA2"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30823</w:t>
            </w:r>
          </w:p>
        </w:tc>
        <w:tc>
          <w:tcPr>
            <w:tcW w:w="250" w:type="pct"/>
            <w:tcBorders>
              <w:top w:val="nil"/>
              <w:left w:val="nil"/>
              <w:bottom w:val="nil"/>
              <w:right w:val="nil"/>
            </w:tcBorders>
            <w:shd w:val="clear" w:color="auto" w:fill="auto"/>
            <w:noWrap/>
            <w:vAlign w:val="center"/>
            <w:hideMark/>
          </w:tcPr>
          <w:p w14:paraId="08EBC4C9"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3157</w:t>
            </w:r>
          </w:p>
        </w:tc>
        <w:tc>
          <w:tcPr>
            <w:tcW w:w="192" w:type="pct"/>
            <w:tcBorders>
              <w:top w:val="nil"/>
              <w:left w:val="nil"/>
              <w:bottom w:val="nil"/>
              <w:right w:val="nil"/>
            </w:tcBorders>
            <w:shd w:val="clear" w:color="auto" w:fill="auto"/>
            <w:noWrap/>
            <w:vAlign w:val="center"/>
            <w:hideMark/>
          </w:tcPr>
          <w:p w14:paraId="57E914E1"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33980</w:t>
            </w:r>
          </w:p>
        </w:tc>
        <w:tc>
          <w:tcPr>
            <w:tcW w:w="202" w:type="pct"/>
            <w:tcBorders>
              <w:top w:val="nil"/>
              <w:left w:val="nil"/>
              <w:bottom w:val="nil"/>
              <w:right w:val="nil"/>
            </w:tcBorders>
            <w:shd w:val="clear" w:color="auto" w:fill="auto"/>
            <w:noWrap/>
            <w:vAlign w:val="center"/>
            <w:hideMark/>
          </w:tcPr>
          <w:p w14:paraId="23D2EEFB"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0.093</w:t>
            </w:r>
          </w:p>
        </w:tc>
        <w:tc>
          <w:tcPr>
            <w:tcW w:w="202" w:type="pct"/>
            <w:tcBorders>
              <w:top w:val="nil"/>
              <w:left w:val="nil"/>
              <w:bottom w:val="nil"/>
              <w:right w:val="nil"/>
            </w:tcBorders>
            <w:shd w:val="clear" w:color="auto" w:fill="auto"/>
            <w:noWrap/>
            <w:vAlign w:val="center"/>
            <w:hideMark/>
          </w:tcPr>
          <w:p w14:paraId="6E26D498" w14:textId="77777777" w:rsidR="00A16AB3" w:rsidRPr="000B7BEE" w:rsidRDefault="00A16AB3" w:rsidP="00A16AB3">
            <w:pPr>
              <w:spacing w:after="0" w:line="240" w:lineRule="auto"/>
              <w:rPr>
                <w:rFonts w:ascii="Arial" w:eastAsia="Times New Roman" w:hAnsi="Arial" w:cs="Arial"/>
                <w:b/>
                <w:bCs/>
                <w:color w:val="000000"/>
                <w:sz w:val="16"/>
                <w:szCs w:val="16"/>
              </w:rPr>
            </w:pPr>
          </w:p>
        </w:tc>
        <w:tc>
          <w:tcPr>
            <w:tcW w:w="258" w:type="pct"/>
            <w:tcBorders>
              <w:top w:val="nil"/>
              <w:left w:val="single" w:sz="8" w:space="0" w:color="auto"/>
              <w:bottom w:val="nil"/>
              <w:right w:val="single" w:sz="8" w:space="0" w:color="auto"/>
            </w:tcBorders>
            <w:shd w:val="clear" w:color="auto" w:fill="auto"/>
            <w:noWrap/>
            <w:vAlign w:val="center"/>
            <w:hideMark/>
          </w:tcPr>
          <w:p w14:paraId="62B6BB03" w14:textId="77777777" w:rsidR="00A16AB3" w:rsidRPr="000B7BEE" w:rsidRDefault="00A16AB3" w:rsidP="00A16AB3">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w:t>
            </w:r>
          </w:p>
        </w:tc>
      </w:tr>
      <w:tr w:rsidR="00A16AB3" w:rsidRPr="000B7BEE" w14:paraId="0F45CB68" w14:textId="77777777" w:rsidTr="00A830CC">
        <w:trPr>
          <w:cantSplit/>
          <w:trHeight w:val="612"/>
        </w:trPr>
        <w:tc>
          <w:tcPr>
            <w:tcW w:w="814" w:type="pct"/>
            <w:tcBorders>
              <w:top w:val="nil"/>
              <w:left w:val="nil"/>
              <w:bottom w:val="nil"/>
              <w:right w:val="nil"/>
            </w:tcBorders>
            <w:shd w:val="clear" w:color="auto" w:fill="auto"/>
            <w:noWrap/>
            <w:vAlign w:val="center"/>
            <w:hideMark/>
          </w:tcPr>
          <w:p w14:paraId="56E06A9D"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219" w:type="pct"/>
            <w:tcBorders>
              <w:top w:val="nil"/>
              <w:left w:val="nil"/>
              <w:bottom w:val="nil"/>
              <w:right w:val="single" w:sz="4" w:space="0" w:color="auto"/>
            </w:tcBorders>
            <w:shd w:val="clear" w:color="auto" w:fill="auto"/>
            <w:noWrap/>
            <w:vAlign w:val="center"/>
            <w:hideMark/>
          </w:tcPr>
          <w:p w14:paraId="7A66F84D"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noWrap/>
            <w:vAlign w:val="center"/>
            <w:hideMark/>
          </w:tcPr>
          <w:p w14:paraId="5B50980F"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3DE65B7B"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192" w:type="pct"/>
            <w:tcBorders>
              <w:top w:val="nil"/>
              <w:left w:val="nil"/>
              <w:bottom w:val="nil"/>
              <w:right w:val="nil"/>
            </w:tcBorders>
            <w:shd w:val="clear" w:color="auto" w:fill="auto"/>
            <w:noWrap/>
            <w:vAlign w:val="center"/>
            <w:hideMark/>
          </w:tcPr>
          <w:p w14:paraId="495043F7"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274C431B"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VarL1</w:t>
            </w:r>
          </w:p>
        </w:tc>
        <w:tc>
          <w:tcPr>
            <w:tcW w:w="202" w:type="pct"/>
            <w:tcBorders>
              <w:top w:val="nil"/>
              <w:left w:val="nil"/>
              <w:bottom w:val="nil"/>
              <w:right w:val="nil"/>
            </w:tcBorders>
            <w:shd w:val="clear" w:color="auto" w:fill="auto"/>
            <w:noWrap/>
            <w:vAlign w:val="center"/>
            <w:hideMark/>
          </w:tcPr>
          <w:p w14:paraId="33B73D9F"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ICC</w:t>
            </w:r>
          </w:p>
        </w:tc>
        <w:tc>
          <w:tcPr>
            <w:tcW w:w="258" w:type="pct"/>
            <w:tcBorders>
              <w:top w:val="nil"/>
              <w:left w:val="single" w:sz="8" w:space="0" w:color="auto"/>
              <w:bottom w:val="nil"/>
              <w:right w:val="single" w:sz="8" w:space="0" w:color="auto"/>
            </w:tcBorders>
            <w:shd w:val="clear" w:color="auto" w:fill="auto"/>
            <w:vAlign w:val="center"/>
            <w:hideMark/>
          </w:tcPr>
          <w:p w14:paraId="17C3DC4C"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Region Reliability (Var L1)</w:t>
            </w:r>
          </w:p>
        </w:tc>
        <w:tc>
          <w:tcPr>
            <w:tcW w:w="217" w:type="pct"/>
            <w:tcBorders>
              <w:top w:val="nil"/>
              <w:left w:val="nil"/>
              <w:bottom w:val="nil"/>
              <w:right w:val="nil"/>
            </w:tcBorders>
            <w:shd w:val="clear" w:color="auto" w:fill="auto"/>
            <w:noWrap/>
            <w:vAlign w:val="center"/>
            <w:hideMark/>
          </w:tcPr>
          <w:p w14:paraId="4FE719C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6FD52D7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192" w:type="pct"/>
            <w:tcBorders>
              <w:top w:val="nil"/>
              <w:left w:val="nil"/>
              <w:bottom w:val="nil"/>
              <w:right w:val="nil"/>
            </w:tcBorders>
            <w:shd w:val="clear" w:color="auto" w:fill="auto"/>
            <w:noWrap/>
            <w:vAlign w:val="center"/>
            <w:hideMark/>
          </w:tcPr>
          <w:p w14:paraId="603E8C04"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5A8E6877"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VarL1</w:t>
            </w:r>
          </w:p>
        </w:tc>
        <w:tc>
          <w:tcPr>
            <w:tcW w:w="202" w:type="pct"/>
            <w:tcBorders>
              <w:top w:val="nil"/>
              <w:left w:val="nil"/>
              <w:bottom w:val="nil"/>
              <w:right w:val="nil"/>
            </w:tcBorders>
            <w:shd w:val="clear" w:color="auto" w:fill="auto"/>
            <w:noWrap/>
            <w:vAlign w:val="center"/>
            <w:hideMark/>
          </w:tcPr>
          <w:p w14:paraId="244A9677"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ICC</w:t>
            </w:r>
          </w:p>
        </w:tc>
        <w:tc>
          <w:tcPr>
            <w:tcW w:w="258" w:type="pct"/>
            <w:tcBorders>
              <w:top w:val="nil"/>
              <w:left w:val="single" w:sz="8" w:space="0" w:color="auto"/>
              <w:bottom w:val="nil"/>
              <w:right w:val="single" w:sz="8" w:space="0" w:color="auto"/>
            </w:tcBorders>
            <w:shd w:val="clear" w:color="auto" w:fill="auto"/>
            <w:vAlign w:val="center"/>
            <w:hideMark/>
          </w:tcPr>
          <w:p w14:paraId="5C7B2906"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Region Reliability (Var L1)</w:t>
            </w:r>
          </w:p>
        </w:tc>
        <w:tc>
          <w:tcPr>
            <w:tcW w:w="217" w:type="pct"/>
            <w:tcBorders>
              <w:top w:val="nil"/>
              <w:left w:val="nil"/>
              <w:bottom w:val="nil"/>
              <w:right w:val="nil"/>
            </w:tcBorders>
            <w:shd w:val="clear" w:color="auto" w:fill="auto"/>
            <w:noWrap/>
            <w:vAlign w:val="center"/>
            <w:hideMark/>
          </w:tcPr>
          <w:p w14:paraId="7BE1A431"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1A64E3E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192" w:type="pct"/>
            <w:tcBorders>
              <w:top w:val="nil"/>
              <w:left w:val="nil"/>
              <w:bottom w:val="nil"/>
              <w:right w:val="nil"/>
            </w:tcBorders>
            <w:shd w:val="clear" w:color="auto" w:fill="auto"/>
            <w:noWrap/>
            <w:vAlign w:val="center"/>
            <w:hideMark/>
          </w:tcPr>
          <w:p w14:paraId="2B884214"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02" w:type="pct"/>
            <w:tcBorders>
              <w:top w:val="nil"/>
              <w:left w:val="nil"/>
              <w:bottom w:val="nil"/>
              <w:right w:val="nil"/>
            </w:tcBorders>
            <w:shd w:val="clear" w:color="auto" w:fill="auto"/>
            <w:noWrap/>
            <w:vAlign w:val="center"/>
            <w:hideMark/>
          </w:tcPr>
          <w:p w14:paraId="255BCA57"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VarL1</w:t>
            </w:r>
          </w:p>
        </w:tc>
        <w:tc>
          <w:tcPr>
            <w:tcW w:w="202" w:type="pct"/>
            <w:tcBorders>
              <w:top w:val="nil"/>
              <w:left w:val="nil"/>
              <w:bottom w:val="nil"/>
              <w:right w:val="nil"/>
            </w:tcBorders>
            <w:shd w:val="clear" w:color="auto" w:fill="auto"/>
            <w:noWrap/>
            <w:vAlign w:val="center"/>
            <w:hideMark/>
          </w:tcPr>
          <w:p w14:paraId="4D6E339C"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ICC</w:t>
            </w:r>
          </w:p>
        </w:tc>
        <w:tc>
          <w:tcPr>
            <w:tcW w:w="258" w:type="pct"/>
            <w:tcBorders>
              <w:top w:val="nil"/>
              <w:left w:val="single" w:sz="8" w:space="0" w:color="auto"/>
              <w:bottom w:val="nil"/>
              <w:right w:val="single" w:sz="8" w:space="0" w:color="auto"/>
            </w:tcBorders>
            <w:shd w:val="clear" w:color="auto" w:fill="auto"/>
            <w:vAlign w:val="center"/>
            <w:hideMark/>
          </w:tcPr>
          <w:p w14:paraId="17BED6DE"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Region Reliability (Var L1)</w:t>
            </w:r>
          </w:p>
        </w:tc>
      </w:tr>
      <w:tr w:rsidR="00A16AB3" w:rsidRPr="000B7BEE" w14:paraId="2F0038D9" w14:textId="77777777" w:rsidTr="00A830CC">
        <w:trPr>
          <w:cantSplit/>
          <w:trHeight w:val="250"/>
        </w:trPr>
        <w:tc>
          <w:tcPr>
            <w:tcW w:w="814" w:type="pct"/>
            <w:tcBorders>
              <w:top w:val="nil"/>
              <w:left w:val="nil"/>
              <w:bottom w:val="nil"/>
              <w:right w:val="nil"/>
            </w:tcBorders>
            <w:shd w:val="clear" w:color="auto" w:fill="auto"/>
            <w:vAlign w:val="center"/>
            <w:hideMark/>
          </w:tcPr>
          <w:p w14:paraId="03991693" w14:textId="77777777" w:rsidR="00A16AB3" w:rsidRPr="000B7BEE" w:rsidRDefault="00A16AB3" w:rsidP="00A16AB3">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Median Patient Volume </w:t>
            </w:r>
          </w:p>
        </w:tc>
        <w:tc>
          <w:tcPr>
            <w:tcW w:w="219" w:type="pct"/>
            <w:tcBorders>
              <w:top w:val="nil"/>
              <w:left w:val="nil"/>
              <w:bottom w:val="nil"/>
              <w:right w:val="single" w:sz="4" w:space="0" w:color="auto"/>
            </w:tcBorders>
            <w:shd w:val="clear" w:color="auto" w:fill="auto"/>
            <w:vAlign w:val="center"/>
            <w:hideMark/>
          </w:tcPr>
          <w:p w14:paraId="2303A4F3" w14:textId="77777777" w:rsidR="00A16AB3" w:rsidRPr="000B7BEE" w:rsidRDefault="00A16AB3" w:rsidP="00A16AB3">
            <w:pPr>
              <w:spacing w:after="0" w:line="240" w:lineRule="auto"/>
              <w:rPr>
                <w:rFonts w:ascii="Arial" w:eastAsia="Times New Roman" w:hAnsi="Arial" w:cs="Arial"/>
                <w:b/>
                <w:bCs/>
                <w:color w:val="000000"/>
                <w:sz w:val="16"/>
                <w:szCs w:val="16"/>
              </w:rPr>
            </w:pPr>
          </w:p>
        </w:tc>
        <w:tc>
          <w:tcPr>
            <w:tcW w:w="171" w:type="pct"/>
            <w:tcBorders>
              <w:top w:val="nil"/>
              <w:left w:val="single" w:sz="4" w:space="0" w:color="auto"/>
              <w:bottom w:val="nil"/>
              <w:right w:val="nil"/>
            </w:tcBorders>
            <w:shd w:val="clear" w:color="auto" w:fill="auto"/>
            <w:vAlign w:val="center"/>
            <w:hideMark/>
          </w:tcPr>
          <w:p w14:paraId="5DDBC3CF"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52F3CB9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192" w:type="pct"/>
            <w:tcBorders>
              <w:top w:val="nil"/>
              <w:left w:val="nil"/>
              <w:bottom w:val="nil"/>
              <w:right w:val="nil"/>
            </w:tcBorders>
            <w:shd w:val="clear" w:color="auto" w:fill="auto"/>
            <w:vAlign w:val="center"/>
            <w:hideMark/>
          </w:tcPr>
          <w:p w14:paraId="6DD74A0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666</w:t>
            </w:r>
          </w:p>
        </w:tc>
        <w:tc>
          <w:tcPr>
            <w:tcW w:w="227" w:type="pct"/>
            <w:tcBorders>
              <w:top w:val="nil"/>
              <w:left w:val="nil"/>
              <w:bottom w:val="nil"/>
              <w:right w:val="nil"/>
            </w:tcBorders>
            <w:shd w:val="clear" w:color="auto" w:fill="auto"/>
            <w:vAlign w:val="center"/>
            <w:hideMark/>
          </w:tcPr>
          <w:p w14:paraId="7740FD3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0.1302</w:t>
            </w:r>
          </w:p>
        </w:tc>
        <w:tc>
          <w:tcPr>
            <w:tcW w:w="202" w:type="pct"/>
            <w:tcBorders>
              <w:top w:val="nil"/>
              <w:left w:val="nil"/>
              <w:bottom w:val="nil"/>
              <w:right w:val="nil"/>
            </w:tcBorders>
            <w:shd w:val="clear" w:color="auto" w:fill="auto"/>
            <w:vAlign w:val="center"/>
            <w:hideMark/>
          </w:tcPr>
          <w:p w14:paraId="133FD44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0.0381</w:t>
            </w:r>
          </w:p>
        </w:tc>
        <w:tc>
          <w:tcPr>
            <w:tcW w:w="258"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12BF1D15"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0.9634</w:t>
            </w:r>
          </w:p>
        </w:tc>
        <w:tc>
          <w:tcPr>
            <w:tcW w:w="217" w:type="pct"/>
            <w:tcBorders>
              <w:top w:val="nil"/>
              <w:left w:val="nil"/>
              <w:bottom w:val="nil"/>
              <w:right w:val="nil"/>
            </w:tcBorders>
            <w:shd w:val="clear" w:color="auto" w:fill="auto"/>
            <w:vAlign w:val="center"/>
            <w:hideMark/>
          </w:tcPr>
          <w:p w14:paraId="48CB6314"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3DA4D5C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192" w:type="pct"/>
            <w:tcBorders>
              <w:top w:val="nil"/>
              <w:left w:val="nil"/>
              <w:bottom w:val="nil"/>
              <w:right w:val="nil"/>
            </w:tcBorders>
            <w:shd w:val="clear" w:color="auto" w:fill="auto"/>
            <w:vAlign w:val="center"/>
            <w:hideMark/>
          </w:tcPr>
          <w:p w14:paraId="77AAE3A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3000</w:t>
            </w:r>
          </w:p>
        </w:tc>
        <w:tc>
          <w:tcPr>
            <w:tcW w:w="227" w:type="pct"/>
            <w:tcBorders>
              <w:top w:val="nil"/>
              <w:left w:val="nil"/>
              <w:bottom w:val="nil"/>
              <w:right w:val="nil"/>
            </w:tcBorders>
            <w:shd w:val="clear" w:color="auto" w:fill="auto"/>
            <w:vAlign w:val="center"/>
            <w:hideMark/>
          </w:tcPr>
          <w:p w14:paraId="71EC50C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0.09167</w:t>
            </w:r>
          </w:p>
        </w:tc>
        <w:tc>
          <w:tcPr>
            <w:tcW w:w="202" w:type="pct"/>
            <w:tcBorders>
              <w:top w:val="nil"/>
              <w:left w:val="nil"/>
              <w:bottom w:val="nil"/>
              <w:right w:val="nil"/>
            </w:tcBorders>
            <w:shd w:val="clear" w:color="auto" w:fill="auto"/>
            <w:vAlign w:val="center"/>
            <w:hideMark/>
          </w:tcPr>
          <w:p w14:paraId="11E3339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0.0271</w:t>
            </w:r>
          </w:p>
        </w:tc>
        <w:tc>
          <w:tcPr>
            <w:tcW w:w="258"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543FE1BB"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0.9882</w:t>
            </w:r>
          </w:p>
        </w:tc>
        <w:tc>
          <w:tcPr>
            <w:tcW w:w="217" w:type="pct"/>
            <w:tcBorders>
              <w:top w:val="nil"/>
              <w:left w:val="nil"/>
              <w:bottom w:val="nil"/>
              <w:right w:val="nil"/>
            </w:tcBorders>
            <w:shd w:val="clear" w:color="auto" w:fill="auto"/>
            <w:vAlign w:val="center"/>
            <w:hideMark/>
          </w:tcPr>
          <w:p w14:paraId="31C398A7"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37C410B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192" w:type="pct"/>
            <w:tcBorders>
              <w:top w:val="nil"/>
              <w:left w:val="nil"/>
              <w:bottom w:val="nil"/>
              <w:right w:val="nil"/>
            </w:tcBorders>
            <w:shd w:val="clear" w:color="auto" w:fill="auto"/>
            <w:vAlign w:val="center"/>
            <w:hideMark/>
          </w:tcPr>
          <w:p w14:paraId="77C2125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3666</w:t>
            </w:r>
          </w:p>
        </w:tc>
        <w:tc>
          <w:tcPr>
            <w:tcW w:w="202" w:type="pct"/>
            <w:tcBorders>
              <w:top w:val="nil"/>
              <w:left w:val="nil"/>
              <w:bottom w:val="nil"/>
              <w:right w:val="nil"/>
            </w:tcBorders>
            <w:shd w:val="clear" w:color="auto" w:fill="auto"/>
            <w:vAlign w:val="center"/>
            <w:hideMark/>
          </w:tcPr>
          <w:p w14:paraId="6B46C05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0.1013</w:t>
            </w:r>
          </w:p>
        </w:tc>
        <w:tc>
          <w:tcPr>
            <w:tcW w:w="202" w:type="pct"/>
            <w:tcBorders>
              <w:top w:val="nil"/>
              <w:left w:val="nil"/>
              <w:bottom w:val="nil"/>
              <w:right w:val="nil"/>
            </w:tcBorders>
            <w:shd w:val="clear" w:color="auto" w:fill="auto"/>
            <w:vAlign w:val="center"/>
            <w:hideMark/>
          </w:tcPr>
          <w:p w14:paraId="144CB12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0.0299</w:t>
            </w:r>
          </w:p>
        </w:tc>
        <w:tc>
          <w:tcPr>
            <w:tcW w:w="258" w:type="pct"/>
            <w:tcBorders>
              <w:top w:val="single" w:sz="8" w:space="0" w:color="auto"/>
              <w:left w:val="single" w:sz="8" w:space="0" w:color="auto"/>
              <w:bottom w:val="single" w:sz="8" w:space="0" w:color="auto"/>
              <w:right w:val="single" w:sz="8" w:space="0" w:color="auto"/>
            </w:tcBorders>
            <w:shd w:val="clear" w:color="000000" w:fill="A9D08E"/>
            <w:vAlign w:val="center"/>
            <w:hideMark/>
          </w:tcPr>
          <w:p w14:paraId="5D340066"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0.9912</w:t>
            </w:r>
          </w:p>
        </w:tc>
      </w:tr>
      <w:tr w:rsidR="00A16AB3" w:rsidRPr="000B7BEE" w14:paraId="7B774B26" w14:textId="77777777" w:rsidTr="00A830CC">
        <w:trPr>
          <w:cantSplit/>
          <w:trHeight w:val="240"/>
        </w:trPr>
        <w:tc>
          <w:tcPr>
            <w:tcW w:w="814" w:type="pct"/>
            <w:tcBorders>
              <w:top w:val="nil"/>
              <w:left w:val="nil"/>
              <w:bottom w:val="nil"/>
              <w:right w:val="nil"/>
            </w:tcBorders>
            <w:shd w:val="clear" w:color="auto" w:fill="auto"/>
            <w:vAlign w:val="center"/>
            <w:hideMark/>
          </w:tcPr>
          <w:p w14:paraId="3691B6F9" w14:textId="77777777" w:rsidR="00A16AB3" w:rsidRPr="000B7BEE" w:rsidRDefault="00A16AB3" w:rsidP="00A16AB3">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Minimum Patient Volume (Floor)</w:t>
            </w:r>
          </w:p>
        </w:tc>
        <w:tc>
          <w:tcPr>
            <w:tcW w:w="219" w:type="pct"/>
            <w:tcBorders>
              <w:top w:val="nil"/>
              <w:left w:val="nil"/>
              <w:bottom w:val="nil"/>
              <w:right w:val="single" w:sz="4" w:space="0" w:color="auto"/>
            </w:tcBorders>
            <w:shd w:val="clear" w:color="auto" w:fill="auto"/>
            <w:vAlign w:val="center"/>
            <w:hideMark/>
          </w:tcPr>
          <w:p w14:paraId="0F2535A4"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171" w:type="pct"/>
            <w:tcBorders>
              <w:top w:val="nil"/>
              <w:left w:val="single" w:sz="4" w:space="0" w:color="auto"/>
              <w:bottom w:val="nil"/>
              <w:right w:val="nil"/>
            </w:tcBorders>
            <w:shd w:val="clear" w:color="auto" w:fill="auto"/>
            <w:vAlign w:val="center"/>
            <w:hideMark/>
          </w:tcPr>
          <w:p w14:paraId="21879D7C"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6AB16DC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192" w:type="pct"/>
            <w:tcBorders>
              <w:top w:val="nil"/>
              <w:left w:val="nil"/>
              <w:bottom w:val="nil"/>
              <w:right w:val="nil"/>
            </w:tcBorders>
            <w:shd w:val="clear" w:color="auto" w:fill="auto"/>
            <w:vAlign w:val="center"/>
            <w:hideMark/>
          </w:tcPr>
          <w:p w14:paraId="33CD029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485</w:t>
            </w:r>
          </w:p>
        </w:tc>
        <w:tc>
          <w:tcPr>
            <w:tcW w:w="227" w:type="pct"/>
            <w:tcBorders>
              <w:top w:val="nil"/>
              <w:left w:val="nil"/>
              <w:bottom w:val="nil"/>
              <w:right w:val="nil"/>
            </w:tcBorders>
            <w:shd w:val="clear" w:color="auto" w:fill="auto"/>
            <w:vAlign w:val="center"/>
            <w:hideMark/>
          </w:tcPr>
          <w:p w14:paraId="5AE96DD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0.1302</w:t>
            </w:r>
          </w:p>
        </w:tc>
        <w:tc>
          <w:tcPr>
            <w:tcW w:w="202" w:type="pct"/>
            <w:tcBorders>
              <w:top w:val="nil"/>
              <w:left w:val="nil"/>
              <w:bottom w:val="nil"/>
              <w:right w:val="nil"/>
            </w:tcBorders>
            <w:shd w:val="clear" w:color="auto" w:fill="auto"/>
            <w:vAlign w:val="center"/>
            <w:hideMark/>
          </w:tcPr>
          <w:p w14:paraId="48289FA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0.0381</w:t>
            </w:r>
          </w:p>
        </w:tc>
        <w:tc>
          <w:tcPr>
            <w:tcW w:w="258" w:type="pct"/>
            <w:tcBorders>
              <w:top w:val="nil"/>
              <w:left w:val="single" w:sz="8" w:space="0" w:color="auto"/>
              <w:bottom w:val="single" w:sz="8" w:space="0" w:color="auto"/>
              <w:right w:val="single" w:sz="8" w:space="0" w:color="auto"/>
            </w:tcBorders>
            <w:shd w:val="clear" w:color="000000" w:fill="E2EFDA"/>
            <w:vAlign w:val="center"/>
            <w:hideMark/>
          </w:tcPr>
          <w:p w14:paraId="5981F13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0.9505</w:t>
            </w:r>
          </w:p>
        </w:tc>
        <w:tc>
          <w:tcPr>
            <w:tcW w:w="217" w:type="pct"/>
            <w:tcBorders>
              <w:top w:val="nil"/>
              <w:left w:val="nil"/>
              <w:bottom w:val="nil"/>
              <w:right w:val="nil"/>
            </w:tcBorders>
            <w:shd w:val="clear" w:color="auto" w:fill="auto"/>
            <w:vAlign w:val="center"/>
            <w:hideMark/>
          </w:tcPr>
          <w:p w14:paraId="690F5DC9"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0D8DD89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192" w:type="pct"/>
            <w:tcBorders>
              <w:top w:val="nil"/>
              <w:left w:val="nil"/>
              <w:bottom w:val="nil"/>
              <w:right w:val="nil"/>
            </w:tcBorders>
            <w:shd w:val="clear" w:color="auto" w:fill="auto"/>
            <w:vAlign w:val="center"/>
            <w:hideMark/>
          </w:tcPr>
          <w:p w14:paraId="15B9DF6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1765</w:t>
            </w:r>
          </w:p>
        </w:tc>
        <w:tc>
          <w:tcPr>
            <w:tcW w:w="227" w:type="pct"/>
            <w:tcBorders>
              <w:top w:val="nil"/>
              <w:left w:val="nil"/>
              <w:bottom w:val="nil"/>
              <w:right w:val="nil"/>
            </w:tcBorders>
            <w:shd w:val="clear" w:color="auto" w:fill="auto"/>
            <w:vAlign w:val="center"/>
            <w:hideMark/>
          </w:tcPr>
          <w:p w14:paraId="16BC837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0.09167</w:t>
            </w:r>
          </w:p>
        </w:tc>
        <w:tc>
          <w:tcPr>
            <w:tcW w:w="202" w:type="pct"/>
            <w:tcBorders>
              <w:top w:val="nil"/>
              <w:left w:val="nil"/>
              <w:bottom w:val="nil"/>
              <w:right w:val="nil"/>
            </w:tcBorders>
            <w:shd w:val="clear" w:color="auto" w:fill="auto"/>
            <w:vAlign w:val="center"/>
            <w:hideMark/>
          </w:tcPr>
          <w:p w14:paraId="590CD25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0.0271</w:t>
            </w:r>
          </w:p>
        </w:tc>
        <w:tc>
          <w:tcPr>
            <w:tcW w:w="258" w:type="pct"/>
            <w:tcBorders>
              <w:top w:val="nil"/>
              <w:left w:val="single" w:sz="8" w:space="0" w:color="auto"/>
              <w:bottom w:val="single" w:sz="8" w:space="0" w:color="auto"/>
              <w:right w:val="single" w:sz="8" w:space="0" w:color="auto"/>
            </w:tcBorders>
            <w:shd w:val="clear" w:color="000000" w:fill="E2EFDA"/>
            <w:vAlign w:val="center"/>
            <w:hideMark/>
          </w:tcPr>
          <w:p w14:paraId="5BEE001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0.9801</w:t>
            </w:r>
          </w:p>
        </w:tc>
        <w:tc>
          <w:tcPr>
            <w:tcW w:w="217" w:type="pct"/>
            <w:tcBorders>
              <w:top w:val="nil"/>
              <w:left w:val="nil"/>
              <w:bottom w:val="nil"/>
              <w:right w:val="nil"/>
            </w:tcBorders>
            <w:shd w:val="clear" w:color="auto" w:fill="auto"/>
            <w:vAlign w:val="center"/>
            <w:hideMark/>
          </w:tcPr>
          <w:p w14:paraId="54872E54"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6109258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192" w:type="pct"/>
            <w:tcBorders>
              <w:top w:val="nil"/>
              <w:left w:val="nil"/>
              <w:bottom w:val="nil"/>
              <w:right w:val="nil"/>
            </w:tcBorders>
            <w:shd w:val="clear" w:color="auto" w:fill="auto"/>
            <w:vAlign w:val="center"/>
            <w:hideMark/>
          </w:tcPr>
          <w:p w14:paraId="36F1A42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2250</w:t>
            </w:r>
          </w:p>
        </w:tc>
        <w:tc>
          <w:tcPr>
            <w:tcW w:w="202" w:type="pct"/>
            <w:tcBorders>
              <w:top w:val="nil"/>
              <w:left w:val="nil"/>
              <w:bottom w:val="nil"/>
              <w:right w:val="nil"/>
            </w:tcBorders>
            <w:shd w:val="clear" w:color="auto" w:fill="auto"/>
            <w:vAlign w:val="center"/>
            <w:hideMark/>
          </w:tcPr>
          <w:p w14:paraId="6F334C8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0.1013</w:t>
            </w:r>
          </w:p>
        </w:tc>
        <w:tc>
          <w:tcPr>
            <w:tcW w:w="202" w:type="pct"/>
            <w:tcBorders>
              <w:top w:val="nil"/>
              <w:left w:val="nil"/>
              <w:bottom w:val="nil"/>
              <w:right w:val="nil"/>
            </w:tcBorders>
            <w:shd w:val="clear" w:color="auto" w:fill="auto"/>
            <w:vAlign w:val="center"/>
            <w:hideMark/>
          </w:tcPr>
          <w:p w14:paraId="1E0BA12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0.0299</w:t>
            </w:r>
          </w:p>
        </w:tc>
        <w:tc>
          <w:tcPr>
            <w:tcW w:w="258" w:type="pct"/>
            <w:tcBorders>
              <w:top w:val="nil"/>
              <w:left w:val="single" w:sz="8" w:space="0" w:color="auto"/>
              <w:bottom w:val="single" w:sz="8" w:space="0" w:color="auto"/>
              <w:right w:val="single" w:sz="8" w:space="0" w:color="auto"/>
            </w:tcBorders>
            <w:shd w:val="clear" w:color="000000" w:fill="E2EFDA"/>
            <w:vAlign w:val="center"/>
            <w:hideMark/>
          </w:tcPr>
          <w:p w14:paraId="3F31FB0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0.9858</w:t>
            </w:r>
          </w:p>
        </w:tc>
      </w:tr>
      <w:tr w:rsidR="00A16AB3" w:rsidRPr="000B7BEE" w14:paraId="62B1CC4E" w14:textId="77777777" w:rsidTr="00A16AB3">
        <w:trPr>
          <w:cantSplit/>
          <w:trHeight w:val="448"/>
        </w:trPr>
        <w:tc>
          <w:tcPr>
            <w:tcW w:w="814" w:type="pct"/>
            <w:vMerge w:val="restart"/>
            <w:tcBorders>
              <w:top w:val="nil"/>
              <w:left w:val="nil"/>
              <w:bottom w:val="nil"/>
              <w:right w:val="nil"/>
            </w:tcBorders>
            <w:shd w:val="clear" w:color="auto" w:fill="auto"/>
            <w:vAlign w:val="center"/>
            <w:hideMark/>
          </w:tcPr>
          <w:p w14:paraId="2A8ADF53"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Health Plan</w:t>
            </w:r>
          </w:p>
        </w:tc>
        <w:tc>
          <w:tcPr>
            <w:tcW w:w="219" w:type="pct"/>
            <w:vMerge w:val="restart"/>
            <w:tcBorders>
              <w:top w:val="nil"/>
              <w:left w:val="nil"/>
              <w:bottom w:val="nil"/>
              <w:right w:val="single" w:sz="4" w:space="0" w:color="auto"/>
            </w:tcBorders>
            <w:shd w:val="clear" w:color="auto" w:fill="auto"/>
            <w:vAlign w:val="center"/>
            <w:hideMark/>
          </w:tcPr>
          <w:p w14:paraId="2CA649FF"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w:t>
            </w:r>
          </w:p>
        </w:tc>
        <w:tc>
          <w:tcPr>
            <w:tcW w:w="1300" w:type="pct"/>
            <w:gridSpan w:val="6"/>
            <w:tcBorders>
              <w:top w:val="single" w:sz="8" w:space="0" w:color="auto"/>
              <w:left w:val="single" w:sz="8" w:space="0" w:color="auto"/>
              <w:bottom w:val="single" w:sz="8" w:space="0" w:color="auto"/>
              <w:right w:val="single" w:sz="8" w:space="0" w:color="000000"/>
            </w:tcBorders>
            <w:shd w:val="clear" w:color="000000" w:fill="DDEBF7"/>
            <w:vAlign w:val="center"/>
            <w:hideMark/>
          </w:tcPr>
          <w:p w14:paraId="0271831F"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LARCMeasure: 15 to &lt;21 Years</w:t>
            </w:r>
          </w:p>
        </w:tc>
        <w:tc>
          <w:tcPr>
            <w:tcW w:w="1346" w:type="pct"/>
            <w:gridSpan w:val="6"/>
            <w:tcBorders>
              <w:top w:val="single" w:sz="8" w:space="0" w:color="auto"/>
              <w:left w:val="nil"/>
              <w:bottom w:val="single" w:sz="8" w:space="0" w:color="auto"/>
              <w:right w:val="single" w:sz="8" w:space="0" w:color="000000"/>
            </w:tcBorders>
            <w:shd w:val="clear" w:color="000000" w:fill="DDEBF7"/>
            <w:vAlign w:val="center"/>
            <w:hideMark/>
          </w:tcPr>
          <w:p w14:paraId="57BFFAAD"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LARCMeasure: 21 to 45 years</w:t>
            </w:r>
          </w:p>
        </w:tc>
        <w:tc>
          <w:tcPr>
            <w:tcW w:w="1321" w:type="pct"/>
            <w:gridSpan w:val="6"/>
            <w:tcBorders>
              <w:top w:val="single" w:sz="8" w:space="0" w:color="auto"/>
              <w:left w:val="nil"/>
              <w:bottom w:val="single" w:sz="8" w:space="0" w:color="auto"/>
              <w:right w:val="single" w:sz="8" w:space="0" w:color="000000"/>
            </w:tcBorders>
            <w:shd w:val="clear" w:color="000000" w:fill="DDEBF7"/>
            <w:vAlign w:val="center"/>
            <w:hideMark/>
          </w:tcPr>
          <w:p w14:paraId="7B00A473"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LARCMeasure: </w:t>
            </w:r>
            <w:r>
              <w:rPr>
                <w:rFonts w:ascii="Arial" w:eastAsia="Times New Roman" w:hAnsi="Arial" w:cs="Arial"/>
                <w:b/>
                <w:bCs/>
                <w:color w:val="000000"/>
                <w:sz w:val="16"/>
                <w:szCs w:val="16"/>
              </w:rPr>
              <w:t>both</w:t>
            </w:r>
            <w:r w:rsidRPr="0035198E">
              <w:rPr>
                <w:rFonts w:ascii="Arial" w:eastAsia="Times New Roman" w:hAnsi="Arial" w:cs="Arial"/>
                <w:b/>
                <w:bCs/>
                <w:color w:val="000000"/>
                <w:sz w:val="16"/>
                <w:szCs w:val="16"/>
              </w:rPr>
              <w:t xml:space="preserve"> age groups</w:t>
            </w:r>
            <w:r>
              <w:rPr>
                <w:rFonts w:ascii="Arial" w:eastAsia="Times New Roman" w:hAnsi="Arial" w:cs="Arial"/>
                <w:b/>
                <w:bCs/>
                <w:color w:val="000000"/>
                <w:sz w:val="16"/>
                <w:szCs w:val="16"/>
              </w:rPr>
              <w:t>, 15-44</w:t>
            </w:r>
          </w:p>
        </w:tc>
      </w:tr>
      <w:tr w:rsidR="00A16AB3" w:rsidRPr="000B7BEE" w14:paraId="1B1D17A9" w14:textId="77777777" w:rsidTr="00A830CC">
        <w:trPr>
          <w:cantSplit/>
          <w:trHeight w:val="585"/>
        </w:trPr>
        <w:tc>
          <w:tcPr>
            <w:tcW w:w="814" w:type="pct"/>
            <w:vMerge/>
            <w:tcBorders>
              <w:top w:val="nil"/>
              <w:left w:val="nil"/>
              <w:bottom w:val="nil"/>
              <w:right w:val="nil"/>
            </w:tcBorders>
            <w:vAlign w:val="center"/>
            <w:hideMark/>
          </w:tcPr>
          <w:p w14:paraId="59F7C857" w14:textId="77777777" w:rsidR="00A16AB3" w:rsidRPr="000B7BEE" w:rsidRDefault="00A16AB3" w:rsidP="00A16AB3">
            <w:pPr>
              <w:spacing w:after="0" w:line="240" w:lineRule="auto"/>
              <w:rPr>
                <w:rFonts w:ascii="Arial" w:eastAsia="Times New Roman" w:hAnsi="Arial" w:cs="Arial"/>
                <w:b/>
                <w:bCs/>
                <w:color w:val="000000"/>
                <w:sz w:val="16"/>
                <w:szCs w:val="16"/>
              </w:rPr>
            </w:pPr>
          </w:p>
        </w:tc>
        <w:tc>
          <w:tcPr>
            <w:tcW w:w="219" w:type="pct"/>
            <w:vMerge/>
            <w:tcBorders>
              <w:top w:val="nil"/>
              <w:left w:val="nil"/>
              <w:bottom w:val="nil"/>
              <w:right w:val="single" w:sz="4" w:space="0" w:color="auto"/>
            </w:tcBorders>
            <w:vAlign w:val="center"/>
            <w:hideMark/>
          </w:tcPr>
          <w:p w14:paraId="11CDA30D" w14:textId="77777777" w:rsidR="00A16AB3" w:rsidRPr="000B7BEE" w:rsidRDefault="00A16AB3" w:rsidP="00A16AB3">
            <w:pPr>
              <w:spacing w:after="0" w:line="240" w:lineRule="auto"/>
              <w:rPr>
                <w:rFonts w:ascii="Arial" w:eastAsia="Times New Roman" w:hAnsi="Arial" w:cs="Arial"/>
                <w:b/>
                <w:bCs/>
                <w:color w:val="000000"/>
                <w:sz w:val="16"/>
                <w:szCs w:val="16"/>
              </w:rPr>
            </w:pPr>
          </w:p>
        </w:tc>
        <w:tc>
          <w:tcPr>
            <w:tcW w:w="171" w:type="pct"/>
            <w:tcBorders>
              <w:top w:val="nil"/>
              <w:left w:val="nil"/>
              <w:bottom w:val="nil"/>
              <w:right w:val="nil"/>
            </w:tcBorders>
            <w:shd w:val="clear" w:color="auto" w:fill="auto"/>
            <w:vAlign w:val="center"/>
            <w:hideMark/>
          </w:tcPr>
          <w:p w14:paraId="18F4DD5A"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250" w:type="pct"/>
            <w:tcBorders>
              <w:top w:val="nil"/>
              <w:left w:val="nil"/>
              <w:bottom w:val="nil"/>
              <w:right w:val="nil"/>
            </w:tcBorders>
            <w:shd w:val="clear" w:color="auto" w:fill="auto"/>
            <w:vAlign w:val="center"/>
            <w:hideMark/>
          </w:tcPr>
          <w:p w14:paraId="04DC7EF2"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Used LARC</w:t>
            </w:r>
          </w:p>
        </w:tc>
        <w:tc>
          <w:tcPr>
            <w:tcW w:w="192" w:type="pct"/>
            <w:tcBorders>
              <w:top w:val="nil"/>
              <w:left w:val="nil"/>
              <w:bottom w:val="nil"/>
              <w:right w:val="nil"/>
            </w:tcBorders>
            <w:shd w:val="clear" w:color="auto" w:fill="auto"/>
            <w:vAlign w:val="center"/>
            <w:hideMark/>
          </w:tcPr>
          <w:p w14:paraId="19FEB4B3"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227" w:type="pct"/>
            <w:tcBorders>
              <w:top w:val="nil"/>
              <w:left w:val="nil"/>
              <w:bottom w:val="nil"/>
              <w:right w:val="nil"/>
            </w:tcBorders>
            <w:shd w:val="clear" w:color="auto" w:fill="auto"/>
            <w:vAlign w:val="center"/>
            <w:hideMark/>
          </w:tcPr>
          <w:p w14:paraId="5B670600"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202" w:type="pct"/>
            <w:tcBorders>
              <w:top w:val="nil"/>
              <w:left w:val="nil"/>
              <w:bottom w:val="nil"/>
              <w:right w:val="nil"/>
            </w:tcBorders>
            <w:shd w:val="clear" w:color="auto" w:fill="auto"/>
            <w:vAlign w:val="center"/>
            <w:hideMark/>
          </w:tcPr>
          <w:p w14:paraId="1A5E1913"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vAlign w:val="center"/>
            <w:hideMark/>
          </w:tcPr>
          <w:p w14:paraId="26F4B709"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217" w:type="pct"/>
            <w:tcBorders>
              <w:top w:val="nil"/>
              <w:left w:val="nil"/>
              <w:bottom w:val="nil"/>
              <w:right w:val="nil"/>
            </w:tcBorders>
            <w:shd w:val="clear" w:color="auto" w:fill="auto"/>
            <w:vAlign w:val="center"/>
            <w:hideMark/>
          </w:tcPr>
          <w:p w14:paraId="151E928A"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250" w:type="pct"/>
            <w:tcBorders>
              <w:top w:val="nil"/>
              <w:left w:val="nil"/>
              <w:bottom w:val="nil"/>
              <w:right w:val="nil"/>
            </w:tcBorders>
            <w:shd w:val="clear" w:color="auto" w:fill="auto"/>
            <w:vAlign w:val="center"/>
            <w:hideMark/>
          </w:tcPr>
          <w:p w14:paraId="50E8696F"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Used LARC</w:t>
            </w:r>
          </w:p>
        </w:tc>
        <w:tc>
          <w:tcPr>
            <w:tcW w:w="192" w:type="pct"/>
            <w:tcBorders>
              <w:top w:val="nil"/>
              <w:left w:val="nil"/>
              <w:bottom w:val="nil"/>
              <w:right w:val="nil"/>
            </w:tcBorders>
            <w:shd w:val="clear" w:color="auto" w:fill="auto"/>
            <w:vAlign w:val="center"/>
            <w:hideMark/>
          </w:tcPr>
          <w:p w14:paraId="7F21B517"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227" w:type="pct"/>
            <w:tcBorders>
              <w:top w:val="nil"/>
              <w:left w:val="nil"/>
              <w:bottom w:val="nil"/>
              <w:right w:val="nil"/>
            </w:tcBorders>
            <w:shd w:val="clear" w:color="auto" w:fill="auto"/>
            <w:vAlign w:val="center"/>
            <w:hideMark/>
          </w:tcPr>
          <w:p w14:paraId="4B2D3787"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202" w:type="pct"/>
            <w:tcBorders>
              <w:top w:val="nil"/>
              <w:left w:val="nil"/>
              <w:bottom w:val="nil"/>
              <w:right w:val="nil"/>
            </w:tcBorders>
            <w:shd w:val="clear" w:color="auto" w:fill="auto"/>
            <w:vAlign w:val="center"/>
            <w:hideMark/>
          </w:tcPr>
          <w:p w14:paraId="20B81FC5"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vAlign w:val="center"/>
            <w:hideMark/>
          </w:tcPr>
          <w:p w14:paraId="52A7875B"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217" w:type="pct"/>
            <w:tcBorders>
              <w:top w:val="nil"/>
              <w:left w:val="nil"/>
              <w:bottom w:val="nil"/>
              <w:right w:val="nil"/>
            </w:tcBorders>
            <w:shd w:val="clear" w:color="auto" w:fill="auto"/>
            <w:vAlign w:val="center"/>
            <w:hideMark/>
          </w:tcPr>
          <w:p w14:paraId="00009025"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Not Used</w:t>
            </w:r>
          </w:p>
        </w:tc>
        <w:tc>
          <w:tcPr>
            <w:tcW w:w="250" w:type="pct"/>
            <w:tcBorders>
              <w:top w:val="nil"/>
              <w:left w:val="nil"/>
              <w:bottom w:val="nil"/>
              <w:right w:val="nil"/>
            </w:tcBorders>
            <w:shd w:val="clear" w:color="auto" w:fill="auto"/>
            <w:vAlign w:val="center"/>
            <w:hideMark/>
          </w:tcPr>
          <w:p w14:paraId="30A68600"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Used LARC</w:t>
            </w:r>
          </w:p>
        </w:tc>
        <w:tc>
          <w:tcPr>
            <w:tcW w:w="192" w:type="pct"/>
            <w:tcBorders>
              <w:top w:val="nil"/>
              <w:left w:val="nil"/>
              <w:bottom w:val="nil"/>
              <w:right w:val="nil"/>
            </w:tcBorders>
            <w:shd w:val="clear" w:color="auto" w:fill="auto"/>
            <w:vAlign w:val="center"/>
            <w:hideMark/>
          </w:tcPr>
          <w:p w14:paraId="7F6F8E6E"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Total N</w:t>
            </w:r>
          </w:p>
        </w:tc>
        <w:tc>
          <w:tcPr>
            <w:tcW w:w="202" w:type="pct"/>
            <w:tcBorders>
              <w:top w:val="nil"/>
              <w:left w:val="nil"/>
              <w:bottom w:val="nil"/>
              <w:right w:val="nil"/>
            </w:tcBorders>
            <w:shd w:val="clear" w:color="auto" w:fill="auto"/>
            <w:vAlign w:val="center"/>
            <w:hideMark/>
          </w:tcPr>
          <w:p w14:paraId="75B8172E"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Rate</w:t>
            </w:r>
          </w:p>
        </w:tc>
        <w:tc>
          <w:tcPr>
            <w:tcW w:w="202" w:type="pct"/>
            <w:tcBorders>
              <w:top w:val="nil"/>
              <w:left w:val="nil"/>
              <w:bottom w:val="nil"/>
              <w:right w:val="nil"/>
            </w:tcBorders>
            <w:shd w:val="clear" w:color="auto" w:fill="auto"/>
            <w:vAlign w:val="center"/>
            <w:hideMark/>
          </w:tcPr>
          <w:p w14:paraId="325E3E6A" w14:textId="77777777" w:rsidR="00A16AB3" w:rsidRPr="000B7BEE" w:rsidRDefault="00A16AB3" w:rsidP="00A16AB3">
            <w:pPr>
              <w:spacing w:after="0" w:line="240" w:lineRule="auto"/>
              <w:jc w:val="center"/>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vAlign w:val="center"/>
            <w:hideMark/>
          </w:tcPr>
          <w:p w14:paraId="648D4857"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r>
      <w:tr w:rsidR="00A16AB3" w:rsidRPr="000B7BEE" w14:paraId="67816D63" w14:textId="77777777" w:rsidTr="00A830CC">
        <w:trPr>
          <w:cantSplit/>
          <w:trHeight w:val="225"/>
        </w:trPr>
        <w:tc>
          <w:tcPr>
            <w:tcW w:w="814" w:type="pct"/>
            <w:tcBorders>
              <w:top w:val="nil"/>
              <w:left w:val="nil"/>
              <w:bottom w:val="nil"/>
              <w:right w:val="nil"/>
            </w:tcBorders>
            <w:shd w:val="clear" w:color="auto" w:fill="auto"/>
            <w:noWrap/>
            <w:vAlign w:val="bottom"/>
            <w:hideMark/>
          </w:tcPr>
          <w:p w14:paraId="46217101" w14:textId="7777777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MCO1</w:t>
            </w:r>
          </w:p>
        </w:tc>
        <w:tc>
          <w:tcPr>
            <w:tcW w:w="219" w:type="pct"/>
            <w:tcBorders>
              <w:top w:val="nil"/>
              <w:left w:val="nil"/>
              <w:bottom w:val="nil"/>
              <w:right w:val="single" w:sz="4" w:space="0" w:color="auto"/>
            </w:tcBorders>
            <w:shd w:val="clear" w:color="auto" w:fill="auto"/>
            <w:noWrap/>
            <w:vAlign w:val="center"/>
            <w:hideMark/>
          </w:tcPr>
          <w:p w14:paraId="0BF91F90"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Prepaid</w:t>
            </w:r>
          </w:p>
        </w:tc>
        <w:tc>
          <w:tcPr>
            <w:tcW w:w="171" w:type="pct"/>
            <w:tcBorders>
              <w:top w:val="nil"/>
              <w:left w:val="nil"/>
              <w:bottom w:val="nil"/>
              <w:right w:val="nil"/>
            </w:tcBorders>
            <w:shd w:val="clear" w:color="auto" w:fill="auto"/>
            <w:noWrap/>
            <w:vAlign w:val="bottom"/>
            <w:hideMark/>
          </w:tcPr>
          <w:p w14:paraId="6F3C95E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831</w:t>
            </w:r>
          </w:p>
        </w:tc>
        <w:tc>
          <w:tcPr>
            <w:tcW w:w="250" w:type="pct"/>
            <w:tcBorders>
              <w:top w:val="nil"/>
              <w:left w:val="nil"/>
              <w:bottom w:val="nil"/>
              <w:right w:val="nil"/>
            </w:tcBorders>
            <w:shd w:val="clear" w:color="auto" w:fill="auto"/>
            <w:noWrap/>
            <w:vAlign w:val="bottom"/>
            <w:hideMark/>
          </w:tcPr>
          <w:p w14:paraId="024EA5E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114</w:t>
            </w:r>
          </w:p>
        </w:tc>
        <w:tc>
          <w:tcPr>
            <w:tcW w:w="192" w:type="pct"/>
            <w:tcBorders>
              <w:top w:val="nil"/>
              <w:left w:val="nil"/>
              <w:bottom w:val="nil"/>
              <w:right w:val="nil"/>
            </w:tcBorders>
            <w:shd w:val="clear" w:color="auto" w:fill="auto"/>
            <w:noWrap/>
            <w:vAlign w:val="bottom"/>
            <w:hideMark/>
          </w:tcPr>
          <w:p w14:paraId="1E3FDF7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945</w:t>
            </w:r>
          </w:p>
        </w:tc>
        <w:tc>
          <w:tcPr>
            <w:tcW w:w="227" w:type="pct"/>
            <w:tcBorders>
              <w:top w:val="nil"/>
              <w:left w:val="nil"/>
              <w:bottom w:val="nil"/>
              <w:right w:val="nil"/>
            </w:tcBorders>
            <w:shd w:val="clear" w:color="auto" w:fill="auto"/>
            <w:noWrap/>
            <w:vAlign w:val="center"/>
            <w:hideMark/>
          </w:tcPr>
          <w:p w14:paraId="136BDF4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0.121</w:t>
            </w:r>
          </w:p>
        </w:tc>
        <w:tc>
          <w:tcPr>
            <w:tcW w:w="202" w:type="pct"/>
            <w:tcBorders>
              <w:top w:val="nil"/>
              <w:left w:val="nil"/>
              <w:bottom w:val="nil"/>
              <w:right w:val="nil"/>
            </w:tcBorders>
            <w:shd w:val="clear" w:color="auto" w:fill="auto"/>
            <w:noWrap/>
            <w:vAlign w:val="center"/>
            <w:hideMark/>
          </w:tcPr>
          <w:p w14:paraId="2C625102"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52CA90DE" w14:textId="17393F3A"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4024780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3795</w:t>
            </w:r>
          </w:p>
        </w:tc>
        <w:tc>
          <w:tcPr>
            <w:tcW w:w="250" w:type="pct"/>
            <w:tcBorders>
              <w:top w:val="nil"/>
              <w:left w:val="nil"/>
              <w:bottom w:val="nil"/>
              <w:right w:val="nil"/>
            </w:tcBorders>
            <w:shd w:val="clear" w:color="auto" w:fill="auto"/>
            <w:noWrap/>
            <w:vAlign w:val="bottom"/>
            <w:hideMark/>
          </w:tcPr>
          <w:p w14:paraId="521C92A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356</w:t>
            </w:r>
          </w:p>
        </w:tc>
        <w:tc>
          <w:tcPr>
            <w:tcW w:w="192" w:type="pct"/>
            <w:tcBorders>
              <w:top w:val="nil"/>
              <w:left w:val="nil"/>
              <w:bottom w:val="nil"/>
              <w:right w:val="nil"/>
            </w:tcBorders>
            <w:shd w:val="clear" w:color="auto" w:fill="auto"/>
            <w:noWrap/>
            <w:vAlign w:val="bottom"/>
            <w:hideMark/>
          </w:tcPr>
          <w:p w14:paraId="2D331E2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4151</w:t>
            </w:r>
          </w:p>
        </w:tc>
        <w:tc>
          <w:tcPr>
            <w:tcW w:w="227" w:type="pct"/>
            <w:tcBorders>
              <w:top w:val="nil"/>
              <w:left w:val="nil"/>
              <w:bottom w:val="nil"/>
              <w:right w:val="nil"/>
            </w:tcBorders>
            <w:shd w:val="clear" w:color="auto" w:fill="auto"/>
            <w:noWrap/>
            <w:vAlign w:val="center"/>
            <w:hideMark/>
          </w:tcPr>
          <w:p w14:paraId="1D17D5C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0.086</w:t>
            </w:r>
          </w:p>
        </w:tc>
        <w:tc>
          <w:tcPr>
            <w:tcW w:w="202" w:type="pct"/>
            <w:tcBorders>
              <w:top w:val="nil"/>
              <w:left w:val="nil"/>
              <w:bottom w:val="nil"/>
              <w:right w:val="nil"/>
            </w:tcBorders>
            <w:shd w:val="clear" w:color="auto" w:fill="auto"/>
            <w:noWrap/>
            <w:vAlign w:val="center"/>
            <w:hideMark/>
          </w:tcPr>
          <w:p w14:paraId="3671A59D"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40EB3BD8" w14:textId="45CE2A1A"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1B63B61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4626</w:t>
            </w:r>
          </w:p>
        </w:tc>
        <w:tc>
          <w:tcPr>
            <w:tcW w:w="250" w:type="pct"/>
            <w:tcBorders>
              <w:top w:val="nil"/>
              <w:left w:val="nil"/>
              <w:bottom w:val="nil"/>
              <w:right w:val="nil"/>
            </w:tcBorders>
            <w:shd w:val="clear" w:color="auto" w:fill="auto"/>
            <w:noWrap/>
            <w:vAlign w:val="bottom"/>
            <w:hideMark/>
          </w:tcPr>
          <w:p w14:paraId="5B4C99E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470</w:t>
            </w:r>
          </w:p>
        </w:tc>
        <w:tc>
          <w:tcPr>
            <w:tcW w:w="192" w:type="pct"/>
            <w:tcBorders>
              <w:top w:val="nil"/>
              <w:left w:val="nil"/>
              <w:bottom w:val="nil"/>
              <w:right w:val="nil"/>
            </w:tcBorders>
            <w:shd w:val="clear" w:color="auto" w:fill="auto"/>
            <w:noWrap/>
            <w:vAlign w:val="bottom"/>
            <w:hideMark/>
          </w:tcPr>
          <w:p w14:paraId="24B8B95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5096</w:t>
            </w:r>
          </w:p>
        </w:tc>
        <w:tc>
          <w:tcPr>
            <w:tcW w:w="202" w:type="pct"/>
            <w:tcBorders>
              <w:top w:val="nil"/>
              <w:left w:val="nil"/>
              <w:bottom w:val="nil"/>
              <w:right w:val="nil"/>
            </w:tcBorders>
            <w:shd w:val="clear" w:color="auto" w:fill="auto"/>
            <w:noWrap/>
            <w:vAlign w:val="center"/>
            <w:hideMark/>
          </w:tcPr>
          <w:p w14:paraId="5DABF01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0.092</w:t>
            </w:r>
          </w:p>
        </w:tc>
        <w:tc>
          <w:tcPr>
            <w:tcW w:w="202" w:type="pct"/>
            <w:tcBorders>
              <w:top w:val="nil"/>
              <w:left w:val="nil"/>
              <w:bottom w:val="nil"/>
              <w:right w:val="nil"/>
            </w:tcBorders>
            <w:shd w:val="clear" w:color="auto" w:fill="auto"/>
            <w:noWrap/>
            <w:vAlign w:val="center"/>
            <w:hideMark/>
          </w:tcPr>
          <w:p w14:paraId="28266AE3"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64DF59B5" w14:textId="2C3C5ED5"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0B7BEE" w14:paraId="621D23C1" w14:textId="77777777" w:rsidTr="00A830CC">
        <w:trPr>
          <w:cantSplit/>
          <w:trHeight w:val="225"/>
        </w:trPr>
        <w:tc>
          <w:tcPr>
            <w:tcW w:w="814" w:type="pct"/>
            <w:tcBorders>
              <w:top w:val="nil"/>
              <w:left w:val="nil"/>
              <w:bottom w:val="nil"/>
              <w:right w:val="nil"/>
            </w:tcBorders>
            <w:shd w:val="clear" w:color="auto" w:fill="auto"/>
            <w:noWrap/>
            <w:vAlign w:val="bottom"/>
            <w:hideMark/>
          </w:tcPr>
          <w:p w14:paraId="6B4E59BC" w14:textId="7777777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MCO2</w:t>
            </w:r>
          </w:p>
        </w:tc>
        <w:tc>
          <w:tcPr>
            <w:tcW w:w="219" w:type="pct"/>
            <w:tcBorders>
              <w:top w:val="nil"/>
              <w:left w:val="nil"/>
              <w:bottom w:val="nil"/>
              <w:right w:val="single" w:sz="4" w:space="0" w:color="auto"/>
            </w:tcBorders>
            <w:shd w:val="clear" w:color="auto" w:fill="auto"/>
            <w:noWrap/>
            <w:vAlign w:val="center"/>
            <w:hideMark/>
          </w:tcPr>
          <w:p w14:paraId="37D57B48"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Prepaid</w:t>
            </w:r>
          </w:p>
        </w:tc>
        <w:tc>
          <w:tcPr>
            <w:tcW w:w="171" w:type="pct"/>
            <w:tcBorders>
              <w:top w:val="nil"/>
              <w:left w:val="nil"/>
              <w:bottom w:val="nil"/>
              <w:right w:val="nil"/>
            </w:tcBorders>
            <w:shd w:val="clear" w:color="auto" w:fill="auto"/>
            <w:noWrap/>
            <w:vAlign w:val="bottom"/>
            <w:hideMark/>
          </w:tcPr>
          <w:p w14:paraId="13E747E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883</w:t>
            </w:r>
          </w:p>
        </w:tc>
        <w:tc>
          <w:tcPr>
            <w:tcW w:w="250" w:type="pct"/>
            <w:tcBorders>
              <w:top w:val="nil"/>
              <w:left w:val="nil"/>
              <w:bottom w:val="nil"/>
              <w:right w:val="nil"/>
            </w:tcBorders>
            <w:shd w:val="clear" w:color="auto" w:fill="auto"/>
            <w:noWrap/>
            <w:vAlign w:val="bottom"/>
            <w:hideMark/>
          </w:tcPr>
          <w:p w14:paraId="2ABE657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58</w:t>
            </w:r>
          </w:p>
        </w:tc>
        <w:tc>
          <w:tcPr>
            <w:tcW w:w="192" w:type="pct"/>
            <w:tcBorders>
              <w:top w:val="nil"/>
              <w:left w:val="nil"/>
              <w:bottom w:val="nil"/>
              <w:right w:val="nil"/>
            </w:tcBorders>
            <w:shd w:val="clear" w:color="auto" w:fill="auto"/>
            <w:noWrap/>
            <w:vAlign w:val="bottom"/>
            <w:hideMark/>
          </w:tcPr>
          <w:p w14:paraId="6546C24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941</w:t>
            </w:r>
          </w:p>
        </w:tc>
        <w:tc>
          <w:tcPr>
            <w:tcW w:w="227" w:type="pct"/>
            <w:tcBorders>
              <w:top w:val="nil"/>
              <w:left w:val="nil"/>
              <w:bottom w:val="nil"/>
              <w:right w:val="nil"/>
            </w:tcBorders>
            <w:shd w:val="clear" w:color="auto" w:fill="auto"/>
            <w:noWrap/>
            <w:vAlign w:val="center"/>
            <w:hideMark/>
          </w:tcPr>
          <w:p w14:paraId="6697B49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0.062</w:t>
            </w:r>
          </w:p>
        </w:tc>
        <w:tc>
          <w:tcPr>
            <w:tcW w:w="202" w:type="pct"/>
            <w:tcBorders>
              <w:top w:val="nil"/>
              <w:left w:val="nil"/>
              <w:bottom w:val="nil"/>
              <w:right w:val="nil"/>
            </w:tcBorders>
            <w:shd w:val="clear" w:color="auto" w:fill="auto"/>
            <w:noWrap/>
            <w:vAlign w:val="center"/>
            <w:hideMark/>
          </w:tcPr>
          <w:p w14:paraId="64F72745"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78AA60EC" w14:textId="1FCCF0AE"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3B553C4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3843</w:t>
            </w:r>
          </w:p>
        </w:tc>
        <w:tc>
          <w:tcPr>
            <w:tcW w:w="250" w:type="pct"/>
            <w:tcBorders>
              <w:top w:val="nil"/>
              <w:left w:val="nil"/>
              <w:bottom w:val="nil"/>
              <w:right w:val="nil"/>
            </w:tcBorders>
            <w:shd w:val="clear" w:color="auto" w:fill="auto"/>
            <w:noWrap/>
            <w:vAlign w:val="bottom"/>
            <w:hideMark/>
          </w:tcPr>
          <w:p w14:paraId="4FF6B4C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181</w:t>
            </w:r>
          </w:p>
        </w:tc>
        <w:tc>
          <w:tcPr>
            <w:tcW w:w="192" w:type="pct"/>
            <w:tcBorders>
              <w:top w:val="nil"/>
              <w:left w:val="nil"/>
              <w:bottom w:val="nil"/>
              <w:right w:val="nil"/>
            </w:tcBorders>
            <w:shd w:val="clear" w:color="auto" w:fill="auto"/>
            <w:noWrap/>
            <w:vAlign w:val="bottom"/>
            <w:hideMark/>
          </w:tcPr>
          <w:p w14:paraId="4682249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4024</w:t>
            </w:r>
          </w:p>
        </w:tc>
        <w:tc>
          <w:tcPr>
            <w:tcW w:w="227" w:type="pct"/>
            <w:tcBorders>
              <w:top w:val="nil"/>
              <w:left w:val="nil"/>
              <w:bottom w:val="nil"/>
              <w:right w:val="nil"/>
            </w:tcBorders>
            <w:shd w:val="clear" w:color="auto" w:fill="auto"/>
            <w:noWrap/>
            <w:vAlign w:val="center"/>
            <w:hideMark/>
          </w:tcPr>
          <w:p w14:paraId="09C276B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0.045</w:t>
            </w:r>
          </w:p>
        </w:tc>
        <w:tc>
          <w:tcPr>
            <w:tcW w:w="202" w:type="pct"/>
            <w:tcBorders>
              <w:top w:val="nil"/>
              <w:left w:val="nil"/>
              <w:bottom w:val="nil"/>
              <w:right w:val="nil"/>
            </w:tcBorders>
            <w:shd w:val="clear" w:color="auto" w:fill="auto"/>
            <w:noWrap/>
            <w:vAlign w:val="center"/>
            <w:hideMark/>
          </w:tcPr>
          <w:p w14:paraId="04513DB9"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3BB9A39F" w14:textId="467C4CAC"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5BC6D43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4726</w:t>
            </w:r>
          </w:p>
        </w:tc>
        <w:tc>
          <w:tcPr>
            <w:tcW w:w="250" w:type="pct"/>
            <w:tcBorders>
              <w:top w:val="nil"/>
              <w:left w:val="nil"/>
              <w:bottom w:val="nil"/>
              <w:right w:val="nil"/>
            </w:tcBorders>
            <w:shd w:val="clear" w:color="auto" w:fill="auto"/>
            <w:noWrap/>
            <w:vAlign w:val="bottom"/>
            <w:hideMark/>
          </w:tcPr>
          <w:p w14:paraId="75C735F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239</w:t>
            </w:r>
          </w:p>
        </w:tc>
        <w:tc>
          <w:tcPr>
            <w:tcW w:w="192" w:type="pct"/>
            <w:tcBorders>
              <w:top w:val="nil"/>
              <w:left w:val="nil"/>
              <w:bottom w:val="nil"/>
              <w:right w:val="nil"/>
            </w:tcBorders>
            <w:shd w:val="clear" w:color="auto" w:fill="auto"/>
            <w:noWrap/>
            <w:vAlign w:val="bottom"/>
            <w:hideMark/>
          </w:tcPr>
          <w:p w14:paraId="766D25B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4965</w:t>
            </w:r>
          </w:p>
        </w:tc>
        <w:tc>
          <w:tcPr>
            <w:tcW w:w="202" w:type="pct"/>
            <w:tcBorders>
              <w:top w:val="nil"/>
              <w:left w:val="nil"/>
              <w:bottom w:val="nil"/>
              <w:right w:val="nil"/>
            </w:tcBorders>
            <w:shd w:val="clear" w:color="auto" w:fill="auto"/>
            <w:noWrap/>
            <w:vAlign w:val="center"/>
            <w:hideMark/>
          </w:tcPr>
          <w:p w14:paraId="544D665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0.048</w:t>
            </w:r>
          </w:p>
        </w:tc>
        <w:tc>
          <w:tcPr>
            <w:tcW w:w="202" w:type="pct"/>
            <w:tcBorders>
              <w:top w:val="nil"/>
              <w:left w:val="nil"/>
              <w:bottom w:val="nil"/>
              <w:right w:val="nil"/>
            </w:tcBorders>
            <w:shd w:val="clear" w:color="auto" w:fill="auto"/>
            <w:noWrap/>
            <w:vAlign w:val="center"/>
            <w:hideMark/>
          </w:tcPr>
          <w:p w14:paraId="385C686E"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4C1F26B7" w14:textId="09FBC7B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0B7BEE" w14:paraId="67D995DB" w14:textId="77777777" w:rsidTr="00A830CC">
        <w:trPr>
          <w:cantSplit/>
          <w:trHeight w:val="225"/>
        </w:trPr>
        <w:tc>
          <w:tcPr>
            <w:tcW w:w="814" w:type="pct"/>
            <w:tcBorders>
              <w:top w:val="nil"/>
              <w:left w:val="nil"/>
              <w:bottom w:val="nil"/>
              <w:right w:val="nil"/>
            </w:tcBorders>
            <w:shd w:val="clear" w:color="auto" w:fill="auto"/>
            <w:noWrap/>
            <w:vAlign w:val="bottom"/>
            <w:hideMark/>
          </w:tcPr>
          <w:p w14:paraId="12F184D3" w14:textId="7777777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MCO3</w:t>
            </w:r>
          </w:p>
        </w:tc>
        <w:tc>
          <w:tcPr>
            <w:tcW w:w="219" w:type="pct"/>
            <w:tcBorders>
              <w:top w:val="nil"/>
              <w:left w:val="nil"/>
              <w:bottom w:val="nil"/>
              <w:right w:val="single" w:sz="4" w:space="0" w:color="auto"/>
            </w:tcBorders>
            <w:shd w:val="clear" w:color="auto" w:fill="auto"/>
            <w:noWrap/>
            <w:vAlign w:val="center"/>
            <w:hideMark/>
          </w:tcPr>
          <w:p w14:paraId="568140BB"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Prepaid</w:t>
            </w:r>
          </w:p>
        </w:tc>
        <w:tc>
          <w:tcPr>
            <w:tcW w:w="171" w:type="pct"/>
            <w:tcBorders>
              <w:top w:val="nil"/>
              <w:left w:val="nil"/>
              <w:bottom w:val="nil"/>
              <w:right w:val="nil"/>
            </w:tcBorders>
            <w:shd w:val="clear" w:color="auto" w:fill="auto"/>
            <w:noWrap/>
            <w:vAlign w:val="bottom"/>
            <w:hideMark/>
          </w:tcPr>
          <w:p w14:paraId="379D3AF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860</w:t>
            </w:r>
          </w:p>
        </w:tc>
        <w:tc>
          <w:tcPr>
            <w:tcW w:w="250" w:type="pct"/>
            <w:tcBorders>
              <w:top w:val="nil"/>
              <w:left w:val="nil"/>
              <w:bottom w:val="nil"/>
              <w:right w:val="nil"/>
            </w:tcBorders>
            <w:shd w:val="clear" w:color="auto" w:fill="auto"/>
            <w:noWrap/>
            <w:vAlign w:val="bottom"/>
            <w:hideMark/>
          </w:tcPr>
          <w:p w14:paraId="25EC31A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115</w:t>
            </w:r>
          </w:p>
        </w:tc>
        <w:tc>
          <w:tcPr>
            <w:tcW w:w="192" w:type="pct"/>
            <w:tcBorders>
              <w:top w:val="nil"/>
              <w:left w:val="nil"/>
              <w:bottom w:val="nil"/>
              <w:right w:val="nil"/>
            </w:tcBorders>
            <w:shd w:val="clear" w:color="auto" w:fill="auto"/>
            <w:noWrap/>
            <w:vAlign w:val="bottom"/>
            <w:hideMark/>
          </w:tcPr>
          <w:p w14:paraId="7139D3A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975</w:t>
            </w:r>
          </w:p>
        </w:tc>
        <w:tc>
          <w:tcPr>
            <w:tcW w:w="227" w:type="pct"/>
            <w:tcBorders>
              <w:top w:val="nil"/>
              <w:left w:val="nil"/>
              <w:bottom w:val="nil"/>
              <w:right w:val="nil"/>
            </w:tcBorders>
            <w:shd w:val="clear" w:color="auto" w:fill="auto"/>
            <w:noWrap/>
            <w:vAlign w:val="center"/>
            <w:hideMark/>
          </w:tcPr>
          <w:p w14:paraId="5279441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0.118</w:t>
            </w:r>
          </w:p>
        </w:tc>
        <w:tc>
          <w:tcPr>
            <w:tcW w:w="202" w:type="pct"/>
            <w:tcBorders>
              <w:top w:val="nil"/>
              <w:left w:val="nil"/>
              <w:bottom w:val="nil"/>
              <w:right w:val="nil"/>
            </w:tcBorders>
            <w:shd w:val="clear" w:color="auto" w:fill="auto"/>
            <w:noWrap/>
            <w:vAlign w:val="center"/>
            <w:hideMark/>
          </w:tcPr>
          <w:p w14:paraId="11354C5F"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44BF8638" w14:textId="106B9C16"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028CE48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3492</w:t>
            </w:r>
          </w:p>
        </w:tc>
        <w:tc>
          <w:tcPr>
            <w:tcW w:w="250" w:type="pct"/>
            <w:tcBorders>
              <w:top w:val="nil"/>
              <w:left w:val="nil"/>
              <w:bottom w:val="nil"/>
              <w:right w:val="nil"/>
            </w:tcBorders>
            <w:shd w:val="clear" w:color="auto" w:fill="auto"/>
            <w:noWrap/>
            <w:vAlign w:val="bottom"/>
            <w:hideMark/>
          </w:tcPr>
          <w:p w14:paraId="722865E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348</w:t>
            </w:r>
          </w:p>
        </w:tc>
        <w:tc>
          <w:tcPr>
            <w:tcW w:w="192" w:type="pct"/>
            <w:tcBorders>
              <w:top w:val="nil"/>
              <w:left w:val="nil"/>
              <w:bottom w:val="nil"/>
              <w:right w:val="nil"/>
            </w:tcBorders>
            <w:shd w:val="clear" w:color="auto" w:fill="auto"/>
            <w:noWrap/>
            <w:vAlign w:val="bottom"/>
            <w:hideMark/>
          </w:tcPr>
          <w:p w14:paraId="12DB7FE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3840</w:t>
            </w:r>
          </w:p>
        </w:tc>
        <w:tc>
          <w:tcPr>
            <w:tcW w:w="227" w:type="pct"/>
            <w:tcBorders>
              <w:top w:val="nil"/>
              <w:left w:val="nil"/>
              <w:bottom w:val="nil"/>
              <w:right w:val="nil"/>
            </w:tcBorders>
            <w:shd w:val="clear" w:color="auto" w:fill="auto"/>
            <w:noWrap/>
            <w:vAlign w:val="center"/>
            <w:hideMark/>
          </w:tcPr>
          <w:p w14:paraId="09C7B2D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0.091</w:t>
            </w:r>
          </w:p>
        </w:tc>
        <w:tc>
          <w:tcPr>
            <w:tcW w:w="202" w:type="pct"/>
            <w:tcBorders>
              <w:top w:val="nil"/>
              <w:left w:val="nil"/>
              <w:bottom w:val="nil"/>
              <w:right w:val="nil"/>
            </w:tcBorders>
            <w:shd w:val="clear" w:color="auto" w:fill="auto"/>
            <w:noWrap/>
            <w:vAlign w:val="center"/>
            <w:hideMark/>
          </w:tcPr>
          <w:p w14:paraId="4D24B2B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13E9747F" w14:textId="0438E675"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7E26E75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4352</w:t>
            </w:r>
          </w:p>
        </w:tc>
        <w:tc>
          <w:tcPr>
            <w:tcW w:w="250" w:type="pct"/>
            <w:tcBorders>
              <w:top w:val="nil"/>
              <w:left w:val="nil"/>
              <w:bottom w:val="nil"/>
              <w:right w:val="nil"/>
            </w:tcBorders>
            <w:shd w:val="clear" w:color="auto" w:fill="auto"/>
            <w:noWrap/>
            <w:vAlign w:val="bottom"/>
            <w:hideMark/>
          </w:tcPr>
          <w:p w14:paraId="35856E6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463</w:t>
            </w:r>
          </w:p>
        </w:tc>
        <w:tc>
          <w:tcPr>
            <w:tcW w:w="192" w:type="pct"/>
            <w:tcBorders>
              <w:top w:val="nil"/>
              <w:left w:val="nil"/>
              <w:bottom w:val="nil"/>
              <w:right w:val="nil"/>
            </w:tcBorders>
            <w:shd w:val="clear" w:color="auto" w:fill="auto"/>
            <w:noWrap/>
            <w:vAlign w:val="bottom"/>
            <w:hideMark/>
          </w:tcPr>
          <w:p w14:paraId="5AE8A2F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4815</w:t>
            </w:r>
          </w:p>
        </w:tc>
        <w:tc>
          <w:tcPr>
            <w:tcW w:w="202" w:type="pct"/>
            <w:tcBorders>
              <w:top w:val="nil"/>
              <w:left w:val="nil"/>
              <w:bottom w:val="nil"/>
              <w:right w:val="nil"/>
            </w:tcBorders>
            <w:shd w:val="clear" w:color="auto" w:fill="auto"/>
            <w:noWrap/>
            <w:vAlign w:val="center"/>
            <w:hideMark/>
          </w:tcPr>
          <w:p w14:paraId="29C0666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0.096</w:t>
            </w:r>
          </w:p>
        </w:tc>
        <w:tc>
          <w:tcPr>
            <w:tcW w:w="202" w:type="pct"/>
            <w:tcBorders>
              <w:top w:val="nil"/>
              <w:left w:val="nil"/>
              <w:bottom w:val="nil"/>
              <w:right w:val="nil"/>
            </w:tcBorders>
            <w:shd w:val="clear" w:color="auto" w:fill="auto"/>
            <w:noWrap/>
            <w:vAlign w:val="center"/>
            <w:hideMark/>
          </w:tcPr>
          <w:p w14:paraId="552619C5"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31B780EB" w14:textId="1F88C436"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0B7BEE" w14:paraId="30E234B7" w14:textId="77777777" w:rsidTr="00A830CC">
        <w:trPr>
          <w:cantSplit/>
          <w:trHeight w:val="225"/>
        </w:trPr>
        <w:tc>
          <w:tcPr>
            <w:tcW w:w="814" w:type="pct"/>
            <w:tcBorders>
              <w:top w:val="nil"/>
              <w:left w:val="nil"/>
              <w:bottom w:val="nil"/>
              <w:right w:val="nil"/>
            </w:tcBorders>
            <w:shd w:val="clear" w:color="auto" w:fill="auto"/>
            <w:noWrap/>
            <w:vAlign w:val="bottom"/>
            <w:hideMark/>
          </w:tcPr>
          <w:p w14:paraId="2156CE46" w14:textId="7777777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MCO4</w:t>
            </w:r>
          </w:p>
        </w:tc>
        <w:tc>
          <w:tcPr>
            <w:tcW w:w="219" w:type="pct"/>
            <w:tcBorders>
              <w:top w:val="nil"/>
              <w:left w:val="nil"/>
              <w:bottom w:val="nil"/>
              <w:right w:val="single" w:sz="4" w:space="0" w:color="auto"/>
            </w:tcBorders>
            <w:shd w:val="clear" w:color="auto" w:fill="auto"/>
            <w:noWrap/>
            <w:vAlign w:val="center"/>
            <w:hideMark/>
          </w:tcPr>
          <w:p w14:paraId="1A34137F"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Shared</w:t>
            </w:r>
          </w:p>
        </w:tc>
        <w:tc>
          <w:tcPr>
            <w:tcW w:w="171" w:type="pct"/>
            <w:tcBorders>
              <w:top w:val="nil"/>
              <w:left w:val="nil"/>
              <w:bottom w:val="nil"/>
              <w:right w:val="nil"/>
            </w:tcBorders>
            <w:shd w:val="clear" w:color="auto" w:fill="auto"/>
            <w:noWrap/>
            <w:vAlign w:val="bottom"/>
            <w:hideMark/>
          </w:tcPr>
          <w:p w14:paraId="5ADCAE3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1112</w:t>
            </w:r>
          </w:p>
        </w:tc>
        <w:tc>
          <w:tcPr>
            <w:tcW w:w="250" w:type="pct"/>
            <w:tcBorders>
              <w:top w:val="nil"/>
              <w:left w:val="nil"/>
              <w:bottom w:val="nil"/>
              <w:right w:val="nil"/>
            </w:tcBorders>
            <w:shd w:val="clear" w:color="auto" w:fill="auto"/>
            <w:noWrap/>
            <w:vAlign w:val="bottom"/>
            <w:hideMark/>
          </w:tcPr>
          <w:p w14:paraId="5F14BEA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179</w:t>
            </w:r>
          </w:p>
        </w:tc>
        <w:tc>
          <w:tcPr>
            <w:tcW w:w="192" w:type="pct"/>
            <w:tcBorders>
              <w:top w:val="nil"/>
              <w:left w:val="nil"/>
              <w:bottom w:val="nil"/>
              <w:right w:val="nil"/>
            </w:tcBorders>
            <w:shd w:val="clear" w:color="auto" w:fill="auto"/>
            <w:noWrap/>
            <w:vAlign w:val="bottom"/>
            <w:hideMark/>
          </w:tcPr>
          <w:p w14:paraId="39E34032"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1291</w:t>
            </w:r>
          </w:p>
        </w:tc>
        <w:tc>
          <w:tcPr>
            <w:tcW w:w="227" w:type="pct"/>
            <w:tcBorders>
              <w:top w:val="nil"/>
              <w:left w:val="nil"/>
              <w:bottom w:val="nil"/>
              <w:right w:val="nil"/>
            </w:tcBorders>
            <w:shd w:val="clear" w:color="auto" w:fill="auto"/>
            <w:noWrap/>
            <w:vAlign w:val="center"/>
            <w:hideMark/>
          </w:tcPr>
          <w:p w14:paraId="5E22A01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0.139</w:t>
            </w:r>
          </w:p>
        </w:tc>
        <w:tc>
          <w:tcPr>
            <w:tcW w:w="202" w:type="pct"/>
            <w:tcBorders>
              <w:top w:val="nil"/>
              <w:left w:val="nil"/>
              <w:bottom w:val="nil"/>
              <w:right w:val="nil"/>
            </w:tcBorders>
            <w:shd w:val="clear" w:color="auto" w:fill="auto"/>
            <w:noWrap/>
            <w:vAlign w:val="center"/>
            <w:hideMark/>
          </w:tcPr>
          <w:p w14:paraId="7164A211"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3CAA4EDA" w14:textId="091BDBA9"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6C9FD19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5151</w:t>
            </w:r>
          </w:p>
        </w:tc>
        <w:tc>
          <w:tcPr>
            <w:tcW w:w="250" w:type="pct"/>
            <w:tcBorders>
              <w:top w:val="nil"/>
              <w:left w:val="nil"/>
              <w:bottom w:val="nil"/>
              <w:right w:val="nil"/>
            </w:tcBorders>
            <w:shd w:val="clear" w:color="auto" w:fill="auto"/>
            <w:noWrap/>
            <w:vAlign w:val="bottom"/>
            <w:hideMark/>
          </w:tcPr>
          <w:p w14:paraId="4A388A3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598</w:t>
            </w:r>
          </w:p>
        </w:tc>
        <w:tc>
          <w:tcPr>
            <w:tcW w:w="192" w:type="pct"/>
            <w:tcBorders>
              <w:top w:val="nil"/>
              <w:left w:val="nil"/>
              <w:bottom w:val="nil"/>
              <w:right w:val="nil"/>
            </w:tcBorders>
            <w:shd w:val="clear" w:color="auto" w:fill="auto"/>
            <w:noWrap/>
            <w:vAlign w:val="bottom"/>
            <w:hideMark/>
          </w:tcPr>
          <w:p w14:paraId="761C0DB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5749</w:t>
            </w:r>
          </w:p>
        </w:tc>
        <w:tc>
          <w:tcPr>
            <w:tcW w:w="227" w:type="pct"/>
            <w:tcBorders>
              <w:top w:val="nil"/>
              <w:left w:val="nil"/>
              <w:bottom w:val="nil"/>
              <w:right w:val="nil"/>
            </w:tcBorders>
            <w:shd w:val="clear" w:color="auto" w:fill="auto"/>
            <w:noWrap/>
            <w:vAlign w:val="center"/>
            <w:hideMark/>
          </w:tcPr>
          <w:p w14:paraId="2D47113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0.104</w:t>
            </w:r>
          </w:p>
        </w:tc>
        <w:tc>
          <w:tcPr>
            <w:tcW w:w="202" w:type="pct"/>
            <w:tcBorders>
              <w:top w:val="nil"/>
              <w:left w:val="nil"/>
              <w:bottom w:val="nil"/>
              <w:right w:val="nil"/>
            </w:tcBorders>
            <w:shd w:val="clear" w:color="auto" w:fill="auto"/>
            <w:noWrap/>
            <w:vAlign w:val="center"/>
            <w:hideMark/>
          </w:tcPr>
          <w:p w14:paraId="1A6CBFB4"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590329DE" w14:textId="5DA41CC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6969FC7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6263</w:t>
            </w:r>
          </w:p>
        </w:tc>
        <w:tc>
          <w:tcPr>
            <w:tcW w:w="250" w:type="pct"/>
            <w:tcBorders>
              <w:top w:val="nil"/>
              <w:left w:val="nil"/>
              <w:bottom w:val="nil"/>
              <w:right w:val="nil"/>
            </w:tcBorders>
            <w:shd w:val="clear" w:color="auto" w:fill="auto"/>
            <w:noWrap/>
            <w:vAlign w:val="bottom"/>
            <w:hideMark/>
          </w:tcPr>
          <w:p w14:paraId="2206703E"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777</w:t>
            </w:r>
          </w:p>
        </w:tc>
        <w:tc>
          <w:tcPr>
            <w:tcW w:w="192" w:type="pct"/>
            <w:tcBorders>
              <w:top w:val="nil"/>
              <w:left w:val="nil"/>
              <w:bottom w:val="nil"/>
              <w:right w:val="nil"/>
            </w:tcBorders>
            <w:shd w:val="clear" w:color="auto" w:fill="auto"/>
            <w:noWrap/>
            <w:vAlign w:val="bottom"/>
            <w:hideMark/>
          </w:tcPr>
          <w:p w14:paraId="6C0CB14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7040</w:t>
            </w:r>
          </w:p>
        </w:tc>
        <w:tc>
          <w:tcPr>
            <w:tcW w:w="202" w:type="pct"/>
            <w:tcBorders>
              <w:top w:val="nil"/>
              <w:left w:val="nil"/>
              <w:bottom w:val="nil"/>
              <w:right w:val="nil"/>
            </w:tcBorders>
            <w:shd w:val="clear" w:color="auto" w:fill="auto"/>
            <w:noWrap/>
            <w:vAlign w:val="center"/>
            <w:hideMark/>
          </w:tcPr>
          <w:p w14:paraId="3DFA81F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0.110</w:t>
            </w:r>
          </w:p>
        </w:tc>
        <w:tc>
          <w:tcPr>
            <w:tcW w:w="202" w:type="pct"/>
            <w:tcBorders>
              <w:top w:val="nil"/>
              <w:left w:val="nil"/>
              <w:bottom w:val="nil"/>
              <w:right w:val="nil"/>
            </w:tcBorders>
            <w:shd w:val="clear" w:color="auto" w:fill="auto"/>
            <w:noWrap/>
            <w:vAlign w:val="center"/>
            <w:hideMark/>
          </w:tcPr>
          <w:p w14:paraId="4E595E36"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55802A43" w14:textId="0262648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0B7BEE" w14:paraId="5133DB80" w14:textId="77777777" w:rsidTr="00A830CC">
        <w:trPr>
          <w:cantSplit/>
          <w:trHeight w:val="225"/>
        </w:trPr>
        <w:tc>
          <w:tcPr>
            <w:tcW w:w="814" w:type="pct"/>
            <w:tcBorders>
              <w:top w:val="nil"/>
              <w:left w:val="nil"/>
              <w:bottom w:val="nil"/>
              <w:right w:val="nil"/>
            </w:tcBorders>
            <w:shd w:val="clear" w:color="auto" w:fill="auto"/>
            <w:noWrap/>
            <w:vAlign w:val="bottom"/>
            <w:hideMark/>
          </w:tcPr>
          <w:p w14:paraId="710D2B4A" w14:textId="77777777"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MCO5</w:t>
            </w:r>
          </w:p>
        </w:tc>
        <w:tc>
          <w:tcPr>
            <w:tcW w:w="219" w:type="pct"/>
            <w:tcBorders>
              <w:top w:val="nil"/>
              <w:left w:val="nil"/>
              <w:bottom w:val="nil"/>
              <w:right w:val="single" w:sz="4" w:space="0" w:color="auto"/>
            </w:tcBorders>
            <w:shd w:val="clear" w:color="auto" w:fill="auto"/>
            <w:noWrap/>
            <w:vAlign w:val="center"/>
            <w:hideMark/>
          </w:tcPr>
          <w:p w14:paraId="2142BBC8"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Shared</w:t>
            </w:r>
          </w:p>
        </w:tc>
        <w:tc>
          <w:tcPr>
            <w:tcW w:w="171" w:type="pct"/>
            <w:tcBorders>
              <w:top w:val="nil"/>
              <w:left w:val="nil"/>
              <w:bottom w:val="nil"/>
              <w:right w:val="nil"/>
            </w:tcBorders>
            <w:shd w:val="clear" w:color="auto" w:fill="auto"/>
            <w:noWrap/>
            <w:vAlign w:val="bottom"/>
            <w:hideMark/>
          </w:tcPr>
          <w:p w14:paraId="182AB1E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1495</w:t>
            </w:r>
          </w:p>
        </w:tc>
        <w:tc>
          <w:tcPr>
            <w:tcW w:w="250" w:type="pct"/>
            <w:tcBorders>
              <w:top w:val="nil"/>
              <w:left w:val="nil"/>
              <w:bottom w:val="nil"/>
              <w:right w:val="nil"/>
            </w:tcBorders>
            <w:shd w:val="clear" w:color="auto" w:fill="auto"/>
            <w:noWrap/>
            <w:vAlign w:val="bottom"/>
            <w:hideMark/>
          </w:tcPr>
          <w:p w14:paraId="38F811B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221</w:t>
            </w:r>
          </w:p>
        </w:tc>
        <w:tc>
          <w:tcPr>
            <w:tcW w:w="192" w:type="pct"/>
            <w:tcBorders>
              <w:top w:val="nil"/>
              <w:left w:val="nil"/>
              <w:bottom w:val="nil"/>
              <w:right w:val="nil"/>
            </w:tcBorders>
            <w:shd w:val="clear" w:color="auto" w:fill="auto"/>
            <w:noWrap/>
            <w:vAlign w:val="bottom"/>
            <w:hideMark/>
          </w:tcPr>
          <w:p w14:paraId="1FCC335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1716</w:t>
            </w:r>
          </w:p>
        </w:tc>
        <w:tc>
          <w:tcPr>
            <w:tcW w:w="227" w:type="pct"/>
            <w:tcBorders>
              <w:top w:val="nil"/>
              <w:left w:val="nil"/>
              <w:bottom w:val="nil"/>
              <w:right w:val="nil"/>
            </w:tcBorders>
            <w:shd w:val="clear" w:color="auto" w:fill="auto"/>
            <w:noWrap/>
            <w:vAlign w:val="center"/>
            <w:hideMark/>
          </w:tcPr>
          <w:p w14:paraId="77DA10E7"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0.129</w:t>
            </w:r>
          </w:p>
        </w:tc>
        <w:tc>
          <w:tcPr>
            <w:tcW w:w="202" w:type="pct"/>
            <w:tcBorders>
              <w:top w:val="nil"/>
              <w:left w:val="nil"/>
              <w:bottom w:val="nil"/>
              <w:right w:val="nil"/>
            </w:tcBorders>
            <w:shd w:val="clear" w:color="auto" w:fill="auto"/>
            <w:noWrap/>
            <w:vAlign w:val="center"/>
            <w:hideMark/>
          </w:tcPr>
          <w:p w14:paraId="03C763A2"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1345FF1E" w14:textId="38200CD1"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7F58DD6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7345</w:t>
            </w:r>
          </w:p>
        </w:tc>
        <w:tc>
          <w:tcPr>
            <w:tcW w:w="250" w:type="pct"/>
            <w:tcBorders>
              <w:top w:val="nil"/>
              <w:left w:val="nil"/>
              <w:bottom w:val="nil"/>
              <w:right w:val="nil"/>
            </w:tcBorders>
            <w:shd w:val="clear" w:color="auto" w:fill="auto"/>
            <w:noWrap/>
            <w:vAlign w:val="bottom"/>
            <w:hideMark/>
          </w:tcPr>
          <w:p w14:paraId="0F3227B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924</w:t>
            </w:r>
          </w:p>
        </w:tc>
        <w:tc>
          <w:tcPr>
            <w:tcW w:w="192" w:type="pct"/>
            <w:tcBorders>
              <w:top w:val="nil"/>
              <w:left w:val="nil"/>
              <w:bottom w:val="nil"/>
              <w:right w:val="nil"/>
            </w:tcBorders>
            <w:shd w:val="clear" w:color="auto" w:fill="auto"/>
            <w:noWrap/>
            <w:vAlign w:val="bottom"/>
            <w:hideMark/>
          </w:tcPr>
          <w:p w14:paraId="122A37A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8269</w:t>
            </w:r>
          </w:p>
        </w:tc>
        <w:tc>
          <w:tcPr>
            <w:tcW w:w="227" w:type="pct"/>
            <w:tcBorders>
              <w:top w:val="nil"/>
              <w:left w:val="nil"/>
              <w:bottom w:val="nil"/>
              <w:right w:val="nil"/>
            </w:tcBorders>
            <w:shd w:val="clear" w:color="auto" w:fill="auto"/>
            <w:noWrap/>
            <w:vAlign w:val="center"/>
            <w:hideMark/>
          </w:tcPr>
          <w:p w14:paraId="78A4CC0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0.112</w:t>
            </w:r>
          </w:p>
        </w:tc>
        <w:tc>
          <w:tcPr>
            <w:tcW w:w="202" w:type="pct"/>
            <w:tcBorders>
              <w:top w:val="nil"/>
              <w:left w:val="nil"/>
              <w:bottom w:val="nil"/>
              <w:right w:val="nil"/>
            </w:tcBorders>
            <w:shd w:val="clear" w:color="auto" w:fill="auto"/>
            <w:noWrap/>
            <w:vAlign w:val="center"/>
            <w:hideMark/>
          </w:tcPr>
          <w:p w14:paraId="65349072"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2C964626" w14:textId="63EDA782"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bottom"/>
            <w:hideMark/>
          </w:tcPr>
          <w:p w14:paraId="1C0DE664"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8840</w:t>
            </w:r>
          </w:p>
        </w:tc>
        <w:tc>
          <w:tcPr>
            <w:tcW w:w="250" w:type="pct"/>
            <w:tcBorders>
              <w:top w:val="nil"/>
              <w:left w:val="nil"/>
              <w:bottom w:val="nil"/>
              <w:right w:val="nil"/>
            </w:tcBorders>
            <w:shd w:val="clear" w:color="auto" w:fill="auto"/>
            <w:noWrap/>
            <w:vAlign w:val="bottom"/>
            <w:hideMark/>
          </w:tcPr>
          <w:p w14:paraId="5C4C41D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1145</w:t>
            </w:r>
          </w:p>
        </w:tc>
        <w:tc>
          <w:tcPr>
            <w:tcW w:w="192" w:type="pct"/>
            <w:tcBorders>
              <w:top w:val="nil"/>
              <w:left w:val="nil"/>
              <w:bottom w:val="nil"/>
              <w:right w:val="nil"/>
            </w:tcBorders>
            <w:shd w:val="clear" w:color="auto" w:fill="auto"/>
            <w:noWrap/>
            <w:vAlign w:val="bottom"/>
            <w:hideMark/>
          </w:tcPr>
          <w:p w14:paraId="7487128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9985</w:t>
            </w:r>
          </w:p>
        </w:tc>
        <w:tc>
          <w:tcPr>
            <w:tcW w:w="202" w:type="pct"/>
            <w:tcBorders>
              <w:top w:val="nil"/>
              <w:left w:val="nil"/>
              <w:bottom w:val="nil"/>
              <w:right w:val="nil"/>
            </w:tcBorders>
            <w:shd w:val="clear" w:color="auto" w:fill="auto"/>
            <w:noWrap/>
            <w:vAlign w:val="center"/>
            <w:hideMark/>
          </w:tcPr>
          <w:p w14:paraId="7CDE7FB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0.115</w:t>
            </w:r>
          </w:p>
        </w:tc>
        <w:tc>
          <w:tcPr>
            <w:tcW w:w="202" w:type="pct"/>
            <w:tcBorders>
              <w:top w:val="nil"/>
              <w:left w:val="nil"/>
              <w:bottom w:val="nil"/>
              <w:right w:val="nil"/>
            </w:tcBorders>
            <w:shd w:val="clear" w:color="auto" w:fill="auto"/>
            <w:noWrap/>
            <w:vAlign w:val="center"/>
            <w:hideMark/>
          </w:tcPr>
          <w:p w14:paraId="7ED64BA5"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7E20F3BF" w14:textId="78BEF724" w:rsidR="00A16AB3" w:rsidRPr="000B7BEE" w:rsidRDefault="00A16AB3" w:rsidP="00A16AB3">
            <w:pPr>
              <w:spacing w:after="0" w:line="240" w:lineRule="auto"/>
              <w:rPr>
                <w:rFonts w:ascii="Arial" w:eastAsia="Times New Roman" w:hAnsi="Arial" w:cs="Arial"/>
                <w:color w:val="000000"/>
                <w:sz w:val="16"/>
                <w:szCs w:val="16"/>
              </w:rPr>
            </w:pPr>
            <w:r>
              <w:rPr>
                <w:rFonts w:ascii="Arial" w:eastAsia="Times New Roman" w:hAnsi="Arial" w:cs="Arial"/>
                <w:bCs/>
                <w:sz w:val="16"/>
                <w:szCs w:val="16"/>
              </w:rPr>
              <w:t>--</w:t>
            </w:r>
          </w:p>
        </w:tc>
      </w:tr>
      <w:tr w:rsidR="00A16AB3" w:rsidRPr="000B7BEE" w14:paraId="16C74B48" w14:textId="77777777" w:rsidTr="00A830CC">
        <w:trPr>
          <w:cantSplit/>
          <w:trHeight w:val="225"/>
        </w:trPr>
        <w:tc>
          <w:tcPr>
            <w:tcW w:w="814" w:type="pct"/>
            <w:tcBorders>
              <w:top w:val="nil"/>
              <w:left w:val="nil"/>
              <w:bottom w:val="nil"/>
              <w:right w:val="nil"/>
            </w:tcBorders>
            <w:shd w:val="clear" w:color="auto" w:fill="auto"/>
            <w:noWrap/>
            <w:vAlign w:val="center"/>
            <w:hideMark/>
          </w:tcPr>
          <w:p w14:paraId="4D7893BE" w14:textId="77777777" w:rsidR="00A16AB3" w:rsidRPr="000B7BEE" w:rsidRDefault="00A16AB3" w:rsidP="00A16AB3">
            <w:pPr>
              <w:spacing w:after="0" w:line="240" w:lineRule="auto"/>
              <w:jc w:val="center"/>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Total or Mean</w:t>
            </w:r>
          </w:p>
        </w:tc>
        <w:tc>
          <w:tcPr>
            <w:tcW w:w="219" w:type="pct"/>
            <w:tcBorders>
              <w:top w:val="nil"/>
              <w:left w:val="nil"/>
              <w:bottom w:val="nil"/>
              <w:right w:val="single" w:sz="4" w:space="0" w:color="auto"/>
            </w:tcBorders>
            <w:shd w:val="clear" w:color="auto" w:fill="auto"/>
            <w:noWrap/>
            <w:vAlign w:val="bottom"/>
            <w:hideMark/>
          </w:tcPr>
          <w:p w14:paraId="25C8BC7D"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171" w:type="pct"/>
            <w:tcBorders>
              <w:top w:val="nil"/>
              <w:left w:val="nil"/>
              <w:bottom w:val="nil"/>
              <w:right w:val="nil"/>
            </w:tcBorders>
            <w:shd w:val="clear" w:color="auto" w:fill="auto"/>
            <w:noWrap/>
            <w:vAlign w:val="center"/>
            <w:hideMark/>
          </w:tcPr>
          <w:p w14:paraId="20F3C06F"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5181</w:t>
            </w:r>
          </w:p>
        </w:tc>
        <w:tc>
          <w:tcPr>
            <w:tcW w:w="250" w:type="pct"/>
            <w:tcBorders>
              <w:top w:val="nil"/>
              <w:left w:val="nil"/>
              <w:bottom w:val="nil"/>
              <w:right w:val="nil"/>
            </w:tcBorders>
            <w:shd w:val="clear" w:color="auto" w:fill="auto"/>
            <w:noWrap/>
            <w:vAlign w:val="center"/>
            <w:hideMark/>
          </w:tcPr>
          <w:p w14:paraId="422A1E91"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687</w:t>
            </w:r>
          </w:p>
        </w:tc>
        <w:tc>
          <w:tcPr>
            <w:tcW w:w="192" w:type="pct"/>
            <w:tcBorders>
              <w:top w:val="nil"/>
              <w:left w:val="nil"/>
              <w:bottom w:val="nil"/>
              <w:right w:val="nil"/>
            </w:tcBorders>
            <w:shd w:val="clear" w:color="auto" w:fill="auto"/>
            <w:noWrap/>
            <w:vAlign w:val="center"/>
            <w:hideMark/>
          </w:tcPr>
          <w:p w14:paraId="64E37C03"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5868</w:t>
            </w:r>
          </w:p>
        </w:tc>
        <w:tc>
          <w:tcPr>
            <w:tcW w:w="227" w:type="pct"/>
            <w:tcBorders>
              <w:top w:val="nil"/>
              <w:left w:val="nil"/>
              <w:bottom w:val="nil"/>
              <w:right w:val="nil"/>
            </w:tcBorders>
            <w:shd w:val="clear" w:color="auto" w:fill="auto"/>
            <w:noWrap/>
            <w:vAlign w:val="center"/>
            <w:hideMark/>
          </w:tcPr>
          <w:p w14:paraId="0619690B"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0.117</w:t>
            </w:r>
          </w:p>
        </w:tc>
        <w:tc>
          <w:tcPr>
            <w:tcW w:w="202" w:type="pct"/>
            <w:tcBorders>
              <w:top w:val="nil"/>
              <w:left w:val="nil"/>
              <w:bottom w:val="nil"/>
              <w:right w:val="nil"/>
            </w:tcBorders>
            <w:shd w:val="clear" w:color="auto" w:fill="auto"/>
            <w:noWrap/>
            <w:vAlign w:val="center"/>
            <w:hideMark/>
          </w:tcPr>
          <w:p w14:paraId="17DF7855"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7318043B" w14:textId="3410B93C"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center"/>
            <w:hideMark/>
          </w:tcPr>
          <w:p w14:paraId="7B6743D7"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23626</w:t>
            </w:r>
          </w:p>
        </w:tc>
        <w:tc>
          <w:tcPr>
            <w:tcW w:w="250" w:type="pct"/>
            <w:tcBorders>
              <w:top w:val="nil"/>
              <w:left w:val="nil"/>
              <w:bottom w:val="nil"/>
              <w:right w:val="nil"/>
            </w:tcBorders>
            <w:shd w:val="clear" w:color="auto" w:fill="auto"/>
            <w:noWrap/>
            <w:vAlign w:val="center"/>
            <w:hideMark/>
          </w:tcPr>
          <w:p w14:paraId="43A28B69"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2407</w:t>
            </w:r>
          </w:p>
        </w:tc>
        <w:tc>
          <w:tcPr>
            <w:tcW w:w="192" w:type="pct"/>
            <w:tcBorders>
              <w:top w:val="nil"/>
              <w:left w:val="nil"/>
              <w:bottom w:val="nil"/>
              <w:right w:val="nil"/>
            </w:tcBorders>
            <w:shd w:val="clear" w:color="auto" w:fill="auto"/>
            <w:noWrap/>
            <w:vAlign w:val="center"/>
            <w:hideMark/>
          </w:tcPr>
          <w:p w14:paraId="4DCB222C"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26033</w:t>
            </w:r>
          </w:p>
        </w:tc>
        <w:tc>
          <w:tcPr>
            <w:tcW w:w="227" w:type="pct"/>
            <w:tcBorders>
              <w:top w:val="nil"/>
              <w:left w:val="nil"/>
              <w:bottom w:val="nil"/>
              <w:right w:val="nil"/>
            </w:tcBorders>
            <w:shd w:val="clear" w:color="auto" w:fill="auto"/>
            <w:noWrap/>
            <w:vAlign w:val="center"/>
            <w:hideMark/>
          </w:tcPr>
          <w:p w14:paraId="04EAC276"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0.092</w:t>
            </w:r>
          </w:p>
        </w:tc>
        <w:tc>
          <w:tcPr>
            <w:tcW w:w="202" w:type="pct"/>
            <w:tcBorders>
              <w:top w:val="nil"/>
              <w:left w:val="nil"/>
              <w:bottom w:val="nil"/>
              <w:right w:val="nil"/>
            </w:tcBorders>
            <w:shd w:val="clear" w:color="auto" w:fill="auto"/>
            <w:noWrap/>
            <w:vAlign w:val="center"/>
            <w:hideMark/>
          </w:tcPr>
          <w:p w14:paraId="3D32DF7E"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63B4A835" w14:textId="4AE11DB4"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c>
          <w:tcPr>
            <w:tcW w:w="217" w:type="pct"/>
            <w:tcBorders>
              <w:top w:val="nil"/>
              <w:left w:val="nil"/>
              <w:bottom w:val="nil"/>
              <w:right w:val="nil"/>
            </w:tcBorders>
            <w:shd w:val="clear" w:color="auto" w:fill="auto"/>
            <w:noWrap/>
            <w:vAlign w:val="center"/>
            <w:hideMark/>
          </w:tcPr>
          <w:p w14:paraId="24A5E561"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28807</w:t>
            </w:r>
          </w:p>
        </w:tc>
        <w:tc>
          <w:tcPr>
            <w:tcW w:w="250" w:type="pct"/>
            <w:tcBorders>
              <w:top w:val="nil"/>
              <w:left w:val="nil"/>
              <w:bottom w:val="nil"/>
              <w:right w:val="nil"/>
            </w:tcBorders>
            <w:shd w:val="clear" w:color="auto" w:fill="auto"/>
            <w:noWrap/>
            <w:vAlign w:val="center"/>
            <w:hideMark/>
          </w:tcPr>
          <w:p w14:paraId="0B5D71D7"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3094</w:t>
            </w:r>
          </w:p>
        </w:tc>
        <w:tc>
          <w:tcPr>
            <w:tcW w:w="192" w:type="pct"/>
            <w:tcBorders>
              <w:top w:val="nil"/>
              <w:left w:val="nil"/>
              <w:bottom w:val="nil"/>
              <w:right w:val="nil"/>
            </w:tcBorders>
            <w:shd w:val="clear" w:color="auto" w:fill="auto"/>
            <w:noWrap/>
            <w:vAlign w:val="center"/>
            <w:hideMark/>
          </w:tcPr>
          <w:p w14:paraId="1AE4F00B"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31901</w:t>
            </w:r>
          </w:p>
        </w:tc>
        <w:tc>
          <w:tcPr>
            <w:tcW w:w="202" w:type="pct"/>
            <w:tcBorders>
              <w:top w:val="nil"/>
              <w:left w:val="nil"/>
              <w:bottom w:val="nil"/>
              <w:right w:val="nil"/>
            </w:tcBorders>
            <w:shd w:val="clear" w:color="auto" w:fill="auto"/>
            <w:noWrap/>
            <w:vAlign w:val="center"/>
            <w:hideMark/>
          </w:tcPr>
          <w:p w14:paraId="5BD98C8B"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0.097</w:t>
            </w:r>
          </w:p>
        </w:tc>
        <w:tc>
          <w:tcPr>
            <w:tcW w:w="202" w:type="pct"/>
            <w:tcBorders>
              <w:top w:val="nil"/>
              <w:left w:val="nil"/>
              <w:bottom w:val="nil"/>
              <w:right w:val="nil"/>
            </w:tcBorders>
            <w:shd w:val="clear" w:color="auto" w:fill="auto"/>
            <w:noWrap/>
            <w:vAlign w:val="center"/>
            <w:hideMark/>
          </w:tcPr>
          <w:p w14:paraId="43F19354"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8" w:type="pct"/>
            <w:tcBorders>
              <w:top w:val="nil"/>
              <w:left w:val="nil"/>
              <w:bottom w:val="nil"/>
              <w:right w:val="single" w:sz="4" w:space="0" w:color="auto"/>
            </w:tcBorders>
            <w:shd w:val="clear" w:color="auto" w:fill="auto"/>
            <w:noWrap/>
            <w:vAlign w:val="center"/>
            <w:hideMark/>
          </w:tcPr>
          <w:p w14:paraId="25ADC766" w14:textId="4059CD1B" w:rsidR="00A16AB3" w:rsidRPr="000B7BEE" w:rsidRDefault="00A16AB3" w:rsidP="00A16AB3">
            <w:pPr>
              <w:spacing w:after="0" w:line="240" w:lineRule="auto"/>
              <w:rPr>
                <w:rFonts w:ascii="Arial" w:eastAsia="Times New Roman" w:hAnsi="Arial" w:cs="Arial"/>
                <w:b/>
                <w:bCs/>
                <w:color w:val="000000"/>
                <w:sz w:val="16"/>
                <w:szCs w:val="16"/>
              </w:rPr>
            </w:pPr>
            <w:r>
              <w:rPr>
                <w:rFonts w:ascii="Arial" w:eastAsia="Times New Roman" w:hAnsi="Arial" w:cs="Arial"/>
                <w:bCs/>
                <w:sz w:val="16"/>
                <w:szCs w:val="16"/>
              </w:rPr>
              <w:t>--</w:t>
            </w:r>
          </w:p>
        </w:tc>
      </w:tr>
      <w:tr w:rsidR="00A16AB3" w:rsidRPr="000B7BEE" w14:paraId="48B4DD75" w14:textId="77777777" w:rsidTr="00A830CC">
        <w:trPr>
          <w:cantSplit/>
          <w:trHeight w:val="693"/>
        </w:trPr>
        <w:tc>
          <w:tcPr>
            <w:tcW w:w="814" w:type="pct"/>
            <w:tcBorders>
              <w:top w:val="nil"/>
              <w:left w:val="nil"/>
              <w:bottom w:val="nil"/>
              <w:right w:val="nil"/>
            </w:tcBorders>
            <w:shd w:val="clear" w:color="auto" w:fill="auto"/>
            <w:noWrap/>
            <w:vAlign w:val="center"/>
            <w:hideMark/>
          </w:tcPr>
          <w:p w14:paraId="769FB79C"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219" w:type="pct"/>
            <w:tcBorders>
              <w:top w:val="nil"/>
              <w:left w:val="nil"/>
              <w:bottom w:val="nil"/>
              <w:right w:val="single" w:sz="4" w:space="0" w:color="auto"/>
            </w:tcBorders>
            <w:shd w:val="clear" w:color="auto" w:fill="auto"/>
            <w:noWrap/>
            <w:vAlign w:val="center"/>
            <w:hideMark/>
          </w:tcPr>
          <w:p w14:paraId="6853CD3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171" w:type="pct"/>
            <w:tcBorders>
              <w:top w:val="nil"/>
              <w:left w:val="nil"/>
              <w:bottom w:val="nil"/>
              <w:right w:val="nil"/>
            </w:tcBorders>
            <w:shd w:val="clear" w:color="auto" w:fill="auto"/>
            <w:noWrap/>
            <w:vAlign w:val="center"/>
            <w:hideMark/>
          </w:tcPr>
          <w:p w14:paraId="71F38B78"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273A5D0D"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192" w:type="pct"/>
            <w:tcBorders>
              <w:top w:val="nil"/>
              <w:left w:val="nil"/>
              <w:bottom w:val="nil"/>
              <w:right w:val="nil"/>
            </w:tcBorders>
            <w:shd w:val="clear" w:color="auto" w:fill="auto"/>
            <w:noWrap/>
            <w:vAlign w:val="center"/>
            <w:hideMark/>
          </w:tcPr>
          <w:p w14:paraId="05108947"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666F1C31"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VarL2</w:t>
            </w:r>
          </w:p>
        </w:tc>
        <w:tc>
          <w:tcPr>
            <w:tcW w:w="202" w:type="pct"/>
            <w:tcBorders>
              <w:top w:val="nil"/>
              <w:left w:val="nil"/>
              <w:bottom w:val="nil"/>
              <w:right w:val="nil"/>
            </w:tcBorders>
            <w:shd w:val="clear" w:color="auto" w:fill="auto"/>
            <w:noWrap/>
            <w:vAlign w:val="center"/>
            <w:hideMark/>
          </w:tcPr>
          <w:p w14:paraId="4F9974DE"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ICC</w:t>
            </w:r>
          </w:p>
        </w:tc>
        <w:tc>
          <w:tcPr>
            <w:tcW w:w="258" w:type="pct"/>
            <w:tcBorders>
              <w:top w:val="nil"/>
              <w:left w:val="nil"/>
              <w:bottom w:val="nil"/>
              <w:right w:val="single" w:sz="4" w:space="0" w:color="auto"/>
            </w:tcBorders>
            <w:shd w:val="clear" w:color="auto" w:fill="auto"/>
            <w:vAlign w:val="center"/>
            <w:hideMark/>
          </w:tcPr>
          <w:p w14:paraId="4D254629" w14:textId="77777777" w:rsidR="00A16AB3" w:rsidRPr="000B7BEE" w:rsidRDefault="00A16AB3" w:rsidP="00A16AB3">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Health plan</w:t>
            </w:r>
            <w:r w:rsidRPr="000B7BEE">
              <w:rPr>
                <w:rFonts w:ascii="Arial" w:eastAsia="Times New Roman" w:hAnsi="Arial" w:cs="Arial"/>
                <w:color w:val="000000"/>
                <w:sz w:val="16"/>
                <w:szCs w:val="16"/>
              </w:rPr>
              <w:t xml:space="preserve"> Reliability (Var L2)</w:t>
            </w:r>
          </w:p>
        </w:tc>
        <w:tc>
          <w:tcPr>
            <w:tcW w:w="217" w:type="pct"/>
            <w:tcBorders>
              <w:top w:val="nil"/>
              <w:left w:val="nil"/>
              <w:bottom w:val="nil"/>
              <w:right w:val="nil"/>
            </w:tcBorders>
            <w:shd w:val="clear" w:color="auto" w:fill="auto"/>
            <w:noWrap/>
            <w:vAlign w:val="center"/>
            <w:hideMark/>
          </w:tcPr>
          <w:p w14:paraId="2A0160BF"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11E94EAA"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192" w:type="pct"/>
            <w:tcBorders>
              <w:top w:val="nil"/>
              <w:left w:val="nil"/>
              <w:bottom w:val="nil"/>
              <w:right w:val="nil"/>
            </w:tcBorders>
            <w:shd w:val="clear" w:color="auto" w:fill="auto"/>
            <w:noWrap/>
            <w:vAlign w:val="center"/>
            <w:hideMark/>
          </w:tcPr>
          <w:p w14:paraId="3E7B89FA"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24691AD5"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VarL2</w:t>
            </w:r>
          </w:p>
        </w:tc>
        <w:tc>
          <w:tcPr>
            <w:tcW w:w="202" w:type="pct"/>
            <w:tcBorders>
              <w:top w:val="nil"/>
              <w:left w:val="nil"/>
              <w:bottom w:val="nil"/>
              <w:right w:val="nil"/>
            </w:tcBorders>
            <w:shd w:val="clear" w:color="auto" w:fill="auto"/>
            <w:noWrap/>
            <w:vAlign w:val="center"/>
            <w:hideMark/>
          </w:tcPr>
          <w:p w14:paraId="6F371D24"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ICC</w:t>
            </w:r>
          </w:p>
        </w:tc>
        <w:tc>
          <w:tcPr>
            <w:tcW w:w="258" w:type="pct"/>
            <w:tcBorders>
              <w:top w:val="nil"/>
              <w:left w:val="nil"/>
              <w:bottom w:val="nil"/>
              <w:right w:val="single" w:sz="4" w:space="0" w:color="auto"/>
            </w:tcBorders>
            <w:shd w:val="clear" w:color="auto" w:fill="auto"/>
            <w:vAlign w:val="center"/>
            <w:hideMark/>
          </w:tcPr>
          <w:p w14:paraId="3065DE06" w14:textId="77777777" w:rsidR="00A16AB3" w:rsidRPr="000B7BEE" w:rsidRDefault="00A16AB3" w:rsidP="00A16AB3">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Health plan</w:t>
            </w:r>
            <w:r w:rsidRPr="000B7BEE">
              <w:rPr>
                <w:rFonts w:ascii="Arial" w:eastAsia="Times New Roman" w:hAnsi="Arial" w:cs="Arial"/>
                <w:color w:val="000000"/>
                <w:sz w:val="16"/>
                <w:szCs w:val="16"/>
              </w:rPr>
              <w:t xml:space="preserve"> Reliability (Var L2)</w:t>
            </w:r>
          </w:p>
        </w:tc>
        <w:tc>
          <w:tcPr>
            <w:tcW w:w="217" w:type="pct"/>
            <w:tcBorders>
              <w:top w:val="nil"/>
              <w:left w:val="nil"/>
              <w:bottom w:val="nil"/>
              <w:right w:val="nil"/>
            </w:tcBorders>
            <w:shd w:val="clear" w:color="auto" w:fill="auto"/>
            <w:noWrap/>
            <w:vAlign w:val="center"/>
            <w:hideMark/>
          </w:tcPr>
          <w:p w14:paraId="4F034E0B"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4CD5C8DF"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192" w:type="pct"/>
            <w:tcBorders>
              <w:top w:val="nil"/>
              <w:left w:val="nil"/>
              <w:bottom w:val="nil"/>
              <w:right w:val="nil"/>
            </w:tcBorders>
            <w:shd w:val="clear" w:color="auto" w:fill="auto"/>
            <w:noWrap/>
            <w:vAlign w:val="center"/>
            <w:hideMark/>
          </w:tcPr>
          <w:p w14:paraId="4087FACA" w14:textId="77777777" w:rsidR="00A16AB3" w:rsidRPr="000B7BEE" w:rsidRDefault="00A16AB3" w:rsidP="00A16AB3">
            <w:pPr>
              <w:spacing w:after="0" w:line="240" w:lineRule="auto"/>
              <w:jc w:val="right"/>
              <w:rPr>
                <w:rFonts w:ascii="Arial" w:eastAsia="Times New Roman" w:hAnsi="Arial" w:cs="Arial"/>
                <w:color w:val="000000"/>
                <w:sz w:val="16"/>
                <w:szCs w:val="16"/>
              </w:rPr>
            </w:pPr>
          </w:p>
        </w:tc>
        <w:tc>
          <w:tcPr>
            <w:tcW w:w="202" w:type="pct"/>
            <w:tcBorders>
              <w:top w:val="nil"/>
              <w:left w:val="nil"/>
              <w:bottom w:val="nil"/>
              <w:right w:val="nil"/>
            </w:tcBorders>
            <w:shd w:val="clear" w:color="auto" w:fill="auto"/>
            <w:noWrap/>
            <w:vAlign w:val="center"/>
            <w:hideMark/>
          </w:tcPr>
          <w:p w14:paraId="3BACE0D0"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VarL2</w:t>
            </w:r>
          </w:p>
        </w:tc>
        <w:tc>
          <w:tcPr>
            <w:tcW w:w="202" w:type="pct"/>
            <w:tcBorders>
              <w:top w:val="nil"/>
              <w:left w:val="nil"/>
              <w:bottom w:val="nil"/>
              <w:right w:val="nil"/>
            </w:tcBorders>
            <w:shd w:val="clear" w:color="auto" w:fill="auto"/>
            <w:noWrap/>
            <w:vAlign w:val="center"/>
            <w:hideMark/>
          </w:tcPr>
          <w:p w14:paraId="723965B3"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ICC</w:t>
            </w:r>
          </w:p>
        </w:tc>
        <w:tc>
          <w:tcPr>
            <w:tcW w:w="258" w:type="pct"/>
            <w:tcBorders>
              <w:top w:val="nil"/>
              <w:left w:val="nil"/>
              <w:bottom w:val="nil"/>
              <w:right w:val="single" w:sz="4" w:space="0" w:color="auto"/>
            </w:tcBorders>
            <w:shd w:val="clear" w:color="auto" w:fill="auto"/>
            <w:vAlign w:val="center"/>
            <w:hideMark/>
          </w:tcPr>
          <w:p w14:paraId="1EFF7193" w14:textId="77777777" w:rsidR="00A16AB3" w:rsidRPr="000B7BEE" w:rsidRDefault="00A16AB3" w:rsidP="00A16AB3">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Health plan</w:t>
            </w:r>
            <w:r w:rsidRPr="000B7BEE">
              <w:rPr>
                <w:rFonts w:ascii="Arial" w:eastAsia="Times New Roman" w:hAnsi="Arial" w:cs="Arial"/>
                <w:color w:val="000000"/>
                <w:sz w:val="16"/>
                <w:szCs w:val="16"/>
              </w:rPr>
              <w:t xml:space="preserve"> Reliability (Var L2)</w:t>
            </w:r>
          </w:p>
        </w:tc>
      </w:tr>
      <w:tr w:rsidR="00A16AB3" w:rsidRPr="000B7BEE" w14:paraId="51ADB36C" w14:textId="77777777" w:rsidTr="00A830CC">
        <w:trPr>
          <w:cantSplit/>
          <w:trHeight w:val="360"/>
        </w:trPr>
        <w:tc>
          <w:tcPr>
            <w:tcW w:w="814" w:type="pct"/>
            <w:tcBorders>
              <w:top w:val="nil"/>
              <w:left w:val="nil"/>
              <w:bottom w:val="nil"/>
              <w:right w:val="nil"/>
            </w:tcBorders>
            <w:shd w:val="clear" w:color="auto" w:fill="auto"/>
            <w:vAlign w:val="center"/>
            <w:hideMark/>
          </w:tcPr>
          <w:p w14:paraId="5DA0AF2A" w14:textId="77777777" w:rsidR="00A16AB3" w:rsidRPr="000B7BEE" w:rsidRDefault="00A16AB3" w:rsidP="00A16AB3">
            <w:pPr>
              <w:spacing w:after="0" w:line="240" w:lineRule="auto"/>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 xml:space="preserve">Reliability Based on Median Patient Volume </w:t>
            </w:r>
          </w:p>
        </w:tc>
        <w:tc>
          <w:tcPr>
            <w:tcW w:w="219" w:type="pct"/>
            <w:tcBorders>
              <w:top w:val="nil"/>
              <w:left w:val="nil"/>
              <w:bottom w:val="nil"/>
              <w:right w:val="single" w:sz="4" w:space="0" w:color="auto"/>
            </w:tcBorders>
            <w:shd w:val="clear" w:color="auto" w:fill="auto"/>
            <w:noWrap/>
            <w:vAlign w:val="bottom"/>
            <w:hideMark/>
          </w:tcPr>
          <w:p w14:paraId="786CBA0B"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171" w:type="pct"/>
            <w:tcBorders>
              <w:top w:val="nil"/>
              <w:left w:val="nil"/>
              <w:bottom w:val="nil"/>
              <w:right w:val="nil"/>
            </w:tcBorders>
            <w:shd w:val="clear" w:color="auto" w:fill="auto"/>
            <w:vAlign w:val="center"/>
            <w:hideMark/>
          </w:tcPr>
          <w:p w14:paraId="7E2A2563"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31E94EA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192" w:type="pct"/>
            <w:tcBorders>
              <w:top w:val="nil"/>
              <w:left w:val="nil"/>
              <w:bottom w:val="nil"/>
              <w:right w:val="nil"/>
            </w:tcBorders>
            <w:shd w:val="clear" w:color="auto" w:fill="auto"/>
            <w:vAlign w:val="center"/>
            <w:hideMark/>
          </w:tcPr>
          <w:p w14:paraId="5E7B816F"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975</w:t>
            </w:r>
          </w:p>
        </w:tc>
        <w:tc>
          <w:tcPr>
            <w:tcW w:w="227" w:type="pct"/>
            <w:tcBorders>
              <w:top w:val="nil"/>
              <w:left w:val="nil"/>
              <w:bottom w:val="nil"/>
              <w:right w:val="nil"/>
            </w:tcBorders>
            <w:shd w:val="clear" w:color="auto" w:fill="auto"/>
            <w:vAlign w:val="center"/>
            <w:hideMark/>
          </w:tcPr>
          <w:p w14:paraId="4321699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0.08402</w:t>
            </w:r>
          </w:p>
        </w:tc>
        <w:tc>
          <w:tcPr>
            <w:tcW w:w="202" w:type="pct"/>
            <w:tcBorders>
              <w:top w:val="nil"/>
              <w:left w:val="nil"/>
              <w:bottom w:val="nil"/>
              <w:right w:val="nil"/>
            </w:tcBorders>
            <w:shd w:val="clear" w:color="auto" w:fill="auto"/>
            <w:vAlign w:val="center"/>
            <w:hideMark/>
          </w:tcPr>
          <w:p w14:paraId="73DBF59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0.0249</w:t>
            </w:r>
          </w:p>
        </w:tc>
        <w:tc>
          <w:tcPr>
            <w:tcW w:w="258" w:type="pct"/>
            <w:tcBorders>
              <w:top w:val="nil"/>
              <w:left w:val="nil"/>
              <w:bottom w:val="nil"/>
              <w:right w:val="single" w:sz="4" w:space="0" w:color="auto"/>
            </w:tcBorders>
            <w:shd w:val="clear" w:color="000000" w:fill="A9D08E"/>
            <w:vAlign w:val="center"/>
            <w:hideMark/>
          </w:tcPr>
          <w:p w14:paraId="586A26E8"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0.9614</w:t>
            </w:r>
          </w:p>
        </w:tc>
        <w:tc>
          <w:tcPr>
            <w:tcW w:w="217" w:type="pct"/>
            <w:tcBorders>
              <w:top w:val="nil"/>
              <w:left w:val="nil"/>
              <w:bottom w:val="nil"/>
              <w:right w:val="nil"/>
            </w:tcBorders>
            <w:shd w:val="clear" w:color="auto" w:fill="auto"/>
            <w:vAlign w:val="center"/>
            <w:hideMark/>
          </w:tcPr>
          <w:p w14:paraId="7B6365D3"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2F463DC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192" w:type="pct"/>
            <w:tcBorders>
              <w:top w:val="nil"/>
              <w:left w:val="nil"/>
              <w:bottom w:val="nil"/>
              <w:right w:val="nil"/>
            </w:tcBorders>
            <w:shd w:val="clear" w:color="auto" w:fill="auto"/>
            <w:vAlign w:val="center"/>
            <w:hideMark/>
          </w:tcPr>
          <w:p w14:paraId="34BD958D"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4151</w:t>
            </w:r>
          </w:p>
        </w:tc>
        <w:tc>
          <w:tcPr>
            <w:tcW w:w="227" w:type="pct"/>
            <w:tcBorders>
              <w:top w:val="nil"/>
              <w:left w:val="nil"/>
              <w:bottom w:val="nil"/>
              <w:right w:val="nil"/>
            </w:tcBorders>
            <w:shd w:val="clear" w:color="auto" w:fill="auto"/>
            <w:vAlign w:val="center"/>
            <w:hideMark/>
          </w:tcPr>
          <w:p w14:paraId="681EFEE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0.1157</w:t>
            </w:r>
          </w:p>
        </w:tc>
        <w:tc>
          <w:tcPr>
            <w:tcW w:w="202" w:type="pct"/>
            <w:tcBorders>
              <w:top w:val="nil"/>
              <w:left w:val="nil"/>
              <w:bottom w:val="nil"/>
              <w:right w:val="nil"/>
            </w:tcBorders>
            <w:shd w:val="clear" w:color="auto" w:fill="auto"/>
            <w:vAlign w:val="center"/>
            <w:hideMark/>
          </w:tcPr>
          <w:p w14:paraId="082635C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0.0340</w:t>
            </w:r>
          </w:p>
        </w:tc>
        <w:tc>
          <w:tcPr>
            <w:tcW w:w="258" w:type="pct"/>
            <w:tcBorders>
              <w:top w:val="nil"/>
              <w:left w:val="nil"/>
              <w:bottom w:val="nil"/>
              <w:right w:val="single" w:sz="4" w:space="0" w:color="auto"/>
            </w:tcBorders>
            <w:shd w:val="clear" w:color="000000" w:fill="A9D08E"/>
            <w:vAlign w:val="center"/>
            <w:hideMark/>
          </w:tcPr>
          <w:p w14:paraId="3CEA7DF8"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0.9932</w:t>
            </w:r>
          </w:p>
        </w:tc>
        <w:tc>
          <w:tcPr>
            <w:tcW w:w="217" w:type="pct"/>
            <w:tcBorders>
              <w:top w:val="nil"/>
              <w:left w:val="nil"/>
              <w:bottom w:val="nil"/>
              <w:right w:val="nil"/>
            </w:tcBorders>
            <w:shd w:val="clear" w:color="auto" w:fill="auto"/>
            <w:vAlign w:val="center"/>
            <w:hideMark/>
          </w:tcPr>
          <w:p w14:paraId="0AEF690A" w14:textId="77777777" w:rsidR="00A16AB3" w:rsidRPr="000B7BEE" w:rsidRDefault="00A16AB3" w:rsidP="00A16AB3">
            <w:pPr>
              <w:spacing w:after="0" w:line="240" w:lineRule="auto"/>
              <w:rPr>
                <w:rFonts w:ascii="Arial" w:eastAsia="Times New Roman" w:hAnsi="Arial" w:cs="Arial"/>
                <w:color w:val="000000"/>
                <w:sz w:val="16"/>
                <w:szCs w:val="16"/>
              </w:rPr>
            </w:pPr>
          </w:p>
        </w:tc>
        <w:tc>
          <w:tcPr>
            <w:tcW w:w="250" w:type="pct"/>
            <w:tcBorders>
              <w:top w:val="nil"/>
              <w:left w:val="nil"/>
              <w:bottom w:val="nil"/>
              <w:right w:val="nil"/>
            </w:tcBorders>
            <w:shd w:val="clear" w:color="auto" w:fill="auto"/>
            <w:noWrap/>
            <w:vAlign w:val="center"/>
            <w:hideMark/>
          </w:tcPr>
          <w:p w14:paraId="1D9D653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Median n</w:t>
            </w:r>
          </w:p>
        </w:tc>
        <w:tc>
          <w:tcPr>
            <w:tcW w:w="192" w:type="pct"/>
            <w:tcBorders>
              <w:top w:val="nil"/>
              <w:left w:val="nil"/>
              <w:bottom w:val="nil"/>
              <w:right w:val="nil"/>
            </w:tcBorders>
            <w:shd w:val="clear" w:color="auto" w:fill="auto"/>
            <w:vAlign w:val="center"/>
            <w:hideMark/>
          </w:tcPr>
          <w:p w14:paraId="3A41053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5096</w:t>
            </w:r>
          </w:p>
        </w:tc>
        <w:tc>
          <w:tcPr>
            <w:tcW w:w="202" w:type="pct"/>
            <w:tcBorders>
              <w:top w:val="nil"/>
              <w:left w:val="nil"/>
              <w:bottom w:val="nil"/>
              <w:right w:val="nil"/>
            </w:tcBorders>
            <w:shd w:val="clear" w:color="auto" w:fill="auto"/>
            <w:vAlign w:val="center"/>
            <w:hideMark/>
          </w:tcPr>
          <w:p w14:paraId="6B71C9B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0.1113</w:t>
            </w:r>
          </w:p>
        </w:tc>
        <w:tc>
          <w:tcPr>
            <w:tcW w:w="202" w:type="pct"/>
            <w:tcBorders>
              <w:top w:val="nil"/>
              <w:left w:val="nil"/>
              <w:bottom w:val="nil"/>
              <w:right w:val="nil"/>
            </w:tcBorders>
            <w:shd w:val="clear" w:color="auto" w:fill="auto"/>
            <w:vAlign w:val="center"/>
            <w:hideMark/>
          </w:tcPr>
          <w:p w14:paraId="0754A7A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0.0327</w:t>
            </w:r>
          </w:p>
        </w:tc>
        <w:tc>
          <w:tcPr>
            <w:tcW w:w="258" w:type="pct"/>
            <w:tcBorders>
              <w:top w:val="nil"/>
              <w:left w:val="nil"/>
              <w:bottom w:val="nil"/>
              <w:right w:val="single" w:sz="4" w:space="0" w:color="auto"/>
            </w:tcBorders>
            <w:shd w:val="clear" w:color="000000" w:fill="A9D08E"/>
            <w:vAlign w:val="center"/>
            <w:hideMark/>
          </w:tcPr>
          <w:p w14:paraId="55AFBB35" w14:textId="77777777" w:rsidR="00A16AB3" w:rsidRPr="000B7BEE" w:rsidRDefault="00A16AB3" w:rsidP="00A16AB3">
            <w:pPr>
              <w:spacing w:after="0" w:line="240" w:lineRule="auto"/>
              <w:jc w:val="right"/>
              <w:rPr>
                <w:rFonts w:ascii="Arial" w:eastAsia="Times New Roman" w:hAnsi="Arial" w:cs="Arial"/>
                <w:b/>
                <w:bCs/>
                <w:color w:val="000000"/>
                <w:sz w:val="16"/>
                <w:szCs w:val="16"/>
              </w:rPr>
            </w:pPr>
            <w:r w:rsidRPr="000B7BEE">
              <w:rPr>
                <w:rFonts w:ascii="Arial" w:eastAsia="Times New Roman" w:hAnsi="Arial" w:cs="Arial"/>
                <w:b/>
                <w:bCs/>
                <w:color w:val="000000"/>
                <w:sz w:val="16"/>
                <w:szCs w:val="16"/>
              </w:rPr>
              <w:t>0.9942</w:t>
            </w:r>
          </w:p>
        </w:tc>
      </w:tr>
      <w:tr w:rsidR="00A16AB3" w:rsidRPr="000B7BEE" w14:paraId="71240F44" w14:textId="77777777" w:rsidTr="00A830CC">
        <w:trPr>
          <w:cantSplit/>
          <w:trHeight w:val="450"/>
        </w:trPr>
        <w:tc>
          <w:tcPr>
            <w:tcW w:w="814" w:type="pct"/>
            <w:tcBorders>
              <w:top w:val="nil"/>
              <w:left w:val="single" w:sz="4" w:space="0" w:color="auto"/>
              <w:bottom w:val="single" w:sz="4" w:space="0" w:color="auto"/>
              <w:right w:val="nil"/>
            </w:tcBorders>
            <w:shd w:val="clear" w:color="auto" w:fill="auto"/>
            <w:vAlign w:val="center"/>
            <w:hideMark/>
          </w:tcPr>
          <w:p w14:paraId="0FC927E7" w14:textId="77777777" w:rsidR="00A16AB3" w:rsidRPr="000B7BEE" w:rsidRDefault="00A16AB3" w:rsidP="00A16AB3">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Calculated Based on Minimum Patient Volume (Floor)</w:t>
            </w:r>
          </w:p>
        </w:tc>
        <w:tc>
          <w:tcPr>
            <w:tcW w:w="219" w:type="pct"/>
            <w:tcBorders>
              <w:top w:val="nil"/>
              <w:left w:val="nil"/>
              <w:bottom w:val="single" w:sz="4" w:space="0" w:color="auto"/>
              <w:right w:val="single" w:sz="4" w:space="0" w:color="auto"/>
            </w:tcBorders>
            <w:shd w:val="clear" w:color="auto" w:fill="auto"/>
            <w:noWrap/>
            <w:vAlign w:val="bottom"/>
            <w:hideMark/>
          </w:tcPr>
          <w:p w14:paraId="330C9173" w14:textId="77777777" w:rsidR="00A16AB3" w:rsidRPr="000B7BEE" w:rsidRDefault="00A16AB3" w:rsidP="00A16AB3">
            <w:pPr>
              <w:spacing w:after="0" w:line="240" w:lineRule="auto"/>
              <w:jc w:val="center"/>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171" w:type="pct"/>
            <w:tcBorders>
              <w:top w:val="nil"/>
              <w:left w:val="nil"/>
              <w:bottom w:val="single" w:sz="4" w:space="0" w:color="auto"/>
              <w:right w:val="nil"/>
            </w:tcBorders>
            <w:shd w:val="clear" w:color="auto" w:fill="auto"/>
            <w:vAlign w:val="center"/>
            <w:hideMark/>
          </w:tcPr>
          <w:p w14:paraId="0434BC07" w14:textId="77777777" w:rsidR="00A16AB3" w:rsidRPr="000B7BEE" w:rsidRDefault="00A16AB3" w:rsidP="00A16AB3">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250" w:type="pct"/>
            <w:tcBorders>
              <w:top w:val="nil"/>
              <w:left w:val="nil"/>
              <w:bottom w:val="single" w:sz="4" w:space="0" w:color="auto"/>
              <w:right w:val="nil"/>
            </w:tcBorders>
            <w:shd w:val="clear" w:color="auto" w:fill="auto"/>
            <w:noWrap/>
            <w:vAlign w:val="center"/>
            <w:hideMark/>
          </w:tcPr>
          <w:p w14:paraId="761E0473"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192" w:type="pct"/>
            <w:tcBorders>
              <w:top w:val="nil"/>
              <w:left w:val="nil"/>
              <w:bottom w:val="single" w:sz="4" w:space="0" w:color="auto"/>
              <w:right w:val="nil"/>
            </w:tcBorders>
            <w:shd w:val="clear" w:color="auto" w:fill="auto"/>
            <w:vAlign w:val="center"/>
            <w:hideMark/>
          </w:tcPr>
          <w:p w14:paraId="789D9A8C"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941</w:t>
            </w:r>
          </w:p>
        </w:tc>
        <w:tc>
          <w:tcPr>
            <w:tcW w:w="227" w:type="pct"/>
            <w:tcBorders>
              <w:top w:val="nil"/>
              <w:left w:val="nil"/>
              <w:bottom w:val="single" w:sz="4" w:space="0" w:color="auto"/>
              <w:right w:val="nil"/>
            </w:tcBorders>
            <w:shd w:val="clear" w:color="auto" w:fill="auto"/>
            <w:vAlign w:val="center"/>
            <w:hideMark/>
          </w:tcPr>
          <w:p w14:paraId="513EE6E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0.08402</w:t>
            </w:r>
          </w:p>
        </w:tc>
        <w:tc>
          <w:tcPr>
            <w:tcW w:w="202" w:type="pct"/>
            <w:tcBorders>
              <w:top w:val="nil"/>
              <w:left w:val="nil"/>
              <w:bottom w:val="single" w:sz="4" w:space="0" w:color="auto"/>
              <w:right w:val="nil"/>
            </w:tcBorders>
            <w:shd w:val="clear" w:color="auto" w:fill="auto"/>
            <w:vAlign w:val="center"/>
            <w:hideMark/>
          </w:tcPr>
          <w:p w14:paraId="752D9B2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0.0249</w:t>
            </w:r>
          </w:p>
        </w:tc>
        <w:tc>
          <w:tcPr>
            <w:tcW w:w="258" w:type="pct"/>
            <w:tcBorders>
              <w:top w:val="nil"/>
              <w:left w:val="nil"/>
              <w:bottom w:val="single" w:sz="4" w:space="0" w:color="auto"/>
              <w:right w:val="single" w:sz="4" w:space="0" w:color="auto"/>
            </w:tcBorders>
            <w:shd w:val="clear" w:color="000000" w:fill="E2EFDA"/>
            <w:vAlign w:val="center"/>
            <w:hideMark/>
          </w:tcPr>
          <w:p w14:paraId="71A67345"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0.9600</w:t>
            </w:r>
          </w:p>
        </w:tc>
        <w:tc>
          <w:tcPr>
            <w:tcW w:w="217" w:type="pct"/>
            <w:tcBorders>
              <w:top w:val="nil"/>
              <w:left w:val="nil"/>
              <w:bottom w:val="single" w:sz="4" w:space="0" w:color="auto"/>
              <w:right w:val="nil"/>
            </w:tcBorders>
            <w:shd w:val="clear" w:color="auto" w:fill="auto"/>
            <w:vAlign w:val="center"/>
            <w:hideMark/>
          </w:tcPr>
          <w:p w14:paraId="19A1162E" w14:textId="77777777" w:rsidR="00A16AB3" w:rsidRPr="000B7BEE" w:rsidRDefault="00A16AB3" w:rsidP="00A16AB3">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250" w:type="pct"/>
            <w:tcBorders>
              <w:top w:val="nil"/>
              <w:left w:val="nil"/>
              <w:bottom w:val="single" w:sz="4" w:space="0" w:color="auto"/>
              <w:right w:val="nil"/>
            </w:tcBorders>
            <w:shd w:val="clear" w:color="auto" w:fill="auto"/>
            <w:noWrap/>
            <w:vAlign w:val="center"/>
            <w:hideMark/>
          </w:tcPr>
          <w:p w14:paraId="53DC9CC8"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192" w:type="pct"/>
            <w:tcBorders>
              <w:top w:val="nil"/>
              <w:left w:val="nil"/>
              <w:bottom w:val="single" w:sz="4" w:space="0" w:color="auto"/>
              <w:right w:val="nil"/>
            </w:tcBorders>
            <w:shd w:val="clear" w:color="auto" w:fill="auto"/>
            <w:vAlign w:val="center"/>
            <w:hideMark/>
          </w:tcPr>
          <w:p w14:paraId="517775BA"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3840</w:t>
            </w:r>
          </w:p>
        </w:tc>
        <w:tc>
          <w:tcPr>
            <w:tcW w:w="227" w:type="pct"/>
            <w:tcBorders>
              <w:top w:val="nil"/>
              <w:left w:val="nil"/>
              <w:bottom w:val="single" w:sz="4" w:space="0" w:color="auto"/>
              <w:right w:val="nil"/>
            </w:tcBorders>
            <w:shd w:val="clear" w:color="auto" w:fill="auto"/>
            <w:vAlign w:val="center"/>
            <w:hideMark/>
          </w:tcPr>
          <w:p w14:paraId="6EEC4EF0"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0.1157</w:t>
            </w:r>
          </w:p>
        </w:tc>
        <w:tc>
          <w:tcPr>
            <w:tcW w:w="202" w:type="pct"/>
            <w:tcBorders>
              <w:top w:val="nil"/>
              <w:left w:val="nil"/>
              <w:bottom w:val="single" w:sz="4" w:space="0" w:color="auto"/>
              <w:right w:val="nil"/>
            </w:tcBorders>
            <w:shd w:val="clear" w:color="auto" w:fill="auto"/>
            <w:vAlign w:val="center"/>
            <w:hideMark/>
          </w:tcPr>
          <w:p w14:paraId="7A9D3C61"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0.0340</w:t>
            </w:r>
          </w:p>
        </w:tc>
        <w:tc>
          <w:tcPr>
            <w:tcW w:w="258" w:type="pct"/>
            <w:tcBorders>
              <w:top w:val="nil"/>
              <w:left w:val="nil"/>
              <w:bottom w:val="single" w:sz="4" w:space="0" w:color="auto"/>
              <w:right w:val="single" w:sz="4" w:space="0" w:color="auto"/>
            </w:tcBorders>
            <w:shd w:val="clear" w:color="000000" w:fill="E2EFDA"/>
            <w:vAlign w:val="center"/>
            <w:hideMark/>
          </w:tcPr>
          <w:p w14:paraId="7D22445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0.9926</w:t>
            </w:r>
          </w:p>
        </w:tc>
        <w:tc>
          <w:tcPr>
            <w:tcW w:w="217" w:type="pct"/>
            <w:tcBorders>
              <w:top w:val="nil"/>
              <w:left w:val="nil"/>
              <w:bottom w:val="single" w:sz="4" w:space="0" w:color="auto"/>
              <w:right w:val="nil"/>
            </w:tcBorders>
            <w:shd w:val="clear" w:color="auto" w:fill="auto"/>
            <w:vAlign w:val="center"/>
            <w:hideMark/>
          </w:tcPr>
          <w:p w14:paraId="26A53F49" w14:textId="77777777" w:rsidR="00A16AB3" w:rsidRPr="000B7BEE" w:rsidRDefault="00A16AB3" w:rsidP="00A16AB3">
            <w:pPr>
              <w:spacing w:after="0" w:line="240" w:lineRule="auto"/>
              <w:rPr>
                <w:rFonts w:ascii="Arial" w:eastAsia="Times New Roman" w:hAnsi="Arial" w:cs="Arial"/>
                <w:color w:val="000000"/>
                <w:sz w:val="16"/>
                <w:szCs w:val="16"/>
              </w:rPr>
            </w:pPr>
            <w:r w:rsidRPr="000B7BEE">
              <w:rPr>
                <w:rFonts w:ascii="Arial" w:eastAsia="Times New Roman" w:hAnsi="Arial" w:cs="Arial"/>
                <w:color w:val="000000"/>
                <w:sz w:val="16"/>
                <w:szCs w:val="16"/>
              </w:rPr>
              <w:t> </w:t>
            </w:r>
          </w:p>
        </w:tc>
        <w:tc>
          <w:tcPr>
            <w:tcW w:w="250" w:type="pct"/>
            <w:tcBorders>
              <w:top w:val="nil"/>
              <w:left w:val="nil"/>
              <w:bottom w:val="single" w:sz="4" w:space="0" w:color="auto"/>
              <w:right w:val="nil"/>
            </w:tcBorders>
            <w:shd w:val="clear" w:color="auto" w:fill="auto"/>
            <w:noWrap/>
            <w:vAlign w:val="center"/>
            <w:hideMark/>
          </w:tcPr>
          <w:p w14:paraId="2C79A079"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Min n</w:t>
            </w:r>
          </w:p>
        </w:tc>
        <w:tc>
          <w:tcPr>
            <w:tcW w:w="192" w:type="pct"/>
            <w:tcBorders>
              <w:top w:val="nil"/>
              <w:left w:val="nil"/>
              <w:bottom w:val="single" w:sz="4" w:space="0" w:color="auto"/>
              <w:right w:val="nil"/>
            </w:tcBorders>
            <w:shd w:val="clear" w:color="auto" w:fill="auto"/>
            <w:vAlign w:val="center"/>
            <w:hideMark/>
          </w:tcPr>
          <w:p w14:paraId="510E0A5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4815</w:t>
            </w:r>
          </w:p>
        </w:tc>
        <w:tc>
          <w:tcPr>
            <w:tcW w:w="202" w:type="pct"/>
            <w:tcBorders>
              <w:top w:val="nil"/>
              <w:left w:val="nil"/>
              <w:bottom w:val="single" w:sz="4" w:space="0" w:color="auto"/>
              <w:right w:val="nil"/>
            </w:tcBorders>
            <w:shd w:val="clear" w:color="auto" w:fill="auto"/>
            <w:vAlign w:val="center"/>
            <w:hideMark/>
          </w:tcPr>
          <w:p w14:paraId="22AF70EB"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0.1113</w:t>
            </w:r>
          </w:p>
        </w:tc>
        <w:tc>
          <w:tcPr>
            <w:tcW w:w="202" w:type="pct"/>
            <w:tcBorders>
              <w:top w:val="nil"/>
              <w:left w:val="nil"/>
              <w:bottom w:val="single" w:sz="4" w:space="0" w:color="auto"/>
              <w:right w:val="nil"/>
            </w:tcBorders>
            <w:shd w:val="clear" w:color="auto" w:fill="auto"/>
            <w:vAlign w:val="center"/>
            <w:hideMark/>
          </w:tcPr>
          <w:p w14:paraId="3F8B9B8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0.0327</w:t>
            </w:r>
          </w:p>
        </w:tc>
        <w:tc>
          <w:tcPr>
            <w:tcW w:w="258" w:type="pct"/>
            <w:tcBorders>
              <w:top w:val="nil"/>
              <w:left w:val="nil"/>
              <w:bottom w:val="single" w:sz="4" w:space="0" w:color="auto"/>
              <w:right w:val="single" w:sz="4" w:space="0" w:color="auto"/>
            </w:tcBorders>
            <w:shd w:val="clear" w:color="000000" w:fill="E2EFDA"/>
            <w:vAlign w:val="center"/>
            <w:hideMark/>
          </w:tcPr>
          <w:p w14:paraId="69DA2756" w14:textId="77777777" w:rsidR="00A16AB3" w:rsidRPr="000B7BEE" w:rsidRDefault="00A16AB3" w:rsidP="00A16AB3">
            <w:pPr>
              <w:spacing w:after="0" w:line="240" w:lineRule="auto"/>
              <w:jc w:val="right"/>
              <w:rPr>
                <w:rFonts w:ascii="Arial" w:eastAsia="Times New Roman" w:hAnsi="Arial" w:cs="Arial"/>
                <w:color w:val="000000"/>
                <w:sz w:val="16"/>
                <w:szCs w:val="16"/>
              </w:rPr>
            </w:pPr>
            <w:r w:rsidRPr="000B7BEE">
              <w:rPr>
                <w:rFonts w:ascii="Arial" w:eastAsia="Times New Roman" w:hAnsi="Arial" w:cs="Arial"/>
                <w:color w:val="000000"/>
                <w:sz w:val="16"/>
                <w:szCs w:val="16"/>
              </w:rPr>
              <w:t>0.9939</w:t>
            </w:r>
          </w:p>
        </w:tc>
      </w:tr>
    </w:tbl>
    <w:p w14:paraId="0F6A9BAB" w14:textId="77777777" w:rsidR="00CA6D4F" w:rsidRPr="00ED47CF" w:rsidRDefault="00CA6D4F" w:rsidP="00CA6D4F">
      <w:pPr>
        <w:tabs>
          <w:tab w:val="left" w:pos="2528"/>
        </w:tabs>
        <w:rPr>
          <w:rFonts w:cstheme="minorHAnsi"/>
        </w:rPr>
      </w:pPr>
    </w:p>
    <w:p w14:paraId="6D9664E2" w14:textId="77777777" w:rsidR="00731CE7" w:rsidRPr="002A4EA3" w:rsidRDefault="00731CE7">
      <w:pPr>
        <w:spacing w:after="0" w:line="240" w:lineRule="auto"/>
        <w:rPr>
          <w:color w:val="C00000"/>
        </w:rPr>
      </w:pPr>
    </w:p>
    <w:sectPr w:rsidR="00731CE7" w:rsidRPr="002A4EA3" w:rsidSect="00CA6D4F">
      <w:pgSz w:w="20160" w:h="12240" w:orient="landscape" w:code="5"/>
      <w:pgMar w:top="720" w:right="720" w:bottom="720" w:left="90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842F" w14:textId="77777777" w:rsidR="007E133B" w:rsidRDefault="007E133B">
      <w:pPr>
        <w:spacing w:after="0" w:line="240" w:lineRule="auto"/>
      </w:pPr>
      <w:r>
        <w:separator/>
      </w:r>
    </w:p>
  </w:endnote>
  <w:endnote w:type="continuationSeparator" w:id="0">
    <w:p w14:paraId="7A8E820C" w14:textId="77777777" w:rsidR="007E133B" w:rsidRDefault="007E133B">
      <w:pPr>
        <w:spacing w:after="0" w:line="240" w:lineRule="auto"/>
      </w:pPr>
      <w:r>
        <w:continuationSeparator/>
      </w:r>
    </w:p>
  </w:endnote>
  <w:endnote w:type="continuationNotice" w:id="1">
    <w:p w14:paraId="104F4C90" w14:textId="77777777" w:rsidR="007E133B" w:rsidRDefault="007E1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Helvetica LT Std">
    <w:altName w:val="Helvetica LT St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012639"/>
      <w:docPartObj>
        <w:docPartGallery w:val="Page Numbers (Bottom of Page)"/>
        <w:docPartUnique/>
      </w:docPartObj>
    </w:sdtPr>
    <w:sdtEndPr>
      <w:rPr>
        <w:noProof/>
      </w:rPr>
    </w:sdtEndPr>
    <w:sdtContent>
      <w:p w14:paraId="7AC526E2" w14:textId="3D9CF43B" w:rsidR="006854BF" w:rsidRDefault="006854BF">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14:paraId="00000843" w14:textId="085133F9" w:rsidR="006854BF" w:rsidRDefault="006854BF" w:rsidP="0080587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0D944" w14:textId="77777777" w:rsidR="007E133B" w:rsidRDefault="007E133B">
      <w:pPr>
        <w:spacing w:after="0" w:line="240" w:lineRule="auto"/>
      </w:pPr>
      <w:r>
        <w:separator/>
      </w:r>
    </w:p>
  </w:footnote>
  <w:footnote w:type="continuationSeparator" w:id="0">
    <w:p w14:paraId="20F44D09" w14:textId="77777777" w:rsidR="007E133B" w:rsidRDefault="007E133B">
      <w:pPr>
        <w:spacing w:after="0" w:line="240" w:lineRule="auto"/>
      </w:pPr>
      <w:r>
        <w:continuationSeparator/>
      </w:r>
    </w:p>
  </w:footnote>
  <w:footnote w:type="continuationNotice" w:id="1">
    <w:p w14:paraId="34EBDF9A" w14:textId="77777777" w:rsidR="007E133B" w:rsidRDefault="007E13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842" w14:textId="77777777" w:rsidR="006854BF" w:rsidRDefault="006854BF">
    <w:pPr>
      <w:pBdr>
        <w:top w:val="nil"/>
        <w:left w:val="nil"/>
        <w:bottom w:val="nil"/>
        <w:right w:val="nil"/>
        <w:between w:val="nil"/>
      </w:pBdr>
      <w:tabs>
        <w:tab w:val="center" w:pos="4680"/>
        <w:tab w:val="right" w:pos="9360"/>
      </w:tabs>
      <w:spacing w:after="0" w:line="240" w:lineRule="auto"/>
      <w:jc w:val="center"/>
      <w:rPr>
        <w:color w:val="8080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0623"/>
    <w:multiLevelType w:val="hybridMultilevel"/>
    <w:tmpl w:val="3AC86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446BD5"/>
    <w:multiLevelType w:val="multilevel"/>
    <w:tmpl w:val="2ED87D70"/>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9627B7F"/>
    <w:multiLevelType w:val="hybridMultilevel"/>
    <w:tmpl w:val="F51AAE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844102"/>
    <w:multiLevelType w:val="multilevel"/>
    <w:tmpl w:val="4E405E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895" w:hanging="360"/>
      </w:pPr>
      <w:rPr>
        <w:rFonts w:ascii="Courier New" w:eastAsia="Courier New" w:hAnsi="Courier New" w:cs="Courier New"/>
      </w:rPr>
    </w:lvl>
    <w:lvl w:ilvl="2">
      <w:start w:val="1"/>
      <w:numFmt w:val="bullet"/>
      <w:lvlText w:val="▪"/>
      <w:lvlJc w:val="left"/>
      <w:pPr>
        <w:ind w:left="1615" w:hanging="360"/>
      </w:pPr>
      <w:rPr>
        <w:rFonts w:ascii="Noto Sans Symbols" w:eastAsia="Noto Sans Symbols" w:hAnsi="Noto Sans Symbols" w:cs="Noto Sans Symbols"/>
      </w:rPr>
    </w:lvl>
    <w:lvl w:ilvl="3">
      <w:start w:val="1"/>
      <w:numFmt w:val="bullet"/>
      <w:lvlText w:val="●"/>
      <w:lvlJc w:val="left"/>
      <w:pPr>
        <w:ind w:left="2335" w:hanging="360"/>
      </w:pPr>
      <w:rPr>
        <w:rFonts w:ascii="Noto Sans Symbols" w:eastAsia="Noto Sans Symbols" w:hAnsi="Noto Sans Symbols" w:cs="Noto Sans Symbols"/>
      </w:rPr>
    </w:lvl>
    <w:lvl w:ilvl="4">
      <w:start w:val="1"/>
      <w:numFmt w:val="bullet"/>
      <w:lvlText w:val="o"/>
      <w:lvlJc w:val="left"/>
      <w:pPr>
        <w:ind w:left="3055" w:hanging="360"/>
      </w:pPr>
      <w:rPr>
        <w:rFonts w:ascii="Courier New" w:eastAsia="Courier New" w:hAnsi="Courier New" w:cs="Courier New"/>
      </w:rPr>
    </w:lvl>
    <w:lvl w:ilvl="5">
      <w:start w:val="1"/>
      <w:numFmt w:val="bullet"/>
      <w:lvlText w:val="▪"/>
      <w:lvlJc w:val="left"/>
      <w:pPr>
        <w:ind w:left="3775" w:hanging="360"/>
      </w:pPr>
      <w:rPr>
        <w:rFonts w:ascii="Noto Sans Symbols" w:eastAsia="Noto Sans Symbols" w:hAnsi="Noto Sans Symbols" w:cs="Noto Sans Symbols"/>
      </w:rPr>
    </w:lvl>
    <w:lvl w:ilvl="6">
      <w:start w:val="1"/>
      <w:numFmt w:val="bullet"/>
      <w:lvlText w:val="●"/>
      <w:lvlJc w:val="left"/>
      <w:pPr>
        <w:ind w:left="4495" w:hanging="360"/>
      </w:pPr>
      <w:rPr>
        <w:rFonts w:ascii="Noto Sans Symbols" w:eastAsia="Noto Sans Symbols" w:hAnsi="Noto Sans Symbols" w:cs="Noto Sans Symbols"/>
      </w:rPr>
    </w:lvl>
    <w:lvl w:ilvl="7">
      <w:start w:val="1"/>
      <w:numFmt w:val="bullet"/>
      <w:lvlText w:val="o"/>
      <w:lvlJc w:val="left"/>
      <w:pPr>
        <w:ind w:left="5215" w:hanging="360"/>
      </w:pPr>
      <w:rPr>
        <w:rFonts w:ascii="Courier New" w:eastAsia="Courier New" w:hAnsi="Courier New" w:cs="Courier New"/>
      </w:rPr>
    </w:lvl>
    <w:lvl w:ilvl="8">
      <w:start w:val="1"/>
      <w:numFmt w:val="bullet"/>
      <w:lvlText w:val="▪"/>
      <w:lvlJc w:val="left"/>
      <w:pPr>
        <w:ind w:left="5935" w:hanging="360"/>
      </w:pPr>
      <w:rPr>
        <w:rFonts w:ascii="Noto Sans Symbols" w:eastAsia="Noto Sans Symbols" w:hAnsi="Noto Sans Symbols" w:cs="Noto Sans Symbols"/>
      </w:rPr>
    </w:lvl>
  </w:abstractNum>
  <w:abstractNum w:abstractNumId="5" w15:restartNumberingAfterBreak="0">
    <w:nsid w:val="37E76B0C"/>
    <w:multiLevelType w:val="multilevel"/>
    <w:tmpl w:val="DB4A5D86"/>
    <w:lvl w:ilvl="0">
      <w:start w:val="1"/>
      <w:numFmt w:val="bullet"/>
      <w:lvlText w:val="●"/>
      <w:lvlJc w:val="left"/>
      <w:pPr>
        <w:ind w:left="216" w:hanging="216"/>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BD63441"/>
    <w:multiLevelType w:val="multilevel"/>
    <w:tmpl w:val="9ACA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FCC3885"/>
    <w:multiLevelType w:val="hybridMultilevel"/>
    <w:tmpl w:val="7E9CC3F4"/>
    <w:lvl w:ilvl="0" w:tplc="CD500288">
      <w:start w:val="1"/>
      <w:numFmt w:val="decimal"/>
      <w:lvlText w:val="(%1)"/>
      <w:lvlJc w:val="left"/>
      <w:pPr>
        <w:ind w:left="360" w:hanging="360"/>
      </w:pPr>
      <w:rPr>
        <w:rFonts w:asciiTheme="minorHAnsi" w:eastAsiaTheme="minorEastAsia" w:hAnsiTheme="minorHAnsi" w:cs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982F2E"/>
    <w:multiLevelType w:val="multilevel"/>
    <w:tmpl w:val="41FE2AB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691B734B"/>
    <w:multiLevelType w:val="hybridMultilevel"/>
    <w:tmpl w:val="473E8F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D6333F"/>
    <w:multiLevelType w:val="hybridMultilevel"/>
    <w:tmpl w:val="7FD69DA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CE2AB6"/>
    <w:multiLevelType w:val="multilevel"/>
    <w:tmpl w:val="8F4A82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9EA58EC"/>
    <w:multiLevelType w:val="hybridMultilevel"/>
    <w:tmpl w:val="1C623EF4"/>
    <w:lvl w:ilvl="0" w:tplc="965258D6">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895" w:hanging="360"/>
      </w:pPr>
      <w:rPr>
        <w:rFonts w:ascii="Courier New" w:hAnsi="Courier New" w:cs="Courier New" w:hint="default"/>
      </w:rPr>
    </w:lvl>
    <w:lvl w:ilvl="2" w:tplc="04090005" w:tentative="1">
      <w:start w:val="1"/>
      <w:numFmt w:val="bullet"/>
      <w:lvlText w:val=""/>
      <w:lvlJc w:val="left"/>
      <w:pPr>
        <w:ind w:left="1615" w:hanging="360"/>
      </w:pPr>
      <w:rPr>
        <w:rFonts w:ascii="Wingdings" w:hAnsi="Wingdings" w:hint="default"/>
      </w:rPr>
    </w:lvl>
    <w:lvl w:ilvl="3" w:tplc="04090001" w:tentative="1">
      <w:start w:val="1"/>
      <w:numFmt w:val="bullet"/>
      <w:lvlText w:val=""/>
      <w:lvlJc w:val="left"/>
      <w:pPr>
        <w:ind w:left="2335" w:hanging="360"/>
      </w:pPr>
      <w:rPr>
        <w:rFonts w:ascii="Symbol" w:hAnsi="Symbol" w:hint="default"/>
      </w:rPr>
    </w:lvl>
    <w:lvl w:ilvl="4" w:tplc="04090003" w:tentative="1">
      <w:start w:val="1"/>
      <w:numFmt w:val="bullet"/>
      <w:lvlText w:val="o"/>
      <w:lvlJc w:val="left"/>
      <w:pPr>
        <w:ind w:left="3055" w:hanging="360"/>
      </w:pPr>
      <w:rPr>
        <w:rFonts w:ascii="Courier New" w:hAnsi="Courier New" w:cs="Courier New" w:hint="default"/>
      </w:rPr>
    </w:lvl>
    <w:lvl w:ilvl="5" w:tplc="04090005" w:tentative="1">
      <w:start w:val="1"/>
      <w:numFmt w:val="bullet"/>
      <w:lvlText w:val=""/>
      <w:lvlJc w:val="left"/>
      <w:pPr>
        <w:ind w:left="3775" w:hanging="360"/>
      </w:pPr>
      <w:rPr>
        <w:rFonts w:ascii="Wingdings" w:hAnsi="Wingdings" w:hint="default"/>
      </w:rPr>
    </w:lvl>
    <w:lvl w:ilvl="6" w:tplc="04090001" w:tentative="1">
      <w:start w:val="1"/>
      <w:numFmt w:val="bullet"/>
      <w:lvlText w:val=""/>
      <w:lvlJc w:val="left"/>
      <w:pPr>
        <w:ind w:left="4495" w:hanging="360"/>
      </w:pPr>
      <w:rPr>
        <w:rFonts w:ascii="Symbol" w:hAnsi="Symbol" w:hint="default"/>
      </w:rPr>
    </w:lvl>
    <w:lvl w:ilvl="7" w:tplc="04090003" w:tentative="1">
      <w:start w:val="1"/>
      <w:numFmt w:val="bullet"/>
      <w:lvlText w:val="o"/>
      <w:lvlJc w:val="left"/>
      <w:pPr>
        <w:ind w:left="5215" w:hanging="360"/>
      </w:pPr>
      <w:rPr>
        <w:rFonts w:ascii="Courier New" w:hAnsi="Courier New" w:cs="Courier New" w:hint="default"/>
      </w:rPr>
    </w:lvl>
    <w:lvl w:ilvl="8" w:tplc="04090005" w:tentative="1">
      <w:start w:val="1"/>
      <w:numFmt w:val="bullet"/>
      <w:lvlText w:val=""/>
      <w:lvlJc w:val="left"/>
      <w:pPr>
        <w:ind w:left="5935" w:hanging="360"/>
      </w:pPr>
      <w:rPr>
        <w:rFonts w:ascii="Wingdings" w:hAnsi="Wingdings" w:hint="default"/>
      </w:rPr>
    </w:lvl>
  </w:abstractNum>
  <w:abstractNum w:abstractNumId="14" w15:restartNumberingAfterBreak="0">
    <w:nsid w:val="7BC80443"/>
    <w:multiLevelType w:val="hybridMultilevel"/>
    <w:tmpl w:val="4534589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B0FEA"/>
    <w:multiLevelType w:val="multilevel"/>
    <w:tmpl w:val="6390034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2"/>
  </w:num>
  <w:num w:numId="2">
    <w:abstractNumId w:val="4"/>
  </w:num>
  <w:num w:numId="3">
    <w:abstractNumId w:val="5"/>
  </w:num>
  <w:num w:numId="4">
    <w:abstractNumId w:val="6"/>
  </w:num>
  <w:num w:numId="5">
    <w:abstractNumId w:val="2"/>
  </w:num>
  <w:num w:numId="6">
    <w:abstractNumId w:val="8"/>
  </w:num>
  <w:num w:numId="7">
    <w:abstractNumId w:val="15"/>
  </w:num>
  <w:num w:numId="8">
    <w:abstractNumId w:val="14"/>
  </w:num>
  <w:num w:numId="9">
    <w:abstractNumId w:val="9"/>
  </w:num>
  <w:num w:numId="10">
    <w:abstractNumId w:val="10"/>
  </w:num>
  <w:num w:numId="11">
    <w:abstractNumId w:val="1"/>
  </w:num>
  <w:num w:numId="12">
    <w:abstractNumId w:val="11"/>
  </w:num>
  <w:num w:numId="13">
    <w:abstractNumId w:val="7"/>
  </w:num>
  <w:num w:numId="14">
    <w:abstractNumId w:val="3"/>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20F"/>
    <w:rsid w:val="00001AFE"/>
    <w:rsid w:val="00002E03"/>
    <w:rsid w:val="00005268"/>
    <w:rsid w:val="00006695"/>
    <w:rsid w:val="00006829"/>
    <w:rsid w:val="00006B32"/>
    <w:rsid w:val="00010F97"/>
    <w:rsid w:val="0001277C"/>
    <w:rsid w:val="0001394E"/>
    <w:rsid w:val="00016EE5"/>
    <w:rsid w:val="000202E8"/>
    <w:rsid w:val="00025541"/>
    <w:rsid w:val="00025AD2"/>
    <w:rsid w:val="00025EB5"/>
    <w:rsid w:val="0002669D"/>
    <w:rsid w:val="00026B41"/>
    <w:rsid w:val="000270AE"/>
    <w:rsid w:val="00030139"/>
    <w:rsid w:val="000306A8"/>
    <w:rsid w:val="0003115E"/>
    <w:rsid w:val="00032754"/>
    <w:rsid w:val="00033FBE"/>
    <w:rsid w:val="00034E0A"/>
    <w:rsid w:val="00035780"/>
    <w:rsid w:val="00035B95"/>
    <w:rsid w:val="00040B33"/>
    <w:rsid w:val="000436E1"/>
    <w:rsid w:val="00043E19"/>
    <w:rsid w:val="000448B4"/>
    <w:rsid w:val="00044BEB"/>
    <w:rsid w:val="000467DA"/>
    <w:rsid w:val="00047058"/>
    <w:rsid w:val="000474C2"/>
    <w:rsid w:val="000507FD"/>
    <w:rsid w:val="00051196"/>
    <w:rsid w:val="0005453B"/>
    <w:rsid w:val="000552BA"/>
    <w:rsid w:val="00060B38"/>
    <w:rsid w:val="000622CD"/>
    <w:rsid w:val="000626FF"/>
    <w:rsid w:val="0006470D"/>
    <w:rsid w:val="0006789D"/>
    <w:rsid w:val="0007223B"/>
    <w:rsid w:val="000725BF"/>
    <w:rsid w:val="0007321E"/>
    <w:rsid w:val="0007583D"/>
    <w:rsid w:val="00076993"/>
    <w:rsid w:val="00076AF2"/>
    <w:rsid w:val="00076DA8"/>
    <w:rsid w:val="00077949"/>
    <w:rsid w:val="0008055E"/>
    <w:rsid w:val="0008104F"/>
    <w:rsid w:val="0008274D"/>
    <w:rsid w:val="00082A3E"/>
    <w:rsid w:val="0008423A"/>
    <w:rsid w:val="00084E0C"/>
    <w:rsid w:val="00084E52"/>
    <w:rsid w:val="0009048F"/>
    <w:rsid w:val="00092855"/>
    <w:rsid w:val="00093FB8"/>
    <w:rsid w:val="00097209"/>
    <w:rsid w:val="00097944"/>
    <w:rsid w:val="00097D99"/>
    <w:rsid w:val="000A05A9"/>
    <w:rsid w:val="000A1F0C"/>
    <w:rsid w:val="000A3BC5"/>
    <w:rsid w:val="000A634A"/>
    <w:rsid w:val="000A645D"/>
    <w:rsid w:val="000B1422"/>
    <w:rsid w:val="000B2F08"/>
    <w:rsid w:val="000B57B1"/>
    <w:rsid w:val="000B7C6C"/>
    <w:rsid w:val="000B7E9F"/>
    <w:rsid w:val="000C56C7"/>
    <w:rsid w:val="000C5ED3"/>
    <w:rsid w:val="000C6501"/>
    <w:rsid w:val="000C656D"/>
    <w:rsid w:val="000C6B5F"/>
    <w:rsid w:val="000C7C9D"/>
    <w:rsid w:val="000D0074"/>
    <w:rsid w:val="000D0097"/>
    <w:rsid w:val="000D08CB"/>
    <w:rsid w:val="000D0A50"/>
    <w:rsid w:val="000D2D59"/>
    <w:rsid w:val="000D2E7B"/>
    <w:rsid w:val="000D5130"/>
    <w:rsid w:val="000D5B0C"/>
    <w:rsid w:val="000D5FA2"/>
    <w:rsid w:val="000D7C91"/>
    <w:rsid w:val="000E0C59"/>
    <w:rsid w:val="000E1167"/>
    <w:rsid w:val="000E248C"/>
    <w:rsid w:val="000E24A9"/>
    <w:rsid w:val="000E3020"/>
    <w:rsid w:val="000E4073"/>
    <w:rsid w:val="000E54AB"/>
    <w:rsid w:val="000E6829"/>
    <w:rsid w:val="000E6991"/>
    <w:rsid w:val="000E724B"/>
    <w:rsid w:val="000F3367"/>
    <w:rsid w:val="000F4AA6"/>
    <w:rsid w:val="000F68EE"/>
    <w:rsid w:val="000F6FCA"/>
    <w:rsid w:val="00100BE2"/>
    <w:rsid w:val="001026CC"/>
    <w:rsid w:val="001054B4"/>
    <w:rsid w:val="0010615C"/>
    <w:rsid w:val="00106B5B"/>
    <w:rsid w:val="00106B82"/>
    <w:rsid w:val="001105D6"/>
    <w:rsid w:val="00110C75"/>
    <w:rsid w:val="00111680"/>
    <w:rsid w:val="00112457"/>
    <w:rsid w:val="0011352B"/>
    <w:rsid w:val="00113BC5"/>
    <w:rsid w:val="00115B0B"/>
    <w:rsid w:val="00120B07"/>
    <w:rsid w:val="00121BA0"/>
    <w:rsid w:val="00122EE0"/>
    <w:rsid w:val="001248C0"/>
    <w:rsid w:val="00124F4E"/>
    <w:rsid w:val="00125B58"/>
    <w:rsid w:val="00125BEA"/>
    <w:rsid w:val="0012732F"/>
    <w:rsid w:val="0013173F"/>
    <w:rsid w:val="001321FB"/>
    <w:rsid w:val="00133E4D"/>
    <w:rsid w:val="00133EA0"/>
    <w:rsid w:val="00135C91"/>
    <w:rsid w:val="001368EC"/>
    <w:rsid w:val="00141AC5"/>
    <w:rsid w:val="00142F4C"/>
    <w:rsid w:val="00143C40"/>
    <w:rsid w:val="00144145"/>
    <w:rsid w:val="00144FC9"/>
    <w:rsid w:val="0014760A"/>
    <w:rsid w:val="00151BB8"/>
    <w:rsid w:val="00152330"/>
    <w:rsid w:val="001527D9"/>
    <w:rsid w:val="00152CFD"/>
    <w:rsid w:val="00155A15"/>
    <w:rsid w:val="001561C3"/>
    <w:rsid w:val="001579C8"/>
    <w:rsid w:val="00161260"/>
    <w:rsid w:val="00164D79"/>
    <w:rsid w:val="00165783"/>
    <w:rsid w:val="00170447"/>
    <w:rsid w:val="0017172A"/>
    <w:rsid w:val="00173EB3"/>
    <w:rsid w:val="00175FC0"/>
    <w:rsid w:val="00177008"/>
    <w:rsid w:val="0018061B"/>
    <w:rsid w:val="00180AE3"/>
    <w:rsid w:val="00181D71"/>
    <w:rsid w:val="00183477"/>
    <w:rsid w:val="001843ED"/>
    <w:rsid w:val="00184E98"/>
    <w:rsid w:val="0018524F"/>
    <w:rsid w:val="001905BB"/>
    <w:rsid w:val="00190664"/>
    <w:rsid w:val="00190951"/>
    <w:rsid w:val="0019113F"/>
    <w:rsid w:val="00192062"/>
    <w:rsid w:val="00192C45"/>
    <w:rsid w:val="0019480E"/>
    <w:rsid w:val="001960E3"/>
    <w:rsid w:val="001A2138"/>
    <w:rsid w:val="001A2F0C"/>
    <w:rsid w:val="001A31A6"/>
    <w:rsid w:val="001A37F2"/>
    <w:rsid w:val="001A53E8"/>
    <w:rsid w:val="001A5437"/>
    <w:rsid w:val="001A723F"/>
    <w:rsid w:val="001A7910"/>
    <w:rsid w:val="001B083B"/>
    <w:rsid w:val="001B0FCE"/>
    <w:rsid w:val="001B3509"/>
    <w:rsid w:val="001B572E"/>
    <w:rsid w:val="001B5881"/>
    <w:rsid w:val="001C1314"/>
    <w:rsid w:val="001C14AF"/>
    <w:rsid w:val="001C3AC6"/>
    <w:rsid w:val="001C4E15"/>
    <w:rsid w:val="001C5D48"/>
    <w:rsid w:val="001C7DCF"/>
    <w:rsid w:val="001D11AC"/>
    <w:rsid w:val="001D1A49"/>
    <w:rsid w:val="001D2BE7"/>
    <w:rsid w:val="001D3DE3"/>
    <w:rsid w:val="001D4AD4"/>
    <w:rsid w:val="001E0475"/>
    <w:rsid w:val="001E249D"/>
    <w:rsid w:val="001E48AE"/>
    <w:rsid w:val="001F116E"/>
    <w:rsid w:val="001F6D63"/>
    <w:rsid w:val="001F76EF"/>
    <w:rsid w:val="001F78DC"/>
    <w:rsid w:val="00200E7B"/>
    <w:rsid w:val="002019DD"/>
    <w:rsid w:val="0020382C"/>
    <w:rsid w:val="0020392C"/>
    <w:rsid w:val="002053EE"/>
    <w:rsid w:val="00205AF2"/>
    <w:rsid w:val="0020763D"/>
    <w:rsid w:val="00210B3E"/>
    <w:rsid w:val="00210B65"/>
    <w:rsid w:val="00212F7D"/>
    <w:rsid w:val="00216F59"/>
    <w:rsid w:val="002202D7"/>
    <w:rsid w:val="0022204B"/>
    <w:rsid w:val="002228A4"/>
    <w:rsid w:val="00224B65"/>
    <w:rsid w:val="00230806"/>
    <w:rsid w:val="00233924"/>
    <w:rsid w:val="00234AE0"/>
    <w:rsid w:val="00234B26"/>
    <w:rsid w:val="00235580"/>
    <w:rsid w:val="00237A35"/>
    <w:rsid w:val="00237B06"/>
    <w:rsid w:val="002402AE"/>
    <w:rsid w:val="002402B0"/>
    <w:rsid w:val="00241501"/>
    <w:rsid w:val="0024428B"/>
    <w:rsid w:val="00246DE1"/>
    <w:rsid w:val="0024708C"/>
    <w:rsid w:val="00247210"/>
    <w:rsid w:val="00253856"/>
    <w:rsid w:val="00257768"/>
    <w:rsid w:val="00261B15"/>
    <w:rsid w:val="002625C7"/>
    <w:rsid w:val="00263DD8"/>
    <w:rsid w:val="0026526E"/>
    <w:rsid w:val="00266120"/>
    <w:rsid w:val="00266C1C"/>
    <w:rsid w:val="00266F1A"/>
    <w:rsid w:val="00270917"/>
    <w:rsid w:val="00271BC7"/>
    <w:rsid w:val="00272E79"/>
    <w:rsid w:val="00274336"/>
    <w:rsid w:val="002757D4"/>
    <w:rsid w:val="00277B48"/>
    <w:rsid w:val="002803F7"/>
    <w:rsid w:val="0028059E"/>
    <w:rsid w:val="00281949"/>
    <w:rsid w:val="00281F26"/>
    <w:rsid w:val="0028506A"/>
    <w:rsid w:val="00285EC2"/>
    <w:rsid w:val="0028708C"/>
    <w:rsid w:val="002916B5"/>
    <w:rsid w:val="00291F3F"/>
    <w:rsid w:val="00292A4F"/>
    <w:rsid w:val="00294551"/>
    <w:rsid w:val="00294F4C"/>
    <w:rsid w:val="00295599"/>
    <w:rsid w:val="00295EE4"/>
    <w:rsid w:val="00296D48"/>
    <w:rsid w:val="002A1286"/>
    <w:rsid w:val="002A1AAB"/>
    <w:rsid w:val="002A3190"/>
    <w:rsid w:val="002A4EA3"/>
    <w:rsid w:val="002A5E06"/>
    <w:rsid w:val="002A7F28"/>
    <w:rsid w:val="002B10F9"/>
    <w:rsid w:val="002B30B0"/>
    <w:rsid w:val="002B57C9"/>
    <w:rsid w:val="002C1604"/>
    <w:rsid w:val="002C6F4E"/>
    <w:rsid w:val="002C7802"/>
    <w:rsid w:val="002D0366"/>
    <w:rsid w:val="002D39F4"/>
    <w:rsid w:val="002D430A"/>
    <w:rsid w:val="002D56FF"/>
    <w:rsid w:val="002D6D24"/>
    <w:rsid w:val="002D743A"/>
    <w:rsid w:val="002E060F"/>
    <w:rsid w:val="002E11A2"/>
    <w:rsid w:val="002E3BAA"/>
    <w:rsid w:val="002E5E3F"/>
    <w:rsid w:val="002F12E7"/>
    <w:rsid w:val="002F1C66"/>
    <w:rsid w:val="002F2C36"/>
    <w:rsid w:val="002F5615"/>
    <w:rsid w:val="002F616E"/>
    <w:rsid w:val="002F6E27"/>
    <w:rsid w:val="00300012"/>
    <w:rsid w:val="0030050A"/>
    <w:rsid w:val="00300B06"/>
    <w:rsid w:val="00301A49"/>
    <w:rsid w:val="0030410A"/>
    <w:rsid w:val="00304C67"/>
    <w:rsid w:val="00305116"/>
    <w:rsid w:val="003059E5"/>
    <w:rsid w:val="003063DD"/>
    <w:rsid w:val="003067EB"/>
    <w:rsid w:val="003073CD"/>
    <w:rsid w:val="00307760"/>
    <w:rsid w:val="003078C6"/>
    <w:rsid w:val="00307F38"/>
    <w:rsid w:val="00310137"/>
    <w:rsid w:val="00310E5B"/>
    <w:rsid w:val="00311647"/>
    <w:rsid w:val="00313250"/>
    <w:rsid w:val="00314637"/>
    <w:rsid w:val="003204D1"/>
    <w:rsid w:val="0032572C"/>
    <w:rsid w:val="00325A47"/>
    <w:rsid w:val="00327866"/>
    <w:rsid w:val="00327A03"/>
    <w:rsid w:val="00327BA2"/>
    <w:rsid w:val="00330ED6"/>
    <w:rsid w:val="0033325B"/>
    <w:rsid w:val="00335AAF"/>
    <w:rsid w:val="00336B57"/>
    <w:rsid w:val="00336D3C"/>
    <w:rsid w:val="0034162A"/>
    <w:rsid w:val="00341996"/>
    <w:rsid w:val="00342D37"/>
    <w:rsid w:val="0034366A"/>
    <w:rsid w:val="00346774"/>
    <w:rsid w:val="00347CD3"/>
    <w:rsid w:val="0035169F"/>
    <w:rsid w:val="0036064C"/>
    <w:rsid w:val="003630E3"/>
    <w:rsid w:val="00363838"/>
    <w:rsid w:val="00364718"/>
    <w:rsid w:val="0036541B"/>
    <w:rsid w:val="003654A9"/>
    <w:rsid w:val="003667DC"/>
    <w:rsid w:val="0037575D"/>
    <w:rsid w:val="0037682A"/>
    <w:rsid w:val="0037694B"/>
    <w:rsid w:val="0037703F"/>
    <w:rsid w:val="003803EF"/>
    <w:rsid w:val="00380F8A"/>
    <w:rsid w:val="00384020"/>
    <w:rsid w:val="00384C58"/>
    <w:rsid w:val="00386672"/>
    <w:rsid w:val="00387F2B"/>
    <w:rsid w:val="003901E6"/>
    <w:rsid w:val="00391F3B"/>
    <w:rsid w:val="00394801"/>
    <w:rsid w:val="00394FAA"/>
    <w:rsid w:val="003961E1"/>
    <w:rsid w:val="00396267"/>
    <w:rsid w:val="003966FC"/>
    <w:rsid w:val="00397597"/>
    <w:rsid w:val="003978AF"/>
    <w:rsid w:val="003A0B1B"/>
    <w:rsid w:val="003A1567"/>
    <w:rsid w:val="003A1B6F"/>
    <w:rsid w:val="003A2054"/>
    <w:rsid w:val="003A2DEB"/>
    <w:rsid w:val="003A2E91"/>
    <w:rsid w:val="003A7668"/>
    <w:rsid w:val="003A7F8B"/>
    <w:rsid w:val="003B2E74"/>
    <w:rsid w:val="003B5A7A"/>
    <w:rsid w:val="003B5CB4"/>
    <w:rsid w:val="003B5F42"/>
    <w:rsid w:val="003B6091"/>
    <w:rsid w:val="003B63D3"/>
    <w:rsid w:val="003C162C"/>
    <w:rsid w:val="003C1A93"/>
    <w:rsid w:val="003C2429"/>
    <w:rsid w:val="003C3071"/>
    <w:rsid w:val="003C7B93"/>
    <w:rsid w:val="003D295C"/>
    <w:rsid w:val="003D2B5C"/>
    <w:rsid w:val="003D5D08"/>
    <w:rsid w:val="003D6857"/>
    <w:rsid w:val="003D6AD2"/>
    <w:rsid w:val="003E3DF5"/>
    <w:rsid w:val="003E45AE"/>
    <w:rsid w:val="003E7767"/>
    <w:rsid w:val="003F173F"/>
    <w:rsid w:val="003F58D2"/>
    <w:rsid w:val="003F712C"/>
    <w:rsid w:val="003F7850"/>
    <w:rsid w:val="004015D3"/>
    <w:rsid w:val="00403F12"/>
    <w:rsid w:val="004042A6"/>
    <w:rsid w:val="00405ABF"/>
    <w:rsid w:val="0040688D"/>
    <w:rsid w:val="00407794"/>
    <w:rsid w:val="00410FEF"/>
    <w:rsid w:val="00411D6F"/>
    <w:rsid w:val="00412310"/>
    <w:rsid w:val="004147AE"/>
    <w:rsid w:val="00414B1F"/>
    <w:rsid w:val="00415449"/>
    <w:rsid w:val="0041757A"/>
    <w:rsid w:val="00421FB6"/>
    <w:rsid w:val="00422CC2"/>
    <w:rsid w:val="00423B18"/>
    <w:rsid w:val="00424AC6"/>
    <w:rsid w:val="00424CC8"/>
    <w:rsid w:val="00430DC7"/>
    <w:rsid w:val="00431B6E"/>
    <w:rsid w:val="00432DD9"/>
    <w:rsid w:val="004374D1"/>
    <w:rsid w:val="004409DF"/>
    <w:rsid w:val="00440E88"/>
    <w:rsid w:val="00441C93"/>
    <w:rsid w:val="004430C9"/>
    <w:rsid w:val="0044367D"/>
    <w:rsid w:val="0044404A"/>
    <w:rsid w:val="00452F79"/>
    <w:rsid w:val="00453703"/>
    <w:rsid w:val="00455317"/>
    <w:rsid w:val="004576CE"/>
    <w:rsid w:val="0046303B"/>
    <w:rsid w:val="0046336B"/>
    <w:rsid w:val="004636F3"/>
    <w:rsid w:val="004644E2"/>
    <w:rsid w:val="00465776"/>
    <w:rsid w:val="00473CDD"/>
    <w:rsid w:val="00473F76"/>
    <w:rsid w:val="00481B83"/>
    <w:rsid w:val="00486D98"/>
    <w:rsid w:val="00486F73"/>
    <w:rsid w:val="004904C0"/>
    <w:rsid w:val="00490E72"/>
    <w:rsid w:val="00490E84"/>
    <w:rsid w:val="00495DB3"/>
    <w:rsid w:val="0049740F"/>
    <w:rsid w:val="004A03F1"/>
    <w:rsid w:val="004A27F9"/>
    <w:rsid w:val="004A55AA"/>
    <w:rsid w:val="004A56F3"/>
    <w:rsid w:val="004A57D2"/>
    <w:rsid w:val="004A75D8"/>
    <w:rsid w:val="004A7D40"/>
    <w:rsid w:val="004C1487"/>
    <w:rsid w:val="004C1646"/>
    <w:rsid w:val="004C2507"/>
    <w:rsid w:val="004C37B4"/>
    <w:rsid w:val="004C4C95"/>
    <w:rsid w:val="004C53E5"/>
    <w:rsid w:val="004C635B"/>
    <w:rsid w:val="004C6C52"/>
    <w:rsid w:val="004C70D8"/>
    <w:rsid w:val="004C75FC"/>
    <w:rsid w:val="004D0F17"/>
    <w:rsid w:val="004D3E47"/>
    <w:rsid w:val="004D5CAE"/>
    <w:rsid w:val="004D765D"/>
    <w:rsid w:val="004E03B5"/>
    <w:rsid w:val="004E0999"/>
    <w:rsid w:val="004E16AA"/>
    <w:rsid w:val="004E5AAA"/>
    <w:rsid w:val="004E6399"/>
    <w:rsid w:val="004E69F0"/>
    <w:rsid w:val="004E7915"/>
    <w:rsid w:val="004E7BC9"/>
    <w:rsid w:val="004F2F6D"/>
    <w:rsid w:val="004F7FED"/>
    <w:rsid w:val="00500F34"/>
    <w:rsid w:val="00502A1E"/>
    <w:rsid w:val="00503555"/>
    <w:rsid w:val="00504405"/>
    <w:rsid w:val="00505747"/>
    <w:rsid w:val="005079B2"/>
    <w:rsid w:val="00510754"/>
    <w:rsid w:val="00510F4F"/>
    <w:rsid w:val="00511BC0"/>
    <w:rsid w:val="00515241"/>
    <w:rsid w:val="005161FE"/>
    <w:rsid w:val="005165A2"/>
    <w:rsid w:val="00520969"/>
    <w:rsid w:val="005215B6"/>
    <w:rsid w:val="005226CC"/>
    <w:rsid w:val="00522DAD"/>
    <w:rsid w:val="00524883"/>
    <w:rsid w:val="0052664D"/>
    <w:rsid w:val="00526EBA"/>
    <w:rsid w:val="00530B97"/>
    <w:rsid w:val="005320BD"/>
    <w:rsid w:val="00532686"/>
    <w:rsid w:val="00534DAD"/>
    <w:rsid w:val="00535866"/>
    <w:rsid w:val="00535C7D"/>
    <w:rsid w:val="00540ED6"/>
    <w:rsid w:val="0054180E"/>
    <w:rsid w:val="0054304C"/>
    <w:rsid w:val="00543450"/>
    <w:rsid w:val="005444B9"/>
    <w:rsid w:val="005534B2"/>
    <w:rsid w:val="00554B46"/>
    <w:rsid w:val="005574CC"/>
    <w:rsid w:val="005575E3"/>
    <w:rsid w:val="00562309"/>
    <w:rsid w:val="0056420F"/>
    <w:rsid w:val="00567BE0"/>
    <w:rsid w:val="005706A0"/>
    <w:rsid w:val="005710EB"/>
    <w:rsid w:val="00571615"/>
    <w:rsid w:val="00574A2F"/>
    <w:rsid w:val="00575445"/>
    <w:rsid w:val="00576FF6"/>
    <w:rsid w:val="00581093"/>
    <w:rsid w:val="00582C7C"/>
    <w:rsid w:val="0058450C"/>
    <w:rsid w:val="00584BF6"/>
    <w:rsid w:val="0059453B"/>
    <w:rsid w:val="0059560F"/>
    <w:rsid w:val="00596A83"/>
    <w:rsid w:val="005A25D2"/>
    <w:rsid w:val="005A70AA"/>
    <w:rsid w:val="005A737A"/>
    <w:rsid w:val="005B1074"/>
    <w:rsid w:val="005B1E2B"/>
    <w:rsid w:val="005B23DB"/>
    <w:rsid w:val="005B4504"/>
    <w:rsid w:val="005B557B"/>
    <w:rsid w:val="005B5768"/>
    <w:rsid w:val="005B584A"/>
    <w:rsid w:val="005B7096"/>
    <w:rsid w:val="005B78A9"/>
    <w:rsid w:val="005C2B9D"/>
    <w:rsid w:val="005C4E15"/>
    <w:rsid w:val="005C5338"/>
    <w:rsid w:val="005C57F7"/>
    <w:rsid w:val="005D7F74"/>
    <w:rsid w:val="005E0127"/>
    <w:rsid w:val="005E084E"/>
    <w:rsid w:val="005E0A00"/>
    <w:rsid w:val="005E4B4C"/>
    <w:rsid w:val="005F0062"/>
    <w:rsid w:val="005F2BBA"/>
    <w:rsid w:val="005F3B14"/>
    <w:rsid w:val="005F464A"/>
    <w:rsid w:val="005F54FA"/>
    <w:rsid w:val="005F5B57"/>
    <w:rsid w:val="005F7386"/>
    <w:rsid w:val="005F7F2C"/>
    <w:rsid w:val="00602A74"/>
    <w:rsid w:val="00604DB1"/>
    <w:rsid w:val="0060702F"/>
    <w:rsid w:val="00607633"/>
    <w:rsid w:val="0061053D"/>
    <w:rsid w:val="00612E34"/>
    <w:rsid w:val="00617B2B"/>
    <w:rsid w:val="00617E48"/>
    <w:rsid w:val="00621F4C"/>
    <w:rsid w:val="0062330C"/>
    <w:rsid w:val="00623DC6"/>
    <w:rsid w:val="00626BBD"/>
    <w:rsid w:val="0062709C"/>
    <w:rsid w:val="00627298"/>
    <w:rsid w:val="00630132"/>
    <w:rsid w:val="00630239"/>
    <w:rsid w:val="006306F9"/>
    <w:rsid w:val="006314B9"/>
    <w:rsid w:val="00632255"/>
    <w:rsid w:val="006326B7"/>
    <w:rsid w:val="00635D5A"/>
    <w:rsid w:val="00636530"/>
    <w:rsid w:val="0064006C"/>
    <w:rsid w:val="00643BD4"/>
    <w:rsid w:val="00646351"/>
    <w:rsid w:val="0065096E"/>
    <w:rsid w:val="006509AB"/>
    <w:rsid w:val="00651263"/>
    <w:rsid w:val="00657F1C"/>
    <w:rsid w:val="006605B1"/>
    <w:rsid w:val="00661C2E"/>
    <w:rsid w:val="00662F94"/>
    <w:rsid w:val="006648E6"/>
    <w:rsid w:val="006654C1"/>
    <w:rsid w:val="00666708"/>
    <w:rsid w:val="00666EE6"/>
    <w:rsid w:val="00667A11"/>
    <w:rsid w:val="006705B5"/>
    <w:rsid w:val="006706E8"/>
    <w:rsid w:val="00670A01"/>
    <w:rsid w:val="006714FE"/>
    <w:rsid w:val="0067181D"/>
    <w:rsid w:val="00672208"/>
    <w:rsid w:val="00672720"/>
    <w:rsid w:val="0067494F"/>
    <w:rsid w:val="00675A82"/>
    <w:rsid w:val="00675C2C"/>
    <w:rsid w:val="00676649"/>
    <w:rsid w:val="006777E4"/>
    <w:rsid w:val="00680899"/>
    <w:rsid w:val="00683C37"/>
    <w:rsid w:val="006854BF"/>
    <w:rsid w:val="0068589D"/>
    <w:rsid w:val="006875A2"/>
    <w:rsid w:val="0068794F"/>
    <w:rsid w:val="00690932"/>
    <w:rsid w:val="00690D22"/>
    <w:rsid w:val="00691024"/>
    <w:rsid w:val="00692B8E"/>
    <w:rsid w:val="00696F2C"/>
    <w:rsid w:val="00697878"/>
    <w:rsid w:val="00697C37"/>
    <w:rsid w:val="006A19A2"/>
    <w:rsid w:val="006A5772"/>
    <w:rsid w:val="006B0D0D"/>
    <w:rsid w:val="006B2342"/>
    <w:rsid w:val="006B2F4F"/>
    <w:rsid w:val="006B4268"/>
    <w:rsid w:val="006B4C21"/>
    <w:rsid w:val="006B751E"/>
    <w:rsid w:val="006C0B4E"/>
    <w:rsid w:val="006C0D8E"/>
    <w:rsid w:val="006C0E32"/>
    <w:rsid w:val="006C6158"/>
    <w:rsid w:val="006C775A"/>
    <w:rsid w:val="006C7EAB"/>
    <w:rsid w:val="006D0773"/>
    <w:rsid w:val="006D0970"/>
    <w:rsid w:val="006D2348"/>
    <w:rsid w:val="006D3786"/>
    <w:rsid w:val="006D48D6"/>
    <w:rsid w:val="006D6D2A"/>
    <w:rsid w:val="006D70BC"/>
    <w:rsid w:val="006D7E4F"/>
    <w:rsid w:val="006E0E1F"/>
    <w:rsid w:val="006E13D9"/>
    <w:rsid w:val="006E2761"/>
    <w:rsid w:val="006E2972"/>
    <w:rsid w:val="006E2F9F"/>
    <w:rsid w:val="006E419E"/>
    <w:rsid w:val="006E6695"/>
    <w:rsid w:val="006E7743"/>
    <w:rsid w:val="006F098F"/>
    <w:rsid w:val="006F115D"/>
    <w:rsid w:val="006F24DA"/>
    <w:rsid w:val="006F37C6"/>
    <w:rsid w:val="006F569A"/>
    <w:rsid w:val="006F6AAE"/>
    <w:rsid w:val="00700C6B"/>
    <w:rsid w:val="00700E27"/>
    <w:rsid w:val="007010E7"/>
    <w:rsid w:val="00702AC2"/>
    <w:rsid w:val="007035E9"/>
    <w:rsid w:val="0070486A"/>
    <w:rsid w:val="00705E12"/>
    <w:rsid w:val="00706930"/>
    <w:rsid w:val="00710F98"/>
    <w:rsid w:val="00711AC5"/>
    <w:rsid w:val="00711EC9"/>
    <w:rsid w:val="00717307"/>
    <w:rsid w:val="00717805"/>
    <w:rsid w:val="007212BB"/>
    <w:rsid w:val="0072233F"/>
    <w:rsid w:val="007224E4"/>
    <w:rsid w:val="00723F89"/>
    <w:rsid w:val="00725258"/>
    <w:rsid w:val="00731CE7"/>
    <w:rsid w:val="00732623"/>
    <w:rsid w:val="007350F3"/>
    <w:rsid w:val="00736976"/>
    <w:rsid w:val="00737A6D"/>
    <w:rsid w:val="007406A4"/>
    <w:rsid w:val="00740A42"/>
    <w:rsid w:val="00746ABF"/>
    <w:rsid w:val="00747396"/>
    <w:rsid w:val="007518A8"/>
    <w:rsid w:val="00751D74"/>
    <w:rsid w:val="00755E25"/>
    <w:rsid w:val="00755F96"/>
    <w:rsid w:val="007568E8"/>
    <w:rsid w:val="007618E4"/>
    <w:rsid w:val="007624A2"/>
    <w:rsid w:val="0076282B"/>
    <w:rsid w:val="007658AC"/>
    <w:rsid w:val="007663BA"/>
    <w:rsid w:val="007708D3"/>
    <w:rsid w:val="00770F07"/>
    <w:rsid w:val="0077770C"/>
    <w:rsid w:val="00777875"/>
    <w:rsid w:val="0079016C"/>
    <w:rsid w:val="007908D3"/>
    <w:rsid w:val="00792FF8"/>
    <w:rsid w:val="00793162"/>
    <w:rsid w:val="00793367"/>
    <w:rsid w:val="00793467"/>
    <w:rsid w:val="007A2A22"/>
    <w:rsid w:val="007A32C8"/>
    <w:rsid w:val="007A42AB"/>
    <w:rsid w:val="007A4315"/>
    <w:rsid w:val="007A5612"/>
    <w:rsid w:val="007A74A5"/>
    <w:rsid w:val="007A7721"/>
    <w:rsid w:val="007B32CE"/>
    <w:rsid w:val="007B46E5"/>
    <w:rsid w:val="007B4B1D"/>
    <w:rsid w:val="007B4B34"/>
    <w:rsid w:val="007C0BB2"/>
    <w:rsid w:val="007C0D98"/>
    <w:rsid w:val="007C147B"/>
    <w:rsid w:val="007C3C1F"/>
    <w:rsid w:val="007C5EC4"/>
    <w:rsid w:val="007C6695"/>
    <w:rsid w:val="007C7C0E"/>
    <w:rsid w:val="007D09B7"/>
    <w:rsid w:val="007D3936"/>
    <w:rsid w:val="007D5D46"/>
    <w:rsid w:val="007D5DA0"/>
    <w:rsid w:val="007D73A5"/>
    <w:rsid w:val="007D7F42"/>
    <w:rsid w:val="007E133B"/>
    <w:rsid w:val="007E1AA3"/>
    <w:rsid w:val="007E247F"/>
    <w:rsid w:val="007E2BB4"/>
    <w:rsid w:val="007E2D2C"/>
    <w:rsid w:val="007E6097"/>
    <w:rsid w:val="007F20C1"/>
    <w:rsid w:val="007F39B4"/>
    <w:rsid w:val="007F5AF4"/>
    <w:rsid w:val="008000F4"/>
    <w:rsid w:val="00802B27"/>
    <w:rsid w:val="00803974"/>
    <w:rsid w:val="008042C2"/>
    <w:rsid w:val="00805872"/>
    <w:rsid w:val="00805ECC"/>
    <w:rsid w:val="00806DE3"/>
    <w:rsid w:val="00810BC0"/>
    <w:rsid w:val="00812619"/>
    <w:rsid w:val="008165F8"/>
    <w:rsid w:val="008169A6"/>
    <w:rsid w:val="00816E28"/>
    <w:rsid w:val="0082219F"/>
    <w:rsid w:val="008238F3"/>
    <w:rsid w:val="00827B6B"/>
    <w:rsid w:val="008306A2"/>
    <w:rsid w:val="00832563"/>
    <w:rsid w:val="008346A1"/>
    <w:rsid w:val="00835320"/>
    <w:rsid w:val="00837D25"/>
    <w:rsid w:val="00840CD3"/>
    <w:rsid w:val="00841406"/>
    <w:rsid w:val="00842549"/>
    <w:rsid w:val="00843BFE"/>
    <w:rsid w:val="00845616"/>
    <w:rsid w:val="00845DB0"/>
    <w:rsid w:val="00847169"/>
    <w:rsid w:val="00853EC8"/>
    <w:rsid w:val="00860BD1"/>
    <w:rsid w:val="008613AC"/>
    <w:rsid w:val="008662E5"/>
    <w:rsid w:val="0087238F"/>
    <w:rsid w:val="00872D01"/>
    <w:rsid w:val="00873607"/>
    <w:rsid w:val="00873D42"/>
    <w:rsid w:val="0088175E"/>
    <w:rsid w:val="00884199"/>
    <w:rsid w:val="0088434E"/>
    <w:rsid w:val="00885490"/>
    <w:rsid w:val="0088766D"/>
    <w:rsid w:val="008911F0"/>
    <w:rsid w:val="008924ED"/>
    <w:rsid w:val="00897AEA"/>
    <w:rsid w:val="008A035D"/>
    <w:rsid w:val="008A17E4"/>
    <w:rsid w:val="008A4C5D"/>
    <w:rsid w:val="008A56F6"/>
    <w:rsid w:val="008A7830"/>
    <w:rsid w:val="008B0D4D"/>
    <w:rsid w:val="008B2BB5"/>
    <w:rsid w:val="008B4ABC"/>
    <w:rsid w:val="008B6AD1"/>
    <w:rsid w:val="008B6E90"/>
    <w:rsid w:val="008C0D3B"/>
    <w:rsid w:val="008C2D8D"/>
    <w:rsid w:val="008C2ED9"/>
    <w:rsid w:val="008C54E3"/>
    <w:rsid w:val="008C7DE3"/>
    <w:rsid w:val="008C7F13"/>
    <w:rsid w:val="008C7F48"/>
    <w:rsid w:val="008D3EF5"/>
    <w:rsid w:val="008D61D9"/>
    <w:rsid w:val="008E02B1"/>
    <w:rsid w:val="008E0361"/>
    <w:rsid w:val="008E1752"/>
    <w:rsid w:val="008E407D"/>
    <w:rsid w:val="008E78DF"/>
    <w:rsid w:val="008F24E9"/>
    <w:rsid w:val="008F3EF8"/>
    <w:rsid w:val="008F5DDE"/>
    <w:rsid w:val="008F637F"/>
    <w:rsid w:val="009025FA"/>
    <w:rsid w:val="00903D24"/>
    <w:rsid w:val="00905F56"/>
    <w:rsid w:val="00907A9A"/>
    <w:rsid w:val="00911802"/>
    <w:rsid w:val="00911A1C"/>
    <w:rsid w:val="009131A8"/>
    <w:rsid w:val="00913D55"/>
    <w:rsid w:val="00917495"/>
    <w:rsid w:val="009204EE"/>
    <w:rsid w:val="00920CEC"/>
    <w:rsid w:val="00920D5F"/>
    <w:rsid w:val="009218B9"/>
    <w:rsid w:val="009227AB"/>
    <w:rsid w:val="0092414C"/>
    <w:rsid w:val="00926B2B"/>
    <w:rsid w:val="0092798D"/>
    <w:rsid w:val="00927B75"/>
    <w:rsid w:val="00931310"/>
    <w:rsid w:val="009315F4"/>
    <w:rsid w:val="00936043"/>
    <w:rsid w:val="00946593"/>
    <w:rsid w:val="00947D28"/>
    <w:rsid w:val="0096073E"/>
    <w:rsid w:val="00961A0B"/>
    <w:rsid w:val="00962C09"/>
    <w:rsid w:val="00967EEE"/>
    <w:rsid w:val="00971100"/>
    <w:rsid w:val="009723E5"/>
    <w:rsid w:val="00972E38"/>
    <w:rsid w:val="009765CA"/>
    <w:rsid w:val="009774C9"/>
    <w:rsid w:val="0098138C"/>
    <w:rsid w:val="00981396"/>
    <w:rsid w:val="009825E6"/>
    <w:rsid w:val="009838F6"/>
    <w:rsid w:val="00986033"/>
    <w:rsid w:val="00986751"/>
    <w:rsid w:val="009945AA"/>
    <w:rsid w:val="00995885"/>
    <w:rsid w:val="009A042D"/>
    <w:rsid w:val="009A1A3A"/>
    <w:rsid w:val="009A3733"/>
    <w:rsid w:val="009A4BCD"/>
    <w:rsid w:val="009A4E18"/>
    <w:rsid w:val="009A5BE3"/>
    <w:rsid w:val="009A5D48"/>
    <w:rsid w:val="009A5F75"/>
    <w:rsid w:val="009A5FF7"/>
    <w:rsid w:val="009B4DE5"/>
    <w:rsid w:val="009C08B4"/>
    <w:rsid w:val="009C1AB5"/>
    <w:rsid w:val="009C272C"/>
    <w:rsid w:val="009C3752"/>
    <w:rsid w:val="009C4A06"/>
    <w:rsid w:val="009C637C"/>
    <w:rsid w:val="009D51C5"/>
    <w:rsid w:val="009E0279"/>
    <w:rsid w:val="009E2DFE"/>
    <w:rsid w:val="009E4858"/>
    <w:rsid w:val="009F1841"/>
    <w:rsid w:val="009F27E9"/>
    <w:rsid w:val="009F2FE4"/>
    <w:rsid w:val="009F4D51"/>
    <w:rsid w:val="00A00A53"/>
    <w:rsid w:val="00A03002"/>
    <w:rsid w:val="00A05D48"/>
    <w:rsid w:val="00A0756E"/>
    <w:rsid w:val="00A16AB3"/>
    <w:rsid w:val="00A177A1"/>
    <w:rsid w:val="00A2358B"/>
    <w:rsid w:val="00A25F28"/>
    <w:rsid w:val="00A26EBC"/>
    <w:rsid w:val="00A272BA"/>
    <w:rsid w:val="00A33BB4"/>
    <w:rsid w:val="00A33CDB"/>
    <w:rsid w:val="00A3524F"/>
    <w:rsid w:val="00A40D39"/>
    <w:rsid w:val="00A41112"/>
    <w:rsid w:val="00A412FE"/>
    <w:rsid w:val="00A41EB9"/>
    <w:rsid w:val="00A441E2"/>
    <w:rsid w:val="00A452B1"/>
    <w:rsid w:val="00A45B00"/>
    <w:rsid w:val="00A47D70"/>
    <w:rsid w:val="00A5045A"/>
    <w:rsid w:val="00A51BBF"/>
    <w:rsid w:val="00A52FA4"/>
    <w:rsid w:val="00A55FC1"/>
    <w:rsid w:val="00A575D7"/>
    <w:rsid w:val="00A61D0E"/>
    <w:rsid w:val="00A6474E"/>
    <w:rsid w:val="00A66656"/>
    <w:rsid w:val="00A66E31"/>
    <w:rsid w:val="00A70F36"/>
    <w:rsid w:val="00A7267A"/>
    <w:rsid w:val="00A7585C"/>
    <w:rsid w:val="00A76007"/>
    <w:rsid w:val="00A767F8"/>
    <w:rsid w:val="00A769FB"/>
    <w:rsid w:val="00A8156F"/>
    <w:rsid w:val="00A830CC"/>
    <w:rsid w:val="00A85C1F"/>
    <w:rsid w:val="00A86ED1"/>
    <w:rsid w:val="00A86FF4"/>
    <w:rsid w:val="00A94522"/>
    <w:rsid w:val="00A97981"/>
    <w:rsid w:val="00A97E14"/>
    <w:rsid w:val="00AA4881"/>
    <w:rsid w:val="00AA6417"/>
    <w:rsid w:val="00AA6560"/>
    <w:rsid w:val="00AB281B"/>
    <w:rsid w:val="00AB35BC"/>
    <w:rsid w:val="00AB4DF7"/>
    <w:rsid w:val="00AB4F10"/>
    <w:rsid w:val="00AB51CC"/>
    <w:rsid w:val="00AB662B"/>
    <w:rsid w:val="00AC42B8"/>
    <w:rsid w:val="00AC4EA6"/>
    <w:rsid w:val="00AC7336"/>
    <w:rsid w:val="00AD1C31"/>
    <w:rsid w:val="00AD471E"/>
    <w:rsid w:val="00AD54EC"/>
    <w:rsid w:val="00AD662C"/>
    <w:rsid w:val="00AD6990"/>
    <w:rsid w:val="00AD71E2"/>
    <w:rsid w:val="00AE0921"/>
    <w:rsid w:val="00AE16E3"/>
    <w:rsid w:val="00AE1CE5"/>
    <w:rsid w:val="00AE3D34"/>
    <w:rsid w:val="00AE5A6C"/>
    <w:rsid w:val="00AE610B"/>
    <w:rsid w:val="00AE6B73"/>
    <w:rsid w:val="00AE7C57"/>
    <w:rsid w:val="00AF2E1F"/>
    <w:rsid w:val="00AF4814"/>
    <w:rsid w:val="00AF5353"/>
    <w:rsid w:val="00AF63E7"/>
    <w:rsid w:val="00AF7B0E"/>
    <w:rsid w:val="00B00190"/>
    <w:rsid w:val="00B006E9"/>
    <w:rsid w:val="00B025D2"/>
    <w:rsid w:val="00B06AE6"/>
    <w:rsid w:val="00B11362"/>
    <w:rsid w:val="00B143C0"/>
    <w:rsid w:val="00B154F7"/>
    <w:rsid w:val="00B155AC"/>
    <w:rsid w:val="00B1628B"/>
    <w:rsid w:val="00B17441"/>
    <w:rsid w:val="00B23264"/>
    <w:rsid w:val="00B23B66"/>
    <w:rsid w:val="00B23EC3"/>
    <w:rsid w:val="00B2462C"/>
    <w:rsid w:val="00B271BA"/>
    <w:rsid w:val="00B278F7"/>
    <w:rsid w:val="00B31D31"/>
    <w:rsid w:val="00B322B5"/>
    <w:rsid w:val="00B33890"/>
    <w:rsid w:val="00B35E4A"/>
    <w:rsid w:val="00B36F7A"/>
    <w:rsid w:val="00B37F2D"/>
    <w:rsid w:val="00B43462"/>
    <w:rsid w:val="00B45615"/>
    <w:rsid w:val="00B468FB"/>
    <w:rsid w:val="00B46E8E"/>
    <w:rsid w:val="00B50887"/>
    <w:rsid w:val="00B52023"/>
    <w:rsid w:val="00B52366"/>
    <w:rsid w:val="00B52666"/>
    <w:rsid w:val="00B52C61"/>
    <w:rsid w:val="00B534CA"/>
    <w:rsid w:val="00B544F6"/>
    <w:rsid w:val="00B553E7"/>
    <w:rsid w:val="00B601C2"/>
    <w:rsid w:val="00B6093D"/>
    <w:rsid w:val="00B60A3E"/>
    <w:rsid w:val="00B629F1"/>
    <w:rsid w:val="00B63705"/>
    <w:rsid w:val="00B64BD8"/>
    <w:rsid w:val="00B668BC"/>
    <w:rsid w:val="00B70C51"/>
    <w:rsid w:val="00B730E5"/>
    <w:rsid w:val="00B80C11"/>
    <w:rsid w:val="00B81AB3"/>
    <w:rsid w:val="00B82501"/>
    <w:rsid w:val="00B83751"/>
    <w:rsid w:val="00B83B3A"/>
    <w:rsid w:val="00B91174"/>
    <w:rsid w:val="00B91BB8"/>
    <w:rsid w:val="00B91D31"/>
    <w:rsid w:val="00B92295"/>
    <w:rsid w:val="00B94BB1"/>
    <w:rsid w:val="00B94C9E"/>
    <w:rsid w:val="00B9642F"/>
    <w:rsid w:val="00B9731F"/>
    <w:rsid w:val="00B9790B"/>
    <w:rsid w:val="00BA066B"/>
    <w:rsid w:val="00BA6754"/>
    <w:rsid w:val="00BA7312"/>
    <w:rsid w:val="00BC3BD0"/>
    <w:rsid w:val="00BC3F5B"/>
    <w:rsid w:val="00BD11E9"/>
    <w:rsid w:val="00BD3C26"/>
    <w:rsid w:val="00BD3CFD"/>
    <w:rsid w:val="00BD6442"/>
    <w:rsid w:val="00BE076A"/>
    <w:rsid w:val="00BE087D"/>
    <w:rsid w:val="00BE1665"/>
    <w:rsid w:val="00BE2A0B"/>
    <w:rsid w:val="00BE32C2"/>
    <w:rsid w:val="00BE3F9B"/>
    <w:rsid w:val="00BE59EE"/>
    <w:rsid w:val="00BE7C92"/>
    <w:rsid w:val="00BE7E01"/>
    <w:rsid w:val="00BF2A84"/>
    <w:rsid w:val="00BF3E14"/>
    <w:rsid w:val="00BF4E16"/>
    <w:rsid w:val="00BF57A9"/>
    <w:rsid w:val="00BF7C10"/>
    <w:rsid w:val="00C015DF"/>
    <w:rsid w:val="00C04B37"/>
    <w:rsid w:val="00C0568B"/>
    <w:rsid w:val="00C0738A"/>
    <w:rsid w:val="00C120DB"/>
    <w:rsid w:val="00C128E1"/>
    <w:rsid w:val="00C15CDD"/>
    <w:rsid w:val="00C20894"/>
    <w:rsid w:val="00C20F38"/>
    <w:rsid w:val="00C211E7"/>
    <w:rsid w:val="00C263EB"/>
    <w:rsid w:val="00C26EE9"/>
    <w:rsid w:val="00C31E0B"/>
    <w:rsid w:val="00C31F7D"/>
    <w:rsid w:val="00C32DB7"/>
    <w:rsid w:val="00C3619C"/>
    <w:rsid w:val="00C41BB6"/>
    <w:rsid w:val="00C44168"/>
    <w:rsid w:val="00C4533F"/>
    <w:rsid w:val="00C459C6"/>
    <w:rsid w:val="00C47A40"/>
    <w:rsid w:val="00C52155"/>
    <w:rsid w:val="00C536C8"/>
    <w:rsid w:val="00C56D9B"/>
    <w:rsid w:val="00C57E3E"/>
    <w:rsid w:val="00C61931"/>
    <w:rsid w:val="00C61B10"/>
    <w:rsid w:val="00C63740"/>
    <w:rsid w:val="00C643D0"/>
    <w:rsid w:val="00C64739"/>
    <w:rsid w:val="00C65FF1"/>
    <w:rsid w:val="00C67A5E"/>
    <w:rsid w:val="00C71208"/>
    <w:rsid w:val="00C71E49"/>
    <w:rsid w:val="00C73BE8"/>
    <w:rsid w:val="00C7548F"/>
    <w:rsid w:val="00C7772D"/>
    <w:rsid w:val="00C80EC7"/>
    <w:rsid w:val="00C85C26"/>
    <w:rsid w:val="00C87526"/>
    <w:rsid w:val="00C87675"/>
    <w:rsid w:val="00C90F0F"/>
    <w:rsid w:val="00C96010"/>
    <w:rsid w:val="00C9727F"/>
    <w:rsid w:val="00C972F2"/>
    <w:rsid w:val="00CA19D7"/>
    <w:rsid w:val="00CA509A"/>
    <w:rsid w:val="00CA6D4F"/>
    <w:rsid w:val="00CB117B"/>
    <w:rsid w:val="00CB2906"/>
    <w:rsid w:val="00CB4865"/>
    <w:rsid w:val="00CB7807"/>
    <w:rsid w:val="00CC2306"/>
    <w:rsid w:val="00CC256E"/>
    <w:rsid w:val="00CC3323"/>
    <w:rsid w:val="00CC528F"/>
    <w:rsid w:val="00CC6EAB"/>
    <w:rsid w:val="00CD5910"/>
    <w:rsid w:val="00CD792F"/>
    <w:rsid w:val="00CD7E97"/>
    <w:rsid w:val="00CE19BF"/>
    <w:rsid w:val="00CE1F4C"/>
    <w:rsid w:val="00CE3BAF"/>
    <w:rsid w:val="00CE57C5"/>
    <w:rsid w:val="00CE6F48"/>
    <w:rsid w:val="00CF178D"/>
    <w:rsid w:val="00CF207D"/>
    <w:rsid w:val="00CF3E15"/>
    <w:rsid w:val="00CF4951"/>
    <w:rsid w:val="00CF7939"/>
    <w:rsid w:val="00CF7CA1"/>
    <w:rsid w:val="00D000D4"/>
    <w:rsid w:val="00D0103E"/>
    <w:rsid w:val="00D02C5E"/>
    <w:rsid w:val="00D03E31"/>
    <w:rsid w:val="00D03F86"/>
    <w:rsid w:val="00D0631A"/>
    <w:rsid w:val="00D06DD4"/>
    <w:rsid w:val="00D07FEE"/>
    <w:rsid w:val="00D1108E"/>
    <w:rsid w:val="00D1133D"/>
    <w:rsid w:val="00D123E4"/>
    <w:rsid w:val="00D13D71"/>
    <w:rsid w:val="00D15633"/>
    <w:rsid w:val="00D159B6"/>
    <w:rsid w:val="00D15B4A"/>
    <w:rsid w:val="00D15BC3"/>
    <w:rsid w:val="00D20901"/>
    <w:rsid w:val="00D25B85"/>
    <w:rsid w:val="00D25D2D"/>
    <w:rsid w:val="00D269CD"/>
    <w:rsid w:val="00D31C2B"/>
    <w:rsid w:val="00D33442"/>
    <w:rsid w:val="00D37C1F"/>
    <w:rsid w:val="00D42C21"/>
    <w:rsid w:val="00D435EA"/>
    <w:rsid w:val="00D43855"/>
    <w:rsid w:val="00D43CC3"/>
    <w:rsid w:val="00D460F0"/>
    <w:rsid w:val="00D46454"/>
    <w:rsid w:val="00D46EF7"/>
    <w:rsid w:val="00D56196"/>
    <w:rsid w:val="00D56634"/>
    <w:rsid w:val="00D56C40"/>
    <w:rsid w:val="00D57AD2"/>
    <w:rsid w:val="00D60AF3"/>
    <w:rsid w:val="00D60FAA"/>
    <w:rsid w:val="00D6180A"/>
    <w:rsid w:val="00D62CC6"/>
    <w:rsid w:val="00D676C3"/>
    <w:rsid w:val="00D677AA"/>
    <w:rsid w:val="00D709B7"/>
    <w:rsid w:val="00D71447"/>
    <w:rsid w:val="00D71FAD"/>
    <w:rsid w:val="00D737A1"/>
    <w:rsid w:val="00D7399F"/>
    <w:rsid w:val="00D74658"/>
    <w:rsid w:val="00D75442"/>
    <w:rsid w:val="00D755AD"/>
    <w:rsid w:val="00D7646B"/>
    <w:rsid w:val="00D7653F"/>
    <w:rsid w:val="00D775B7"/>
    <w:rsid w:val="00D77A0B"/>
    <w:rsid w:val="00D800EC"/>
    <w:rsid w:val="00D80210"/>
    <w:rsid w:val="00D805E9"/>
    <w:rsid w:val="00D81EBA"/>
    <w:rsid w:val="00D8537A"/>
    <w:rsid w:val="00D8566C"/>
    <w:rsid w:val="00D8635E"/>
    <w:rsid w:val="00D8650F"/>
    <w:rsid w:val="00D908C9"/>
    <w:rsid w:val="00D923D7"/>
    <w:rsid w:val="00D93C62"/>
    <w:rsid w:val="00D94D5E"/>
    <w:rsid w:val="00D953D3"/>
    <w:rsid w:val="00DA7453"/>
    <w:rsid w:val="00DB0EB2"/>
    <w:rsid w:val="00DB5A0B"/>
    <w:rsid w:val="00DB5C10"/>
    <w:rsid w:val="00DB6B46"/>
    <w:rsid w:val="00DB7000"/>
    <w:rsid w:val="00DB7D0C"/>
    <w:rsid w:val="00DC01AE"/>
    <w:rsid w:val="00DC06F4"/>
    <w:rsid w:val="00DC114E"/>
    <w:rsid w:val="00DC1F0C"/>
    <w:rsid w:val="00DC3A9E"/>
    <w:rsid w:val="00DC4985"/>
    <w:rsid w:val="00DC5EBF"/>
    <w:rsid w:val="00DC6251"/>
    <w:rsid w:val="00DC7F3B"/>
    <w:rsid w:val="00DD1F52"/>
    <w:rsid w:val="00DD3071"/>
    <w:rsid w:val="00DD53CB"/>
    <w:rsid w:val="00DD6AC3"/>
    <w:rsid w:val="00DD6BEB"/>
    <w:rsid w:val="00DD71D8"/>
    <w:rsid w:val="00DD7CE6"/>
    <w:rsid w:val="00DE04CE"/>
    <w:rsid w:val="00DE0980"/>
    <w:rsid w:val="00DE09CE"/>
    <w:rsid w:val="00DE15C0"/>
    <w:rsid w:val="00DE1D1E"/>
    <w:rsid w:val="00DE2A2E"/>
    <w:rsid w:val="00DE677F"/>
    <w:rsid w:val="00DE688D"/>
    <w:rsid w:val="00DE6E57"/>
    <w:rsid w:val="00DF009D"/>
    <w:rsid w:val="00DF256E"/>
    <w:rsid w:val="00DF4999"/>
    <w:rsid w:val="00DF5661"/>
    <w:rsid w:val="00DF7A57"/>
    <w:rsid w:val="00E028D5"/>
    <w:rsid w:val="00E035DD"/>
    <w:rsid w:val="00E06DA1"/>
    <w:rsid w:val="00E13866"/>
    <w:rsid w:val="00E14670"/>
    <w:rsid w:val="00E17026"/>
    <w:rsid w:val="00E17389"/>
    <w:rsid w:val="00E20646"/>
    <w:rsid w:val="00E207A9"/>
    <w:rsid w:val="00E2169A"/>
    <w:rsid w:val="00E225CF"/>
    <w:rsid w:val="00E23B57"/>
    <w:rsid w:val="00E26176"/>
    <w:rsid w:val="00E26FC2"/>
    <w:rsid w:val="00E317B0"/>
    <w:rsid w:val="00E33538"/>
    <w:rsid w:val="00E3447C"/>
    <w:rsid w:val="00E40438"/>
    <w:rsid w:val="00E41160"/>
    <w:rsid w:val="00E42F01"/>
    <w:rsid w:val="00E43FD5"/>
    <w:rsid w:val="00E44379"/>
    <w:rsid w:val="00E452C6"/>
    <w:rsid w:val="00E45D19"/>
    <w:rsid w:val="00E46680"/>
    <w:rsid w:val="00E52388"/>
    <w:rsid w:val="00E5537F"/>
    <w:rsid w:val="00E55B3B"/>
    <w:rsid w:val="00E5609C"/>
    <w:rsid w:val="00E605C9"/>
    <w:rsid w:val="00E625DB"/>
    <w:rsid w:val="00E63116"/>
    <w:rsid w:val="00E63597"/>
    <w:rsid w:val="00E6475E"/>
    <w:rsid w:val="00E64F32"/>
    <w:rsid w:val="00E65B19"/>
    <w:rsid w:val="00E66504"/>
    <w:rsid w:val="00E66C84"/>
    <w:rsid w:val="00E7171C"/>
    <w:rsid w:val="00E738C3"/>
    <w:rsid w:val="00E74DEC"/>
    <w:rsid w:val="00E75D13"/>
    <w:rsid w:val="00E76F6D"/>
    <w:rsid w:val="00E77445"/>
    <w:rsid w:val="00E77CE6"/>
    <w:rsid w:val="00E80822"/>
    <w:rsid w:val="00E81480"/>
    <w:rsid w:val="00E83853"/>
    <w:rsid w:val="00E8468C"/>
    <w:rsid w:val="00E86268"/>
    <w:rsid w:val="00E866A2"/>
    <w:rsid w:val="00E8698F"/>
    <w:rsid w:val="00E9272D"/>
    <w:rsid w:val="00E92A91"/>
    <w:rsid w:val="00E93DFD"/>
    <w:rsid w:val="00E954A2"/>
    <w:rsid w:val="00EA11C5"/>
    <w:rsid w:val="00EA2E50"/>
    <w:rsid w:val="00EA645C"/>
    <w:rsid w:val="00EA745F"/>
    <w:rsid w:val="00EA789E"/>
    <w:rsid w:val="00EB00C3"/>
    <w:rsid w:val="00EB1A0B"/>
    <w:rsid w:val="00EB23BB"/>
    <w:rsid w:val="00EB460D"/>
    <w:rsid w:val="00EB606B"/>
    <w:rsid w:val="00EB6E2B"/>
    <w:rsid w:val="00EB75E0"/>
    <w:rsid w:val="00EB7668"/>
    <w:rsid w:val="00EC0122"/>
    <w:rsid w:val="00EC0294"/>
    <w:rsid w:val="00EC2554"/>
    <w:rsid w:val="00EC29C1"/>
    <w:rsid w:val="00EC3AFE"/>
    <w:rsid w:val="00EC4CBE"/>
    <w:rsid w:val="00EC5778"/>
    <w:rsid w:val="00EC76AD"/>
    <w:rsid w:val="00EC7CFB"/>
    <w:rsid w:val="00ED177E"/>
    <w:rsid w:val="00ED3DF0"/>
    <w:rsid w:val="00ED5E68"/>
    <w:rsid w:val="00ED6945"/>
    <w:rsid w:val="00ED7B62"/>
    <w:rsid w:val="00EE04B1"/>
    <w:rsid w:val="00EE29A4"/>
    <w:rsid w:val="00EE3432"/>
    <w:rsid w:val="00EE7F91"/>
    <w:rsid w:val="00EF20B6"/>
    <w:rsid w:val="00EF2F0C"/>
    <w:rsid w:val="00EF339D"/>
    <w:rsid w:val="00EF4E39"/>
    <w:rsid w:val="00EF507A"/>
    <w:rsid w:val="00EF5BCF"/>
    <w:rsid w:val="00EF6507"/>
    <w:rsid w:val="00F060E0"/>
    <w:rsid w:val="00F11F62"/>
    <w:rsid w:val="00F154B6"/>
    <w:rsid w:val="00F15C1F"/>
    <w:rsid w:val="00F16365"/>
    <w:rsid w:val="00F1669B"/>
    <w:rsid w:val="00F17332"/>
    <w:rsid w:val="00F21663"/>
    <w:rsid w:val="00F22C7C"/>
    <w:rsid w:val="00F261C0"/>
    <w:rsid w:val="00F26F7E"/>
    <w:rsid w:val="00F27E98"/>
    <w:rsid w:val="00F360BD"/>
    <w:rsid w:val="00F40EBD"/>
    <w:rsid w:val="00F414E6"/>
    <w:rsid w:val="00F427CE"/>
    <w:rsid w:val="00F458D1"/>
    <w:rsid w:val="00F46A32"/>
    <w:rsid w:val="00F51705"/>
    <w:rsid w:val="00F5208C"/>
    <w:rsid w:val="00F5377F"/>
    <w:rsid w:val="00F54A6B"/>
    <w:rsid w:val="00F60359"/>
    <w:rsid w:val="00F61689"/>
    <w:rsid w:val="00F65150"/>
    <w:rsid w:val="00F65DC4"/>
    <w:rsid w:val="00F67928"/>
    <w:rsid w:val="00F75C94"/>
    <w:rsid w:val="00F80B11"/>
    <w:rsid w:val="00F81F28"/>
    <w:rsid w:val="00F84634"/>
    <w:rsid w:val="00F9099D"/>
    <w:rsid w:val="00F93A1D"/>
    <w:rsid w:val="00F93B6B"/>
    <w:rsid w:val="00F944F4"/>
    <w:rsid w:val="00F96219"/>
    <w:rsid w:val="00F96271"/>
    <w:rsid w:val="00FA1940"/>
    <w:rsid w:val="00FA495B"/>
    <w:rsid w:val="00FA6462"/>
    <w:rsid w:val="00FA7DA6"/>
    <w:rsid w:val="00FB0441"/>
    <w:rsid w:val="00FB2A9F"/>
    <w:rsid w:val="00FB62C7"/>
    <w:rsid w:val="00FC209F"/>
    <w:rsid w:val="00FC2438"/>
    <w:rsid w:val="00FC347B"/>
    <w:rsid w:val="00FC4116"/>
    <w:rsid w:val="00FC5CA6"/>
    <w:rsid w:val="00FC6C29"/>
    <w:rsid w:val="00FE0985"/>
    <w:rsid w:val="00FE2498"/>
    <w:rsid w:val="00FE2544"/>
    <w:rsid w:val="00FE63B9"/>
    <w:rsid w:val="00FF047C"/>
    <w:rsid w:val="00FF2C14"/>
    <w:rsid w:val="00FF3E9D"/>
    <w:rsid w:val="00FF5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99476"/>
  <w15:docId w15:val="{C713CE4A-3BD2-4FEA-BBFA-51A1D1E0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D"/>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CA6D4F"/>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CA6D4F"/>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CA6D4F"/>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9"/>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F15BFA"/>
    <w:pPr>
      <w:spacing w:after="0" w:line="240" w:lineRule="auto"/>
    </w:pPr>
    <w:rPr>
      <w:rFonts w:cs="Times New Roman"/>
    </w:rPr>
  </w:style>
  <w:style w:type="character" w:styleId="Emphasis">
    <w:name w:val="Emphasis"/>
    <w:uiPriority w:val="20"/>
    <w:qFormat/>
    <w:rsid w:val="00F14FF7"/>
    <w:rPr>
      <w:b/>
      <w:bCs/>
      <w:i/>
      <w:iCs/>
      <w:spacing w:val="10"/>
      <w:bdr w:val="none" w:sz="0" w:space="0" w:color="auto"/>
      <w:shd w:val="clear" w:color="auto" w:fill="auto"/>
    </w:rPr>
  </w:style>
  <w:style w:type="paragraph" w:customStyle="1" w:styleId="Default">
    <w:name w:val="Default"/>
    <w:rsid w:val="00F14FF7"/>
    <w:pPr>
      <w:autoSpaceDE w:val="0"/>
      <w:autoSpaceDN w:val="0"/>
      <w:adjustRightInd w:val="0"/>
      <w:spacing w:after="0" w:line="240" w:lineRule="auto"/>
    </w:pPr>
    <w:rPr>
      <w:rFonts w:ascii="Arial" w:eastAsiaTheme="minorHAnsi" w:hAnsi="Arial" w:cs="Arial"/>
      <w:color w:val="000000"/>
      <w:sz w:val="24"/>
      <w:szCs w:val="24"/>
    </w:rPr>
  </w:style>
  <w:style w:type="paragraph" w:styleId="PlainText">
    <w:name w:val="Plain Text"/>
    <w:basedOn w:val="Normal"/>
    <w:link w:val="PlainTextChar"/>
    <w:uiPriority w:val="99"/>
    <w:unhideWhenUsed/>
    <w:rsid w:val="00F14FF7"/>
    <w:pPr>
      <w:spacing w:after="0" w:line="240" w:lineRule="auto"/>
    </w:pPr>
    <w:rPr>
      <w:rFonts w:eastAsiaTheme="minorHAnsi" w:cs="Consolas"/>
      <w:szCs w:val="21"/>
    </w:rPr>
  </w:style>
  <w:style w:type="character" w:customStyle="1" w:styleId="PlainTextChar">
    <w:name w:val="Plain Text Char"/>
    <w:basedOn w:val="DefaultParagraphFont"/>
    <w:link w:val="PlainText"/>
    <w:uiPriority w:val="99"/>
    <w:rsid w:val="00F14FF7"/>
    <w:rPr>
      <w:rFonts w:ascii="Calibri" w:eastAsiaTheme="minorHAnsi" w:hAnsi="Calibri" w:cs="Consolas"/>
      <w:szCs w:val="21"/>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pPr>
      <w:spacing w:after="0" w:line="240" w:lineRule="auto"/>
    </w:pPr>
    <w:tblPr>
      <w:tblStyleRowBandSize w:val="1"/>
      <w:tblStyleColBandSize w:val="1"/>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0" w:type="dxa"/>
        <w:right w:w="0"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pPr>
      <w:spacing w:after="0" w:line="240" w:lineRule="auto"/>
    </w:pPr>
    <w:tblPr>
      <w:tblStyleRowBandSize w:val="1"/>
      <w:tblStyleColBandSize w:val="1"/>
    </w:tblPr>
  </w:style>
  <w:style w:type="table" w:customStyle="1" w:styleId="afa">
    <w:basedOn w:val="TableNormal"/>
    <w:pPr>
      <w:spacing w:after="0" w:line="240" w:lineRule="auto"/>
    </w:pPr>
    <w:tblPr>
      <w:tblStyleRowBandSize w:val="1"/>
      <w:tblStyleColBandSize w:val="1"/>
    </w:tblPr>
  </w:style>
  <w:style w:type="table" w:customStyle="1" w:styleId="afb">
    <w:basedOn w:val="TableNormal"/>
    <w:pPr>
      <w:spacing w:after="0" w:line="240" w:lineRule="auto"/>
    </w:pPr>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CellMar>
        <w:left w:w="115" w:type="dxa"/>
        <w:right w:w="115" w:type="dxa"/>
      </w:tblCellMar>
    </w:tblPr>
  </w:style>
  <w:style w:type="table" w:customStyle="1" w:styleId="afd">
    <w:basedOn w:val="TableNormal"/>
    <w:pPr>
      <w:spacing w:after="0" w:line="240" w:lineRule="auto"/>
    </w:pPr>
    <w:tblPr>
      <w:tblStyleRowBandSize w:val="1"/>
      <w:tblStyleColBandSize w:val="1"/>
      <w:tblCellMar>
        <w:left w:w="115" w:type="dxa"/>
        <w:right w:w="115" w:type="dxa"/>
      </w:tblCellMar>
    </w:tblPr>
  </w:style>
  <w:style w:type="table" w:customStyle="1" w:styleId="afe">
    <w:basedOn w:val="TableNormal"/>
    <w:pPr>
      <w:spacing w:after="0" w:line="240" w:lineRule="auto"/>
    </w:pPr>
    <w:tblPr>
      <w:tblStyleRowBandSize w:val="1"/>
      <w:tblStyleColBandSize w:val="1"/>
      <w:tblCellMar>
        <w:left w:w="115" w:type="dxa"/>
        <w:right w:w="115" w:type="dxa"/>
      </w:tblCellMar>
    </w:tblPr>
  </w:style>
  <w:style w:type="table" w:customStyle="1" w:styleId="aff">
    <w:basedOn w:val="TableNormal"/>
    <w:pPr>
      <w:spacing w:after="0" w:line="240" w:lineRule="auto"/>
    </w:pPr>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CellMar>
        <w:left w:w="115" w:type="dxa"/>
        <w:right w:w="115" w:type="dxa"/>
      </w:tblCellMar>
    </w:tblPr>
  </w:style>
  <w:style w:type="table" w:customStyle="1" w:styleId="aff1">
    <w:basedOn w:val="TableNormal"/>
    <w:pPr>
      <w:spacing w:after="0" w:line="240" w:lineRule="auto"/>
    </w:pPr>
    <w:tblPr>
      <w:tblStyleRowBandSize w:val="1"/>
      <w:tblStyleColBandSize w:val="1"/>
      <w:tblCellMar>
        <w:left w:w="115" w:type="dxa"/>
        <w:right w:w="115" w:type="dxa"/>
      </w:tblCellMar>
    </w:tblPr>
  </w:style>
  <w:style w:type="table" w:customStyle="1" w:styleId="aff2">
    <w:basedOn w:val="TableNormal"/>
    <w:pPr>
      <w:spacing w:after="0" w:line="240" w:lineRule="auto"/>
    </w:pPr>
    <w:tblPr>
      <w:tblStyleRowBandSize w:val="1"/>
      <w:tblStyleColBandSize w:val="1"/>
      <w:tblCellMar>
        <w:left w:w="115" w:type="dxa"/>
        <w:right w:w="115" w:type="dxa"/>
      </w:tblCellMar>
    </w:tblPr>
  </w:style>
  <w:style w:type="table" w:customStyle="1" w:styleId="aff3">
    <w:basedOn w:val="TableNormal"/>
    <w:pPr>
      <w:spacing w:after="0" w:line="240" w:lineRule="auto"/>
    </w:pPr>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tblPr>
      <w:tblStyleRowBandSize w:val="1"/>
      <w:tblStyleColBandSize w:val="1"/>
      <w:tblCellMar>
        <w:left w:w="115" w:type="dxa"/>
        <w:right w:w="115" w:type="dxa"/>
      </w:tblCellMar>
    </w:tblPr>
  </w:style>
  <w:style w:type="table" w:customStyle="1" w:styleId="aff6">
    <w:basedOn w:val="TableNormal"/>
    <w:pPr>
      <w:spacing w:after="0" w:line="240" w:lineRule="auto"/>
    </w:pPr>
    <w:tblPr>
      <w:tblStyleRowBandSize w:val="1"/>
      <w:tblStyleColBandSize w:val="1"/>
      <w:tblCellMar>
        <w:left w:w="115" w:type="dxa"/>
        <w:right w:w="115" w:type="dxa"/>
      </w:tblCellMar>
    </w:tblPr>
  </w:style>
  <w:style w:type="table" w:customStyle="1" w:styleId="aff7">
    <w:basedOn w:val="TableNormal"/>
    <w:pPr>
      <w:spacing w:after="0" w:line="240" w:lineRule="auto"/>
    </w:pPr>
    <w:tblPr>
      <w:tblStyleRowBandSize w:val="1"/>
      <w:tblStyleColBandSize w:val="1"/>
      <w:tblCellMar>
        <w:left w:w="115" w:type="dxa"/>
        <w:right w:w="115" w:type="dxa"/>
      </w:tblCellMar>
    </w:tblPr>
  </w:style>
  <w:style w:type="table" w:customStyle="1" w:styleId="aff8">
    <w:basedOn w:val="TableNormal"/>
    <w:pPr>
      <w:spacing w:after="0" w:line="240" w:lineRule="auto"/>
    </w:pPr>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pPr>
      <w:spacing w:after="0" w:line="240" w:lineRule="auto"/>
    </w:pPr>
    <w:tblPr>
      <w:tblStyleRowBandSize w:val="1"/>
      <w:tblStyleColBandSize w:val="1"/>
      <w:tblCellMar>
        <w:left w:w="115" w:type="dxa"/>
        <w:right w:w="115" w:type="dxa"/>
      </w:tblCellMar>
    </w:tblPr>
  </w:style>
  <w:style w:type="table" w:customStyle="1" w:styleId="afff4">
    <w:basedOn w:val="TableNormal"/>
    <w:pPr>
      <w:spacing w:after="0" w:line="240" w:lineRule="auto"/>
    </w:pPr>
    <w:tblPr>
      <w:tblStyleRowBandSize w:val="1"/>
      <w:tblStyleColBandSize w:val="1"/>
      <w:tblCellMar>
        <w:left w:w="115" w:type="dxa"/>
        <w:right w:w="115" w:type="dxa"/>
      </w:tblCellMar>
    </w:tblPr>
  </w:style>
  <w:style w:type="table" w:customStyle="1" w:styleId="afff5">
    <w:basedOn w:val="TableNormal"/>
    <w:pPr>
      <w:spacing w:after="0" w:line="240" w:lineRule="auto"/>
    </w:pPr>
    <w:tblPr>
      <w:tblStyleRowBandSize w:val="1"/>
      <w:tblStyleColBandSize w:val="1"/>
      <w:tblCellMar>
        <w:left w:w="115" w:type="dxa"/>
        <w:right w:w="115" w:type="dxa"/>
      </w:tblCellMar>
    </w:tblPr>
  </w:style>
  <w:style w:type="table" w:customStyle="1" w:styleId="afff6">
    <w:basedOn w:val="TableNormal"/>
    <w:pPr>
      <w:spacing w:after="0" w:line="240" w:lineRule="auto"/>
    </w:pPr>
    <w:tblPr>
      <w:tblStyleRowBandSize w:val="1"/>
      <w:tblStyleColBandSize w:val="1"/>
      <w:tblCellMar>
        <w:left w:w="115" w:type="dxa"/>
        <w:right w:w="115" w:type="dxa"/>
      </w:tblCellMar>
    </w:tblPr>
  </w:style>
  <w:style w:type="table" w:customStyle="1" w:styleId="afff7">
    <w:basedOn w:val="TableNormal"/>
    <w:pPr>
      <w:spacing w:after="0" w:line="240" w:lineRule="auto"/>
    </w:pPr>
    <w:tblPr>
      <w:tblStyleRowBandSize w:val="1"/>
      <w:tblStyleColBandSize w:val="1"/>
      <w:tblCellMar>
        <w:left w:w="115" w:type="dxa"/>
        <w:right w:w="115" w:type="dxa"/>
      </w:tblCellMar>
    </w:tblPr>
  </w:style>
  <w:style w:type="table" w:customStyle="1" w:styleId="afff8">
    <w:basedOn w:val="TableNormal"/>
    <w:pPr>
      <w:spacing w:after="0" w:line="240" w:lineRule="auto"/>
    </w:pPr>
    <w:tblPr>
      <w:tblStyleRowBandSize w:val="1"/>
      <w:tblStyleColBandSize w:val="1"/>
      <w:tblCellMar>
        <w:left w:w="115" w:type="dxa"/>
        <w:right w:w="115" w:type="dxa"/>
      </w:tblCellMar>
    </w:tblPr>
  </w:style>
  <w:style w:type="character" w:customStyle="1" w:styleId="Heading7Char">
    <w:name w:val="Heading 7 Char"/>
    <w:basedOn w:val="DefaultParagraphFont"/>
    <w:link w:val="Heading7"/>
    <w:uiPriority w:val="9"/>
    <w:semiHidden/>
    <w:rsid w:val="00CA6D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CA6D4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CA6D4F"/>
    <w:rPr>
      <w:rFonts w:asciiTheme="majorHAnsi" w:eastAsiaTheme="majorEastAsia" w:hAnsiTheme="majorHAnsi" w:cstheme="majorBidi"/>
      <w:i/>
      <w:iCs/>
      <w:spacing w:val="5"/>
      <w:sz w:val="20"/>
      <w:szCs w:val="20"/>
    </w:rPr>
  </w:style>
  <w:style w:type="character" w:customStyle="1" w:styleId="Heading1Char">
    <w:name w:val="Heading 1 Char"/>
    <w:basedOn w:val="DefaultParagraphFont"/>
    <w:link w:val="Heading1"/>
    <w:uiPriority w:val="9"/>
    <w:rsid w:val="00CA6D4F"/>
    <w:rPr>
      <w:b/>
      <w:sz w:val="48"/>
      <w:szCs w:val="48"/>
    </w:rPr>
  </w:style>
  <w:style w:type="character" w:customStyle="1" w:styleId="Heading2Char">
    <w:name w:val="Heading 2 Char"/>
    <w:basedOn w:val="DefaultParagraphFont"/>
    <w:link w:val="Heading2"/>
    <w:uiPriority w:val="9"/>
    <w:rsid w:val="00CA6D4F"/>
    <w:rPr>
      <w:b/>
      <w:sz w:val="36"/>
      <w:szCs w:val="36"/>
    </w:rPr>
  </w:style>
  <w:style w:type="character" w:customStyle="1" w:styleId="Heading3Char">
    <w:name w:val="Heading 3 Char"/>
    <w:basedOn w:val="DefaultParagraphFont"/>
    <w:link w:val="Heading3"/>
    <w:uiPriority w:val="9"/>
    <w:rsid w:val="00CA6D4F"/>
    <w:rPr>
      <w:b/>
      <w:sz w:val="28"/>
      <w:szCs w:val="28"/>
    </w:rPr>
  </w:style>
  <w:style w:type="character" w:customStyle="1" w:styleId="Heading5Char">
    <w:name w:val="Heading 5 Char"/>
    <w:basedOn w:val="DefaultParagraphFont"/>
    <w:link w:val="Heading5"/>
    <w:uiPriority w:val="9"/>
    <w:semiHidden/>
    <w:rsid w:val="00CA6D4F"/>
    <w:rPr>
      <w:b/>
    </w:rPr>
  </w:style>
  <w:style w:type="character" w:customStyle="1" w:styleId="Heading6Char">
    <w:name w:val="Heading 6 Char"/>
    <w:basedOn w:val="DefaultParagraphFont"/>
    <w:link w:val="Heading6"/>
    <w:uiPriority w:val="9"/>
    <w:semiHidden/>
    <w:rsid w:val="00CA6D4F"/>
    <w:rPr>
      <w:b/>
      <w:sz w:val="20"/>
      <w:szCs w:val="20"/>
    </w:rPr>
  </w:style>
  <w:style w:type="character" w:customStyle="1" w:styleId="NoSpacingChar">
    <w:name w:val="No Spacing Char"/>
    <w:basedOn w:val="DefaultParagraphFont"/>
    <w:link w:val="NoSpacing"/>
    <w:uiPriority w:val="1"/>
    <w:rsid w:val="00CA6D4F"/>
    <w:rPr>
      <w:rFonts w:cs="Times New Roman"/>
    </w:rPr>
  </w:style>
  <w:style w:type="character" w:customStyle="1" w:styleId="apple-converted-space">
    <w:name w:val="apple-converted-space"/>
    <w:basedOn w:val="DefaultParagraphFont"/>
    <w:rsid w:val="00CA6D4F"/>
  </w:style>
  <w:style w:type="character" w:customStyle="1" w:styleId="TitleChar">
    <w:name w:val="Title Char"/>
    <w:basedOn w:val="DefaultParagraphFont"/>
    <w:link w:val="Title"/>
    <w:uiPriority w:val="10"/>
    <w:rsid w:val="00CA6D4F"/>
    <w:rPr>
      <w:b/>
      <w:sz w:val="72"/>
      <w:szCs w:val="72"/>
    </w:rPr>
  </w:style>
  <w:style w:type="character" w:customStyle="1" w:styleId="SubtitleChar">
    <w:name w:val="Subtitle Char"/>
    <w:basedOn w:val="DefaultParagraphFont"/>
    <w:link w:val="Subtitle"/>
    <w:uiPriority w:val="11"/>
    <w:rsid w:val="00CA6D4F"/>
    <w:rPr>
      <w:rFonts w:ascii="Georgia" w:eastAsia="Georgia" w:hAnsi="Georgia" w:cs="Georgia"/>
      <w:i/>
      <w:color w:val="666666"/>
      <w:sz w:val="48"/>
      <w:szCs w:val="48"/>
    </w:rPr>
  </w:style>
  <w:style w:type="paragraph" w:styleId="Quote">
    <w:name w:val="Quote"/>
    <w:basedOn w:val="Normal"/>
    <w:next w:val="Normal"/>
    <w:link w:val="QuoteChar"/>
    <w:uiPriority w:val="29"/>
    <w:qFormat/>
    <w:rsid w:val="00CA6D4F"/>
    <w:pPr>
      <w:spacing w:before="200" w:after="0"/>
      <w:ind w:left="360" w:right="360"/>
    </w:pPr>
    <w:rPr>
      <w:rFonts w:asciiTheme="minorHAnsi" w:eastAsiaTheme="minorEastAsia" w:hAnsiTheme="minorHAnsi" w:cstheme="minorBidi"/>
      <w:i/>
      <w:iCs/>
    </w:rPr>
  </w:style>
  <w:style w:type="character" w:customStyle="1" w:styleId="QuoteChar">
    <w:name w:val="Quote Char"/>
    <w:basedOn w:val="DefaultParagraphFont"/>
    <w:link w:val="Quote"/>
    <w:uiPriority w:val="29"/>
    <w:rsid w:val="00CA6D4F"/>
    <w:rPr>
      <w:rFonts w:asciiTheme="minorHAnsi" w:eastAsiaTheme="minorEastAsia" w:hAnsiTheme="minorHAnsi" w:cstheme="minorBidi"/>
      <w:i/>
      <w:iCs/>
    </w:rPr>
  </w:style>
  <w:style w:type="paragraph" w:styleId="IntenseQuote">
    <w:name w:val="Intense Quote"/>
    <w:basedOn w:val="Normal"/>
    <w:next w:val="Normal"/>
    <w:link w:val="IntenseQuoteChar"/>
    <w:uiPriority w:val="30"/>
    <w:qFormat/>
    <w:rsid w:val="00CA6D4F"/>
    <w:pPr>
      <w:pBdr>
        <w:bottom w:val="single" w:sz="4" w:space="1" w:color="auto"/>
      </w:pBdr>
      <w:spacing w:before="200" w:after="280"/>
      <w:ind w:left="1008" w:right="1152"/>
      <w:jc w:val="both"/>
    </w:pPr>
    <w:rPr>
      <w:rFonts w:asciiTheme="minorHAnsi" w:eastAsiaTheme="minorEastAsia" w:hAnsiTheme="minorHAnsi" w:cstheme="minorBidi"/>
      <w:b/>
      <w:bCs/>
      <w:i/>
      <w:iCs/>
    </w:rPr>
  </w:style>
  <w:style w:type="character" w:customStyle="1" w:styleId="IntenseQuoteChar">
    <w:name w:val="Intense Quote Char"/>
    <w:basedOn w:val="DefaultParagraphFont"/>
    <w:link w:val="IntenseQuote"/>
    <w:uiPriority w:val="30"/>
    <w:rsid w:val="00CA6D4F"/>
    <w:rPr>
      <w:rFonts w:asciiTheme="minorHAnsi" w:eastAsiaTheme="minorEastAsia" w:hAnsiTheme="minorHAnsi" w:cstheme="minorBidi"/>
      <w:b/>
      <w:bCs/>
      <w:i/>
      <w:iCs/>
    </w:rPr>
  </w:style>
  <w:style w:type="character" w:styleId="SubtleEmphasis">
    <w:name w:val="Subtle Emphasis"/>
    <w:uiPriority w:val="19"/>
    <w:qFormat/>
    <w:rsid w:val="00CA6D4F"/>
    <w:rPr>
      <w:i/>
      <w:iCs/>
    </w:rPr>
  </w:style>
  <w:style w:type="character" w:styleId="IntenseEmphasis">
    <w:name w:val="Intense Emphasis"/>
    <w:uiPriority w:val="21"/>
    <w:qFormat/>
    <w:rsid w:val="00CA6D4F"/>
    <w:rPr>
      <w:b/>
      <w:bCs/>
    </w:rPr>
  </w:style>
  <w:style w:type="character" w:styleId="SubtleReference">
    <w:name w:val="Subtle Reference"/>
    <w:uiPriority w:val="31"/>
    <w:qFormat/>
    <w:rsid w:val="00CA6D4F"/>
    <w:rPr>
      <w:smallCaps/>
    </w:rPr>
  </w:style>
  <w:style w:type="character" w:styleId="IntenseReference">
    <w:name w:val="Intense Reference"/>
    <w:uiPriority w:val="32"/>
    <w:qFormat/>
    <w:rsid w:val="00CA6D4F"/>
    <w:rPr>
      <w:smallCaps/>
      <w:spacing w:val="5"/>
      <w:u w:val="single"/>
    </w:rPr>
  </w:style>
  <w:style w:type="character" w:styleId="BookTitle">
    <w:name w:val="Book Title"/>
    <w:uiPriority w:val="33"/>
    <w:qFormat/>
    <w:rsid w:val="00CA6D4F"/>
    <w:rPr>
      <w:i/>
      <w:iCs/>
      <w:smallCaps/>
      <w:spacing w:val="5"/>
    </w:rPr>
  </w:style>
  <w:style w:type="paragraph" w:styleId="TOCHeading">
    <w:name w:val="TOC Heading"/>
    <w:basedOn w:val="Heading1"/>
    <w:next w:val="Normal"/>
    <w:uiPriority w:val="39"/>
    <w:semiHidden/>
    <w:unhideWhenUsed/>
    <w:qFormat/>
    <w:rsid w:val="00CA6D4F"/>
    <w:pPr>
      <w:keepLines w:val="0"/>
      <w:spacing w:after="0"/>
      <w:contextualSpacing/>
      <w:outlineLvl w:val="9"/>
    </w:pPr>
    <w:rPr>
      <w:rFonts w:eastAsiaTheme="majorEastAsia" w:cstheme="majorBidi"/>
      <w:bCs/>
      <w:sz w:val="28"/>
      <w:szCs w:val="28"/>
      <w:lang w:bidi="en-US"/>
    </w:rPr>
  </w:style>
  <w:style w:type="paragraph" w:customStyle="1" w:styleId="font5">
    <w:name w:val="font5"/>
    <w:basedOn w:val="Normal"/>
    <w:rsid w:val="00CA6D4F"/>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A6D4F"/>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5">
    <w:name w:val="xl65"/>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66">
    <w:name w:val="xl66"/>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67">
    <w:name w:val="xl67"/>
    <w:basedOn w:val="Normal"/>
    <w:rsid w:val="00CA6D4F"/>
    <w:pP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69">
    <w:name w:val="xl69"/>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2">
    <w:name w:val="xl72"/>
    <w:basedOn w:val="Normal"/>
    <w:rsid w:val="00CA6D4F"/>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3">
    <w:name w:val="xl73"/>
    <w:basedOn w:val="Normal"/>
    <w:rsid w:val="00CA6D4F"/>
    <w:pP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4">
    <w:name w:val="xl74"/>
    <w:basedOn w:val="Normal"/>
    <w:rsid w:val="00CA6D4F"/>
    <w:pP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5">
    <w:name w:val="xl75"/>
    <w:basedOn w:val="Normal"/>
    <w:rsid w:val="00CA6D4F"/>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6">
    <w:name w:val="xl76"/>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77">
    <w:name w:val="xl77"/>
    <w:basedOn w:val="Normal"/>
    <w:rsid w:val="00CA6D4F"/>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8">
    <w:name w:val="xl78"/>
    <w:basedOn w:val="Normal"/>
    <w:rsid w:val="00CA6D4F"/>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9">
    <w:name w:val="xl79"/>
    <w:basedOn w:val="Normal"/>
    <w:rsid w:val="00CA6D4F"/>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80">
    <w:name w:val="xl80"/>
    <w:basedOn w:val="Normal"/>
    <w:rsid w:val="00CA6D4F"/>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81">
    <w:name w:val="xl81"/>
    <w:basedOn w:val="Normal"/>
    <w:rsid w:val="00CA6D4F"/>
    <w:pPr>
      <w:spacing w:before="100" w:beforeAutospacing="1" w:after="100" w:afterAutospacing="1" w:line="240" w:lineRule="auto"/>
      <w:jc w:val="center"/>
    </w:pPr>
    <w:rPr>
      <w:rFonts w:ascii="Arial" w:eastAsia="Times New Roman" w:hAnsi="Arial" w:cs="Arial"/>
      <w:sz w:val="16"/>
      <w:szCs w:val="16"/>
    </w:rPr>
  </w:style>
  <w:style w:type="paragraph" w:customStyle="1" w:styleId="xl82">
    <w:name w:val="xl82"/>
    <w:basedOn w:val="Normal"/>
    <w:rsid w:val="00CA6D4F"/>
    <w:pPr>
      <w:spacing w:before="100" w:beforeAutospacing="1" w:after="100" w:afterAutospacing="1" w:line="240" w:lineRule="auto"/>
    </w:pPr>
    <w:rPr>
      <w:rFonts w:ascii="Arial" w:eastAsia="Times New Roman" w:hAnsi="Arial" w:cs="Arial"/>
      <w:sz w:val="16"/>
      <w:szCs w:val="16"/>
    </w:rPr>
  </w:style>
  <w:style w:type="paragraph" w:customStyle="1" w:styleId="xl83">
    <w:name w:val="xl83"/>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84">
    <w:name w:val="xl84"/>
    <w:basedOn w:val="Normal"/>
    <w:rsid w:val="00CA6D4F"/>
    <w:pP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85">
    <w:name w:val="xl85"/>
    <w:basedOn w:val="Normal"/>
    <w:rsid w:val="00CA6D4F"/>
    <w:pPr>
      <w:pBdr>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CA6D4F"/>
    <w:pPr>
      <w:pBdr>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7">
    <w:name w:val="xl87"/>
    <w:basedOn w:val="Normal"/>
    <w:rsid w:val="00CA6D4F"/>
    <w:pPr>
      <w:pBdr>
        <w:righ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88">
    <w:name w:val="xl88"/>
    <w:basedOn w:val="Normal"/>
    <w:rsid w:val="00CA6D4F"/>
    <w:pPr>
      <w:pBdr>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89">
    <w:name w:val="xl89"/>
    <w:basedOn w:val="Normal"/>
    <w:rsid w:val="00CA6D4F"/>
    <w:pPr>
      <w:pBdr>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90">
    <w:name w:val="xl90"/>
    <w:basedOn w:val="Normal"/>
    <w:rsid w:val="00CA6D4F"/>
    <w:pPr>
      <w:pBdr>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1">
    <w:name w:val="xl91"/>
    <w:basedOn w:val="Normal"/>
    <w:rsid w:val="00CA6D4F"/>
    <w:pPr>
      <w:pBdr>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2">
    <w:name w:val="xl92"/>
    <w:basedOn w:val="Normal"/>
    <w:rsid w:val="00CA6D4F"/>
    <w:pPr>
      <w:pBdr>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3">
    <w:name w:val="xl93"/>
    <w:basedOn w:val="Normal"/>
    <w:rsid w:val="00CA6D4F"/>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4">
    <w:name w:val="xl94"/>
    <w:basedOn w:val="Normal"/>
    <w:rsid w:val="00CA6D4F"/>
    <w:pPr>
      <w:pBdr>
        <w:bottom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95">
    <w:name w:val="xl95"/>
    <w:basedOn w:val="Normal"/>
    <w:rsid w:val="00CA6D4F"/>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6">
    <w:name w:val="xl96"/>
    <w:basedOn w:val="Normal"/>
    <w:rsid w:val="00CA6D4F"/>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7">
    <w:name w:val="xl97"/>
    <w:basedOn w:val="Normal"/>
    <w:rsid w:val="00CA6D4F"/>
    <w:pPr>
      <w:pBdr>
        <w:bottom w:val="single" w:sz="4" w:space="0" w:color="auto"/>
        <w:right w:val="single" w:sz="4" w:space="0" w:color="auto"/>
      </w:pBdr>
      <w:shd w:val="clear" w:color="000000" w:fill="E2EFDA"/>
      <w:spacing w:before="100" w:beforeAutospacing="1" w:after="100" w:afterAutospacing="1" w:line="240" w:lineRule="auto"/>
      <w:textAlignment w:val="center"/>
    </w:pPr>
    <w:rPr>
      <w:rFonts w:ascii="Arial" w:eastAsia="Times New Roman" w:hAnsi="Arial" w:cs="Arial"/>
      <w:sz w:val="16"/>
      <w:szCs w:val="16"/>
    </w:rPr>
  </w:style>
  <w:style w:type="paragraph" w:customStyle="1" w:styleId="xl98">
    <w:name w:val="xl98"/>
    <w:basedOn w:val="Normal"/>
    <w:rsid w:val="00CA6D4F"/>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99">
    <w:name w:val="xl99"/>
    <w:basedOn w:val="Normal"/>
    <w:rsid w:val="00CA6D4F"/>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100">
    <w:name w:val="xl100"/>
    <w:basedOn w:val="Normal"/>
    <w:rsid w:val="00CA6D4F"/>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01">
    <w:name w:val="xl101"/>
    <w:basedOn w:val="Normal"/>
    <w:rsid w:val="00CA6D4F"/>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textAlignment w:val="center"/>
    </w:pPr>
    <w:rPr>
      <w:rFonts w:ascii="Arial" w:eastAsia="Times New Roman" w:hAnsi="Arial" w:cs="Arial"/>
      <w:sz w:val="16"/>
      <w:szCs w:val="16"/>
    </w:rPr>
  </w:style>
  <w:style w:type="paragraph" w:customStyle="1" w:styleId="xl102">
    <w:name w:val="xl102"/>
    <w:basedOn w:val="Normal"/>
    <w:rsid w:val="00CA6D4F"/>
    <w:pPr>
      <w:spacing w:before="100" w:beforeAutospacing="1" w:after="100" w:afterAutospacing="1" w:line="240" w:lineRule="auto"/>
      <w:jc w:val="right"/>
      <w:textAlignment w:val="center"/>
    </w:pPr>
    <w:rPr>
      <w:rFonts w:ascii="Arial" w:eastAsia="Times New Roman" w:hAnsi="Arial" w:cs="Arial"/>
      <w:b/>
      <w:bCs/>
      <w:sz w:val="16"/>
      <w:szCs w:val="16"/>
    </w:rPr>
  </w:style>
  <w:style w:type="paragraph" w:customStyle="1" w:styleId="xl103">
    <w:name w:val="xl103"/>
    <w:basedOn w:val="Normal"/>
    <w:rsid w:val="00CA6D4F"/>
    <w:pPr>
      <w:spacing w:before="100" w:beforeAutospacing="1" w:after="100" w:afterAutospacing="1" w:line="240" w:lineRule="auto"/>
      <w:jc w:val="right"/>
      <w:textAlignment w:val="center"/>
    </w:pPr>
    <w:rPr>
      <w:rFonts w:ascii="Arial" w:eastAsia="Times New Roman" w:hAnsi="Arial" w:cs="Arial"/>
      <w:b/>
      <w:bCs/>
      <w:sz w:val="16"/>
      <w:szCs w:val="16"/>
    </w:rPr>
  </w:style>
  <w:style w:type="paragraph" w:customStyle="1" w:styleId="xl104">
    <w:name w:val="xl104"/>
    <w:basedOn w:val="Normal"/>
    <w:rsid w:val="00CA6D4F"/>
    <w:pPr>
      <w:pBdr>
        <w:left w:val="single" w:sz="8" w:space="0" w:color="auto"/>
        <w:right w:val="single" w:sz="8" w:space="0" w:color="auto"/>
      </w:pBdr>
      <w:shd w:val="clear" w:color="000000" w:fill="C6E0B4"/>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05">
    <w:name w:val="xl105"/>
    <w:basedOn w:val="Normal"/>
    <w:rsid w:val="00CA6D4F"/>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6">
    <w:name w:val="xl106"/>
    <w:basedOn w:val="Normal"/>
    <w:rsid w:val="00CA6D4F"/>
    <w:pPr>
      <w:shd w:val="clear" w:color="000000" w:fill="D9D9D9"/>
      <w:spacing w:before="100" w:beforeAutospacing="1" w:after="100" w:afterAutospacing="1" w:line="240" w:lineRule="auto"/>
      <w:textAlignment w:val="center"/>
    </w:pPr>
    <w:rPr>
      <w:rFonts w:ascii="Arial" w:eastAsia="Times New Roman" w:hAnsi="Arial" w:cs="Arial"/>
      <w:sz w:val="16"/>
      <w:szCs w:val="16"/>
    </w:rPr>
  </w:style>
  <w:style w:type="paragraph" w:customStyle="1" w:styleId="xl107">
    <w:name w:val="xl107"/>
    <w:basedOn w:val="Normal"/>
    <w:rsid w:val="00CA6D4F"/>
    <w:pPr>
      <w:shd w:val="clear" w:color="000000" w:fill="D9D9D9"/>
      <w:spacing w:before="100" w:beforeAutospacing="1" w:after="100" w:afterAutospacing="1" w:line="240" w:lineRule="auto"/>
      <w:textAlignment w:val="center"/>
    </w:pPr>
    <w:rPr>
      <w:rFonts w:ascii="Arial" w:eastAsia="Times New Roman" w:hAnsi="Arial" w:cs="Arial"/>
      <w:sz w:val="16"/>
      <w:szCs w:val="16"/>
    </w:rPr>
  </w:style>
  <w:style w:type="paragraph" w:customStyle="1" w:styleId="xl108">
    <w:name w:val="xl108"/>
    <w:basedOn w:val="Normal"/>
    <w:rsid w:val="00CA6D4F"/>
    <w:pPr>
      <w:shd w:val="clear" w:color="000000" w:fill="D9D9D9"/>
      <w:spacing w:before="100" w:beforeAutospacing="1" w:after="100" w:afterAutospacing="1" w:line="240" w:lineRule="auto"/>
      <w:textAlignment w:val="center"/>
    </w:pPr>
    <w:rPr>
      <w:rFonts w:ascii="Arial" w:eastAsia="Times New Roman" w:hAnsi="Arial" w:cs="Arial"/>
      <w:sz w:val="16"/>
      <w:szCs w:val="16"/>
    </w:rPr>
  </w:style>
  <w:style w:type="paragraph" w:customStyle="1" w:styleId="xl109">
    <w:name w:val="xl109"/>
    <w:basedOn w:val="Normal"/>
    <w:rsid w:val="00CA6D4F"/>
    <w:pPr>
      <w:pBdr>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0">
    <w:name w:val="xl110"/>
    <w:basedOn w:val="Normal"/>
    <w:rsid w:val="00CA6D4F"/>
    <w:pP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11">
    <w:name w:val="xl111"/>
    <w:basedOn w:val="Normal"/>
    <w:rsid w:val="00CA6D4F"/>
    <w:pPr>
      <w:shd w:val="clear" w:color="000000" w:fill="D9D9D9"/>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2">
    <w:name w:val="xl112"/>
    <w:basedOn w:val="Normal"/>
    <w:rsid w:val="00CA6D4F"/>
    <w:pP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3">
    <w:name w:val="xl113"/>
    <w:basedOn w:val="Normal"/>
    <w:rsid w:val="00CA6D4F"/>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4">
    <w:name w:val="xl114"/>
    <w:basedOn w:val="Normal"/>
    <w:rsid w:val="00CA6D4F"/>
    <w:pPr>
      <w:pBdr>
        <w:top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5">
    <w:name w:val="xl115"/>
    <w:basedOn w:val="Normal"/>
    <w:rsid w:val="00CA6D4F"/>
    <w:pPr>
      <w:pBdr>
        <w:top w:val="single" w:sz="8"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6">
    <w:name w:val="xl116"/>
    <w:basedOn w:val="Normal"/>
    <w:rsid w:val="00CA6D4F"/>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Pa20">
    <w:name w:val="Pa20"/>
    <w:basedOn w:val="Default"/>
    <w:next w:val="Default"/>
    <w:uiPriority w:val="99"/>
    <w:rsid w:val="00CA6D4F"/>
    <w:pPr>
      <w:spacing w:line="161" w:lineRule="atLeast"/>
    </w:pPr>
    <w:rPr>
      <w:rFonts w:ascii="Helvetica LT Std" w:hAnsi="Helvetica LT Std" w:cstheme="minorBidi"/>
      <w:color w:val="auto"/>
    </w:rPr>
  </w:style>
  <w:style w:type="character" w:customStyle="1" w:styleId="A10">
    <w:name w:val="A10"/>
    <w:uiPriority w:val="99"/>
    <w:rsid w:val="00CA6D4F"/>
    <w:rPr>
      <w:rFonts w:cs="Helvetica LT Std"/>
      <w:color w:val="000000"/>
      <w:sz w:val="11"/>
      <w:szCs w:val="11"/>
    </w:rPr>
  </w:style>
  <w:style w:type="paragraph" w:customStyle="1" w:styleId="Pa24">
    <w:name w:val="Pa24"/>
    <w:basedOn w:val="Default"/>
    <w:next w:val="Default"/>
    <w:uiPriority w:val="99"/>
    <w:rsid w:val="00CA6D4F"/>
    <w:pPr>
      <w:spacing w:line="161" w:lineRule="atLeast"/>
    </w:pPr>
    <w:rPr>
      <w:rFonts w:ascii="Helvetica LT Std" w:hAnsi="Helvetica LT Std" w:cstheme="minorBidi"/>
      <w:color w:val="auto"/>
    </w:rPr>
  </w:style>
  <w:style w:type="paragraph" w:customStyle="1" w:styleId="Pa21">
    <w:name w:val="Pa21"/>
    <w:basedOn w:val="Default"/>
    <w:next w:val="Default"/>
    <w:uiPriority w:val="99"/>
    <w:rsid w:val="00CA6D4F"/>
    <w:pPr>
      <w:spacing w:line="161" w:lineRule="atLeast"/>
    </w:pPr>
    <w:rPr>
      <w:rFonts w:ascii="Helvetica LT Std" w:hAnsi="Helvetica LT Std" w:cstheme="minorBidi"/>
      <w:color w:val="auto"/>
    </w:rPr>
  </w:style>
  <w:style w:type="paragraph" w:customStyle="1" w:styleId="Pa32">
    <w:name w:val="Pa32"/>
    <w:basedOn w:val="Default"/>
    <w:next w:val="Default"/>
    <w:uiPriority w:val="99"/>
    <w:rsid w:val="00CA6D4F"/>
    <w:pPr>
      <w:spacing w:line="161" w:lineRule="atLeast"/>
    </w:pPr>
    <w:rPr>
      <w:rFonts w:ascii="Helvetica LT Std" w:hAnsi="Helvetica LT Std" w:cstheme="minorBidi"/>
      <w:color w:val="auto"/>
    </w:rPr>
  </w:style>
  <w:style w:type="paragraph" w:customStyle="1" w:styleId="Pa33">
    <w:name w:val="Pa33"/>
    <w:basedOn w:val="Default"/>
    <w:next w:val="Default"/>
    <w:uiPriority w:val="99"/>
    <w:rsid w:val="00CA6D4F"/>
    <w:pPr>
      <w:spacing w:line="161" w:lineRule="atLeast"/>
    </w:pPr>
    <w:rPr>
      <w:rFonts w:ascii="Helvetica LT Std" w:hAnsi="Helvetica LT Std" w:cstheme="minorBidi"/>
      <w:color w:val="auto"/>
    </w:rPr>
  </w:style>
  <w:style w:type="character" w:customStyle="1" w:styleId="A11">
    <w:name w:val="A11"/>
    <w:uiPriority w:val="99"/>
    <w:rsid w:val="00CA6D4F"/>
    <w:rPr>
      <w:rFonts w:cs="Helvetica LT Std"/>
      <w:color w:val="000000"/>
      <w:sz w:val="16"/>
      <w:szCs w:val="16"/>
      <w:u w:val="single"/>
    </w:rPr>
  </w:style>
  <w:style w:type="paragraph" w:customStyle="1" w:styleId="Pa34">
    <w:name w:val="Pa34"/>
    <w:basedOn w:val="Default"/>
    <w:next w:val="Default"/>
    <w:uiPriority w:val="99"/>
    <w:rsid w:val="00CA6D4F"/>
    <w:pPr>
      <w:spacing w:line="161" w:lineRule="atLeast"/>
    </w:pPr>
    <w:rPr>
      <w:rFonts w:ascii="Helvetica LT Std" w:hAnsi="Helvetica LT Std" w:cstheme="minorBidi"/>
      <w:color w:val="auto"/>
    </w:rPr>
  </w:style>
  <w:style w:type="paragraph" w:customStyle="1" w:styleId="Pa13">
    <w:name w:val="Pa13"/>
    <w:basedOn w:val="Default"/>
    <w:next w:val="Default"/>
    <w:uiPriority w:val="99"/>
    <w:rsid w:val="00CA6D4F"/>
    <w:pPr>
      <w:spacing w:line="181" w:lineRule="atLeast"/>
    </w:pPr>
    <w:rPr>
      <w:rFonts w:ascii="Helvetica LT Std" w:hAnsi="Helvetica LT Std" w:cstheme="minorBidi"/>
      <w:color w:val="auto"/>
    </w:rPr>
  </w:style>
  <w:style w:type="table" w:customStyle="1" w:styleId="TableGrid1">
    <w:name w:val="Table Grid1"/>
    <w:basedOn w:val="TableNormal"/>
    <w:next w:val="TableGrid"/>
    <w:uiPriority w:val="59"/>
    <w:rsid w:val="00327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9288">
      <w:bodyDiv w:val="1"/>
      <w:marLeft w:val="0"/>
      <w:marRight w:val="0"/>
      <w:marTop w:val="0"/>
      <w:marBottom w:val="0"/>
      <w:divBdr>
        <w:top w:val="none" w:sz="0" w:space="0" w:color="auto"/>
        <w:left w:val="none" w:sz="0" w:space="0" w:color="auto"/>
        <w:bottom w:val="none" w:sz="0" w:space="0" w:color="auto"/>
        <w:right w:val="none" w:sz="0" w:space="0" w:color="auto"/>
      </w:divBdr>
    </w:div>
    <w:div w:id="55982170">
      <w:bodyDiv w:val="1"/>
      <w:marLeft w:val="0"/>
      <w:marRight w:val="0"/>
      <w:marTop w:val="0"/>
      <w:marBottom w:val="0"/>
      <w:divBdr>
        <w:top w:val="none" w:sz="0" w:space="0" w:color="auto"/>
        <w:left w:val="none" w:sz="0" w:space="0" w:color="auto"/>
        <w:bottom w:val="none" w:sz="0" w:space="0" w:color="auto"/>
        <w:right w:val="none" w:sz="0" w:space="0" w:color="auto"/>
      </w:divBdr>
    </w:div>
    <w:div w:id="76176194">
      <w:bodyDiv w:val="1"/>
      <w:marLeft w:val="0"/>
      <w:marRight w:val="0"/>
      <w:marTop w:val="0"/>
      <w:marBottom w:val="0"/>
      <w:divBdr>
        <w:top w:val="none" w:sz="0" w:space="0" w:color="auto"/>
        <w:left w:val="none" w:sz="0" w:space="0" w:color="auto"/>
        <w:bottom w:val="none" w:sz="0" w:space="0" w:color="auto"/>
        <w:right w:val="none" w:sz="0" w:space="0" w:color="auto"/>
      </w:divBdr>
    </w:div>
    <w:div w:id="90660244">
      <w:bodyDiv w:val="1"/>
      <w:marLeft w:val="0"/>
      <w:marRight w:val="0"/>
      <w:marTop w:val="0"/>
      <w:marBottom w:val="0"/>
      <w:divBdr>
        <w:top w:val="none" w:sz="0" w:space="0" w:color="auto"/>
        <w:left w:val="none" w:sz="0" w:space="0" w:color="auto"/>
        <w:bottom w:val="none" w:sz="0" w:space="0" w:color="auto"/>
        <w:right w:val="none" w:sz="0" w:space="0" w:color="auto"/>
      </w:divBdr>
    </w:div>
    <w:div w:id="113213363">
      <w:bodyDiv w:val="1"/>
      <w:marLeft w:val="0"/>
      <w:marRight w:val="0"/>
      <w:marTop w:val="0"/>
      <w:marBottom w:val="0"/>
      <w:divBdr>
        <w:top w:val="none" w:sz="0" w:space="0" w:color="auto"/>
        <w:left w:val="none" w:sz="0" w:space="0" w:color="auto"/>
        <w:bottom w:val="none" w:sz="0" w:space="0" w:color="auto"/>
        <w:right w:val="none" w:sz="0" w:space="0" w:color="auto"/>
      </w:divBdr>
    </w:div>
    <w:div w:id="131142583">
      <w:bodyDiv w:val="1"/>
      <w:marLeft w:val="0"/>
      <w:marRight w:val="0"/>
      <w:marTop w:val="0"/>
      <w:marBottom w:val="0"/>
      <w:divBdr>
        <w:top w:val="none" w:sz="0" w:space="0" w:color="auto"/>
        <w:left w:val="none" w:sz="0" w:space="0" w:color="auto"/>
        <w:bottom w:val="none" w:sz="0" w:space="0" w:color="auto"/>
        <w:right w:val="none" w:sz="0" w:space="0" w:color="auto"/>
      </w:divBdr>
    </w:div>
    <w:div w:id="227766198">
      <w:bodyDiv w:val="1"/>
      <w:marLeft w:val="0"/>
      <w:marRight w:val="0"/>
      <w:marTop w:val="0"/>
      <w:marBottom w:val="0"/>
      <w:divBdr>
        <w:top w:val="none" w:sz="0" w:space="0" w:color="auto"/>
        <w:left w:val="none" w:sz="0" w:space="0" w:color="auto"/>
        <w:bottom w:val="none" w:sz="0" w:space="0" w:color="auto"/>
        <w:right w:val="none" w:sz="0" w:space="0" w:color="auto"/>
      </w:divBdr>
    </w:div>
    <w:div w:id="244269118">
      <w:bodyDiv w:val="1"/>
      <w:marLeft w:val="0"/>
      <w:marRight w:val="0"/>
      <w:marTop w:val="0"/>
      <w:marBottom w:val="0"/>
      <w:divBdr>
        <w:top w:val="none" w:sz="0" w:space="0" w:color="auto"/>
        <w:left w:val="none" w:sz="0" w:space="0" w:color="auto"/>
        <w:bottom w:val="none" w:sz="0" w:space="0" w:color="auto"/>
        <w:right w:val="none" w:sz="0" w:space="0" w:color="auto"/>
      </w:divBdr>
    </w:div>
    <w:div w:id="286090280">
      <w:bodyDiv w:val="1"/>
      <w:marLeft w:val="0"/>
      <w:marRight w:val="0"/>
      <w:marTop w:val="0"/>
      <w:marBottom w:val="0"/>
      <w:divBdr>
        <w:top w:val="none" w:sz="0" w:space="0" w:color="auto"/>
        <w:left w:val="none" w:sz="0" w:space="0" w:color="auto"/>
        <w:bottom w:val="none" w:sz="0" w:space="0" w:color="auto"/>
        <w:right w:val="none" w:sz="0" w:space="0" w:color="auto"/>
      </w:divBdr>
    </w:div>
    <w:div w:id="290525794">
      <w:bodyDiv w:val="1"/>
      <w:marLeft w:val="0"/>
      <w:marRight w:val="0"/>
      <w:marTop w:val="0"/>
      <w:marBottom w:val="0"/>
      <w:divBdr>
        <w:top w:val="none" w:sz="0" w:space="0" w:color="auto"/>
        <w:left w:val="none" w:sz="0" w:space="0" w:color="auto"/>
        <w:bottom w:val="none" w:sz="0" w:space="0" w:color="auto"/>
        <w:right w:val="none" w:sz="0" w:space="0" w:color="auto"/>
      </w:divBdr>
    </w:div>
    <w:div w:id="311373493">
      <w:bodyDiv w:val="1"/>
      <w:marLeft w:val="0"/>
      <w:marRight w:val="0"/>
      <w:marTop w:val="0"/>
      <w:marBottom w:val="0"/>
      <w:divBdr>
        <w:top w:val="none" w:sz="0" w:space="0" w:color="auto"/>
        <w:left w:val="none" w:sz="0" w:space="0" w:color="auto"/>
        <w:bottom w:val="none" w:sz="0" w:space="0" w:color="auto"/>
        <w:right w:val="none" w:sz="0" w:space="0" w:color="auto"/>
      </w:divBdr>
    </w:div>
    <w:div w:id="425461958">
      <w:bodyDiv w:val="1"/>
      <w:marLeft w:val="0"/>
      <w:marRight w:val="0"/>
      <w:marTop w:val="0"/>
      <w:marBottom w:val="0"/>
      <w:divBdr>
        <w:top w:val="none" w:sz="0" w:space="0" w:color="auto"/>
        <w:left w:val="none" w:sz="0" w:space="0" w:color="auto"/>
        <w:bottom w:val="none" w:sz="0" w:space="0" w:color="auto"/>
        <w:right w:val="none" w:sz="0" w:space="0" w:color="auto"/>
      </w:divBdr>
    </w:div>
    <w:div w:id="444083217">
      <w:bodyDiv w:val="1"/>
      <w:marLeft w:val="0"/>
      <w:marRight w:val="0"/>
      <w:marTop w:val="0"/>
      <w:marBottom w:val="0"/>
      <w:divBdr>
        <w:top w:val="none" w:sz="0" w:space="0" w:color="auto"/>
        <w:left w:val="none" w:sz="0" w:space="0" w:color="auto"/>
        <w:bottom w:val="none" w:sz="0" w:space="0" w:color="auto"/>
        <w:right w:val="none" w:sz="0" w:space="0" w:color="auto"/>
      </w:divBdr>
    </w:div>
    <w:div w:id="474446608">
      <w:bodyDiv w:val="1"/>
      <w:marLeft w:val="0"/>
      <w:marRight w:val="0"/>
      <w:marTop w:val="0"/>
      <w:marBottom w:val="0"/>
      <w:divBdr>
        <w:top w:val="none" w:sz="0" w:space="0" w:color="auto"/>
        <w:left w:val="none" w:sz="0" w:space="0" w:color="auto"/>
        <w:bottom w:val="none" w:sz="0" w:space="0" w:color="auto"/>
        <w:right w:val="none" w:sz="0" w:space="0" w:color="auto"/>
      </w:divBdr>
    </w:div>
    <w:div w:id="501820568">
      <w:bodyDiv w:val="1"/>
      <w:marLeft w:val="0"/>
      <w:marRight w:val="0"/>
      <w:marTop w:val="0"/>
      <w:marBottom w:val="0"/>
      <w:divBdr>
        <w:top w:val="none" w:sz="0" w:space="0" w:color="auto"/>
        <w:left w:val="none" w:sz="0" w:space="0" w:color="auto"/>
        <w:bottom w:val="none" w:sz="0" w:space="0" w:color="auto"/>
        <w:right w:val="none" w:sz="0" w:space="0" w:color="auto"/>
      </w:divBdr>
    </w:div>
    <w:div w:id="503134822">
      <w:bodyDiv w:val="1"/>
      <w:marLeft w:val="0"/>
      <w:marRight w:val="0"/>
      <w:marTop w:val="0"/>
      <w:marBottom w:val="0"/>
      <w:divBdr>
        <w:top w:val="none" w:sz="0" w:space="0" w:color="auto"/>
        <w:left w:val="none" w:sz="0" w:space="0" w:color="auto"/>
        <w:bottom w:val="none" w:sz="0" w:space="0" w:color="auto"/>
        <w:right w:val="none" w:sz="0" w:space="0" w:color="auto"/>
      </w:divBdr>
    </w:div>
    <w:div w:id="503325327">
      <w:bodyDiv w:val="1"/>
      <w:marLeft w:val="0"/>
      <w:marRight w:val="0"/>
      <w:marTop w:val="0"/>
      <w:marBottom w:val="0"/>
      <w:divBdr>
        <w:top w:val="none" w:sz="0" w:space="0" w:color="auto"/>
        <w:left w:val="none" w:sz="0" w:space="0" w:color="auto"/>
        <w:bottom w:val="none" w:sz="0" w:space="0" w:color="auto"/>
        <w:right w:val="none" w:sz="0" w:space="0" w:color="auto"/>
      </w:divBdr>
    </w:div>
    <w:div w:id="504904241">
      <w:bodyDiv w:val="1"/>
      <w:marLeft w:val="0"/>
      <w:marRight w:val="0"/>
      <w:marTop w:val="0"/>
      <w:marBottom w:val="0"/>
      <w:divBdr>
        <w:top w:val="none" w:sz="0" w:space="0" w:color="auto"/>
        <w:left w:val="none" w:sz="0" w:space="0" w:color="auto"/>
        <w:bottom w:val="none" w:sz="0" w:space="0" w:color="auto"/>
        <w:right w:val="none" w:sz="0" w:space="0" w:color="auto"/>
      </w:divBdr>
    </w:div>
    <w:div w:id="510681810">
      <w:bodyDiv w:val="1"/>
      <w:marLeft w:val="0"/>
      <w:marRight w:val="0"/>
      <w:marTop w:val="0"/>
      <w:marBottom w:val="0"/>
      <w:divBdr>
        <w:top w:val="none" w:sz="0" w:space="0" w:color="auto"/>
        <w:left w:val="none" w:sz="0" w:space="0" w:color="auto"/>
        <w:bottom w:val="none" w:sz="0" w:space="0" w:color="auto"/>
        <w:right w:val="none" w:sz="0" w:space="0" w:color="auto"/>
      </w:divBdr>
    </w:div>
    <w:div w:id="546529441">
      <w:bodyDiv w:val="1"/>
      <w:marLeft w:val="0"/>
      <w:marRight w:val="0"/>
      <w:marTop w:val="0"/>
      <w:marBottom w:val="0"/>
      <w:divBdr>
        <w:top w:val="none" w:sz="0" w:space="0" w:color="auto"/>
        <w:left w:val="none" w:sz="0" w:space="0" w:color="auto"/>
        <w:bottom w:val="none" w:sz="0" w:space="0" w:color="auto"/>
        <w:right w:val="none" w:sz="0" w:space="0" w:color="auto"/>
      </w:divBdr>
    </w:div>
    <w:div w:id="559943458">
      <w:bodyDiv w:val="1"/>
      <w:marLeft w:val="0"/>
      <w:marRight w:val="0"/>
      <w:marTop w:val="0"/>
      <w:marBottom w:val="0"/>
      <w:divBdr>
        <w:top w:val="none" w:sz="0" w:space="0" w:color="auto"/>
        <w:left w:val="none" w:sz="0" w:space="0" w:color="auto"/>
        <w:bottom w:val="none" w:sz="0" w:space="0" w:color="auto"/>
        <w:right w:val="none" w:sz="0" w:space="0" w:color="auto"/>
      </w:divBdr>
    </w:div>
    <w:div w:id="577446166">
      <w:bodyDiv w:val="1"/>
      <w:marLeft w:val="0"/>
      <w:marRight w:val="0"/>
      <w:marTop w:val="0"/>
      <w:marBottom w:val="0"/>
      <w:divBdr>
        <w:top w:val="none" w:sz="0" w:space="0" w:color="auto"/>
        <w:left w:val="none" w:sz="0" w:space="0" w:color="auto"/>
        <w:bottom w:val="none" w:sz="0" w:space="0" w:color="auto"/>
        <w:right w:val="none" w:sz="0" w:space="0" w:color="auto"/>
      </w:divBdr>
    </w:div>
    <w:div w:id="609093579">
      <w:bodyDiv w:val="1"/>
      <w:marLeft w:val="0"/>
      <w:marRight w:val="0"/>
      <w:marTop w:val="0"/>
      <w:marBottom w:val="0"/>
      <w:divBdr>
        <w:top w:val="none" w:sz="0" w:space="0" w:color="auto"/>
        <w:left w:val="none" w:sz="0" w:space="0" w:color="auto"/>
        <w:bottom w:val="none" w:sz="0" w:space="0" w:color="auto"/>
        <w:right w:val="none" w:sz="0" w:space="0" w:color="auto"/>
      </w:divBdr>
    </w:div>
    <w:div w:id="634797589">
      <w:bodyDiv w:val="1"/>
      <w:marLeft w:val="0"/>
      <w:marRight w:val="0"/>
      <w:marTop w:val="0"/>
      <w:marBottom w:val="0"/>
      <w:divBdr>
        <w:top w:val="none" w:sz="0" w:space="0" w:color="auto"/>
        <w:left w:val="none" w:sz="0" w:space="0" w:color="auto"/>
        <w:bottom w:val="none" w:sz="0" w:space="0" w:color="auto"/>
        <w:right w:val="none" w:sz="0" w:space="0" w:color="auto"/>
      </w:divBdr>
    </w:div>
    <w:div w:id="689910843">
      <w:bodyDiv w:val="1"/>
      <w:marLeft w:val="0"/>
      <w:marRight w:val="0"/>
      <w:marTop w:val="0"/>
      <w:marBottom w:val="0"/>
      <w:divBdr>
        <w:top w:val="none" w:sz="0" w:space="0" w:color="auto"/>
        <w:left w:val="none" w:sz="0" w:space="0" w:color="auto"/>
        <w:bottom w:val="none" w:sz="0" w:space="0" w:color="auto"/>
        <w:right w:val="none" w:sz="0" w:space="0" w:color="auto"/>
      </w:divBdr>
    </w:div>
    <w:div w:id="714740850">
      <w:bodyDiv w:val="1"/>
      <w:marLeft w:val="0"/>
      <w:marRight w:val="0"/>
      <w:marTop w:val="0"/>
      <w:marBottom w:val="0"/>
      <w:divBdr>
        <w:top w:val="none" w:sz="0" w:space="0" w:color="auto"/>
        <w:left w:val="none" w:sz="0" w:space="0" w:color="auto"/>
        <w:bottom w:val="none" w:sz="0" w:space="0" w:color="auto"/>
        <w:right w:val="none" w:sz="0" w:space="0" w:color="auto"/>
      </w:divBdr>
    </w:div>
    <w:div w:id="732311709">
      <w:bodyDiv w:val="1"/>
      <w:marLeft w:val="0"/>
      <w:marRight w:val="0"/>
      <w:marTop w:val="0"/>
      <w:marBottom w:val="0"/>
      <w:divBdr>
        <w:top w:val="none" w:sz="0" w:space="0" w:color="auto"/>
        <w:left w:val="none" w:sz="0" w:space="0" w:color="auto"/>
        <w:bottom w:val="none" w:sz="0" w:space="0" w:color="auto"/>
        <w:right w:val="none" w:sz="0" w:space="0" w:color="auto"/>
      </w:divBdr>
    </w:div>
    <w:div w:id="750003326">
      <w:bodyDiv w:val="1"/>
      <w:marLeft w:val="0"/>
      <w:marRight w:val="0"/>
      <w:marTop w:val="0"/>
      <w:marBottom w:val="0"/>
      <w:divBdr>
        <w:top w:val="none" w:sz="0" w:space="0" w:color="auto"/>
        <w:left w:val="none" w:sz="0" w:space="0" w:color="auto"/>
        <w:bottom w:val="none" w:sz="0" w:space="0" w:color="auto"/>
        <w:right w:val="none" w:sz="0" w:space="0" w:color="auto"/>
      </w:divBdr>
    </w:div>
    <w:div w:id="781070742">
      <w:bodyDiv w:val="1"/>
      <w:marLeft w:val="0"/>
      <w:marRight w:val="0"/>
      <w:marTop w:val="0"/>
      <w:marBottom w:val="0"/>
      <w:divBdr>
        <w:top w:val="none" w:sz="0" w:space="0" w:color="auto"/>
        <w:left w:val="none" w:sz="0" w:space="0" w:color="auto"/>
        <w:bottom w:val="none" w:sz="0" w:space="0" w:color="auto"/>
        <w:right w:val="none" w:sz="0" w:space="0" w:color="auto"/>
      </w:divBdr>
    </w:div>
    <w:div w:id="781655285">
      <w:bodyDiv w:val="1"/>
      <w:marLeft w:val="0"/>
      <w:marRight w:val="0"/>
      <w:marTop w:val="0"/>
      <w:marBottom w:val="0"/>
      <w:divBdr>
        <w:top w:val="none" w:sz="0" w:space="0" w:color="auto"/>
        <w:left w:val="none" w:sz="0" w:space="0" w:color="auto"/>
        <w:bottom w:val="none" w:sz="0" w:space="0" w:color="auto"/>
        <w:right w:val="none" w:sz="0" w:space="0" w:color="auto"/>
      </w:divBdr>
    </w:div>
    <w:div w:id="818233565">
      <w:bodyDiv w:val="1"/>
      <w:marLeft w:val="0"/>
      <w:marRight w:val="0"/>
      <w:marTop w:val="0"/>
      <w:marBottom w:val="0"/>
      <w:divBdr>
        <w:top w:val="none" w:sz="0" w:space="0" w:color="auto"/>
        <w:left w:val="none" w:sz="0" w:space="0" w:color="auto"/>
        <w:bottom w:val="none" w:sz="0" w:space="0" w:color="auto"/>
        <w:right w:val="none" w:sz="0" w:space="0" w:color="auto"/>
      </w:divBdr>
    </w:div>
    <w:div w:id="825124527">
      <w:bodyDiv w:val="1"/>
      <w:marLeft w:val="0"/>
      <w:marRight w:val="0"/>
      <w:marTop w:val="0"/>
      <w:marBottom w:val="0"/>
      <w:divBdr>
        <w:top w:val="none" w:sz="0" w:space="0" w:color="auto"/>
        <w:left w:val="none" w:sz="0" w:space="0" w:color="auto"/>
        <w:bottom w:val="none" w:sz="0" w:space="0" w:color="auto"/>
        <w:right w:val="none" w:sz="0" w:space="0" w:color="auto"/>
      </w:divBdr>
    </w:div>
    <w:div w:id="868685978">
      <w:bodyDiv w:val="1"/>
      <w:marLeft w:val="0"/>
      <w:marRight w:val="0"/>
      <w:marTop w:val="0"/>
      <w:marBottom w:val="0"/>
      <w:divBdr>
        <w:top w:val="none" w:sz="0" w:space="0" w:color="auto"/>
        <w:left w:val="none" w:sz="0" w:space="0" w:color="auto"/>
        <w:bottom w:val="none" w:sz="0" w:space="0" w:color="auto"/>
        <w:right w:val="none" w:sz="0" w:space="0" w:color="auto"/>
      </w:divBdr>
    </w:div>
    <w:div w:id="881403019">
      <w:bodyDiv w:val="1"/>
      <w:marLeft w:val="0"/>
      <w:marRight w:val="0"/>
      <w:marTop w:val="0"/>
      <w:marBottom w:val="0"/>
      <w:divBdr>
        <w:top w:val="none" w:sz="0" w:space="0" w:color="auto"/>
        <w:left w:val="none" w:sz="0" w:space="0" w:color="auto"/>
        <w:bottom w:val="none" w:sz="0" w:space="0" w:color="auto"/>
        <w:right w:val="none" w:sz="0" w:space="0" w:color="auto"/>
      </w:divBdr>
    </w:div>
    <w:div w:id="905142710">
      <w:bodyDiv w:val="1"/>
      <w:marLeft w:val="0"/>
      <w:marRight w:val="0"/>
      <w:marTop w:val="0"/>
      <w:marBottom w:val="0"/>
      <w:divBdr>
        <w:top w:val="none" w:sz="0" w:space="0" w:color="auto"/>
        <w:left w:val="none" w:sz="0" w:space="0" w:color="auto"/>
        <w:bottom w:val="none" w:sz="0" w:space="0" w:color="auto"/>
        <w:right w:val="none" w:sz="0" w:space="0" w:color="auto"/>
      </w:divBdr>
    </w:div>
    <w:div w:id="928149999">
      <w:bodyDiv w:val="1"/>
      <w:marLeft w:val="0"/>
      <w:marRight w:val="0"/>
      <w:marTop w:val="0"/>
      <w:marBottom w:val="0"/>
      <w:divBdr>
        <w:top w:val="none" w:sz="0" w:space="0" w:color="auto"/>
        <w:left w:val="none" w:sz="0" w:space="0" w:color="auto"/>
        <w:bottom w:val="none" w:sz="0" w:space="0" w:color="auto"/>
        <w:right w:val="none" w:sz="0" w:space="0" w:color="auto"/>
      </w:divBdr>
    </w:div>
    <w:div w:id="943002543">
      <w:bodyDiv w:val="1"/>
      <w:marLeft w:val="0"/>
      <w:marRight w:val="0"/>
      <w:marTop w:val="0"/>
      <w:marBottom w:val="0"/>
      <w:divBdr>
        <w:top w:val="none" w:sz="0" w:space="0" w:color="auto"/>
        <w:left w:val="none" w:sz="0" w:space="0" w:color="auto"/>
        <w:bottom w:val="none" w:sz="0" w:space="0" w:color="auto"/>
        <w:right w:val="none" w:sz="0" w:space="0" w:color="auto"/>
      </w:divBdr>
    </w:div>
    <w:div w:id="943391028">
      <w:bodyDiv w:val="1"/>
      <w:marLeft w:val="0"/>
      <w:marRight w:val="0"/>
      <w:marTop w:val="0"/>
      <w:marBottom w:val="0"/>
      <w:divBdr>
        <w:top w:val="none" w:sz="0" w:space="0" w:color="auto"/>
        <w:left w:val="none" w:sz="0" w:space="0" w:color="auto"/>
        <w:bottom w:val="none" w:sz="0" w:space="0" w:color="auto"/>
        <w:right w:val="none" w:sz="0" w:space="0" w:color="auto"/>
      </w:divBdr>
    </w:div>
    <w:div w:id="955524678">
      <w:bodyDiv w:val="1"/>
      <w:marLeft w:val="0"/>
      <w:marRight w:val="0"/>
      <w:marTop w:val="0"/>
      <w:marBottom w:val="0"/>
      <w:divBdr>
        <w:top w:val="none" w:sz="0" w:space="0" w:color="auto"/>
        <w:left w:val="none" w:sz="0" w:space="0" w:color="auto"/>
        <w:bottom w:val="none" w:sz="0" w:space="0" w:color="auto"/>
        <w:right w:val="none" w:sz="0" w:space="0" w:color="auto"/>
      </w:divBdr>
    </w:div>
    <w:div w:id="956985082">
      <w:bodyDiv w:val="1"/>
      <w:marLeft w:val="0"/>
      <w:marRight w:val="0"/>
      <w:marTop w:val="0"/>
      <w:marBottom w:val="0"/>
      <w:divBdr>
        <w:top w:val="none" w:sz="0" w:space="0" w:color="auto"/>
        <w:left w:val="none" w:sz="0" w:space="0" w:color="auto"/>
        <w:bottom w:val="none" w:sz="0" w:space="0" w:color="auto"/>
        <w:right w:val="none" w:sz="0" w:space="0" w:color="auto"/>
      </w:divBdr>
    </w:div>
    <w:div w:id="1002779596">
      <w:bodyDiv w:val="1"/>
      <w:marLeft w:val="0"/>
      <w:marRight w:val="0"/>
      <w:marTop w:val="0"/>
      <w:marBottom w:val="0"/>
      <w:divBdr>
        <w:top w:val="none" w:sz="0" w:space="0" w:color="auto"/>
        <w:left w:val="none" w:sz="0" w:space="0" w:color="auto"/>
        <w:bottom w:val="none" w:sz="0" w:space="0" w:color="auto"/>
        <w:right w:val="none" w:sz="0" w:space="0" w:color="auto"/>
      </w:divBdr>
    </w:div>
    <w:div w:id="1072696474">
      <w:bodyDiv w:val="1"/>
      <w:marLeft w:val="0"/>
      <w:marRight w:val="0"/>
      <w:marTop w:val="0"/>
      <w:marBottom w:val="0"/>
      <w:divBdr>
        <w:top w:val="none" w:sz="0" w:space="0" w:color="auto"/>
        <w:left w:val="none" w:sz="0" w:space="0" w:color="auto"/>
        <w:bottom w:val="none" w:sz="0" w:space="0" w:color="auto"/>
        <w:right w:val="none" w:sz="0" w:space="0" w:color="auto"/>
      </w:divBdr>
    </w:div>
    <w:div w:id="1089616918">
      <w:bodyDiv w:val="1"/>
      <w:marLeft w:val="0"/>
      <w:marRight w:val="0"/>
      <w:marTop w:val="0"/>
      <w:marBottom w:val="0"/>
      <w:divBdr>
        <w:top w:val="none" w:sz="0" w:space="0" w:color="auto"/>
        <w:left w:val="none" w:sz="0" w:space="0" w:color="auto"/>
        <w:bottom w:val="none" w:sz="0" w:space="0" w:color="auto"/>
        <w:right w:val="none" w:sz="0" w:space="0" w:color="auto"/>
      </w:divBdr>
    </w:div>
    <w:div w:id="1092629596">
      <w:bodyDiv w:val="1"/>
      <w:marLeft w:val="0"/>
      <w:marRight w:val="0"/>
      <w:marTop w:val="0"/>
      <w:marBottom w:val="0"/>
      <w:divBdr>
        <w:top w:val="none" w:sz="0" w:space="0" w:color="auto"/>
        <w:left w:val="none" w:sz="0" w:space="0" w:color="auto"/>
        <w:bottom w:val="none" w:sz="0" w:space="0" w:color="auto"/>
        <w:right w:val="none" w:sz="0" w:space="0" w:color="auto"/>
      </w:divBdr>
    </w:div>
    <w:div w:id="1105346866">
      <w:bodyDiv w:val="1"/>
      <w:marLeft w:val="0"/>
      <w:marRight w:val="0"/>
      <w:marTop w:val="0"/>
      <w:marBottom w:val="0"/>
      <w:divBdr>
        <w:top w:val="none" w:sz="0" w:space="0" w:color="auto"/>
        <w:left w:val="none" w:sz="0" w:space="0" w:color="auto"/>
        <w:bottom w:val="none" w:sz="0" w:space="0" w:color="auto"/>
        <w:right w:val="none" w:sz="0" w:space="0" w:color="auto"/>
      </w:divBdr>
    </w:div>
    <w:div w:id="1193347839">
      <w:bodyDiv w:val="1"/>
      <w:marLeft w:val="0"/>
      <w:marRight w:val="0"/>
      <w:marTop w:val="0"/>
      <w:marBottom w:val="0"/>
      <w:divBdr>
        <w:top w:val="none" w:sz="0" w:space="0" w:color="auto"/>
        <w:left w:val="none" w:sz="0" w:space="0" w:color="auto"/>
        <w:bottom w:val="none" w:sz="0" w:space="0" w:color="auto"/>
        <w:right w:val="none" w:sz="0" w:space="0" w:color="auto"/>
      </w:divBdr>
    </w:div>
    <w:div w:id="1195339006">
      <w:bodyDiv w:val="1"/>
      <w:marLeft w:val="0"/>
      <w:marRight w:val="0"/>
      <w:marTop w:val="0"/>
      <w:marBottom w:val="0"/>
      <w:divBdr>
        <w:top w:val="none" w:sz="0" w:space="0" w:color="auto"/>
        <w:left w:val="none" w:sz="0" w:space="0" w:color="auto"/>
        <w:bottom w:val="none" w:sz="0" w:space="0" w:color="auto"/>
        <w:right w:val="none" w:sz="0" w:space="0" w:color="auto"/>
      </w:divBdr>
    </w:div>
    <w:div w:id="1212838608">
      <w:bodyDiv w:val="1"/>
      <w:marLeft w:val="0"/>
      <w:marRight w:val="0"/>
      <w:marTop w:val="0"/>
      <w:marBottom w:val="0"/>
      <w:divBdr>
        <w:top w:val="none" w:sz="0" w:space="0" w:color="auto"/>
        <w:left w:val="none" w:sz="0" w:space="0" w:color="auto"/>
        <w:bottom w:val="none" w:sz="0" w:space="0" w:color="auto"/>
        <w:right w:val="none" w:sz="0" w:space="0" w:color="auto"/>
      </w:divBdr>
    </w:div>
    <w:div w:id="1214392796">
      <w:bodyDiv w:val="1"/>
      <w:marLeft w:val="0"/>
      <w:marRight w:val="0"/>
      <w:marTop w:val="0"/>
      <w:marBottom w:val="0"/>
      <w:divBdr>
        <w:top w:val="none" w:sz="0" w:space="0" w:color="auto"/>
        <w:left w:val="none" w:sz="0" w:space="0" w:color="auto"/>
        <w:bottom w:val="none" w:sz="0" w:space="0" w:color="auto"/>
        <w:right w:val="none" w:sz="0" w:space="0" w:color="auto"/>
      </w:divBdr>
    </w:div>
    <w:div w:id="1215435209">
      <w:bodyDiv w:val="1"/>
      <w:marLeft w:val="0"/>
      <w:marRight w:val="0"/>
      <w:marTop w:val="0"/>
      <w:marBottom w:val="0"/>
      <w:divBdr>
        <w:top w:val="none" w:sz="0" w:space="0" w:color="auto"/>
        <w:left w:val="none" w:sz="0" w:space="0" w:color="auto"/>
        <w:bottom w:val="none" w:sz="0" w:space="0" w:color="auto"/>
        <w:right w:val="none" w:sz="0" w:space="0" w:color="auto"/>
      </w:divBdr>
    </w:div>
    <w:div w:id="1278221510">
      <w:bodyDiv w:val="1"/>
      <w:marLeft w:val="0"/>
      <w:marRight w:val="0"/>
      <w:marTop w:val="0"/>
      <w:marBottom w:val="0"/>
      <w:divBdr>
        <w:top w:val="none" w:sz="0" w:space="0" w:color="auto"/>
        <w:left w:val="none" w:sz="0" w:space="0" w:color="auto"/>
        <w:bottom w:val="none" w:sz="0" w:space="0" w:color="auto"/>
        <w:right w:val="none" w:sz="0" w:space="0" w:color="auto"/>
      </w:divBdr>
    </w:div>
    <w:div w:id="1317608949">
      <w:bodyDiv w:val="1"/>
      <w:marLeft w:val="0"/>
      <w:marRight w:val="0"/>
      <w:marTop w:val="0"/>
      <w:marBottom w:val="0"/>
      <w:divBdr>
        <w:top w:val="none" w:sz="0" w:space="0" w:color="auto"/>
        <w:left w:val="none" w:sz="0" w:space="0" w:color="auto"/>
        <w:bottom w:val="none" w:sz="0" w:space="0" w:color="auto"/>
        <w:right w:val="none" w:sz="0" w:space="0" w:color="auto"/>
      </w:divBdr>
    </w:div>
    <w:div w:id="1327053651">
      <w:bodyDiv w:val="1"/>
      <w:marLeft w:val="0"/>
      <w:marRight w:val="0"/>
      <w:marTop w:val="0"/>
      <w:marBottom w:val="0"/>
      <w:divBdr>
        <w:top w:val="none" w:sz="0" w:space="0" w:color="auto"/>
        <w:left w:val="none" w:sz="0" w:space="0" w:color="auto"/>
        <w:bottom w:val="none" w:sz="0" w:space="0" w:color="auto"/>
        <w:right w:val="none" w:sz="0" w:space="0" w:color="auto"/>
      </w:divBdr>
    </w:div>
    <w:div w:id="1353989975">
      <w:bodyDiv w:val="1"/>
      <w:marLeft w:val="0"/>
      <w:marRight w:val="0"/>
      <w:marTop w:val="0"/>
      <w:marBottom w:val="0"/>
      <w:divBdr>
        <w:top w:val="none" w:sz="0" w:space="0" w:color="auto"/>
        <w:left w:val="none" w:sz="0" w:space="0" w:color="auto"/>
        <w:bottom w:val="none" w:sz="0" w:space="0" w:color="auto"/>
        <w:right w:val="none" w:sz="0" w:space="0" w:color="auto"/>
      </w:divBdr>
    </w:div>
    <w:div w:id="1370910536">
      <w:bodyDiv w:val="1"/>
      <w:marLeft w:val="0"/>
      <w:marRight w:val="0"/>
      <w:marTop w:val="0"/>
      <w:marBottom w:val="0"/>
      <w:divBdr>
        <w:top w:val="none" w:sz="0" w:space="0" w:color="auto"/>
        <w:left w:val="none" w:sz="0" w:space="0" w:color="auto"/>
        <w:bottom w:val="none" w:sz="0" w:space="0" w:color="auto"/>
        <w:right w:val="none" w:sz="0" w:space="0" w:color="auto"/>
      </w:divBdr>
    </w:div>
    <w:div w:id="1374234112">
      <w:bodyDiv w:val="1"/>
      <w:marLeft w:val="0"/>
      <w:marRight w:val="0"/>
      <w:marTop w:val="0"/>
      <w:marBottom w:val="0"/>
      <w:divBdr>
        <w:top w:val="none" w:sz="0" w:space="0" w:color="auto"/>
        <w:left w:val="none" w:sz="0" w:space="0" w:color="auto"/>
        <w:bottom w:val="none" w:sz="0" w:space="0" w:color="auto"/>
        <w:right w:val="none" w:sz="0" w:space="0" w:color="auto"/>
      </w:divBdr>
    </w:div>
    <w:div w:id="1415318182">
      <w:bodyDiv w:val="1"/>
      <w:marLeft w:val="0"/>
      <w:marRight w:val="0"/>
      <w:marTop w:val="0"/>
      <w:marBottom w:val="0"/>
      <w:divBdr>
        <w:top w:val="none" w:sz="0" w:space="0" w:color="auto"/>
        <w:left w:val="none" w:sz="0" w:space="0" w:color="auto"/>
        <w:bottom w:val="none" w:sz="0" w:space="0" w:color="auto"/>
        <w:right w:val="none" w:sz="0" w:space="0" w:color="auto"/>
      </w:divBdr>
    </w:div>
    <w:div w:id="1467892595">
      <w:bodyDiv w:val="1"/>
      <w:marLeft w:val="0"/>
      <w:marRight w:val="0"/>
      <w:marTop w:val="0"/>
      <w:marBottom w:val="0"/>
      <w:divBdr>
        <w:top w:val="none" w:sz="0" w:space="0" w:color="auto"/>
        <w:left w:val="none" w:sz="0" w:space="0" w:color="auto"/>
        <w:bottom w:val="none" w:sz="0" w:space="0" w:color="auto"/>
        <w:right w:val="none" w:sz="0" w:space="0" w:color="auto"/>
      </w:divBdr>
    </w:div>
    <w:div w:id="1548033047">
      <w:bodyDiv w:val="1"/>
      <w:marLeft w:val="0"/>
      <w:marRight w:val="0"/>
      <w:marTop w:val="0"/>
      <w:marBottom w:val="0"/>
      <w:divBdr>
        <w:top w:val="none" w:sz="0" w:space="0" w:color="auto"/>
        <w:left w:val="none" w:sz="0" w:space="0" w:color="auto"/>
        <w:bottom w:val="none" w:sz="0" w:space="0" w:color="auto"/>
        <w:right w:val="none" w:sz="0" w:space="0" w:color="auto"/>
      </w:divBdr>
    </w:div>
    <w:div w:id="1586496242">
      <w:bodyDiv w:val="1"/>
      <w:marLeft w:val="0"/>
      <w:marRight w:val="0"/>
      <w:marTop w:val="0"/>
      <w:marBottom w:val="0"/>
      <w:divBdr>
        <w:top w:val="none" w:sz="0" w:space="0" w:color="auto"/>
        <w:left w:val="none" w:sz="0" w:space="0" w:color="auto"/>
        <w:bottom w:val="none" w:sz="0" w:space="0" w:color="auto"/>
        <w:right w:val="none" w:sz="0" w:space="0" w:color="auto"/>
      </w:divBdr>
    </w:div>
    <w:div w:id="1606116974">
      <w:bodyDiv w:val="1"/>
      <w:marLeft w:val="0"/>
      <w:marRight w:val="0"/>
      <w:marTop w:val="0"/>
      <w:marBottom w:val="0"/>
      <w:divBdr>
        <w:top w:val="none" w:sz="0" w:space="0" w:color="auto"/>
        <w:left w:val="none" w:sz="0" w:space="0" w:color="auto"/>
        <w:bottom w:val="none" w:sz="0" w:space="0" w:color="auto"/>
        <w:right w:val="none" w:sz="0" w:space="0" w:color="auto"/>
      </w:divBdr>
    </w:div>
    <w:div w:id="1630358350">
      <w:bodyDiv w:val="1"/>
      <w:marLeft w:val="0"/>
      <w:marRight w:val="0"/>
      <w:marTop w:val="0"/>
      <w:marBottom w:val="0"/>
      <w:divBdr>
        <w:top w:val="none" w:sz="0" w:space="0" w:color="auto"/>
        <w:left w:val="none" w:sz="0" w:space="0" w:color="auto"/>
        <w:bottom w:val="none" w:sz="0" w:space="0" w:color="auto"/>
        <w:right w:val="none" w:sz="0" w:space="0" w:color="auto"/>
      </w:divBdr>
    </w:div>
    <w:div w:id="1750272269">
      <w:bodyDiv w:val="1"/>
      <w:marLeft w:val="0"/>
      <w:marRight w:val="0"/>
      <w:marTop w:val="0"/>
      <w:marBottom w:val="0"/>
      <w:divBdr>
        <w:top w:val="none" w:sz="0" w:space="0" w:color="auto"/>
        <w:left w:val="none" w:sz="0" w:space="0" w:color="auto"/>
        <w:bottom w:val="none" w:sz="0" w:space="0" w:color="auto"/>
        <w:right w:val="none" w:sz="0" w:space="0" w:color="auto"/>
      </w:divBdr>
    </w:div>
    <w:div w:id="1792163092">
      <w:bodyDiv w:val="1"/>
      <w:marLeft w:val="0"/>
      <w:marRight w:val="0"/>
      <w:marTop w:val="0"/>
      <w:marBottom w:val="0"/>
      <w:divBdr>
        <w:top w:val="none" w:sz="0" w:space="0" w:color="auto"/>
        <w:left w:val="none" w:sz="0" w:space="0" w:color="auto"/>
        <w:bottom w:val="none" w:sz="0" w:space="0" w:color="auto"/>
        <w:right w:val="none" w:sz="0" w:space="0" w:color="auto"/>
      </w:divBdr>
    </w:div>
    <w:div w:id="1794129217">
      <w:bodyDiv w:val="1"/>
      <w:marLeft w:val="0"/>
      <w:marRight w:val="0"/>
      <w:marTop w:val="0"/>
      <w:marBottom w:val="0"/>
      <w:divBdr>
        <w:top w:val="none" w:sz="0" w:space="0" w:color="auto"/>
        <w:left w:val="none" w:sz="0" w:space="0" w:color="auto"/>
        <w:bottom w:val="none" w:sz="0" w:space="0" w:color="auto"/>
        <w:right w:val="none" w:sz="0" w:space="0" w:color="auto"/>
      </w:divBdr>
    </w:div>
    <w:div w:id="1894996733">
      <w:bodyDiv w:val="1"/>
      <w:marLeft w:val="0"/>
      <w:marRight w:val="0"/>
      <w:marTop w:val="0"/>
      <w:marBottom w:val="0"/>
      <w:divBdr>
        <w:top w:val="none" w:sz="0" w:space="0" w:color="auto"/>
        <w:left w:val="none" w:sz="0" w:space="0" w:color="auto"/>
        <w:bottom w:val="none" w:sz="0" w:space="0" w:color="auto"/>
        <w:right w:val="none" w:sz="0" w:space="0" w:color="auto"/>
      </w:divBdr>
    </w:div>
    <w:div w:id="1913546069">
      <w:bodyDiv w:val="1"/>
      <w:marLeft w:val="0"/>
      <w:marRight w:val="0"/>
      <w:marTop w:val="0"/>
      <w:marBottom w:val="0"/>
      <w:divBdr>
        <w:top w:val="none" w:sz="0" w:space="0" w:color="auto"/>
        <w:left w:val="none" w:sz="0" w:space="0" w:color="auto"/>
        <w:bottom w:val="none" w:sz="0" w:space="0" w:color="auto"/>
        <w:right w:val="none" w:sz="0" w:space="0" w:color="auto"/>
      </w:divBdr>
    </w:div>
    <w:div w:id="1926305605">
      <w:bodyDiv w:val="1"/>
      <w:marLeft w:val="0"/>
      <w:marRight w:val="0"/>
      <w:marTop w:val="0"/>
      <w:marBottom w:val="0"/>
      <w:divBdr>
        <w:top w:val="none" w:sz="0" w:space="0" w:color="auto"/>
        <w:left w:val="none" w:sz="0" w:space="0" w:color="auto"/>
        <w:bottom w:val="none" w:sz="0" w:space="0" w:color="auto"/>
        <w:right w:val="none" w:sz="0" w:space="0" w:color="auto"/>
      </w:divBdr>
    </w:div>
    <w:div w:id="2057121062">
      <w:bodyDiv w:val="1"/>
      <w:marLeft w:val="0"/>
      <w:marRight w:val="0"/>
      <w:marTop w:val="0"/>
      <w:marBottom w:val="0"/>
      <w:divBdr>
        <w:top w:val="none" w:sz="0" w:space="0" w:color="auto"/>
        <w:left w:val="none" w:sz="0" w:space="0" w:color="auto"/>
        <w:bottom w:val="none" w:sz="0" w:space="0" w:color="auto"/>
        <w:right w:val="none" w:sz="0" w:space="0" w:color="auto"/>
      </w:divBdr>
    </w:div>
    <w:div w:id="2060323682">
      <w:bodyDiv w:val="1"/>
      <w:marLeft w:val="0"/>
      <w:marRight w:val="0"/>
      <w:marTop w:val="0"/>
      <w:marBottom w:val="0"/>
      <w:divBdr>
        <w:top w:val="none" w:sz="0" w:space="0" w:color="auto"/>
        <w:left w:val="none" w:sz="0" w:space="0" w:color="auto"/>
        <w:bottom w:val="none" w:sz="0" w:space="0" w:color="auto"/>
        <w:right w:val="none" w:sz="0" w:space="0" w:color="auto"/>
      </w:divBdr>
    </w:div>
    <w:div w:id="2072734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qualityforum.org/Measuring_Performance/Submitting_Standard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8tattmOZ3cssnKPbQlF3/j2hUg==">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11C486-00E9-4227-AA05-CEAC1262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58</Pages>
  <Words>22095</Words>
  <Characters>125943</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Reva Winkler</dc:creator>
  <cp:lastModifiedBy>Ella Puga</cp:lastModifiedBy>
  <cp:revision>9</cp:revision>
  <dcterms:created xsi:type="dcterms:W3CDTF">2021-04-27T14:42:00Z</dcterms:created>
  <dcterms:modified xsi:type="dcterms:W3CDTF">2021-04-27T19:57:00Z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